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D3B" w:rsidRPr="00023E79" w:rsidRDefault="00527A32" w:rsidP="00BF1135">
      <w:pPr>
        <w:pStyle w:val="dheader1"/>
      </w:pPr>
      <w:bookmarkStart w:id="0" w:name="_GoBack"/>
      <w:bookmarkEnd w:id="0"/>
      <w:r w:rsidRPr="00023E79">
        <w:t xml:space="preserve">Лекція </w:t>
      </w:r>
      <w:r w:rsidR="00AC63BC" w:rsidRPr="00023E79">
        <w:t>7</w:t>
      </w:r>
    </w:p>
    <w:p w:rsidR="00AC63BC" w:rsidRPr="00BF1135" w:rsidRDefault="00AC63BC" w:rsidP="00BF1135">
      <w:pPr>
        <w:pStyle w:val="dheader2"/>
      </w:pPr>
      <w:r w:rsidRPr="00BF1135">
        <w:t>Глава 2 Побудова математичних моделей</w:t>
      </w:r>
      <w:r w:rsidR="00A833AC" w:rsidRPr="00BF1135">
        <w:t xml:space="preserve"> базових фізичних процесів</w:t>
      </w:r>
    </w:p>
    <w:p w:rsidR="00AC63BC" w:rsidRDefault="00AC63BC" w:rsidP="00BF1135">
      <w:pPr>
        <w:pStyle w:val="dheader2"/>
        <w:rPr>
          <w:lang w:val="en-US"/>
        </w:rPr>
      </w:pPr>
      <w:r w:rsidRPr="00AA429D">
        <w:t xml:space="preserve">§ </w:t>
      </w:r>
      <w:r>
        <w:t>1</w:t>
      </w:r>
      <w:r w:rsidRPr="00402346">
        <w:rPr>
          <w:lang w:val="ru-RU"/>
        </w:rPr>
        <w:t>.</w:t>
      </w:r>
      <w:r>
        <w:t xml:space="preserve"> Математичні моделі </w:t>
      </w:r>
      <w:r w:rsidRPr="00131DBB">
        <w:t>розповсюдження тепла та дифузії речовини</w:t>
      </w:r>
    </w:p>
    <w:p w:rsidR="003435CF" w:rsidRPr="00BB1985" w:rsidRDefault="003435CF" w:rsidP="00AA277A">
      <w:pPr>
        <w:pStyle w:val="dtext"/>
        <w:jc w:val="center"/>
      </w:pPr>
      <w:r w:rsidRPr="00BB1985">
        <w:t>[</w:t>
      </w:r>
      <w:r w:rsidR="00625229" w:rsidRPr="00BB1985">
        <w:t>6</w:t>
      </w:r>
      <w:r w:rsidRPr="00BB1985">
        <w:t xml:space="preserve">, стор. </w:t>
      </w:r>
      <w:r w:rsidR="00625229" w:rsidRPr="00BB1985">
        <w:t>8</w:t>
      </w:r>
      <w:r w:rsidRPr="00BB1985">
        <w:t xml:space="preserve"> - </w:t>
      </w:r>
      <w:r w:rsidR="00625229" w:rsidRPr="00BB1985">
        <w:t>11</w:t>
      </w:r>
      <w:r w:rsidRPr="00BB1985">
        <w:t>]</w:t>
      </w:r>
    </w:p>
    <w:p w:rsidR="00AC63BC" w:rsidRPr="00AC63BC" w:rsidRDefault="00B87041" w:rsidP="0051288F">
      <w:pPr>
        <w:pStyle w:val="dtext"/>
      </w:pPr>
      <w:r>
        <w:t>Для запису математичної моделі в</w:t>
      </w:r>
      <w:r w:rsidR="00AC63BC" w:rsidRPr="00AC63BC">
        <w:t xml:space="preserve">ведемо </w:t>
      </w:r>
      <w:r w:rsidR="00982857">
        <w:rPr>
          <w:lang w:val="ru-RU"/>
        </w:rPr>
        <w:t>величини</w:t>
      </w:r>
      <w:r w:rsidR="00AC63BC" w:rsidRPr="00AC63BC">
        <w:t>:</w:t>
      </w:r>
    </w:p>
    <w:p w:rsidR="00AC63BC" w:rsidRPr="00AC63BC" w:rsidRDefault="00B87041" w:rsidP="0051288F">
      <w:pPr>
        <w:pStyle w:val="dtext"/>
      </w:pPr>
      <w:r w:rsidRPr="00B87041">
        <w:rPr>
          <w:position w:val="-14"/>
        </w:rPr>
        <w:object w:dxaOrig="270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21.75pt" o:ole="">
            <v:imagedata r:id="rId7" o:title=""/>
          </v:shape>
          <o:OLEObject Type="Embed" ProgID="Equation.3" ShapeID="_x0000_i1025" DrawAspect="Content" ObjectID="_1617810281" r:id="rId8"/>
        </w:object>
      </w:r>
      <w:r w:rsidR="009B26F1" w:rsidRPr="00C82D75">
        <w:t xml:space="preserve"> - об’єм тіла</w:t>
      </w:r>
      <w:r w:rsidR="00AC63BC">
        <w:rPr>
          <w:color w:val="008000"/>
        </w:rPr>
        <w:t>,</w:t>
      </w:r>
      <w:r w:rsidR="00AC63BC">
        <w:t xml:space="preserve">  </w:t>
      </w:r>
      <w:r w:rsidR="00AC63BC" w:rsidRPr="001F23DA">
        <w:rPr>
          <w:color w:val="008000"/>
          <w:position w:val="-6"/>
        </w:rPr>
        <w:object w:dxaOrig="160" w:dyaOrig="260">
          <v:shape id="_x0000_i1026" type="#_x0000_t75" style="width:8.25pt;height:12.75pt" o:ole="">
            <v:imagedata r:id="rId9" o:title=""/>
          </v:shape>
          <o:OLEObject Type="Embed" ProgID="Equation.3" ShapeID="_x0000_i1026" DrawAspect="Content" ObjectID="_1617810282" r:id="rId10"/>
        </w:object>
      </w:r>
      <w:r w:rsidR="00AC63BC" w:rsidRPr="00402346">
        <w:rPr>
          <w:i/>
          <w:lang w:val="ru-RU"/>
        </w:rPr>
        <w:t xml:space="preserve"> – </w:t>
      </w:r>
      <w:r w:rsidR="00AC63BC">
        <w:t>час;</w:t>
      </w:r>
    </w:p>
    <w:p w:rsidR="00AC63BC" w:rsidRPr="00DB4724" w:rsidRDefault="00AC63BC" w:rsidP="0051288F">
      <w:pPr>
        <w:pStyle w:val="dtext"/>
        <w:rPr>
          <w:b/>
        </w:rPr>
      </w:pPr>
      <w:r>
        <w:rPr>
          <w:position w:val="-10"/>
        </w:rPr>
        <w:object w:dxaOrig="720" w:dyaOrig="360">
          <v:shape id="_x0000_i1027" type="#_x0000_t75" style="width:36pt;height:18pt" o:ole="">
            <v:imagedata r:id="rId11" o:title=""/>
          </v:shape>
          <o:OLEObject Type="Embed" ProgID="Equation.3" ShapeID="_x0000_i1027" DrawAspect="Content" ObjectID="_1617810283" r:id="rId12"/>
        </w:object>
      </w:r>
      <w:r>
        <w:t xml:space="preserve"> – температура в точці </w:t>
      </w:r>
      <w:r w:rsidR="00B87041" w:rsidRPr="00DB4724">
        <w:rPr>
          <w:position w:val="-6"/>
        </w:rPr>
        <w:object w:dxaOrig="220" w:dyaOrig="240">
          <v:shape id="_x0000_i1028" type="#_x0000_t75" style="width:11.25pt;height:12pt" o:ole="">
            <v:imagedata r:id="rId13" o:title=""/>
          </v:shape>
          <o:OLEObject Type="Embed" ProgID="Equation.3" ShapeID="_x0000_i1028" DrawAspect="Content" ObjectID="_1617810284" r:id="rId14"/>
        </w:object>
      </w:r>
      <w:r>
        <w:rPr>
          <w:b/>
        </w:rPr>
        <w:t xml:space="preserve"> </w:t>
      </w:r>
      <w:r>
        <w:t xml:space="preserve">у момент часу </w:t>
      </w:r>
      <w:r>
        <w:rPr>
          <w:b/>
        </w:rPr>
        <w:t xml:space="preserve"> </w:t>
      </w:r>
      <w:r w:rsidRPr="00DB4724">
        <w:rPr>
          <w:b/>
          <w:position w:val="-6"/>
        </w:rPr>
        <w:object w:dxaOrig="139" w:dyaOrig="240">
          <v:shape id="_x0000_i1029" type="#_x0000_t75" style="width:6.75pt;height:12pt" o:ole="">
            <v:imagedata r:id="rId15" o:title=""/>
          </v:shape>
          <o:OLEObject Type="Embed" ProgID="Equation.3" ShapeID="_x0000_i1029" DrawAspect="Content" ObjectID="_1617810285" r:id="rId16"/>
        </w:object>
      </w:r>
      <w:r>
        <w:rPr>
          <w:b/>
        </w:rPr>
        <w:t>;</w:t>
      </w:r>
    </w:p>
    <w:p w:rsidR="00AC63BC" w:rsidRDefault="00AC63BC" w:rsidP="0051288F">
      <w:pPr>
        <w:pStyle w:val="dtext"/>
      </w:pPr>
      <w:r w:rsidRPr="00DB4724">
        <w:rPr>
          <w:b/>
          <w:position w:val="-10"/>
        </w:rPr>
        <w:object w:dxaOrig="520" w:dyaOrig="360">
          <v:shape id="_x0000_i1030" type="#_x0000_t75" style="width:26.25pt;height:18pt" o:ole="">
            <v:imagedata r:id="rId17" o:title=""/>
          </v:shape>
          <o:OLEObject Type="Embed" ProgID="Equation.3" ShapeID="_x0000_i1030" DrawAspect="Content" ObjectID="_1617810286" r:id="rId18"/>
        </w:object>
      </w:r>
      <w:r w:rsidRPr="00402346">
        <w:rPr>
          <w:b/>
          <w:lang w:val="ru-RU"/>
        </w:rPr>
        <w:t xml:space="preserve"> – </w:t>
      </w:r>
      <w:r>
        <w:t xml:space="preserve">теплоємність (кількість тепла, яка необхідна, </w:t>
      </w:r>
      <w:r w:rsidR="00982857">
        <w:rPr>
          <w:lang w:val="ru-RU"/>
        </w:rPr>
        <w:t>для</w:t>
      </w:r>
      <w:r>
        <w:t xml:space="preserve"> підняти температуру одиниці маси тіла на один градус);</w:t>
      </w:r>
    </w:p>
    <w:p w:rsidR="00AC63BC" w:rsidRDefault="00AC63BC" w:rsidP="0051288F">
      <w:pPr>
        <w:pStyle w:val="dtext"/>
      </w:pPr>
      <w:r w:rsidRPr="00DB4724">
        <w:rPr>
          <w:b/>
          <w:i/>
          <w:position w:val="-10"/>
        </w:rPr>
        <w:object w:dxaOrig="540" w:dyaOrig="360">
          <v:shape id="_x0000_i1031" type="#_x0000_t75" style="width:27pt;height:18pt" o:ole="">
            <v:imagedata r:id="rId19" o:title=""/>
          </v:shape>
          <o:OLEObject Type="Embed" ProgID="Equation.3" ShapeID="_x0000_i1031" DrawAspect="Content" ObjectID="_1617810287" r:id="rId20"/>
        </w:object>
      </w:r>
      <w:r>
        <w:rPr>
          <w:b/>
          <w:i/>
        </w:rPr>
        <w:t xml:space="preserve"> – </w:t>
      </w:r>
      <w:r>
        <w:t>теплопровідність речовини</w:t>
      </w:r>
      <w:r w:rsidR="00B87041">
        <w:t xml:space="preserve"> (здатність проводити тепло)</w:t>
      </w:r>
      <w:r>
        <w:t>;</w:t>
      </w:r>
    </w:p>
    <w:p w:rsidR="00AC63BC" w:rsidRDefault="0060773F" w:rsidP="0051288F">
      <w:pPr>
        <w:pStyle w:val="dtext"/>
      </w:pPr>
      <w:r w:rsidRPr="0060773F">
        <w:rPr>
          <w:position w:val="-14"/>
        </w:rPr>
        <w:object w:dxaOrig="660" w:dyaOrig="420">
          <v:shape id="_x0000_i1032" type="#_x0000_t75" style="width:33pt;height:21pt" o:ole="">
            <v:imagedata r:id="rId21" o:title=""/>
          </v:shape>
          <o:OLEObject Type="Embed" ProgID="Equation.3" ShapeID="_x0000_i1032" DrawAspect="Content" ObjectID="_1617810288" r:id="rId22"/>
        </w:object>
      </w:r>
      <w:r w:rsidR="00AC63BC">
        <w:t xml:space="preserve"> – щільність речовини;</w:t>
      </w:r>
    </w:p>
    <w:p w:rsidR="00AC63BC" w:rsidRPr="00DB4724" w:rsidRDefault="00AC63BC" w:rsidP="0051288F">
      <w:pPr>
        <w:pStyle w:val="dtext"/>
        <w:rPr>
          <w:b/>
          <w:i/>
        </w:rPr>
      </w:pPr>
      <w:r w:rsidRPr="001F23DA">
        <w:rPr>
          <w:position w:val="-12"/>
        </w:rPr>
        <w:object w:dxaOrig="780" w:dyaOrig="380">
          <v:shape id="_x0000_i1033" type="#_x0000_t75" style="width:39pt;height:18.75pt" o:ole="">
            <v:imagedata r:id="rId23" o:title=""/>
          </v:shape>
          <o:OLEObject Type="Embed" ProgID="Equation.3" ShapeID="_x0000_i1033" DrawAspect="Content" ObjectID="_1617810289" r:id="rId24"/>
        </w:object>
      </w:r>
      <w:r>
        <w:t xml:space="preserve"> - інтенсивність джерел теплової енергії в точці </w:t>
      </w:r>
      <w:r w:rsidR="00982857" w:rsidRPr="00DB4724">
        <w:rPr>
          <w:position w:val="-6"/>
        </w:rPr>
        <w:object w:dxaOrig="220" w:dyaOrig="240">
          <v:shape id="_x0000_i1034" type="#_x0000_t75" style="width:11.25pt;height:12pt" o:ole="">
            <v:imagedata r:id="rId25" o:title=""/>
          </v:shape>
          <o:OLEObject Type="Embed" ProgID="Equation.3" ShapeID="_x0000_i1034" DrawAspect="Content" ObjectID="_1617810290" r:id="rId26"/>
        </w:object>
      </w:r>
      <w:r>
        <w:t xml:space="preserve"> в момент часу </w:t>
      </w:r>
      <w:r w:rsidRPr="00DB4724">
        <w:rPr>
          <w:position w:val="-6"/>
        </w:rPr>
        <w:object w:dxaOrig="139" w:dyaOrig="240">
          <v:shape id="_x0000_i1035" type="#_x0000_t75" style="width:6.75pt;height:12pt" o:ole="">
            <v:imagedata r:id="rId27" o:title=""/>
          </v:shape>
          <o:OLEObject Type="Embed" ProgID="Equation.3" ShapeID="_x0000_i1035" DrawAspect="Content" ObjectID="_1617810291" r:id="rId28"/>
        </w:object>
      </w:r>
    </w:p>
    <w:p w:rsidR="00AC63BC" w:rsidRPr="00A7135F" w:rsidRDefault="00AC63BC" w:rsidP="00BF1135">
      <w:pPr>
        <w:pStyle w:val="dheader3"/>
      </w:pPr>
      <w:r w:rsidRPr="00A7135F">
        <w:t xml:space="preserve">Закон збереження теплової енергії </w:t>
      </w:r>
    </w:p>
    <w:p w:rsidR="00AC63BC" w:rsidRDefault="00B1559B" w:rsidP="0051288F">
      <w:pPr>
        <w:pStyle w:val="dtext"/>
      </w:pPr>
      <w:r w:rsidRPr="00B1559B">
        <w:t>Складемо</w:t>
      </w:r>
      <w:r>
        <w:t xml:space="preserve"> баланс теплової енергії для довільного об’єму тіла </w:t>
      </w:r>
      <w:r w:rsidRPr="00B1559B">
        <w:rPr>
          <w:position w:val="-6"/>
        </w:rPr>
        <w:object w:dxaOrig="279" w:dyaOrig="300">
          <v:shape id="_x0000_i1036" type="#_x0000_t75" style="width:14.25pt;height:15pt" o:ole="">
            <v:imagedata r:id="rId29" o:title=""/>
          </v:shape>
          <o:OLEObject Type="Embed" ProgID="Equation.DSMT4" ShapeID="_x0000_i1036" DrawAspect="Content" ObjectID="_1617810292" r:id="rId30"/>
        </w:object>
      </w:r>
      <w:r>
        <w:t xml:space="preserve"> за довільний інтервал часу </w:t>
      </w:r>
      <w:r w:rsidRPr="00B1559B">
        <w:rPr>
          <w:position w:val="-12"/>
        </w:rPr>
        <w:object w:dxaOrig="999" w:dyaOrig="380">
          <v:shape id="_x0000_i1037" type="#_x0000_t75" style="width:50.25pt;height:18.75pt" o:ole="">
            <v:imagedata r:id="rId31" o:title=""/>
          </v:shape>
          <o:OLEObject Type="Embed" ProgID="Equation.DSMT4" ShapeID="_x0000_i1037" DrawAspect="Content" ObjectID="_1617810293" r:id="rId32"/>
        </w:object>
      </w:r>
      <w:r>
        <w:t>. Для цього обчислимо</w:t>
      </w:r>
      <w:r w:rsidR="00982857" w:rsidRPr="00982857">
        <w:t xml:space="preserve"> </w:t>
      </w:r>
      <w:r w:rsidR="00982857">
        <w:t xml:space="preserve">кількість тепла, яка міститься в нескінченно малому об’ємі </w:t>
      </w:r>
      <w:r w:rsidR="00982857" w:rsidRPr="00B1559B">
        <w:rPr>
          <w:position w:val="-6"/>
        </w:rPr>
        <w:object w:dxaOrig="420" w:dyaOrig="300">
          <v:shape id="_x0000_i1038" type="#_x0000_t75" style="width:21pt;height:15pt" o:ole="">
            <v:imagedata r:id="rId33" o:title=""/>
          </v:shape>
          <o:OLEObject Type="Embed" ProgID="Equation.DSMT4" ShapeID="_x0000_i1038" DrawAspect="Content" ObjectID="_1617810294" r:id="rId34"/>
        </w:object>
      </w:r>
      <w:r>
        <w:t xml:space="preserve">: </w:t>
      </w:r>
      <w:r w:rsidR="00B87041">
        <w:br/>
      </w:r>
      <w:r w:rsidRPr="00B1559B">
        <w:rPr>
          <w:position w:val="-14"/>
        </w:rPr>
        <w:object w:dxaOrig="2560" w:dyaOrig="420">
          <v:shape id="_x0000_i1039" type="#_x0000_t75" style="width:128.25pt;height:21pt" o:ole="">
            <v:imagedata r:id="rId35" o:title=""/>
          </v:shape>
          <o:OLEObject Type="Embed" ProgID="Equation.3" ShapeID="_x0000_i1039" DrawAspect="Content" ObjectID="_1617810295" r:id="rId36"/>
        </w:object>
      </w:r>
      <w:r w:rsidR="00AC63BC" w:rsidRPr="00982857">
        <w:tab/>
      </w:r>
      <w:r w:rsidRPr="00982857">
        <w:rPr>
          <w:b/>
          <w:color w:val="FF0000"/>
        </w:rPr>
        <w:tab/>
      </w:r>
      <w:r w:rsidR="00B87041" w:rsidRPr="00982857">
        <w:rPr>
          <w:b/>
          <w:color w:val="FF0000"/>
        </w:rPr>
        <w:tab/>
      </w:r>
      <w:r w:rsidR="00B87041" w:rsidRPr="00982857">
        <w:rPr>
          <w:b/>
          <w:color w:val="FF0000"/>
        </w:rPr>
        <w:tab/>
      </w:r>
      <w:r w:rsidR="00B87041" w:rsidRPr="00982857">
        <w:rPr>
          <w:b/>
          <w:color w:val="FF0000"/>
        </w:rPr>
        <w:tab/>
      </w:r>
      <w:r w:rsidR="00B87041" w:rsidRPr="00982857">
        <w:rPr>
          <w:b/>
          <w:color w:val="FF0000"/>
        </w:rPr>
        <w:tab/>
      </w:r>
      <w:r w:rsidR="00B87041" w:rsidRPr="00982857">
        <w:rPr>
          <w:b/>
          <w:color w:val="FF0000"/>
        </w:rPr>
        <w:tab/>
      </w:r>
      <w:r w:rsidR="00B87041" w:rsidRPr="00982857">
        <w:rPr>
          <w:b/>
          <w:color w:val="FF0000"/>
        </w:rPr>
        <w:tab/>
      </w:r>
      <w:r w:rsidR="00982857">
        <w:rPr>
          <w:b/>
          <w:color w:val="FF0000"/>
        </w:rPr>
        <w:tab/>
      </w:r>
      <w:r w:rsidR="006E0A01">
        <w:t xml:space="preserve">(1.1) </w:t>
      </w:r>
      <w:r w:rsidR="00982857">
        <w:tab/>
      </w:r>
      <w:r w:rsidR="00982857">
        <w:br/>
      </w:r>
      <w:r w:rsidR="00982857" w:rsidRPr="00982857">
        <w:t xml:space="preserve">та в </w:t>
      </w:r>
      <w:r w:rsidR="00982857">
        <w:t xml:space="preserve">об’ємі </w:t>
      </w:r>
      <w:r w:rsidR="00982857" w:rsidRPr="00B1559B">
        <w:rPr>
          <w:position w:val="-6"/>
        </w:rPr>
        <w:object w:dxaOrig="279" w:dyaOrig="300">
          <v:shape id="_x0000_i1040" type="#_x0000_t75" style="width:14.25pt;height:15pt" o:ole="">
            <v:imagedata r:id="rId37" o:title=""/>
          </v:shape>
          <o:OLEObject Type="Embed" ProgID="Equation.DSMT4" ShapeID="_x0000_i1040" DrawAspect="Content" ObjectID="_1617810296" r:id="rId38"/>
        </w:object>
      </w:r>
      <w:r w:rsidR="00982857">
        <w:t xml:space="preserve"> в момент часу </w:t>
      </w:r>
      <w:r w:rsidR="00982857" w:rsidRPr="00B1559B">
        <w:rPr>
          <w:position w:val="-6"/>
        </w:rPr>
        <w:object w:dxaOrig="160" w:dyaOrig="260">
          <v:shape id="_x0000_i1041" type="#_x0000_t75" style="width:8.25pt;height:12.75pt" o:ole="">
            <v:imagedata r:id="rId39" o:title=""/>
          </v:shape>
          <o:OLEObject Type="Embed" ProgID="Equation.DSMT4" ShapeID="_x0000_i1041" DrawAspect="Content" ObjectID="_1617810297" r:id="rId40"/>
        </w:object>
      </w:r>
      <w:r w:rsidR="00982857" w:rsidRPr="00982857">
        <w:t xml:space="preserve"> </w:t>
      </w:r>
      <w:r w:rsidR="00AC63BC" w:rsidRPr="001F23DA">
        <w:rPr>
          <w:position w:val="-34"/>
        </w:rPr>
        <w:object w:dxaOrig="3240" w:dyaOrig="660">
          <v:shape id="_x0000_i1042" type="#_x0000_t75" style="width:162pt;height:33pt" o:ole="">
            <v:imagedata r:id="rId41" o:title=""/>
          </v:shape>
          <o:OLEObject Type="Embed" ProgID="Equation.3" ShapeID="_x0000_i1042" DrawAspect="Content" ObjectID="_1617810298" r:id="rId42"/>
        </w:object>
      </w:r>
      <w:r w:rsidR="00AC63BC" w:rsidRPr="00982857">
        <w:tab/>
      </w:r>
      <w:r w:rsidR="00AC63BC" w:rsidRPr="00982857">
        <w:tab/>
      </w:r>
      <w:r w:rsidR="00AC63BC" w:rsidRPr="00982857">
        <w:tab/>
      </w:r>
      <w:r w:rsidR="00AC63BC" w:rsidRPr="00B1559B">
        <w:t>(1.2)</w:t>
      </w:r>
      <w:r>
        <w:t xml:space="preserve">. </w:t>
      </w:r>
      <w:r w:rsidR="00AC63BC">
        <w:t xml:space="preserve">Припустимо, що </w:t>
      </w:r>
      <w:r>
        <w:t xml:space="preserve">з часом температура змінилася </w:t>
      </w:r>
      <w:r w:rsidR="00600665">
        <w:t xml:space="preserve">від </w:t>
      </w:r>
      <w:r w:rsidR="009A35C6">
        <w:t xml:space="preserve">значення </w:t>
      </w:r>
      <w:r w:rsidR="00600665" w:rsidRPr="00600665">
        <w:rPr>
          <w:position w:val="-14"/>
        </w:rPr>
        <w:object w:dxaOrig="859" w:dyaOrig="420">
          <v:shape id="_x0000_i1043" type="#_x0000_t75" style="width:42.75pt;height:21pt" o:ole="">
            <v:imagedata r:id="rId43" o:title=""/>
          </v:shape>
          <o:OLEObject Type="Embed" ProgID="Equation.3" ShapeID="_x0000_i1043" DrawAspect="Content" ObjectID="_1617810299" r:id="rId44"/>
        </w:object>
      </w:r>
      <w:r w:rsidR="00600665">
        <w:t xml:space="preserve"> до </w:t>
      </w:r>
      <w:r w:rsidR="009A35C6">
        <w:t xml:space="preserve">значення </w:t>
      </w:r>
      <w:r w:rsidR="00600665" w:rsidRPr="00600665">
        <w:rPr>
          <w:position w:val="-14"/>
        </w:rPr>
        <w:object w:dxaOrig="900" w:dyaOrig="420">
          <v:shape id="_x0000_i1044" type="#_x0000_t75" style="width:45pt;height:21pt" o:ole="">
            <v:imagedata r:id="rId45" o:title=""/>
          </v:shape>
          <o:OLEObject Type="Embed" ProgID="Equation.DSMT4" ShapeID="_x0000_i1044" DrawAspect="Content" ObjectID="_1617810300" r:id="rId46"/>
        </w:object>
      </w:r>
      <w:r w:rsidR="009B26F1">
        <w:t>.</w:t>
      </w:r>
      <w:r w:rsidR="00AC63BC">
        <w:t xml:space="preserve"> </w:t>
      </w:r>
      <w:r w:rsidR="009B26F1">
        <w:t>Обчислимо</w:t>
      </w:r>
      <w:r w:rsidR="00AC63BC">
        <w:t xml:space="preserve"> кількість тепла, </w:t>
      </w:r>
      <w:r w:rsidR="009B26F1">
        <w:t>витрачену на зміну температури:</w:t>
      </w:r>
    </w:p>
    <w:p w:rsidR="00AC63BC" w:rsidRPr="009B26F1" w:rsidRDefault="00AC63BC" w:rsidP="0051288F">
      <w:pPr>
        <w:pStyle w:val="dtext"/>
      </w:pPr>
      <w:r w:rsidRPr="001F23DA">
        <w:rPr>
          <w:position w:val="-34"/>
        </w:rPr>
        <w:object w:dxaOrig="6780" w:dyaOrig="660">
          <v:shape id="_x0000_i1045" type="#_x0000_t75" style="width:339pt;height:33pt" o:ole="">
            <v:imagedata r:id="rId47" o:title=""/>
          </v:shape>
          <o:OLEObject Type="Embed" ProgID="Equation.3" ShapeID="_x0000_i1045" DrawAspect="Content" ObjectID="_1617810301" r:id="rId48"/>
        </w:object>
      </w:r>
      <w:r w:rsidR="002B27C2">
        <w:tab/>
      </w:r>
      <w:r w:rsidR="0051288F">
        <w:rPr>
          <w:lang w:val="en-US"/>
        </w:rPr>
        <w:tab/>
      </w:r>
      <w:r w:rsidRPr="009B26F1">
        <w:t>(1.3)</w:t>
      </w:r>
      <w:r w:rsidR="009B26F1">
        <w:t>.</w:t>
      </w:r>
    </w:p>
    <w:p w:rsidR="00AC63BC" w:rsidRDefault="00AC63BC" w:rsidP="0051288F">
      <w:pPr>
        <w:pStyle w:val="dtext"/>
      </w:pPr>
      <w:r>
        <w:lastRenderedPageBreak/>
        <w:t xml:space="preserve">Температура </w:t>
      </w:r>
      <w:r w:rsidR="009A35C6">
        <w:t xml:space="preserve">в об’ємі </w:t>
      </w:r>
      <w:r w:rsidR="009A35C6" w:rsidRPr="00B1559B">
        <w:rPr>
          <w:position w:val="-6"/>
        </w:rPr>
        <w:object w:dxaOrig="279" w:dyaOrig="300">
          <v:shape id="_x0000_i1046" type="#_x0000_t75" style="width:14.25pt;height:15pt" o:ole="">
            <v:imagedata r:id="rId37" o:title=""/>
          </v:shape>
          <o:OLEObject Type="Embed" ProgID="Equation.DSMT4" ShapeID="_x0000_i1046" DrawAspect="Content" ObjectID="_1617810302" r:id="rId49"/>
        </w:object>
      </w:r>
      <w:r w:rsidR="009A35C6">
        <w:t xml:space="preserve"> </w:t>
      </w:r>
      <w:r>
        <w:t xml:space="preserve">може змінюватись за рахунок </w:t>
      </w:r>
      <w:r w:rsidR="00600665">
        <w:t>таких</w:t>
      </w:r>
      <w:r>
        <w:t xml:space="preserve"> факторів:</w:t>
      </w:r>
    </w:p>
    <w:p w:rsidR="00AC63BC" w:rsidRDefault="00AC63BC" w:rsidP="0051288F">
      <w:pPr>
        <w:pStyle w:val="dtext"/>
      </w:pPr>
      <w:r w:rsidRPr="00900EA5">
        <w:t>1)</w:t>
      </w:r>
      <w:r>
        <w:t xml:space="preserve"> </w:t>
      </w:r>
      <w:r w:rsidR="009B26F1">
        <w:t>нерівномірності нагрівання тіла, ви</w:t>
      </w:r>
      <w:r w:rsidR="009A35C6">
        <w:t>кли</w:t>
      </w:r>
      <w:r w:rsidR="009B26F1">
        <w:t xml:space="preserve">кає </w:t>
      </w:r>
      <w:r>
        <w:t xml:space="preserve">потік тепла через поверхню </w:t>
      </w:r>
      <w:r w:rsidRPr="00A63226">
        <w:rPr>
          <w:position w:val="-6"/>
        </w:rPr>
        <w:object w:dxaOrig="220" w:dyaOrig="279">
          <v:shape id="_x0000_i1047" type="#_x0000_t75" style="width:11.25pt;height:14.25pt" o:ole="">
            <v:imagedata r:id="rId50" o:title=""/>
          </v:shape>
          <o:OLEObject Type="Embed" ProgID="Equation.3" ShapeID="_x0000_i1047" DrawAspect="Content" ObjectID="_1617810303" r:id="rId51"/>
        </w:object>
      </w:r>
      <w:r w:rsidR="009B26F1">
        <w:t>, яка обмежує</w:t>
      </w:r>
      <w:r w:rsidR="00E52364">
        <w:t xml:space="preserve"> </w:t>
      </w:r>
      <w:r w:rsidR="00600665">
        <w:t xml:space="preserve">уявне </w:t>
      </w:r>
      <w:r w:rsidR="00E52364">
        <w:t xml:space="preserve">тіло об’єму </w:t>
      </w:r>
      <w:r w:rsidR="00E52364" w:rsidRPr="00E52364">
        <w:rPr>
          <w:position w:val="-6"/>
        </w:rPr>
        <w:object w:dxaOrig="279" w:dyaOrig="300">
          <v:shape id="_x0000_i1048" type="#_x0000_t75" style="width:14.25pt;height:15pt" o:ole="">
            <v:imagedata r:id="rId52" o:title=""/>
          </v:shape>
          <o:OLEObject Type="Embed" ProgID="Equation.DSMT4" ShapeID="_x0000_i1048" DrawAspect="Content" ObjectID="_1617810304" r:id="rId53"/>
        </w:object>
      </w:r>
      <w:r>
        <w:t>;</w:t>
      </w:r>
    </w:p>
    <w:p w:rsidR="00AC63BC" w:rsidRDefault="00AC63BC" w:rsidP="0051288F">
      <w:pPr>
        <w:pStyle w:val="dtext"/>
      </w:pPr>
      <w:r>
        <w:t xml:space="preserve">2) </w:t>
      </w:r>
      <w:r w:rsidR="00E52364">
        <w:t>зміна кількості тепла</w:t>
      </w:r>
      <w:r>
        <w:t xml:space="preserve"> за рахунок внутрішніх </w:t>
      </w:r>
      <w:r w:rsidR="00447A91">
        <w:t xml:space="preserve">теплових </w:t>
      </w:r>
      <w:r>
        <w:t>джерел.</w:t>
      </w:r>
    </w:p>
    <w:p w:rsidR="00AC63BC" w:rsidRPr="00961F67" w:rsidRDefault="00447A91" w:rsidP="0051288F">
      <w:pPr>
        <w:pStyle w:val="dtext"/>
      </w:pPr>
      <w:r w:rsidRPr="00447A91">
        <w:t>Нехай</w:t>
      </w:r>
      <w:r>
        <w:rPr>
          <w:b/>
          <w:i/>
        </w:rPr>
        <w:t xml:space="preserve"> </w:t>
      </w:r>
      <w:r w:rsidR="00600665" w:rsidRPr="00600665">
        <w:rPr>
          <w:position w:val="-4"/>
        </w:rPr>
        <w:object w:dxaOrig="240" w:dyaOrig="240">
          <v:shape id="_x0000_i1049" type="#_x0000_t75" style="width:12pt;height:12pt" o:ole="">
            <v:imagedata r:id="rId54" o:title=""/>
          </v:shape>
          <o:OLEObject Type="Embed" ProgID="Equation.3" ShapeID="_x0000_i1049" DrawAspect="Content" ObjectID="_1617810305" r:id="rId55"/>
        </w:object>
      </w:r>
      <w:r w:rsidR="00AC63BC" w:rsidRPr="00447A91">
        <w:rPr>
          <w:lang w:val="ru-RU"/>
        </w:rPr>
        <w:t xml:space="preserve"> –</w:t>
      </w:r>
      <w:r>
        <w:rPr>
          <w:b/>
          <w:i/>
          <w:lang w:val="ru-RU"/>
        </w:rPr>
        <w:t xml:space="preserve"> </w:t>
      </w:r>
      <w:r w:rsidR="00AC63BC" w:rsidRPr="00566514">
        <w:t>зовнішня</w:t>
      </w:r>
      <w:r w:rsidR="00AC63BC" w:rsidRPr="00402346">
        <w:rPr>
          <w:b/>
          <w:i/>
          <w:lang w:val="ru-RU"/>
        </w:rPr>
        <w:t xml:space="preserve"> </w:t>
      </w:r>
      <w:r>
        <w:t xml:space="preserve">нормаль до поверхні </w:t>
      </w:r>
      <w:r w:rsidRPr="00447A91">
        <w:rPr>
          <w:position w:val="-6"/>
        </w:rPr>
        <w:object w:dxaOrig="240" w:dyaOrig="300">
          <v:shape id="_x0000_i1050" type="#_x0000_t75" style="width:12pt;height:15pt" o:ole="">
            <v:imagedata r:id="rId56" o:title=""/>
          </v:shape>
          <o:OLEObject Type="Embed" ProgID="Equation.DSMT4" ShapeID="_x0000_i1050" DrawAspect="Content" ObjectID="_1617810306" r:id="rId57"/>
        </w:object>
      </w:r>
      <w:r>
        <w:t>. Обчислимо</w:t>
      </w:r>
      <w:r w:rsidR="00AC63BC">
        <w:t xml:space="preserve"> кількість тепла, яка </w:t>
      </w:r>
      <w:r>
        <w:t xml:space="preserve">поступає всередину об’єму </w:t>
      </w:r>
      <w:r w:rsidRPr="00447A91">
        <w:rPr>
          <w:position w:val="-6"/>
        </w:rPr>
        <w:object w:dxaOrig="279" w:dyaOrig="300">
          <v:shape id="_x0000_i1051" type="#_x0000_t75" style="width:14.25pt;height:15pt" o:ole="">
            <v:imagedata r:id="rId58" o:title=""/>
          </v:shape>
          <o:OLEObject Type="Embed" ProgID="Equation.DSMT4" ShapeID="_x0000_i1051" DrawAspect="Content" ObjectID="_1617810307" r:id="rId59"/>
        </w:object>
      </w:r>
      <w:r w:rsidR="00AC63BC">
        <w:t xml:space="preserve"> через елементарну</w:t>
      </w:r>
      <w:r>
        <w:t xml:space="preserve"> </w:t>
      </w:r>
      <w:r w:rsidR="00AC63BC">
        <w:t xml:space="preserve">поверхню </w:t>
      </w:r>
      <w:r w:rsidR="00A0310D" w:rsidRPr="00A0310D">
        <w:rPr>
          <w:position w:val="-6"/>
        </w:rPr>
        <w:object w:dxaOrig="380" w:dyaOrig="300">
          <v:shape id="_x0000_i1052" type="#_x0000_t75" style="width:18.75pt;height:15pt" o:ole="">
            <v:imagedata r:id="rId60" o:title=""/>
          </v:shape>
          <o:OLEObject Type="Embed" ProgID="Equation.DSMT4" ShapeID="_x0000_i1052" DrawAspect="Content" ObjectID="_1617810308" r:id="rId61"/>
        </w:object>
      </w:r>
      <w:r w:rsidR="00A0310D">
        <w:t xml:space="preserve"> </w:t>
      </w:r>
      <w:r w:rsidR="00AC63BC">
        <w:t xml:space="preserve">в одиницю часу: </w:t>
      </w:r>
      <w:r w:rsidR="0060773F" w:rsidRPr="009A35C6">
        <w:rPr>
          <w:lang w:val="ru-RU"/>
        </w:rPr>
        <w:br/>
      </w:r>
      <w:r w:rsidRPr="001F23DA">
        <w:rPr>
          <w:position w:val="-28"/>
        </w:rPr>
        <w:object w:dxaOrig="2960" w:dyaOrig="720">
          <v:shape id="_x0000_i1053" type="#_x0000_t75" style="width:147.75pt;height:36pt" o:ole="">
            <v:imagedata r:id="rId62" o:title=""/>
          </v:shape>
          <o:OLEObject Type="Embed" ProgID="Equation.3" ShapeID="_x0000_i1053" DrawAspect="Content" ObjectID="_1617810309" r:id="rId63"/>
        </w:object>
      </w:r>
      <w:r w:rsidR="00AC63BC">
        <w:tab/>
      </w:r>
      <w:r w:rsidR="00AC63BC">
        <w:tab/>
      </w:r>
      <w:r w:rsidR="00AC63BC">
        <w:tab/>
      </w:r>
      <w:r w:rsidR="00AC63BC">
        <w:tab/>
      </w:r>
      <w:r w:rsidR="00AC63BC">
        <w:tab/>
      </w:r>
      <w:r w:rsidR="0060773F" w:rsidRPr="009A35C6">
        <w:rPr>
          <w:lang w:val="ru-RU"/>
        </w:rPr>
        <w:tab/>
      </w:r>
      <w:r w:rsidR="00600665">
        <w:tab/>
      </w:r>
      <w:r w:rsidR="00600665">
        <w:tab/>
      </w:r>
      <w:r w:rsidR="00AC63BC" w:rsidRPr="00961F67">
        <w:t>(1.4)</w:t>
      </w:r>
      <w:r w:rsidR="00EE5866">
        <w:t xml:space="preserve">. Формула (1.4) є математичним </w:t>
      </w:r>
      <w:r w:rsidR="009A35C6">
        <w:t xml:space="preserve">виразом фізичного </w:t>
      </w:r>
      <w:r w:rsidR="00EE5866">
        <w:t xml:space="preserve"> закону Фур’є. </w:t>
      </w:r>
    </w:p>
    <w:p w:rsidR="00AC63BC" w:rsidRPr="00EE5866" w:rsidRDefault="00EE5866" w:rsidP="0051288F">
      <w:pPr>
        <w:pStyle w:val="dtext"/>
      </w:pPr>
      <w:r>
        <w:t>Кількість тепла</w:t>
      </w:r>
      <w:r w:rsidR="00AC63BC">
        <w:t xml:space="preserve">, яка проходить </w:t>
      </w:r>
      <w:r w:rsidR="00AC63BC" w:rsidRPr="00402346">
        <w:rPr>
          <w:lang w:val="ru-RU"/>
        </w:rPr>
        <w:t>через</w:t>
      </w:r>
      <w:r w:rsidR="00AC63BC">
        <w:t xml:space="preserve"> всю поверхню </w:t>
      </w:r>
      <w:r w:rsidR="00AC63BC" w:rsidRPr="00E33CAD">
        <w:rPr>
          <w:position w:val="-6"/>
        </w:rPr>
        <w:object w:dxaOrig="220" w:dyaOrig="279">
          <v:shape id="_x0000_i1054" type="#_x0000_t75" style="width:11.25pt;height:14.25pt" o:ole="">
            <v:imagedata r:id="rId50" o:title=""/>
          </v:shape>
          <o:OLEObject Type="Embed" ProgID="Equation.3" ShapeID="_x0000_i1054" DrawAspect="Content" ObjectID="_1617810310" r:id="rId64"/>
        </w:object>
      </w:r>
      <w:r>
        <w:t xml:space="preserve"> за час від </w:t>
      </w:r>
      <w:r w:rsidRPr="00EE5866">
        <w:rPr>
          <w:position w:val="-12"/>
        </w:rPr>
        <w:object w:dxaOrig="200" w:dyaOrig="380">
          <v:shape id="_x0000_i1055" type="#_x0000_t75" style="width:9.75pt;height:18.75pt" o:ole="">
            <v:imagedata r:id="rId65" o:title=""/>
          </v:shape>
          <o:OLEObject Type="Embed" ProgID="Equation.DSMT4" ShapeID="_x0000_i1055" DrawAspect="Content" ObjectID="_1617810311" r:id="rId66"/>
        </w:object>
      </w:r>
      <w:r>
        <w:t xml:space="preserve"> до </w:t>
      </w:r>
      <w:r w:rsidRPr="00EE5866">
        <w:rPr>
          <w:position w:val="-12"/>
        </w:rPr>
        <w:object w:dxaOrig="240" w:dyaOrig="380">
          <v:shape id="_x0000_i1056" type="#_x0000_t75" style="width:12pt;height:18.75pt" o:ole="">
            <v:imagedata r:id="rId67" o:title=""/>
          </v:shape>
          <o:OLEObject Type="Embed" ProgID="Equation.DSMT4" ShapeID="_x0000_i1056" DrawAspect="Content" ObjectID="_1617810312" r:id="rId68"/>
        </w:object>
      </w:r>
      <w:r>
        <w:t xml:space="preserve"> </w:t>
      </w:r>
      <w:r w:rsidR="009A35C6">
        <w:t>обчислюється за формулою</w:t>
      </w:r>
      <w:r w:rsidR="00AC63BC">
        <w:rPr>
          <w:b/>
          <w:i/>
        </w:rPr>
        <w:t xml:space="preserve"> </w:t>
      </w:r>
      <w:r w:rsidRPr="00EE5866">
        <w:rPr>
          <w:b/>
          <w:i/>
          <w:position w:val="-36"/>
        </w:rPr>
        <w:object w:dxaOrig="3640" w:dyaOrig="840">
          <v:shape id="_x0000_i1057" type="#_x0000_t75" style="width:182.25pt;height:42pt" o:ole="">
            <v:imagedata r:id="rId69" o:title=""/>
          </v:shape>
          <o:OLEObject Type="Embed" ProgID="Equation.3" ShapeID="_x0000_i1057" DrawAspect="Content" ObjectID="_1617810313" r:id="rId70"/>
        </w:object>
      </w:r>
      <w:r w:rsidR="00AC63BC">
        <w:t xml:space="preserve"> </w:t>
      </w:r>
      <w:r w:rsidR="002B27C2">
        <w:rPr>
          <w:lang w:val="ru-RU"/>
        </w:rPr>
        <w:tab/>
      </w:r>
      <w:r w:rsidR="002B27C2">
        <w:rPr>
          <w:lang w:val="ru-RU"/>
        </w:rPr>
        <w:tab/>
      </w:r>
      <w:r w:rsidR="00AC63BC">
        <w:rPr>
          <w:lang w:val="ru-RU"/>
        </w:rPr>
        <w:tab/>
      </w:r>
      <w:r w:rsidR="00AC63BC" w:rsidRPr="00EE5866">
        <w:t>(1.5)</w:t>
      </w:r>
      <w:r w:rsidR="000B486E">
        <w:t>.</w:t>
      </w:r>
    </w:p>
    <w:p w:rsidR="00AC63BC" w:rsidRPr="0051288F" w:rsidRDefault="00AC63BC" w:rsidP="0051288F">
      <w:pPr>
        <w:pStyle w:val="dtext"/>
      </w:pPr>
      <w:r>
        <w:t>Кількість т</w:t>
      </w:r>
      <w:r w:rsidR="00EE5866">
        <w:t>епла за рахунок теплових джерел</w:t>
      </w:r>
      <w:r>
        <w:t xml:space="preserve"> </w:t>
      </w:r>
      <w:r w:rsidR="00EE5866">
        <w:t xml:space="preserve">в </w:t>
      </w:r>
      <w:r>
        <w:t xml:space="preserve">об’ємі </w:t>
      </w:r>
      <w:r w:rsidRPr="00446199">
        <w:rPr>
          <w:position w:val="-6"/>
        </w:rPr>
        <w:object w:dxaOrig="279" w:dyaOrig="300">
          <v:shape id="_x0000_i1058" type="#_x0000_t75" style="width:14.25pt;height:15pt" o:ole="">
            <v:imagedata r:id="rId71" o:title=""/>
          </v:shape>
          <o:OLEObject Type="Embed" ProgID="Equation.3" ShapeID="_x0000_i1058" DrawAspect="Content" ObjectID="_1617810314" r:id="rId72"/>
        </w:object>
      </w:r>
      <w:r w:rsidR="00EE5866">
        <w:t xml:space="preserve"> </w:t>
      </w:r>
      <w:r w:rsidR="009A35C6">
        <w:t>можна обчислити у</w:t>
      </w:r>
      <w:r w:rsidR="00EE5866">
        <w:t xml:space="preserve"> вигляд</w:t>
      </w:r>
      <w:r w:rsidR="009A35C6">
        <w:t>і</w:t>
      </w:r>
      <w:r w:rsidR="00EE5866">
        <w:t>:</w:t>
      </w:r>
      <w:r w:rsidR="009A35C6">
        <w:tab/>
      </w:r>
      <w:r w:rsidRPr="001F23DA">
        <w:rPr>
          <w:b/>
          <w:i/>
          <w:position w:val="-38"/>
        </w:rPr>
        <w:object w:dxaOrig="3040" w:dyaOrig="880">
          <v:shape id="_x0000_i1059" type="#_x0000_t75" style="width:152.25pt;height:44.25pt" o:ole="">
            <v:imagedata r:id="rId73" o:title=""/>
          </v:shape>
          <o:OLEObject Type="Embed" ProgID="Equation.3" ShapeID="_x0000_i1059" DrawAspect="Content" ObjectID="_1617810315" r:id="rId74"/>
        </w:object>
      </w:r>
      <w:r w:rsidRPr="00AC63BC">
        <w:rPr>
          <w:b/>
          <w:i/>
          <w:lang w:val="ru-RU"/>
        </w:rPr>
        <w:tab/>
      </w:r>
      <w:r w:rsidR="002B27C2">
        <w:rPr>
          <w:b/>
          <w:color w:val="FF0000"/>
        </w:rPr>
        <w:tab/>
      </w:r>
      <w:r w:rsidR="002B27C2">
        <w:rPr>
          <w:b/>
          <w:color w:val="FF0000"/>
        </w:rPr>
        <w:tab/>
      </w:r>
      <w:r w:rsidR="002B27C2">
        <w:rPr>
          <w:b/>
          <w:color w:val="FF0000"/>
        </w:rPr>
        <w:tab/>
      </w:r>
      <w:r w:rsidR="002B27C2">
        <w:rPr>
          <w:b/>
          <w:color w:val="FF0000"/>
        </w:rPr>
        <w:tab/>
      </w:r>
      <w:r w:rsidR="002B27C2">
        <w:rPr>
          <w:b/>
          <w:color w:val="FF0000"/>
        </w:rPr>
        <w:tab/>
      </w:r>
      <w:r w:rsidRPr="00EE5866">
        <w:t>(1.6)</w:t>
      </w:r>
      <w:r w:rsidR="0051288F" w:rsidRPr="0051288F">
        <w:rPr>
          <w:lang w:val="ru-RU"/>
        </w:rPr>
        <w:t>.</w:t>
      </w:r>
    </w:p>
    <w:p w:rsidR="00AC63BC" w:rsidRPr="000B486E" w:rsidRDefault="00267807" w:rsidP="0051288F">
      <w:pPr>
        <w:pStyle w:val="dtext"/>
        <w:rPr>
          <w:szCs w:val="28"/>
        </w:rPr>
      </w:pPr>
      <w:r>
        <w:t>Таким чином можна записати</w:t>
      </w:r>
      <w:r w:rsidR="00AC63BC">
        <w:t xml:space="preserve"> </w:t>
      </w:r>
      <w:r w:rsidR="00AC63BC" w:rsidRPr="00EE5866">
        <w:t>закон збереження теплової енергії:</w:t>
      </w:r>
    </w:p>
    <w:p w:rsidR="00AC63BC" w:rsidRPr="009C1004" w:rsidRDefault="00AC63BC" w:rsidP="0051288F">
      <w:pPr>
        <w:pStyle w:val="dtext"/>
      </w:pPr>
      <w:r>
        <w:rPr>
          <w:color w:val="FF0000"/>
          <w:position w:val="-12"/>
        </w:rPr>
        <w:object w:dxaOrig="3620" w:dyaOrig="380">
          <v:shape id="_x0000_i1060" type="#_x0000_t75" style="width:180.75pt;height:18.75pt" o:ole="">
            <v:imagedata r:id="rId75" o:title=""/>
          </v:shape>
          <o:OLEObject Type="Embed" ProgID="Equation.3" ShapeID="_x0000_i1060" DrawAspect="Content" ObjectID="_1617810316" r:id="rId76"/>
        </w:object>
      </w:r>
      <w:r w:rsidR="00267807">
        <w:t xml:space="preserve">, або після </w:t>
      </w:r>
      <w:r w:rsidR="005B27EB">
        <w:t xml:space="preserve">підстановки усіх величин </w:t>
      </w:r>
      <w:r w:rsidR="000B486E">
        <w:t xml:space="preserve">маємо </w:t>
      </w:r>
      <w:r w:rsidR="005B27EB">
        <w:t>і</w:t>
      </w:r>
      <w:r w:rsidRPr="009C1004">
        <w:t>нтегральний закон збереження теплової енергії:</w:t>
      </w:r>
    </w:p>
    <w:p w:rsidR="00AC63BC" w:rsidRPr="0051288F" w:rsidRDefault="00735935" w:rsidP="0051288F">
      <w:pPr>
        <w:pStyle w:val="dtext"/>
        <w:ind w:firstLine="0"/>
      </w:pPr>
      <w:r w:rsidRPr="00735935">
        <w:rPr>
          <w:position w:val="-36"/>
        </w:rPr>
        <w:object w:dxaOrig="8700" w:dyaOrig="840">
          <v:shape id="_x0000_i1061" type="#_x0000_t75" style="width:435pt;height:42pt" o:ole="">
            <v:imagedata r:id="rId77" o:title=""/>
          </v:shape>
          <o:OLEObject Type="Embed" ProgID="Equation.3" ShapeID="_x0000_i1061" DrawAspect="Content" ObjectID="_1617810317" r:id="rId78"/>
        </w:object>
      </w:r>
      <w:r w:rsidR="00AC63BC">
        <w:t xml:space="preserve"> </w:t>
      </w:r>
      <w:r w:rsidR="00AC63BC" w:rsidRPr="005B27EB">
        <w:t>(1.7)</w:t>
      </w:r>
      <w:r w:rsidR="0051288F">
        <w:t>.</w:t>
      </w:r>
    </w:p>
    <w:p w:rsidR="00AC63BC" w:rsidRDefault="000B486E" w:rsidP="0051288F">
      <w:pPr>
        <w:pStyle w:val="dtext"/>
      </w:pPr>
      <w:r>
        <w:t>Для перетворення першого інтегралу лівої частини (1.7) з</w:t>
      </w:r>
      <w:r w:rsidR="00AC63BC">
        <w:t>астосуємо формулу Остроградського</w:t>
      </w:r>
      <w:r w:rsidR="005B27EB">
        <w:t xml:space="preserve"> </w:t>
      </w:r>
      <w:r w:rsidR="00AC63BC">
        <w:t>Гауса,</w:t>
      </w:r>
      <w:r w:rsidR="00735935">
        <w:t xml:space="preserve"> </w:t>
      </w:r>
      <w:r w:rsidR="00AC63BC" w:rsidRPr="001F23DA">
        <w:rPr>
          <w:position w:val="-34"/>
        </w:rPr>
        <w:object w:dxaOrig="2740" w:dyaOrig="680">
          <v:shape id="_x0000_i1062" type="#_x0000_t75" style="width:137.25pt;height:33.75pt" o:ole="">
            <v:imagedata r:id="rId79" o:title=""/>
          </v:shape>
          <o:OLEObject Type="Embed" ProgID="Equation.3" ShapeID="_x0000_i1062" DrawAspect="Content" ObjectID="_1617810318" r:id="rId80"/>
        </w:object>
      </w:r>
      <w:r w:rsidR="00735935">
        <w:t xml:space="preserve">, де </w:t>
      </w:r>
      <w:r w:rsidR="00735935" w:rsidRPr="00C4617A">
        <w:rPr>
          <w:position w:val="-4"/>
        </w:rPr>
        <w:object w:dxaOrig="240" w:dyaOrig="320">
          <v:shape id="_x0000_i1063" type="#_x0000_t75" style="width:12pt;height:15.75pt" o:ole="">
            <v:imagedata r:id="rId81" o:title=""/>
          </v:shape>
          <o:OLEObject Type="Embed" ProgID="Equation.3" ShapeID="_x0000_i1063" DrawAspect="Content" ObjectID="_1617810319" r:id="rId82"/>
        </w:object>
      </w:r>
      <w:r w:rsidR="00735935" w:rsidRPr="00735935">
        <w:t xml:space="preserve"> </w:t>
      </w:r>
      <w:r w:rsidR="00735935">
        <w:t>векторне поле. В результаті отримаємо:</w:t>
      </w:r>
    </w:p>
    <w:p w:rsidR="00AC63BC" w:rsidRPr="008822D9" w:rsidRDefault="00AC63BC" w:rsidP="0051288F">
      <w:pPr>
        <w:pStyle w:val="dtext"/>
        <w:ind w:firstLine="0"/>
      </w:pPr>
      <w:r w:rsidRPr="001F23DA">
        <w:rPr>
          <w:position w:val="-38"/>
        </w:rPr>
        <w:object w:dxaOrig="7860" w:dyaOrig="880">
          <v:shape id="_x0000_i1064" type="#_x0000_t75" style="width:393pt;height:44.25pt" o:ole="">
            <v:imagedata r:id="rId83" o:title=""/>
          </v:shape>
          <o:OLEObject Type="Embed" ProgID="Equation.3" ShapeID="_x0000_i1064" DrawAspect="Content" ObjectID="_1617810320" r:id="rId84"/>
        </w:object>
      </w:r>
      <w:r>
        <w:t xml:space="preserve"> </w:t>
      </w:r>
      <w:r w:rsidR="008822D9">
        <w:tab/>
      </w:r>
      <w:r w:rsidRPr="008822D9">
        <w:t>(1.8)</w:t>
      </w:r>
      <w:r w:rsidR="008822D9">
        <w:t>,</w:t>
      </w:r>
    </w:p>
    <w:p w:rsidR="00AC63BC" w:rsidRPr="008822D9" w:rsidRDefault="00AC63BC" w:rsidP="0051288F">
      <w:pPr>
        <w:pStyle w:val="dtext"/>
      </w:pPr>
      <w:r w:rsidRPr="00E91489">
        <w:t xml:space="preserve">де </w:t>
      </w:r>
      <w:r w:rsidRPr="001F23DA">
        <w:rPr>
          <w:position w:val="-34"/>
        </w:rPr>
        <w:object w:dxaOrig="2920" w:dyaOrig="780">
          <v:shape id="_x0000_i1065" type="#_x0000_t75" style="width:146.25pt;height:39pt" o:ole="">
            <v:imagedata r:id="rId85" o:title=""/>
          </v:shape>
          <o:OLEObject Type="Embed" ProgID="Equation.3" ShapeID="_x0000_i1065" DrawAspect="Content" ObjectID="_1617810321" r:id="rId86"/>
        </w:object>
      </w:r>
      <w:r w:rsidRPr="00E91489">
        <w:t>.</w:t>
      </w:r>
    </w:p>
    <w:p w:rsidR="00AC63BC" w:rsidRPr="00632E27" w:rsidRDefault="00632E27" w:rsidP="0051288F">
      <w:pPr>
        <w:pStyle w:val="dtext"/>
      </w:pPr>
      <w:r>
        <w:t xml:space="preserve">Враховуючи, що рівність (1.8) </w:t>
      </w:r>
      <w:r w:rsidR="000B486E">
        <w:t xml:space="preserve">отримана </w:t>
      </w:r>
      <w:r>
        <w:t xml:space="preserve">для довільного об’єму </w:t>
      </w:r>
      <w:r w:rsidRPr="00632E27">
        <w:rPr>
          <w:position w:val="-6"/>
        </w:rPr>
        <w:object w:dxaOrig="279" w:dyaOrig="300">
          <v:shape id="_x0000_i1066" type="#_x0000_t75" style="width:14.25pt;height:15pt" o:ole="">
            <v:imagedata r:id="rId87" o:title=""/>
          </v:shape>
          <o:OLEObject Type="Embed" ProgID="Equation.DSMT4" ShapeID="_x0000_i1066" DrawAspect="Content" ObjectID="_1617810322" r:id="rId88"/>
        </w:object>
      </w:r>
      <w:r>
        <w:t xml:space="preserve"> та </w:t>
      </w:r>
      <w:r w:rsidR="000B486E">
        <w:lastRenderedPageBreak/>
        <w:t xml:space="preserve">довільних </w:t>
      </w:r>
      <w:r>
        <w:t xml:space="preserve">моментів часу </w:t>
      </w:r>
      <w:r w:rsidRPr="00632E27">
        <w:rPr>
          <w:position w:val="-12"/>
        </w:rPr>
        <w:object w:dxaOrig="480" w:dyaOrig="380">
          <v:shape id="_x0000_i1067" type="#_x0000_t75" style="width:24pt;height:18.75pt" o:ole="">
            <v:imagedata r:id="rId89" o:title=""/>
          </v:shape>
          <o:OLEObject Type="Embed" ProgID="Equation.DSMT4" ShapeID="_x0000_i1067" DrawAspect="Content" ObjectID="_1617810323" r:id="rId90"/>
        </w:object>
      </w:r>
      <w:r>
        <w:t xml:space="preserve">, </w:t>
      </w:r>
      <w:r w:rsidR="006A7F32">
        <w:t xml:space="preserve">можна зробити висновок, що </w:t>
      </w:r>
      <w:r>
        <w:t>рівність (1.8) має місце тоді і лише тоді, коли має місце рівність підінтегральних виразів:</w:t>
      </w:r>
    </w:p>
    <w:p w:rsidR="00AC63BC" w:rsidRPr="00632E27" w:rsidRDefault="000B486E" w:rsidP="0051288F">
      <w:pPr>
        <w:pStyle w:val="dtext"/>
      </w:pPr>
      <w:r w:rsidRPr="001F23DA">
        <w:rPr>
          <w:position w:val="-28"/>
        </w:rPr>
        <w:object w:dxaOrig="6000" w:dyaOrig="780">
          <v:shape id="_x0000_i1068" type="#_x0000_t75" style="width:300pt;height:39pt" o:ole="">
            <v:imagedata r:id="rId91" o:title=""/>
          </v:shape>
          <o:OLEObject Type="Embed" ProgID="Equation.3" ShapeID="_x0000_i1068" DrawAspect="Content" ObjectID="_1617810324" r:id="rId92"/>
        </w:object>
      </w:r>
      <w:r w:rsidR="00632E27">
        <w:t xml:space="preserve">, </w:t>
      </w:r>
      <w:r w:rsidRPr="000B486E">
        <w:rPr>
          <w:position w:val="-6"/>
        </w:rPr>
        <w:object w:dxaOrig="700" w:dyaOrig="300">
          <v:shape id="_x0000_i1069" type="#_x0000_t75" style="width:35.25pt;height:15pt" o:ole="">
            <v:imagedata r:id="rId93" o:title=""/>
          </v:shape>
          <o:OLEObject Type="Embed" ProgID="Equation.3" ShapeID="_x0000_i1069" DrawAspect="Content" ObjectID="_1617810325" r:id="rId94"/>
        </w:object>
      </w:r>
      <w:r w:rsidR="00AC63BC">
        <w:t>,</w:t>
      </w:r>
      <w:r w:rsidRPr="00DB534B">
        <w:rPr>
          <w:position w:val="-6"/>
        </w:rPr>
        <w:object w:dxaOrig="580" w:dyaOrig="300">
          <v:shape id="_x0000_i1070" type="#_x0000_t75" style="width:29.25pt;height:15pt" o:ole="">
            <v:imagedata r:id="rId95" o:title=""/>
          </v:shape>
          <o:OLEObject Type="Embed" ProgID="Equation.3" ShapeID="_x0000_i1070" DrawAspect="Content" ObjectID="_1617810326" r:id="rId96"/>
        </w:object>
      </w:r>
      <w:r w:rsidR="00AC63BC">
        <w:rPr>
          <w:b/>
          <w:color w:val="FF0000"/>
        </w:rPr>
        <w:tab/>
      </w:r>
      <w:r w:rsidR="00AC63BC" w:rsidRPr="00632E27">
        <w:t>(1.9)</w:t>
      </w:r>
      <w:r w:rsidR="008E6B92">
        <w:t>.</w:t>
      </w:r>
    </w:p>
    <w:p w:rsidR="00D61D42" w:rsidRDefault="00D61D42" w:rsidP="0051288F">
      <w:pPr>
        <w:pStyle w:val="dtext"/>
      </w:pPr>
      <w:r>
        <w:t xml:space="preserve">Рівняння (1.9) повинно виконуватись для кожної точки </w:t>
      </w:r>
      <w:r w:rsidRPr="00D61D42">
        <w:rPr>
          <w:position w:val="-6"/>
        </w:rPr>
        <w:object w:dxaOrig="220" w:dyaOrig="240">
          <v:shape id="_x0000_i1071" type="#_x0000_t75" style="width:11.25pt;height:12pt" o:ole="">
            <v:imagedata r:id="rId97" o:title=""/>
          </v:shape>
          <o:OLEObject Type="Embed" ProgID="Equation.DSMT4" ShapeID="_x0000_i1071" DrawAspect="Content" ObjectID="_1617810327" r:id="rId98"/>
        </w:object>
      </w:r>
      <w:r>
        <w:t xml:space="preserve"> </w:t>
      </w:r>
      <w:r w:rsidR="004B0E45">
        <w:t>реального фізичного об’єму тіла</w:t>
      </w:r>
      <w:r>
        <w:t xml:space="preserve"> </w:t>
      </w:r>
      <w:r w:rsidR="004B0E45">
        <w:t>(</w:t>
      </w:r>
      <w:r>
        <w:t xml:space="preserve">збережемо для нього позначення </w:t>
      </w:r>
      <w:r w:rsidRPr="00D61D42">
        <w:rPr>
          <w:position w:val="-6"/>
        </w:rPr>
        <w:object w:dxaOrig="279" w:dyaOrig="300">
          <v:shape id="_x0000_i1072" type="#_x0000_t75" style="width:14.25pt;height:15pt" o:ole="">
            <v:imagedata r:id="rId99" o:title=""/>
          </v:shape>
          <o:OLEObject Type="Embed" ProgID="Equation.DSMT4" ShapeID="_x0000_i1072" DrawAspect="Content" ObjectID="_1617810328" r:id="rId100"/>
        </w:object>
      </w:r>
      <w:r w:rsidR="008E6B92">
        <w:t xml:space="preserve">, </w:t>
      </w:r>
      <w:r w:rsidR="004B0E45">
        <w:t xml:space="preserve">а для його поверхні </w:t>
      </w:r>
      <w:r w:rsidR="000B486E">
        <w:t xml:space="preserve">позначення </w:t>
      </w:r>
      <w:r w:rsidR="004B0E45" w:rsidRPr="00D61D42">
        <w:rPr>
          <w:position w:val="-6"/>
        </w:rPr>
        <w:object w:dxaOrig="240" w:dyaOrig="300">
          <v:shape id="_x0000_i1073" type="#_x0000_t75" style="width:12pt;height:15pt" o:ole="">
            <v:imagedata r:id="rId101" o:title=""/>
          </v:shape>
          <o:OLEObject Type="Embed" ProgID="Equation.DSMT4" ShapeID="_x0000_i1073" DrawAspect="Content" ObjectID="_1617810329" r:id="rId102"/>
        </w:object>
      </w:r>
      <w:r w:rsidR="004B0E45">
        <w:t>)</w:t>
      </w:r>
      <w:r>
        <w:t>, т</w:t>
      </w:r>
      <w:r w:rsidR="004B0E45">
        <w:t>а</w:t>
      </w:r>
      <w:r>
        <w:t xml:space="preserve"> для кожного моменту часу </w:t>
      </w:r>
      <w:r w:rsidRPr="00D61D42">
        <w:rPr>
          <w:position w:val="-6"/>
        </w:rPr>
        <w:object w:dxaOrig="560" w:dyaOrig="300">
          <v:shape id="_x0000_i1074" type="#_x0000_t75" style="width:27.75pt;height:15pt" o:ole="">
            <v:imagedata r:id="rId103" o:title=""/>
          </v:shape>
          <o:OLEObject Type="Embed" ProgID="Equation.DSMT4" ShapeID="_x0000_i1074" DrawAspect="Content" ObjectID="_1617810330" r:id="rId104"/>
        </w:object>
      </w:r>
      <w:r>
        <w:t>.</w:t>
      </w:r>
      <w:r w:rsidR="004B0E45">
        <w:t xml:space="preserve"> </w:t>
      </w:r>
    </w:p>
    <w:p w:rsidR="004B0E45" w:rsidRPr="00D61D42" w:rsidRDefault="004B0E45" w:rsidP="0051288F">
      <w:pPr>
        <w:pStyle w:val="dtext"/>
      </w:pPr>
      <w:r>
        <w:t xml:space="preserve">Для виділення </w:t>
      </w:r>
      <w:r w:rsidR="002409AC">
        <w:t xml:space="preserve">єдиного розв’язку рівняння (1.9) </w:t>
      </w:r>
      <w:r w:rsidR="008E6B92">
        <w:t>окрім диференціального рівняння (1.9) необхідно задавати додаткові умови</w:t>
      </w:r>
      <w:r w:rsidR="00C35AA3">
        <w:t xml:space="preserve"> на</w:t>
      </w:r>
      <w:r w:rsidR="008E6B92">
        <w:t xml:space="preserve"> границі просторово – часової області. Будемо використовувати фізичні міркування для зада</w:t>
      </w:r>
      <w:r w:rsidR="0060773F">
        <w:t>ва</w:t>
      </w:r>
      <w:r w:rsidR="008E6B92">
        <w:t>ння таких умов.</w:t>
      </w:r>
    </w:p>
    <w:p w:rsidR="00AC63BC" w:rsidRDefault="00AC63BC" w:rsidP="0051288F">
      <w:pPr>
        <w:pStyle w:val="dtext"/>
      </w:pPr>
      <w:r w:rsidRPr="008E6B92">
        <w:t>а)</w:t>
      </w:r>
      <w:r>
        <w:rPr>
          <w:b/>
          <w:i/>
        </w:rPr>
        <w:t xml:space="preserve"> </w:t>
      </w:r>
      <w:r w:rsidR="003B3580">
        <w:t>Якщо на</w:t>
      </w:r>
      <w:r w:rsidR="008E6B92">
        <w:t xml:space="preserve"> границі області відома температура </w:t>
      </w:r>
      <w:r w:rsidR="00D95710">
        <w:t>тіла, тоді на границі тіла задають умову:</w:t>
      </w:r>
      <w:r w:rsidR="003B3580">
        <w:t xml:space="preserve"> </w:t>
      </w:r>
      <w:r w:rsidR="0051288F">
        <w:tab/>
      </w:r>
      <w:r w:rsidR="00C35AA3" w:rsidRPr="003B3580">
        <w:rPr>
          <w:b/>
          <w:position w:val="-14"/>
        </w:rPr>
        <w:object w:dxaOrig="2140" w:dyaOrig="420">
          <v:shape id="_x0000_i1075" type="#_x0000_t75" style="width:107.25pt;height:21pt" o:ole="">
            <v:imagedata r:id="rId105" o:title=""/>
          </v:shape>
          <o:OLEObject Type="Embed" ProgID="Equation.3" ShapeID="_x0000_i1075" DrawAspect="Content" ObjectID="_1617810331" r:id="rId106"/>
        </w:object>
      </w:r>
      <w:r w:rsidR="008E6B92">
        <w:rPr>
          <w:b/>
          <w:i/>
        </w:rPr>
        <w:t xml:space="preserve"> </w:t>
      </w:r>
      <w:r w:rsidR="008E6B92">
        <w:rPr>
          <w:b/>
          <w:i/>
        </w:rPr>
        <w:tab/>
      </w:r>
      <w:r w:rsidR="00C35AA3">
        <w:rPr>
          <w:b/>
          <w:i/>
        </w:rPr>
        <w:tab/>
      </w:r>
      <w:r w:rsidR="00C35AA3">
        <w:rPr>
          <w:b/>
          <w:i/>
        </w:rPr>
        <w:tab/>
      </w:r>
      <w:r w:rsidR="00C35AA3">
        <w:rPr>
          <w:b/>
          <w:i/>
        </w:rPr>
        <w:tab/>
      </w:r>
      <w:r w:rsidR="00C35AA3">
        <w:rPr>
          <w:b/>
          <w:i/>
        </w:rPr>
        <w:tab/>
      </w:r>
      <w:r w:rsidR="00C35AA3">
        <w:rPr>
          <w:b/>
          <w:i/>
        </w:rPr>
        <w:tab/>
      </w:r>
      <w:r w:rsidRPr="008E6B92">
        <w:t>(1.10)</w:t>
      </w:r>
      <w:r w:rsidR="008E6B92">
        <w:t>.</w:t>
      </w:r>
      <w:r w:rsidRPr="008E6B92">
        <w:rPr>
          <w:b/>
        </w:rPr>
        <w:t xml:space="preserve"> </w:t>
      </w:r>
      <w:r w:rsidR="008E6B92">
        <w:t>У</w:t>
      </w:r>
      <w:r w:rsidR="0042074F">
        <w:t>мову</w:t>
      </w:r>
      <w:r>
        <w:t xml:space="preserve"> </w:t>
      </w:r>
      <w:r w:rsidR="008E6B92" w:rsidRPr="008E6B92">
        <w:rPr>
          <w:lang w:val="ru-RU"/>
        </w:rPr>
        <w:t>(1.10)</w:t>
      </w:r>
      <w:r w:rsidR="008E6B92">
        <w:t xml:space="preserve"> називають </w:t>
      </w:r>
      <w:r w:rsidR="0042074F">
        <w:t xml:space="preserve">граничною </w:t>
      </w:r>
      <w:r w:rsidR="008E6B92">
        <w:t xml:space="preserve">умовою першого </w:t>
      </w:r>
      <w:r w:rsidRPr="008E6B92">
        <w:t>роду</w:t>
      </w:r>
      <w:r w:rsidR="0042074F">
        <w:t>,</w:t>
      </w:r>
      <w:r w:rsidRPr="008E6B92">
        <w:t xml:space="preserve"> </w:t>
      </w:r>
      <w:r w:rsidR="008E6B92">
        <w:t xml:space="preserve">або умовою </w:t>
      </w:r>
      <w:r w:rsidRPr="008E6B92">
        <w:t>Дірихле</w:t>
      </w:r>
      <w:r w:rsidR="008E6B92">
        <w:t>.</w:t>
      </w:r>
    </w:p>
    <w:p w:rsidR="003B3580" w:rsidRDefault="00AC63BC" w:rsidP="0051288F">
      <w:pPr>
        <w:pStyle w:val="dtext"/>
      </w:pPr>
      <w:r w:rsidRPr="000F01D3">
        <w:t>б</w:t>
      </w:r>
      <w:r w:rsidRPr="000F01D3">
        <w:rPr>
          <w:i/>
        </w:rPr>
        <w:t>)</w:t>
      </w:r>
      <w:r>
        <w:rPr>
          <w:b/>
          <w:i/>
        </w:rPr>
        <w:t xml:space="preserve"> </w:t>
      </w:r>
      <w:r w:rsidR="003B3580">
        <w:t>Якщо на</w:t>
      </w:r>
      <w:r w:rsidR="008E6B92">
        <w:t xml:space="preserve"> границі області відомий тепловий потік</w:t>
      </w:r>
      <w:r w:rsidR="000F01D3">
        <w:t xml:space="preserve"> в одиницю часу</w:t>
      </w:r>
      <w:r w:rsidR="008E6B92">
        <w:t xml:space="preserve">, який поступає всередину тіла </w:t>
      </w:r>
      <w:r w:rsidR="00D95710">
        <w:t xml:space="preserve">через одиничну площадку, тоді на границі задають граничну умову: </w:t>
      </w:r>
      <w:r w:rsidR="00F1117E" w:rsidRPr="00F1117E">
        <w:rPr>
          <w:b/>
          <w:i/>
          <w:position w:val="-34"/>
        </w:rPr>
        <w:object w:dxaOrig="3000" w:dyaOrig="800">
          <v:shape id="_x0000_i1076" type="#_x0000_t75" style="width:150pt;height:39.75pt" o:ole="">
            <v:imagedata r:id="rId107" o:title=""/>
          </v:shape>
          <o:OLEObject Type="Embed" ProgID="Equation.3" ShapeID="_x0000_i1076" DrawAspect="Content" ObjectID="_1617810332" r:id="rId108"/>
        </w:object>
      </w:r>
      <w:r w:rsidRPr="00402346">
        <w:rPr>
          <w:b/>
          <w:i/>
          <w:lang w:val="ru-RU"/>
        </w:rPr>
        <w:tab/>
      </w:r>
      <w:r w:rsidR="00F1117E" w:rsidRPr="002B27C2">
        <w:tab/>
      </w:r>
      <w:r w:rsidR="00D95710">
        <w:tab/>
      </w:r>
      <w:r w:rsidR="00D95710">
        <w:tab/>
      </w:r>
      <w:r w:rsidR="00D95710">
        <w:tab/>
      </w:r>
      <w:r w:rsidR="00D95710">
        <w:tab/>
      </w:r>
      <w:r w:rsidRPr="00F1117E">
        <w:t>(1.11)</w:t>
      </w:r>
      <w:r w:rsidR="0042074F">
        <w:t>.</w:t>
      </w:r>
    </w:p>
    <w:p w:rsidR="00AC63BC" w:rsidRDefault="0042074F" w:rsidP="0051288F">
      <w:pPr>
        <w:pStyle w:val="dtext"/>
      </w:pPr>
      <w:r>
        <w:t>Умову</w:t>
      </w:r>
      <w:r w:rsidR="00AC63BC">
        <w:t xml:space="preserve"> </w:t>
      </w:r>
      <w:r w:rsidR="00F1117E">
        <w:t xml:space="preserve">(1.11) називають </w:t>
      </w:r>
      <w:r>
        <w:t xml:space="preserve">граничною </w:t>
      </w:r>
      <w:r w:rsidR="00F1117E">
        <w:t xml:space="preserve">умовою </w:t>
      </w:r>
      <w:r>
        <w:rPr>
          <w:lang w:val="ru-RU"/>
        </w:rPr>
        <w:t>другого</w:t>
      </w:r>
      <w:r w:rsidR="00AC63BC" w:rsidRPr="00F1117E">
        <w:t xml:space="preserve"> роду</w:t>
      </w:r>
      <w:r>
        <w:t>,</w:t>
      </w:r>
      <w:r w:rsidR="00AC63BC">
        <w:t xml:space="preserve"> </w:t>
      </w:r>
      <w:r w:rsidR="00F1117E">
        <w:t xml:space="preserve">або умовою </w:t>
      </w:r>
      <w:r w:rsidR="00AC63BC" w:rsidRPr="00F1117E">
        <w:t>Неймана</w:t>
      </w:r>
      <w:r w:rsidR="00F1117E">
        <w:t>.</w:t>
      </w:r>
    </w:p>
    <w:p w:rsidR="000F01D3" w:rsidRDefault="00AC63BC" w:rsidP="0051288F">
      <w:pPr>
        <w:pStyle w:val="dtext"/>
      </w:pPr>
      <w:r w:rsidRPr="000F01D3">
        <w:t>в)</w:t>
      </w:r>
      <w:r w:rsidR="003B3580">
        <w:t xml:space="preserve"> Якщо</w:t>
      </w:r>
      <w:r w:rsidR="00AA277A" w:rsidRPr="00A93146">
        <w:rPr>
          <w:lang w:val="ru-RU"/>
        </w:rPr>
        <w:t xml:space="preserve"> </w:t>
      </w:r>
      <w:r w:rsidR="003B3580">
        <w:t>н</w:t>
      </w:r>
      <w:r w:rsidR="000F01D3" w:rsidRPr="000F01D3">
        <w:t xml:space="preserve">а границі тіла відбувається </w:t>
      </w:r>
      <w:r w:rsidR="00D95710">
        <w:t xml:space="preserve">конвективний </w:t>
      </w:r>
      <w:r w:rsidR="000F01D3" w:rsidRPr="000F01D3">
        <w:t xml:space="preserve">теплообмін з оточуючим середовищем відомої температури </w:t>
      </w:r>
      <w:r w:rsidR="00D95710">
        <w:t>згідно до закону</w:t>
      </w:r>
      <w:r w:rsidR="000F01D3" w:rsidRPr="000F01D3">
        <w:t xml:space="preserve"> Ньютона</w:t>
      </w:r>
      <w:r w:rsidR="00D95710">
        <w:t>, тоді на границі задають граничну умову:</w:t>
      </w:r>
      <w:r w:rsidR="000F01D3">
        <w:rPr>
          <w:b/>
          <w:i/>
        </w:rPr>
        <w:t xml:space="preserve"> </w:t>
      </w:r>
      <w:r w:rsidR="000F01D3" w:rsidRPr="000F01D3">
        <w:rPr>
          <w:position w:val="-34"/>
        </w:rPr>
        <w:object w:dxaOrig="4620" w:dyaOrig="800">
          <v:shape id="_x0000_i1077" type="#_x0000_t75" style="width:231pt;height:39.75pt" o:ole="">
            <v:imagedata r:id="rId109" o:title=""/>
          </v:shape>
          <o:OLEObject Type="Embed" ProgID="Equation.3" ShapeID="_x0000_i1077" DrawAspect="Content" ObjectID="_1617810333" r:id="rId110"/>
        </w:object>
      </w:r>
      <w:r>
        <w:t xml:space="preserve"> </w:t>
      </w:r>
      <w:r>
        <w:tab/>
      </w:r>
      <w:r w:rsidR="000F01D3">
        <w:tab/>
      </w:r>
      <w:r w:rsidRPr="000F01D3">
        <w:rPr>
          <w:i/>
        </w:rPr>
        <w:t xml:space="preserve"> </w:t>
      </w:r>
      <w:r w:rsidRPr="000F01D3">
        <w:t>(1.12)</w:t>
      </w:r>
      <w:r w:rsidR="000F01D3">
        <w:t>.</w:t>
      </w:r>
    </w:p>
    <w:p w:rsidR="00AC63BC" w:rsidRDefault="000F01D3" w:rsidP="0051288F">
      <w:pPr>
        <w:pStyle w:val="dtext"/>
      </w:pPr>
      <w:r>
        <w:t>Умову</w:t>
      </w:r>
      <w:r w:rsidR="00AC63BC">
        <w:t xml:space="preserve"> </w:t>
      </w:r>
      <w:r>
        <w:t xml:space="preserve">(1.12) називають </w:t>
      </w:r>
      <w:r w:rsidR="0042074F">
        <w:t xml:space="preserve">граничною </w:t>
      </w:r>
      <w:r>
        <w:t>умовою третього</w:t>
      </w:r>
      <w:r w:rsidR="00AC63BC" w:rsidRPr="00FF61FF">
        <w:rPr>
          <w:i/>
          <w:color w:val="0000FF"/>
        </w:rPr>
        <w:t xml:space="preserve"> </w:t>
      </w:r>
      <w:r w:rsidR="00AC63BC" w:rsidRPr="00176F32">
        <w:t xml:space="preserve">роду </w:t>
      </w:r>
      <w:r w:rsidR="00176F32">
        <w:t xml:space="preserve">або умовою </w:t>
      </w:r>
      <w:r w:rsidR="00AC63BC" w:rsidRPr="00176F32">
        <w:t>Ньютона</w:t>
      </w:r>
      <w:r w:rsidR="00176F32">
        <w:t xml:space="preserve">. </w:t>
      </w:r>
      <w:r w:rsidR="00176F32" w:rsidRPr="00176F32">
        <w:rPr>
          <w:position w:val="-12"/>
        </w:rPr>
        <w:object w:dxaOrig="1200" w:dyaOrig="360">
          <v:shape id="_x0000_i1078" type="#_x0000_t75" style="width:60pt;height:18pt" o:ole="">
            <v:imagedata r:id="rId111" o:title=""/>
          </v:shape>
          <o:OLEObject Type="Embed" ProgID="Equation.DSMT4" ShapeID="_x0000_i1078" DrawAspect="Content" ObjectID="_1617810334" r:id="rId112"/>
        </w:object>
      </w:r>
      <w:r w:rsidR="00176F32">
        <w:t xml:space="preserve"> - коефіцієнт теплообміну, </w:t>
      </w:r>
      <w:r w:rsidR="00176F32" w:rsidRPr="00176F32">
        <w:rPr>
          <w:position w:val="-12"/>
        </w:rPr>
        <w:object w:dxaOrig="720" w:dyaOrig="360">
          <v:shape id="_x0000_i1079" type="#_x0000_t75" style="width:36pt;height:18pt" o:ole="">
            <v:imagedata r:id="rId113" o:title=""/>
          </v:shape>
          <o:OLEObject Type="Embed" ProgID="Equation.DSMT4" ShapeID="_x0000_i1079" DrawAspect="Content" ObjectID="_1617810335" r:id="rId114"/>
        </w:object>
      </w:r>
      <w:r w:rsidR="00176F32">
        <w:t xml:space="preserve"> - </w:t>
      </w:r>
      <w:r w:rsidR="00CC46DA">
        <w:t>температура оточуючого середовища.</w:t>
      </w:r>
    </w:p>
    <w:p w:rsidR="0042074F" w:rsidRDefault="00AC63BC" w:rsidP="0051288F">
      <w:pPr>
        <w:pStyle w:val="dtext"/>
      </w:pPr>
      <w:r w:rsidRPr="0042074F">
        <w:t>г)</w:t>
      </w:r>
      <w:r w:rsidR="0042074F">
        <w:t xml:space="preserve"> В початковий </w:t>
      </w:r>
      <w:r w:rsidR="005E1F15">
        <w:t xml:space="preserve">момент </w:t>
      </w:r>
      <w:r w:rsidR="0042074F">
        <w:t>час</w:t>
      </w:r>
      <w:r w:rsidR="005E1F15">
        <w:t>у</w:t>
      </w:r>
      <w:r w:rsidR="0042074F">
        <w:t xml:space="preserve"> зада</w:t>
      </w:r>
      <w:r w:rsidR="00D108D9">
        <w:t>ють</w:t>
      </w:r>
      <w:r w:rsidR="0042074F">
        <w:t xml:space="preserve"> температура усіх внутрішніх точок тіла.</w:t>
      </w:r>
    </w:p>
    <w:p w:rsidR="00AC63BC" w:rsidRPr="00D108D9" w:rsidRDefault="00AC63BC" w:rsidP="0051288F">
      <w:pPr>
        <w:pStyle w:val="dtext"/>
      </w:pPr>
      <w:r>
        <w:rPr>
          <w:b/>
          <w:i/>
          <w:position w:val="-12"/>
        </w:rPr>
        <w:object w:dxaOrig="1860" w:dyaOrig="380">
          <v:shape id="_x0000_i1080" type="#_x0000_t75" style="width:93pt;height:18.75pt" o:ole="">
            <v:imagedata r:id="rId115" o:title=""/>
          </v:shape>
          <o:OLEObject Type="Embed" ProgID="Equation.3" ShapeID="_x0000_i1080" DrawAspect="Content" ObjectID="_1617810336" r:id="rId116"/>
        </w:object>
      </w:r>
      <w:r>
        <w:rPr>
          <w:b/>
          <w:i/>
        </w:rPr>
        <w:tab/>
      </w:r>
      <w:r>
        <w:rPr>
          <w:b/>
          <w:i/>
        </w:rPr>
        <w:tab/>
      </w:r>
      <w:r>
        <w:rPr>
          <w:b/>
          <w:i/>
        </w:rPr>
        <w:tab/>
      </w:r>
      <w:r w:rsidR="0042074F">
        <w:rPr>
          <w:b/>
          <w:i/>
        </w:rPr>
        <w:tab/>
      </w:r>
      <w:r w:rsidR="0042074F">
        <w:rPr>
          <w:b/>
          <w:i/>
        </w:rPr>
        <w:tab/>
      </w:r>
      <w:r w:rsidR="0042074F">
        <w:rPr>
          <w:b/>
          <w:i/>
        </w:rPr>
        <w:tab/>
      </w:r>
      <w:r w:rsidR="0042074F">
        <w:rPr>
          <w:b/>
          <w:i/>
        </w:rPr>
        <w:tab/>
      </w:r>
      <w:r w:rsidR="0042074F">
        <w:rPr>
          <w:b/>
          <w:i/>
        </w:rPr>
        <w:tab/>
      </w:r>
      <w:r w:rsidR="0042074F">
        <w:rPr>
          <w:b/>
          <w:i/>
        </w:rPr>
        <w:tab/>
      </w:r>
      <w:r w:rsidRPr="0042074F">
        <w:t>(1.13)</w:t>
      </w:r>
      <w:r w:rsidR="0042074F">
        <w:t>,</w:t>
      </w:r>
      <w:r>
        <w:rPr>
          <w:b/>
          <w:color w:val="FF0000"/>
        </w:rPr>
        <w:t xml:space="preserve"> </w:t>
      </w:r>
      <w:r w:rsidR="0042074F">
        <w:t xml:space="preserve">Умову (1.13) називають початковою умовою, а </w:t>
      </w:r>
      <w:r w:rsidR="0042074F" w:rsidRPr="0042074F">
        <w:rPr>
          <w:position w:val="-12"/>
        </w:rPr>
        <w:object w:dxaOrig="660" w:dyaOrig="380">
          <v:shape id="_x0000_i1081" type="#_x0000_t75" style="width:33pt;height:18.75pt" o:ole="">
            <v:imagedata r:id="rId117" o:title=""/>
          </v:shape>
          <o:OLEObject Type="Embed" ProgID="Equation.DSMT4" ShapeID="_x0000_i1081" DrawAspect="Content" ObjectID="_1617810337" r:id="rId118"/>
        </w:object>
      </w:r>
      <w:r w:rsidR="0042074F">
        <w:t xml:space="preserve"> - початковою температурою</w:t>
      </w:r>
      <w:r w:rsidR="00D108D9">
        <w:t xml:space="preserve"> тіла</w:t>
      </w:r>
      <w:r w:rsidR="0042074F">
        <w:t>.</w:t>
      </w:r>
    </w:p>
    <w:p w:rsidR="00AC63BC" w:rsidRDefault="00AC63BC" w:rsidP="00BF1135">
      <w:pPr>
        <w:pStyle w:val="dheader3"/>
      </w:pPr>
      <w:r w:rsidRPr="000D4B81">
        <w:t>Частинні випадки рівняння теплопровідності</w:t>
      </w:r>
    </w:p>
    <w:p w:rsidR="005A2F0C" w:rsidRDefault="005A2F0C" w:rsidP="0051288F">
      <w:pPr>
        <w:pStyle w:val="dtext"/>
      </w:pPr>
      <w:r>
        <w:t xml:space="preserve">У випадку, коли коефіцієнт теплопровідності </w:t>
      </w:r>
      <w:r w:rsidR="003A2A57">
        <w:t xml:space="preserve">та інтенсивність теплових джерел </w:t>
      </w:r>
      <w:r>
        <w:t xml:space="preserve">залежить не лише від точки простору і часу, а і від </w:t>
      </w:r>
      <w:r w:rsidR="003A2A57">
        <w:t>самої</w:t>
      </w:r>
      <w:r>
        <w:t xml:space="preserve"> </w:t>
      </w:r>
      <w:r w:rsidR="003A2A57">
        <w:t xml:space="preserve">температури </w:t>
      </w:r>
      <w:r w:rsidR="003A2A57" w:rsidRPr="003A2A57">
        <w:rPr>
          <w:position w:val="-12"/>
        </w:rPr>
        <w:object w:dxaOrig="980" w:dyaOrig="360">
          <v:shape id="_x0000_i1082" type="#_x0000_t75" style="width:48.75pt;height:18pt" o:ole="">
            <v:imagedata r:id="rId119" o:title=""/>
          </v:shape>
          <o:OLEObject Type="Embed" ProgID="Equation.DSMT4" ShapeID="_x0000_i1082" DrawAspect="Content" ObjectID="_1617810338" r:id="rId120"/>
        </w:object>
      </w:r>
      <w:r w:rsidR="003A2A57">
        <w:t xml:space="preserve">, </w:t>
      </w:r>
      <w:r w:rsidR="003A2A57" w:rsidRPr="003A2A57">
        <w:rPr>
          <w:position w:val="-12"/>
        </w:rPr>
        <w:object w:dxaOrig="1020" w:dyaOrig="360">
          <v:shape id="_x0000_i1083" type="#_x0000_t75" style="width:51pt;height:18pt" o:ole="">
            <v:imagedata r:id="rId121" o:title=""/>
          </v:shape>
          <o:OLEObject Type="Embed" ProgID="Equation.DSMT4" ShapeID="_x0000_i1083" DrawAspect="Content" ObjectID="_1617810339" r:id="rId122"/>
        </w:object>
      </w:r>
      <w:r w:rsidR="003A2A57">
        <w:t xml:space="preserve">, лінійне рівняння (1.9) </w:t>
      </w:r>
      <w:r w:rsidR="009F44DE">
        <w:t>стає квазілінійним, тобто лінійним відносно старших похідних.</w:t>
      </w:r>
    </w:p>
    <w:p w:rsidR="009F44DE" w:rsidRDefault="003F674D" w:rsidP="0051288F">
      <w:pPr>
        <w:pStyle w:val="dtext"/>
      </w:pPr>
      <w:r>
        <w:t>Окрім загального вигляду рівняння</w:t>
      </w:r>
      <w:r w:rsidR="00277672">
        <w:t xml:space="preserve"> теплопровідності</w:t>
      </w:r>
      <w:r w:rsidR="002B3B9C">
        <w:t>,</w:t>
      </w:r>
      <w:r>
        <w:t xml:space="preserve"> у практичних випадках часто використовуються </w:t>
      </w:r>
      <w:r w:rsidR="002B3B9C">
        <w:t>частинні випадки рівняння.</w:t>
      </w:r>
    </w:p>
    <w:p w:rsidR="00AC63BC" w:rsidRDefault="002B3B9C" w:rsidP="0051288F">
      <w:pPr>
        <w:pStyle w:val="dtext"/>
      </w:pPr>
      <w:r>
        <w:t>Зокрема, можна розглядати розповсюдження тепла в одновимірних та двовимірних тілах:</w:t>
      </w:r>
    </w:p>
    <w:p w:rsidR="00AC63BC" w:rsidRDefault="00AC63BC" w:rsidP="0051288F">
      <w:pPr>
        <w:pStyle w:val="dtext"/>
      </w:pPr>
      <w:r>
        <w:t>(пластина)</w:t>
      </w:r>
      <w:r w:rsidR="002B3B9C">
        <w:tab/>
      </w:r>
      <w:r w:rsidRPr="001F23DA">
        <w:rPr>
          <w:position w:val="-36"/>
        </w:rPr>
        <w:object w:dxaOrig="4760" w:dyaOrig="859">
          <v:shape id="_x0000_i1084" type="#_x0000_t75" style="width:237.75pt;height:42.75pt" o:ole="">
            <v:imagedata r:id="rId123" o:title=""/>
          </v:shape>
          <o:OLEObject Type="Embed" ProgID="Equation.3" ShapeID="_x0000_i1084" DrawAspect="Content" ObjectID="_1617810340" r:id="rId124"/>
        </w:object>
      </w:r>
      <w:r>
        <w:tab/>
      </w:r>
      <w:r w:rsidR="002B3B9C">
        <w:tab/>
      </w:r>
      <w:r w:rsidR="00277672">
        <w:tab/>
      </w:r>
      <w:r w:rsidRPr="002B3B9C">
        <w:t>(1.14)</w:t>
      </w:r>
      <w:r w:rsidR="002B3B9C">
        <w:t>,</w:t>
      </w:r>
    </w:p>
    <w:p w:rsidR="00AC63BC" w:rsidRPr="003B228B" w:rsidRDefault="00AC63BC" w:rsidP="0051288F">
      <w:pPr>
        <w:pStyle w:val="dtext"/>
      </w:pPr>
      <w:r>
        <w:t xml:space="preserve">(стрижень) </w:t>
      </w:r>
      <w:r w:rsidR="002B3B9C">
        <w:tab/>
      </w:r>
      <w:r w:rsidR="00F45725" w:rsidRPr="001F23DA">
        <w:rPr>
          <w:position w:val="-32"/>
        </w:rPr>
        <w:object w:dxaOrig="3040" w:dyaOrig="780">
          <v:shape id="_x0000_i1085" type="#_x0000_t75" style="width:152.25pt;height:39pt" o:ole="">
            <v:imagedata r:id="rId125" o:title=""/>
          </v:shape>
          <o:OLEObject Type="Embed" ProgID="Equation.3" ShapeID="_x0000_i1085" DrawAspect="Content" ObjectID="_1617810341" r:id="rId126"/>
        </w:object>
      </w:r>
      <w:r w:rsidRPr="000D4B81">
        <w:t xml:space="preserve"> </w:t>
      </w:r>
      <w:r w:rsidR="002B27C2">
        <w:tab/>
      </w:r>
      <w:r w:rsidR="002B27C2">
        <w:tab/>
      </w:r>
      <w:r>
        <w:tab/>
      </w:r>
      <w:r w:rsidR="00277672">
        <w:tab/>
      </w:r>
      <w:r w:rsidR="00BB1985">
        <w:rPr>
          <w:lang w:val="en-US"/>
        </w:rPr>
        <w:tab/>
      </w:r>
      <w:r w:rsidRPr="002B3B9C">
        <w:t>(1.15)</w:t>
      </w:r>
      <w:r w:rsidR="002B3B9C">
        <w:t>.</w:t>
      </w:r>
    </w:p>
    <w:p w:rsidR="00AC63BC" w:rsidRDefault="002B3B9C" w:rsidP="0051288F">
      <w:pPr>
        <w:pStyle w:val="dtext"/>
      </w:pPr>
      <w:r>
        <w:t>Для однорідних тіл усі коефіцієнти рівняння можна вважати константами, зокрема</w:t>
      </w:r>
      <w:r w:rsidR="00CB0DE9">
        <w:t xml:space="preserve"> </w:t>
      </w:r>
      <w:r w:rsidR="00CB0DE9" w:rsidRPr="00CB0DE9">
        <w:rPr>
          <w:position w:val="-12"/>
        </w:rPr>
        <w:object w:dxaOrig="680" w:dyaOrig="380">
          <v:shape id="_x0000_i1086" type="#_x0000_t75" style="width:33.75pt;height:18.75pt" o:ole="">
            <v:imagedata r:id="rId127" o:title=""/>
          </v:shape>
          <o:OLEObject Type="Embed" ProgID="Equation.3" ShapeID="_x0000_i1086" DrawAspect="Content" ObjectID="_1617810342" r:id="rId128"/>
        </w:object>
      </w:r>
      <w:r w:rsidR="00AC63BC" w:rsidRPr="00CB0DE9">
        <w:t xml:space="preserve">, </w:t>
      </w:r>
      <w:r w:rsidR="00CB0DE9" w:rsidRPr="00CB0DE9">
        <w:rPr>
          <w:position w:val="-12"/>
        </w:rPr>
        <w:object w:dxaOrig="780" w:dyaOrig="380">
          <v:shape id="_x0000_i1087" type="#_x0000_t75" style="width:39pt;height:18.75pt" o:ole="">
            <v:imagedata r:id="rId129" o:title=""/>
          </v:shape>
          <o:OLEObject Type="Embed" ProgID="Equation.3" ShapeID="_x0000_i1087" DrawAspect="Content" ObjectID="_1617810343" r:id="rId130"/>
        </w:object>
      </w:r>
      <w:r w:rsidR="00AC63BC" w:rsidRPr="00CB0DE9">
        <w:t xml:space="preserve">, </w:t>
      </w:r>
      <w:r w:rsidR="00CB0DE9" w:rsidRPr="00CB0DE9">
        <w:rPr>
          <w:position w:val="-12"/>
        </w:rPr>
        <w:object w:dxaOrig="700" w:dyaOrig="380">
          <v:shape id="_x0000_i1088" type="#_x0000_t75" style="width:35.25pt;height:18.75pt" o:ole="">
            <v:imagedata r:id="rId131" o:title=""/>
          </v:shape>
          <o:OLEObject Type="Embed" ProgID="Equation.3" ShapeID="_x0000_i1088" DrawAspect="Content" ObjectID="_1617810344" r:id="rId132"/>
        </w:object>
      </w:r>
      <w:r w:rsidR="00AC63BC">
        <w:t xml:space="preserve"> </w:t>
      </w:r>
      <w:r w:rsidR="00CB0DE9" w:rsidRPr="00CB0DE9">
        <w:t>В</w:t>
      </w:r>
      <w:r w:rsidR="00CB0DE9">
        <w:t xml:space="preserve"> </w:t>
      </w:r>
      <w:r w:rsidR="00CB0DE9" w:rsidRPr="00CB0DE9">
        <w:t xml:space="preserve">результаті </w:t>
      </w:r>
      <w:r w:rsidR="00CB0DE9">
        <w:t>рівняння (1.9) буде мати вигляд</w:t>
      </w:r>
      <w:r w:rsidR="00277672">
        <w:t xml:space="preserve"> </w:t>
      </w:r>
      <w:r w:rsidR="00CB0DE9" w:rsidRPr="00CB0DE9">
        <w:rPr>
          <w:position w:val="-34"/>
        </w:rPr>
        <w:object w:dxaOrig="2820" w:dyaOrig="780">
          <v:shape id="_x0000_i1089" type="#_x0000_t75" style="width:141pt;height:39pt" o:ole="">
            <v:imagedata r:id="rId133" o:title=""/>
          </v:shape>
          <o:OLEObject Type="Embed" ProgID="Equation.3" ShapeID="_x0000_i1089" DrawAspect="Content" ObjectID="_1617810345" r:id="rId134"/>
        </w:object>
      </w:r>
      <w:r w:rsidR="00CB0DE9">
        <w:tab/>
      </w:r>
      <w:r w:rsidR="00CB0DE9">
        <w:tab/>
      </w:r>
      <w:r w:rsidR="002B27C2">
        <w:tab/>
      </w:r>
      <w:r w:rsidR="00CB0DE9">
        <w:tab/>
      </w:r>
      <w:r w:rsidR="00277672">
        <w:tab/>
      </w:r>
      <w:r w:rsidR="00277672">
        <w:tab/>
      </w:r>
      <w:r w:rsidR="00277672">
        <w:tab/>
      </w:r>
      <w:r w:rsidR="00277672">
        <w:tab/>
      </w:r>
      <w:r w:rsidR="00277672">
        <w:tab/>
      </w:r>
      <w:r w:rsidR="00AC63BC" w:rsidRPr="00CB0DE9">
        <w:t>(1.16)</w:t>
      </w:r>
      <w:r w:rsidR="0051288F">
        <w:t>,</w:t>
      </w:r>
    </w:p>
    <w:p w:rsidR="00AC63BC" w:rsidRDefault="00AC63BC" w:rsidP="0051288F">
      <w:pPr>
        <w:pStyle w:val="dtext"/>
      </w:pPr>
      <w:r>
        <w:t xml:space="preserve">де </w:t>
      </w:r>
      <w:r w:rsidR="00A1018B" w:rsidRPr="00A1018B">
        <w:rPr>
          <w:position w:val="-34"/>
        </w:rPr>
        <w:object w:dxaOrig="1140" w:dyaOrig="780">
          <v:shape id="_x0000_i1090" type="#_x0000_t75" style="width:57pt;height:39pt" o:ole="">
            <v:imagedata r:id="rId135" o:title=""/>
          </v:shape>
          <o:OLEObject Type="Embed" ProgID="Equation.3" ShapeID="_x0000_i1090" DrawAspect="Content" ObjectID="_1617810346" r:id="rId136"/>
        </w:object>
      </w:r>
      <w:r>
        <w:t xml:space="preserve"> ,</w:t>
      </w:r>
      <w:r>
        <w:tab/>
      </w:r>
      <w:r>
        <w:tab/>
      </w:r>
      <w:r w:rsidR="00827DEF" w:rsidRPr="00827DEF">
        <w:rPr>
          <w:position w:val="-34"/>
        </w:rPr>
        <w:object w:dxaOrig="2960" w:dyaOrig="820">
          <v:shape id="_x0000_i1091" type="#_x0000_t75" style="width:147.75pt;height:41.25pt" o:ole="">
            <v:imagedata r:id="rId137" o:title=""/>
          </v:shape>
          <o:OLEObject Type="Embed" ProgID="Equation.3" ShapeID="_x0000_i1091" DrawAspect="Content" ObjectID="_1617810347" r:id="rId138"/>
        </w:object>
      </w:r>
      <w:r>
        <w:t xml:space="preserve">– </w:t>
      </w:r>
      <w:r w:rsidRPr="00277672">
        <w:rPr>
          <w:b/>
        </w:rPr>
        <w:t>оператор Лапласа</w:t>
      </w:r>
      <w:r>
        <w:t>.</w:t>
      </w:r>
    </w:p>
    <w:p w:rsidR="00AC63BC" w:rsidRPr="005155E1" w:rsidRDefault="001148BB" w:rsidP="0051288F">
      <w:pPr>
        <w:pStyle w:val="dtext"/>
      </w:pPr>
      <w:r>
        <w:t>Зокрема о</w:t>
      </w:r>
      <w:r w:rsidR="00AC63BC" w:rsidRPr="005155E1">
        <w:t>дновимірне рівняння теплопровідності</w:t>
      </w:r>
      <w:r>
        <w:t xml:space="preserve"> має вигляд</w:t>
      </w:r>
      <w:r w:rsidR="00AC63BC" w:rsidRPr="005155E1">
        <w:t>:</w:t>
      </w:r>
    </w:p>
    <w:p w:rsidR="00AC63BC" w:rsidRPr="00625EB9" w:rsidRDefault="00AC63BC" w:rsidP="0051288F">
      <w:pPr>
        <w:pStyle w:val="dtext"/>
      </w:pPr>
      <w:r w:rsidRPr="001F23DA">
        <w:rPr>
          <w:position w:val="-34"/>
        </w:rPr>
        <w:object w:dxaOrig="3019" w:dyaOrig="820">
          <v:shape id="_x0000_i1092" type="#_x0000_t75" style="width:150.75pt;height:41.25pt" o:ole="">
            <v:imagedata r:id="rId139" o:title=""/>
          </v:shape>
          <o:OLEObject Type="Embed" ProgID="Equation.3" ShapeID="_x0000_i1092" DrawAspect="Content" ObjectID="_1617810348" r:id="rId140"/>
        </w:object>
      </w:r>
      <w:r w:rsidR="001148BB">
        <w:tab/>
      </w:r>
      <w:r w:rsidR="001148BB">
        <w:tab/>
      </w:r>
      <w:r w:rsidR="001148BB">
        <w:tab/>
      </w:r>
      <w:r w:rsidR="001148BB">
        <w:tab/>
      </w:r>
      <w:r w:rsidR="001148BB">
        <w:tab/>
      </w:r>
      <w:r w:rsidR="001148BB">
        <w:tab/>
      </w:r>
      <w:r w:rsidR="00BB1985">
        <w:rPr>
          <w:lang w:val="en-US"/>
        </w:rPr>
        <w:tab/>
      </w:r>
      <w:r w:rsidR="001148BB">
        <w:t>(1.17).</w:t>
      </w:r>
    </w:p>
    <w:p w:rsidR="00AC63BC" w:rsidRDefault="00AC63BC" w:rsidP="00BF1135">
      <w:pPr>
        <w:pStyle w:val="dheader3"/>
        <w:rPr>
          <w:rFonts w:ascii="Calibri" w:hAnsi="Calibri"/>
        </w:rPr>
      </w:pPr>
      <w:r w:rsidRPr="00625EB9">
        <w:t>Рівняння дифузії речовини</w:t>
      </w:r>
    </w:p>
    <w:p w:rsidR="00455654" w:rsidRDefault="00AC63BC" w:rsidP="0051288F">
      <w:pPr>
        <w:pStyle w:val="dtext"/>
        <w:rPr>
          <w:lang w:eastAsia="ru-RU"/>
        </w:rPr>
      </w:pPr>
      <w:r>
        <w:rPr>
          <w:lang w:eastAsia="ru-RU"/>
        </w:rPr>
        <w:t xml:space="preserve">Процес дифузії речовини це процес вирівнювання концентрації речовини у розчинах, розплавах або в сумішах. </w:t>
      </w:r>
      <w:r w:rsidR="00455654">
        <w:rPr>
          <w:lang w:eastAsia="ru-RU"/>
        </w:rPr>
        <w:t xml:space="preserve">Фізика вирівнювання температури в тілах та концентрації у розчинах чи розплавах має багато схожих рис і з цього приводу навіть процес розповсюдження тепла називають дифузією тепла. </w:t>
      </w:r>
    </w:p>
    <w:p w:rsidR="00AC63BC" w:rsidRPr="00455654" w:rsidRDefault="00AC63BC" w:rsidP="0051288F">
      <w:pPr>
        <w:pStyle w:val="dtext"/>
      </w:pPr>
      <w:r w:rsidRPr="00574ED2">
        <w:t>Для отримання моделі дифузії речовини використаємо наступну таблицю аналогії.</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9"/>
        <w:gridCol w:w="2410"/>
        <w:gridCol w:w="5149"/>
      </w:tblGrid>
      <w:tr w:rsidR="00AC63BC" w:rsidRPr="001F23DA">
        <w:tblPrEx>
          <w:tblCellMar>
            <w:top w:w="0" w:type="dxa"/>
            <w:bottom w:w="0" w:type="dxa"/>
          </w:tblCellMar>
        </w:tblPrEx>
        <w:trPr>
          <w:trHeight w:val="339"/>
        </w:trPr>
        <w:tc>
          <w:tcPr>
            <w:tcW w:w="2269" w:type="dxa"/>
          </w:tcPr>
          <w:p w:rsidR="00AC63BC" w:rsidRPr="005E1F15" w:rsidRDefault="00AC63BC" w:rsidP="0051288F">
            <w:pPr>
              <w:pStyle w:val="dtext"/>
            </w:pPr>
            <w:r w:rsidRPr="005E1F15">
              <w:t>Дифузія</w:t>
            </w:r>
          </w:p>
        </w:tc>
        <w:tc>
          <w:tcPr>
            <w:tcW w:w="2410" w:type="dxa"/>
          </w:tcPr>
          <w:p w:rsidR="00AC63BC" w:rsidRPr="00455654" w:rsidRDefault="00AC63BC" w:rsidP="0051288F">
            <w:pPr>
              <w:pStyle w:val="dtext"/>
            </w:pPr>
            <w:r w:rsidRPr="00455654">
              <w:t>Теплопровідність</w:t>
            </w:r>
          </w:p>
        </w:tc>
        <w:tc>
          <w:tcPr>
            <w:tcW w:w="5149" w:type="dxa"/>
          </w:tcPr>
          <w:p w:rsidR="00AC63BC" w:rsidRPr="001F23DA" w:rsidRDefault="00455654" w:rsidP="0051288F">
            <w:pPr>
              <w:pStyle w:val="dtext"/>
            </w:pPr>
            <w:r>
              <w:t>Пояснення</w:t>
            </w:r>
          </w:p>
        </w:tc>
      </w:tr>
      <w:tr w:rsidR="00AC63BC" w:rsidRPr="001F23DA">
        <w:tblPrEx>
          <w:tblCellMar>
            <w:top w:w="0" w:type="dxa"/>
            <w:bottom w:w="0" w:type="dxa"/>
          </w:tblCellMar>
        </w:tblPrEx>
        <w:trPr>
          <w:trHeight w:val="528"/>
        </w:trPr>
        <w:tc>
          <w:tcPr>
            <w:tcW w:w="2269" w:type="dxa"/>
          </w:tcPr>
          <w:p w:rsidR="00AC63BC" w:rsidRPr="001F23DA" w:rsidRDefault="00AC63BC" w:rsidP="0051288F">
            <w:pPr>
              <w:pStyle w:val="dtext"/>
            </w:pPr>
            <w:r w:rsidRPr="001F23DA">
              <w:rPr>
                <w:position w:val="-10"/>
              </w:rPr>
              <w:object w:dxaOrig="720" w:dyaOrig="360">
                <v:shape id="_x0000_i1093" type="#_x0000_t75" style="width:36pt;height:18pt" o:ole="">
                  <v:imagedata r:id="rId141" o:title=""/>
                </v:shape>
                <o:OLEObject Type="Embed" ProgID="Equation.3" ShapeID="_x0000_i1093" DrawAspect="Content" ObjectID="_1617810349" r:id="rId142"/>
              </w:object>
            </w:r>
          </w:p>
        </w:tc>
        <w:tc>
          <w:tcPr>
            <w:tcW w:w="2410" w:type="dxa"/>
          </w:tcPr>
          <w:p w:rsidR="00AC63BC" w:rsidRPr="001F23DA" w:rsidRDefault="00AC63BC" w:rsidP="0051288F">
            <w:pPr>
              <w:pStyle w:val="dtext"/>
            </w:pPr>
            <w:r w:rsidRPr="001F23DA">
              <w:rPr>
                <w:position w:val="-10"/>
              </w:rPr>
              <w:object w:dxaOrig="720" w:dyaOrig="360">
                <v:shape id="_x0000_i1094" type="#_x0000_t75" style="width:36pt;height:18pt" o:ole="">
                  <v:imagedata r:id="rId143" o:title=""/>
                </v:shape>
                <o:OLEObject Type="Embed" ProgID="Equation.3" ShapeID="_x0000_i1094" DrawAspect="Content" ObjectID="_1617810350" r:id="rId144"/>
              </w:object>
            </w:r>
          </w:p>
        </w:tc>
        <w:tc>
          <w:tcPr>
            <w:tcW w:w="5149" w:type="dxa"/>
          </w:tcPr>
          <w:p w:rsidR="00AC63BC" w:rsidRPr="0083327B" w:rsidRDefault="00AC63BC" w:rsidP="0051288F">
            <w:pPr>
              <w:pStyle w:val="dtext"/>
            </w:pPr>
            <w:r w:rsidRPr="0083327B">
              <w:t>Концентрація речовини в розчині, або у розплаві</w:t>
            </w:r>
          </w:p>
        </w:tc>
      </w:tr>
      <w:tr w:rsidR="00AC63BC" w:rsidRPr="001F23DA">
        <w:tblPrEx>
          <w:tblCellMar>
            <w:top w:w="0" w:type="dxa"/>
            <w:bottom w:w="0" w:type="dxa"/>
          </w:tblCellMar>
        </w:tblPrEx>
        <w:trPr>
          <w:trHeight w:val="810"/>
        </w:trPr>
        <w:tc>
          <w:tcPr>
            <w:tcW w:w="2269" w:type="dxa"/>
          </w:tcPr>
          <w:p w:rsidR="00AC63BC" w:rsidRPr="001F23DA" w:rsidRDefault="00AC63BC" w:rsidP="0051288F">
            <w:pPr>
              <w:pStyle w:val="dtext"/>
            </w:pPr>
            <w:r w:rsidRPr="001F23DA">
              <w:rPr>
                <w:position w:val="-10"/>
              </w:rPr>
              <w:object w:dxaOrig="520" w:dyaOrig="360">
                <v:shape id="_x0000_i1095" type="#_x0000_t75" style="width:26.25pt;height:18pt" o:ole="">
                  <v:imagedata r:id="rId145" o:title=""/>
                </v:shape>
                <o:OLEObject Type="Embed" ProgID="Equation.3" ShapeID="_x0000_i1095" DrawAspect="Content" ObjectID="_1617810351" r:id="rId146"/>
              </w:object>
            </w:r>
          </w:p>
        </w:tc>
        <w:tc>
          <w:tcPr>
            <w:tcW w:w="2410" w:type="dxa"/>
          </w:tcPr>
          <w:p w:rsidR="00AC63BC" w:rsidRPr="001F23DA" w:rsidRDefault="00AC63BC" w:rsidP="0051288F">
            <w:pPr>
              <w:pStyle w:val="dtext"/>
            </w:pPr>
            <w:r w:rsidRPr="001F23DA">
              <w:rPr>
                <w:position w:val="-10"/>
              </w:rPr>
              <w:object w:dxaOrig="880" w:dyaOrig="340">
                <v:shape id="_x0000_i1096" type="#_x0000_t75" style="width:44.25pt;height:17.25pt" o:ole="">
                  <v:imagedata r:id="rId147" o:title=""/>
                </v:shape>
                <o:OLEObject Type="Embed" ProgID="Equation.3" ShapeID="_x0000_i1096" DrawAspect="Content" ObjectID="_1617810352" r:id="rId148"/>
              </w:object>
            </w:r>
          </w:p>
        </w:tc>
        <w:tc>
          <w:tcPr>
            <w:tcW w:w="5149" w:type="dxa"/>
          </w:tcPr>
          <w:p w:rsidR="00AC63BC" w:rsidRPr="0083327B" w:rsidRDefault="00AC63BC" w:rsidP="0051288F">
            <w:pPr>
              <w:pStyle w:val="dtext"/>
            </w:pPr>
            <w:r w:rsidRPr="0083327B">
              <w:t>Коефіцієнт пористості, відображає відношення об’єму пор до загального об’єму тіла і вказує на кількість речовини необхідну для зм</w:t>
            </w:r>
            <w:r w:rsidR="00455654" w:rsidRPr="0083327B">
              <w:t>іни концентрації на одну одиницю</w:t>
            </w:r>
            <w:r w:rsidRPr="0083327B">
              <w:t xml:space="preserve"> в одиниці об’єму.</w:t>
            </w:r>
          </w:p>
        </w:tc>
      </w:tr>
      <w:tr w:rsidR="00AC63BC" w:rsidRPr="001F23DA">
        <w:tblPrEx>
          <w:tblCellMar>
            <w:top w:w="0" w:type="dxa"/>
            <w:bottom w:w="0" w:type="dxa"/>
          </w:tblCellMar>
        </w:tblPrEx>
        <w:trPr>
          <w:trHeight w:val="555"/>
        </w:trPr>
        <w:tc>
          <w:tcPr>
            <w:tcW w:w="2269" w:type="dxa"/>
          </w:tcPr>
          <w:p w:rsidR="00AC63BC" w:rsidRPr="0052697F" w:rsidRDefault="00AC63BC" w:rsidP="0051288F">
            <w:pPr>
              <w:pStyle w:val="dtext"/>
            </w:pPr>
            <w:r w:rsidRPr="0052697F">
              <w:rPr>
                <w:position w:val="-26"/>
              </w:rPr>
              <w:object w:dxaOrig="980" w:dyaOrig="720">
                <v:shape id="_x0000_i1097" type="#_x0000_t75" style="width:48.75pt;height:36pt" o:ole="">
                  <v:imagedata r:id="rId149" o:title=""/>
                </v:shape>
                <o:OLEObject Type="Embed" ProgID="Equation.3" ShapeID="_x0000_i1097" DrawAspect="Content" ObjectID="_1617810353" r:id="rId150"/>
              </w:object>
            </w:r>
          </w:p>
        </w:tc>
        <w:tc>
          <w:tcPr>
            <w:tcW w:w="2410" w:type="dxa"/>
          </w:tcPr>
          <w:p w:rsidR="00AC63BC" w:rsidRPr="001F23DA" w:rsidRDefault="00455654" w:rsidP="0051288F">
            <w:pPr>
              <w:pStyle w:val="dtext"/>
            </w:pPr>
            <w:r w:rsidRPr="00455654">
              <w:rPr>
                <w:position w:val="-28"/>
              </w:rPr>
              <w:object w:dxaOrig="920" w:dyaOrig="720">
                <v:shape id="_x0000_i1098" type="#_x0000_t75" style="width:45.75pt;height:36pt" o:ole="">
                  <v:imagedata r:id="rId151" o:title=""/>
                </v:shape>
                <o:OLEObject Type="Embed" ProgID="Equation.3" ShapeID="_x0000_i1098" DrawAspect="Content" ObjectID="_1617810354" r:id="rId152"/>
              </w:object>
            </w:r>
          </w:p>
        </w:tc>
        <w:tc>
          <w:tcPr>
            <w:tcW w:w="5149" w:type="dxa"/>
          </w:tcPr>
          <w:p w:rsidR="00AC63BC" w:rsidRPr="0083327B" w:rsidRDefault="00AC63BC" w:rsidP="0051288F">
            <w:pPr>
              <w:pStyle w:val="dtext"/>
              <w:rPr>
                <w:lang w:val="ru-RU"/>
              </w:rPr>
            </w:pPr>
            <w:r w:rsidRPr="0083327B">
              <w:t>Закон Нерста, описує кількість речовини, яка поступає всередину тіла через його поверхню</w:t>
            </w:r>
            <w:r w:rsidRPr="0083327B">
              <w:rPr>
                <w:lang w:val="ru-RU"/>
              </w:rPr>
              <w:t xml:space="preserve"> в </w:t>
            </w:r>
            <w:r w:rsidRPr="0083327B">
              <w:t>одиницю</w:t>
            </w:r>
            <w:r w:rsidRPr="0083327B">
              <w:rPr>
                <w:lang w:val="ru-RU"/>
              </w:rPr>
              <w:t xml:space="preserve"> часу</w:t>
            </w:r>
            <w:r w:rsidR="00455654" w:rsidRPr="0083327B">
              <w:rPr>
                <w:lang w:val="ru-RU"/>
              </w:rPr>
              <w:t xml:space="preserve"> за </w:t>
            </w:r>
            <w:r w:rsidR="00455654" w:rsidRPr="0083327B">
              <w:t>рахунок</w:t>
            </w:r>
            <w:r w:rsidR="00455654" w:rsidRPr="0083327B">
              <w:rPr>
                <w:lang w:val="ru-RU"/>
              </w:rPr>
              <w:t xml:space="preserve"> </w:t>
            </w:r>
            <w:r w:rsidR="00455654" w:rsidRPr="0083327B">
              <w:t>нерівномірності концентрації.</w:t>
            </w:r>
          </w:p>
        </w:tc>
      </w:tr>
      <w:tr w:rsidR="00AC63BC" w:rsidRPr="001F23DA">
        <w:tblPrEx>
          <w:tblCellMar>
            <w:top w:w="0" w:type="dxa"/>
            <w:bottom w:w="0" w:type="dxa"/>
          </w:tblCellMar>
        </w:tblPrEx>
        <w:trPr>
          <w:trHeight w:val="283"/>
        </w:trPr>
        <w:tc>
          <w:tcPr>
            <w:tcW w:w="2269" w:type="dxa"/>
          </w:tcPr>
          <w:p w:rsidR="00AC63BC" w:rsidRPr="001F23DA" w:rsidRDefault="00AC63BC" w:rsidP="0051288F">
            <w:pPr>
              <w:pStyle w:val="dtext"/>
            </w:pPr>
            <w:r w:rsidRPr="001F23DA">
              <w:rPr>
                <w:position w:val="-12"/>
              </w:rPr>
              <w:object w:dxaOrig="780" w:dyaOrig="380">
                <v:shape id="_x0000_i1099" type="#_x0000_t75" style="width:39pt;height:18.75pt" o:ole="">
                  <v:imagedata r:id="rId153" o:title=""/>
                </v:shape>
                <o:OLEObject Type="Embed" ProgID="Equation.3" ShapeID="_x0000_i1099" DrawAspect="Content" ObjectID="_1617810355" r:id="rId154"/>
              </w:object>
            </w:r>
          </w:p>
        </w:tc>
        <w:tc>
          <w:tcPr>
            <w:tcW w:w="2410" w:type="dxa"/>
          </w:tcPr>
          <w:p w:rsidR="00AC63BC" w:rsidRPr="001F23DA" w:rsidRDefault="00AC63BC" w:rsidP="0051288F">
            <w:pPr>
              <w:pStyle w:val="dtext"/>
            </w:pPr>
            <w:r w:rsidRPr="001F23DA">
              <w:rPr>
                <w:position w:val="-12"/>
              </w:rPr>
              <w:object w:dxaOrig="780" w:dyaOrig="380">
                <v:shape id="_x0000_i1100" type="#_x0000_t75" style="width:39pt;height:18.75pt" o:ole="">
                  <v:imagedata r:id="rId155" o:title=""/>
                </v:shape>
                <o:OLEObject Type="Embed" ProgID="Equation.3" ShapeID="_x0000_i1100" DrawAspect="Content" ObjectID="_1617810356" r:id="rId156"/>
              </w:object>
            </w:r>
          </w:p>
        </w:tc>
        <w:tc>
          <w:tcPr>
            <w:tcW w:w="5149" w:type="dxa"/>
          </w:tcPr>
          <w:p w:rsidR="00AC63BC" w:rsidRPr="0083327B" w:rsidRDefault="00AC63BC" w:rsidP="0051288F">
            <w:pPr>
              <w:pStyle w:val="dtext"/>
            </w:pPr>
            <w:r w:rsidRPr="0083327B">
              <w:t>Інтенсивність джерела речовини</w:t>
            </w:r>
            <w:r w:rsidR="00455654" w:rsidRPr="0083327B">
              <w:t xml:space="preserve"> в середині об’єму.</w:t>
            </w:r>
          </w:p>
        </w:tc>
      </w:tr>
      <w:tr w:rsidR="00AC63BC" w:rsidRPr="001F23DA">
        <w:tblPrEx>
          <w:tblCellMar>
            <w:top w:w="0" w:type="dxa"/>
            <w:bottom w:w="0" w:type="dxa"/>
          </w:tblCellMar>
        </w:tblPrEx>
        <w:trPr>
          <w:trHeight w:val="810"/>
        </w:trPr>
        <w:tc>
          <w:tcPr>
            <w:tcW w:w="2269" w:type="dxa"/>
          </w:tcPr>
          <w:p w:rsidR="00AC63BC" w:rsidRPr="001F23DA" w:rsidRDefault="00AC63BC" w:rsidP="00AA277A">
            <w:pPr>
              <w:pStyle w:val="dtext"/>
              <w:ind w:firstLine="0"/>
            </w:pPr>
            <w:r w:rsidRPr="001F23DA">
              <w:rPr>
                <w:position w:val="-28"/>
              </w:rPr>
              <w:object w:dxaOrig="2060" w:dyaOrig="720">
                <v:shape id="_x0000_i1101" type="#_x0000_t75" style="width:102.75pt;height:36pt" o:ole="">
                  <v:imagedata r:id="rId157" o:title=""/>
                </v:shape>
                <o:OLEObject Type="Embed" ProgID="Equation.3" ShapeID="_x0000_i1101" DrawAspect="Content" ObjectID="_1617810357" r:id="rId158"/>
              </w:object>
            </w:r>
          </w:p>
        </w:tc>
        <w:tc>
          <w:tcPr>
            <w:tcW w:w="2410" w:type="dxa"/>
          </w:tcPr>
          <w:p w:rsidR="00AC63BC" w:rsidRPr="001F23DA" w:rsidRDefault="00455654" w:rsidP="00AA277A">
            <w:pPr>
              <w:pStyle w:val="dtext"/>
              <w:ind w:firstLine="0"/>
            </w:pPr>
            <w:r w:rsidRPr="001F23DA">
              <w:rPr>
                <w:position w:val="-28"/>
              </w:rPr>
              <w:object w:dxaOrig="2000" w:dyaOrig="720">
                <v:shape id="_x0000_i1102" type="#_x0000_t75" style="width:99.75pt;height:36pt" o:ole="">
                  <v:imagedata r:id="rId159" o:title=""/>
                </v:shape>
                <o:OLEObject Type="Embed" ProgID="Equation.3" ShapeID="_x0000_i1102" DrawAspect="Content" ObjectID="_1617810358" r:id="rId160"/>
              </w:object>
            </w:r>
          </w:p>
        </w:tc>
        <w:tc>
          <w:tcPr>
            <w:tcW w:w="5149" w:type="dxa"/>
          </w:tcPr>
          <w:p w:rsidR="00AC63BC" w:rsidRPr="0083327B" w:rsidRDefault="00AC63BC" w:rsidP="0051288F">
            <w:pPr>
              <w:pStyle w:val="dtext"/>
            </w:pPr>
            <w:r w:rsidRPr="0083327B">
              <w:t xml:space="preserve">Кількість </w:t>
            </w:r>
            <w:r w:rsidR="00C369AC" w:rsidRPr="0083327B">
              <w:t>речовини</w:t>
            </w:r>
            <w:r w:rsidR="005E1F15">
              <w:t xml:space="preserve">, яка поступає </w:t>
            </w:r>
            <w:r w:rsidRPr="0083327B">
              <w:t xml:space="preserve"> через поверхню</w:t>
            </w:r>
            <w:r w:rsidRPr="0083327B">
              <w:rPr>
                <w:lang w:val="ru-RU"/>
              </w:rPr>
              <w:t xml:space="preserve"> </w:t>
            </w:r>
            <w:r w:rsidR="005E1F15" w:rsidRPr="0083327B">
              <w:t>S</w:t>
            </w:r>
            <w:r w:rsidR="005E1F15">
              <w:rPr>
                <w:lang w:val="ru-RU"/>
              </w:rPr>
              <w:t xml:space="preserve"> тіла</w:t>
            </w:r>
            <w:r w:rsidRPr="0083327B">
              <w:t xml:space="preserve"> за законом, аналогічним закону Ньютона,</w:t>
            </w:r>
          </w:p>
          <w:p w:rsidR="00AC63BC" w:rsidRPr="0083327B" w:rsidRDefault="00AC63BC" w:rsidP="0051288F">
            <w:pPr>
              <w:pStyle w:val="dtext"/>
              <w:rPr>
                <w:lang w:val="ru-RU"/>
              </w:rPr>
            </w:pPr>
            <w:r w:rsidRPr="0083327B">
              <w:sym w:font="Symbol" w:char="F06E"/>
            </w:r>
            <w:r w:rsidRPr="0083327B">
              <w:t>–</w:t>
            </w:r>
            <w:r w:rsidRPr="0083327B">
              <w:rPr>
                <w:lang w:val="ru-RU"/>
              </w:rPr>
              <w:t xml:space="preserve"> </w:t>
            </w:r>
            <w:r w:rsidRPr="0083327B">
              <w:t>відома концентрація речовини в тому чи іншому середовищі</w:t>
            </w:r>
            <w:r w:rsidRPr="0083327B">
              <w:rPr>
                <w:lang w:val="ru-RU"/>
              </w:rPr>
              <w:t>;</w:t>
            </w:r>
          </w:p>
          <w:p w:rsidR="00AC63BC" w:rsidRPr="0083327B" w:rsidRDefault="00AC63BC" w:rsidP="0051288F">
            <w:pPr>
              <w:pStyle w:val="dtext"/>
              <w:rPr>
                <w:color w:val="000000"/>
              </w:rPr>
            </w:pPr>
            <w:r w:rsidRPr="0083327B">
              <w:sym w:font="Symbol" w:char="F061"/>
            </w:r>
            <w:r w:rsidRPr="0083327B">
              <w:t>-коефіцієнт проникності</w:t>
            </w:r>
            <w:r w:rsidRPr="0083327B">
              <w:rPr>
                <w:color w:val="0000FF"/>
              </w:rPr>
              <w:t xml:space="preserve"> </w:t>
            </w:r>
            <w:r w:rsidRPr="0083327B">
              <w:rPr>
                <w:color w:val="000000"/>
              </w:rPr>
              <w:t>поверхні.</w:t>
            </w:r>
          </w:p>
        </w:tc>
      </w:tr>
    </w:tbl>
    <w:p w:rsidR="00AA277A" w:rsidRDefault="00AA277A" w:rsidP="0051288F">
      <w:pPr>
        <w:pStyle w:val="dtext"/>
        <w:rPr>
          <w:lang w:val="en-US"/>
        </w:rPr>
      </w:pPr>
    </w:p>
    <w:p w:rsidR="00341452" w:rsidRDefault="00341452" w:rsidP="0051288F">
      <w:pPr>
        <w:pStyle w:val="dtext"/>
      </w:pPr>
      <w:r>
        <w:t>Побудови математичної моделі процесу дифузії відбувається за аналогією згідно до попередньої таблиці.</w:t>
      </w:r>
    </w:p>
    <w:p w:rsidR="00341452" w:rsidRPr="00341452" w:rsidRDefault="00341452" w:rsidP="0051288F">
      <w:pPr>
        <w:pStyle w:val="dtext"/>
      </w:pPr>
      <w:r>
        <w:t>К</w:t>
      </w:r>
      <w:r w:rsidRPr="003B3D7E">
        <w:t>ількість</w:t>
      </w:r>
      <w:r w:rsidRPr="003B3D7E">
        <w:rPr>
          <w:lang w:val="ru-RU"/>
        </w:rPr>
        <w:t xml:space="preserve"> </w:t>
      </w:r>
      <w:r>
        <w:t xml:space="preserve">речовини, яка витрачена для зміни концентрації від </w:t>
      </w:r>
      <w:r w:rsidRPr="001F23DA">
        <w:rPr>
          <w:position w:val="-12"/>
        </w:rPr>
        <w:object w:dxaOrig="1980" w:dyaOrig="380">
          <v:shape id="_x0000_i1103" type="#_x0000_t75" style="width:99pt;height:18.75pt" o:ole="">
            <v:imagedata r:id="rId161" o:title=""/>
          </v:shape>
          <o:OLEObject Type="Embed" ProgID="Equation.3" ShapeID="_x0000_i1103" DrawAspect="Content" ObjectID="_1617810359" r:id="rId162"/>
        </w:object>
      </w:r>
      <w:r>
        <w:t xml:space="preserve">,  </w:t>
      </w:r>
      <w:r w:rsidRPr="001F23DA">
        <w:rPr>
          <w:position w:val="-12"/>
        </w:rPr>
        <w:object w:dxaOrig="200" w:dyaOrig="380">
          <v:shape id="_x0000_i1104" type="#_x0000_t75" style="width:9.75pt;height:18.75pt" o:ole="">
            <v:imagedata r:id="rId163" o:title=""/>
          </v:shape>
          <o:OLEObject Type="Embed" ProgID="Equation.3" ShapeID="_x0000_i1104" DrawAspect="Content" ObjectID="_1617810360" r:id="rId164"/>
        </w:object>
      </w:r>
      <w:r w:rsidRPr="00402346">
        <w:rPr>
          <w:lang w:val="ru-RU"/>
        </w:rPr>
        <w:t xml:space="preserve"> &lt;</w:t>
      </w:r>
      <w:r w:rsidRPr="001F23DA">
        <w:rPr>
          <w:position w:val="-12"/>
        </w:rPr>
        <w:object w:dxaOrig="240" w:dyaOrig="380">
          <v:shape id="_x0000_i1105" type="#_x0000_t75" style="width:12pt;height:18.75pt" o:ole="">
            <v:imagedata r:id="rId165" o:title=""/>
          </v:shape>
          <o:OLEObject Type="Embed" ProgID="Equation.3" ShapeID="_x0000_i1105" DrawAspect="Content" ObjectID="_1617810361" r:id="rId166"/>
        </w:object>
      </w:r>
      <w:r>
        <w:t xml:space="preserve">  має вигляд:</w:t>
      </w:r>
    </w:p>
    <w:p w:rsidR="00AC63BC" w:rsidRPr="00341452" w:rsidRDefault="00341452" w:rsidP="0051288F">
      <w:pPr>
        <w:pStyle w:val="dtext"/>
        <w:rPr>
          <w:lang w:val="ru-RU"/>
        </w:rPr>
      </w:pPr>
      <w:r w:rsidRPr="00341452">
        <w:rPr>
          <w:position w:val="-32"/>
        </w:rPr>
        <w:object w:dxaOrig="6460" w:dyaOrig="620">
          <v:shape id="_x0000_i1106" type="#_x0000_t75" style="width:323.25pt;height:30.75pt" o:ole="">
            <v:imagedata r:id="rId167" o:title=""/>
          </v:shape>
          <o:OLEObject Type="Embed" ProgID="Equation.3" ShapeID="_x0000_i1106" DrawAspect="Content" ObjectID="_1617810362" r:id="rId168"/>
        </w:object>
      </w:r>
      <w:r w:rsidR="00AC63BC">
        <w:tab/>
      </w:r>
      <w:r w:rsidR="00AC63BC">
        <w:tab/>
      </w:r>
      <w:r w:rsidR="00BB1985">
        <w:rPr>
          <w:lang w:val="en-US"/>
        </w:rPr>
        <w:tab/>
      </w:r>
      <w:r w:rsidR="00AC63BC" w:rsidRPr="00341452">
        <w:t>(</w:t>
      </w:r>
      <w:smartTag w:uri="urn:schemas-microsoft-com:office:smarttags" w:element="metricconverter">
        <w:smartTagPr>
          <w:attr w:name="ProductID" w:val="1.3’"/>
        </w:smartTagPr>
        <w:r w:rsidR="00AC63BC" w:rsidRPr="00341452">
          <w:t>1.3’</w:t>
        </w:r>
      </w:smartTag>
      <w:r w:rsidR="00AC63BC" w:rsidRPr="00341452">
        <w:rPr>
          <w:lang w:val="ru-RU"/>
        </w:rPr>
        <w:t>)</w:t>
      </w:r>
      <w:r w:rsidR="0083327B">
        <w:rPr>
          <w:lang w:val="ru-RU"/>
        </w:rPr>
        <w:t>.</w:t>
      </w:r>
    </w:p>
    <w:p w:rsidR="00AC63BC" w:rsidRPr="00341452" w:rsidRDefault="00AA277A" w:rsidP="0051288F">
      <w:pPr>
        <w:pStyle w:val="dtext"/>
      </w:pPr>
      <w:r>
        <w:t>К</w:t>
      </w:r>
      <w:r w:rsidRPr="00AA277A">
        <w:t>ількість</w:t>
      </w:r>
      <w:r w:rsidR="00AC63BC">
        <w:t xml:space="preserve"> </w:t>
      </w:r>
      <w:r w:rsidR="00AC63BC" w:rsidRPr="0052697F">
        <w:t>речовини</w:t>
      </w:r>
      <w:r w:rsidR="00AC63BC">
        <w:t xml:space="preserve">, яка проходить </w:t>
      </w:r>
      <w:r w:rsidR="00AC63BC" w:rsidRPr="00402346">
        <w:rPr>
          <w:lang w:val="ru-RU"/>
        </w:rPr>
        <w:t>через</w:t>
      </w:r>
      <w:r w:rsidR="00AC63BC">
        <w:t xml:space="preserve"> всю поверхню </w:t>
      </w:r>
      <w:r w:rsidR="00AC63BC" w:rsidRPr="00E33CAD">
        <w:rPr>
          <w:position w:val="-6"/>
        </w:rPr>
        <w:object w:dxaOrig="220" w:dyaOrig="279">
          <v:shape id="_x0000_i1107" type="#_x0000_t75" style="width:11.25pt;height:14.25pt" o:ole="">
            <v:imagedata r:id="rId50" o:title=""/>
          </v:shape>
          <o:OLEObject Type="Embed" ProgID="Equation.3" ShapeID="_x0000_i1107" DrawAspect="Content" ObjectID="_1617810363" r:id="rId169"/>
        </w:object>
      </w:r>
      <w:r w:rsidR="00AC63BC">
        <w:t xml:space="preserve"> за час від </w:t>
      </w:r>
      <w:r w:rsidR="00AC63BC" w:rsidRPr="003B3D7E">
        <w:rPr>
          <w:position w:val="-12"/>
        </w:rPr>
        <w:object w:dxaOrig="740" w:dyaOrig="380">
          <v:shape id="_x0000_i1108" type="#_x0000_t75" style="width:36.75pt;height:18.75pt" o:ole="">
            <v:imagedata r:id="rId170" o:title=""/>
          </v:shape>
          <o:OLEObject Type="Embed" ProgID="Equation.3" ShapeID="_x0000_i1108" DrawAspect="Content" ObjectID="_1617810364" r:id="rId171"/>
        </w:object>
      </w:r>
      <w:r w:rsidR="00AC63BC">
        <w:t>:</w:t>
      </w:r>
      <w:r w:rsidR="00AC63BC">
        <w:rPr>
          <w:b/>
          <w:i/>
        </w:rPr>
        <w:t xml:space="preserve"> </w:t>
      </w:r>
      <w:r w:rsidR="006F04EB" w:rsidRPr="006F04EB">
        <w:rPr>
          <w:b/>
          <w:i/>
          <w:position w:val="-36"/>
        </w:rPr>
        <w:object w:dxaOrig="3360" w:dyaOrig="840">
          <v:shape id="_x0000_i1109" type="#_x0000_t75" style="width:168pt;height:42pt" o:ole="">
            <v:imagedata r:id="rId172" o:title=""/>
          </v:shape>
          <o:OLEObject Type="Embed" ProgID="Equation.3" ShapeID="_x0000_i1109" DrawAspect="Content" ObjectID="_1617810365" r:id="rId173"/>
        </w:object>
      </w:r>
      <w:r w:rsidR="00AC63BC">
        <w:t xml:space="preserve"> </w:t>
      </w:r>
      <w:r w:rsidR="00AC63BC">
        <w:rPr>
          <w:lang w:val="ru-RU"/>
        </w:rPr>
        <w:tab/>
      </w:r>
      <w:r w:rsidR="00AC63BC">
        <w:rPr>
          <w:lang w:val="ru-RU"/>
        </w:rPr>
        <w:tab/>
      </w:r>
      <w:r w:rsidR="00AC63BC">
        <w:rPr>
          <w:lang w:val="ru-RU"/>
        </w:rPr>
        <w:tab/>
      </w:r>
      <w:r w:rsidR="00AC63BC">
        <w:rPr>
          <w:lang w:val="ru-RU"/>
        </w:rPr>
        <w:tab/>
      </w:r>
      <w:r w:rsidR="00341452">
        <w:rPr>
          <w:lang w:val="ru-RU"/>
        </w:rPr>
        <w:tab/>
      </w:r>
      <w:r w:rsidR="00277672">
        <w:rPr>
          <w:lang w:val="ru-RU"/>
        </w:rPr>
        <w:tab/>
      </w:r>
      <w:r w:rsidR="00277672">
        <w:rPr>
          <w:lang w:val="ru-RU"/>
        </w:rPr>
        <w:tab/>
      </w:r>
      <w:r w:rsidR="00277672">
        <w:rPr>
          <w:lang w:val="ru-RU"/>
        </w:rPr>
        <w:tab/>
      </w:r>
      <w:r w:rsidR="00AC63BC" w:rsidRPr="00341452">
        <w:t>(</w:t>
      </w:r>
      <w:smartTag w:uri="urn:schemas-microsoft-com:office:smarttags" w:element="metricconverter">
        <w:smartTagPr>
          <w:attr w:name="ProductID" w:val="1.5’"/>
        </w:smartTagPr>
        <w:r w:rsidR="00AC63BC" w:rsidRPr="00341452">
          <w:t>1.5’</w:t>
        </w:r>
      </w:smartTag>
      <w:r w:rsidR="00AC63BC" w:rsidRPr="00341452">
        <w:t>)</w:t>
      </w:r>
      <w:r w:rsidR="0051288F">
        <w:t>.</w:t>
      </w:r>
    </w:p>
    <w:p w:rsidR="00AC63BC" w:rsidRPr="00341452" w:rsidRDefault="00AC63BC" w:rsidP="0051288F">
      <w:pPr>
        <w:pStyle w:val="dtext"/>
      </w:pPr>
      <w:r>
        <w:t>Кільк</w:t>
      </w:r>
      <w:r w:rsidR="00341452">
        <w:t>ість речовини</w:t>
      </w:r>
      <w:r w:rsidR="005B45A7">
        <w:t xml:space="preserve">, яка поступає </w:t>
      </w:r>
      <w:r w:rsidR="00341452">
        <w:t>за рахунок джерел</w:t>
      </w:r>
      <w:r>
        <w:t xml:space="preserve"> речовини </w:t>
      </w:r>
      <w:r w:rsidR="00341452">
        <w:t xml:space="preserve">в </w:t>
      </w:r>
      <w:r>
        <w:t xml:space="preserve">об’ємі </w:t>
      </w:r>
      <w:r w:rsidRPr="00446199">
        <w:rPr>
          <w:position w:val="-6"/>
        </w:rPr>
        <w:object w:dxaOrig="279" w:dyaOrig="300">
          <v:shape id="_x0000_i1110" type="#_x0000_t75" style="width:14.25pt;height:15pt" o:ole="">
            <v:imagedata r:id="rId71" o:title=""/>
          </v:shape>
          <o:OLEObject Type="Embed" ProgID="Equation.3" ShapeID="_x0000_i1110" DrawAspect="Content" ObjectID="_1617810366" r:id="rId174"/>
        </w:object>
      </w:r>
      <w:r w:rsidRPr="0052697F">
        <w:t xml:space="preserve"> </w:t>
      </w:r>
      <w:r>
        <w:t xml:space="preserve">за час від </w:t>
      </w:r>
      <w:r w:rsidR="005B45A7" w:rsidRPr="003B3D7E">
        <w:rPr>
          <w:position w:val="-12"/>
        </w:rPr>
        <w:object w:dxaOrig="200" w:dyaOrig="380">
          <v:shape id="_x0000_i1111" type="#_x0000_t75" style="width:9.75pt;height:18.75pt" o:ole="">
            <v:imagedata r:id="rId175" o:title=""/>
          </v:shape>
          <o:OLEObject Type="Embed" ProgID="Equation.3" ShapeID="_x0000_i1111" DrawAspect="Content" ObjectID="_1617810367" r:id="rId176"/>
        </w:object>
      </w:r>
      <w:r w:rsidR="005B45A7">
        <w:t xml:space="preserve"> до </w:t>
      </w:r>
      <w:r w:rsidR="005B45A7" w:rsidRPr="005B45A7">
        <w:rPr>
          <w:position w:val="-12"/>
        </w:rPr>
        <w:object w:dxaOrig="240" w:dyaOrig="380">
          <v:shape id="_x0000_i1112" type="#_x0000_t75" style="width:12pt;height:18.75pt" o:ole="">
            <v:imagedata r:id="rId177" o:title=""/>
          </v:shape>
          <o:OLEObject Type="Embed" ProgID="Equation.DSMT4" ShapeID="_x0000_i1112" DrawAspect="Content" ObjectID="_1617810368" r:id="rId178"/>
        </w:object>
      </w:r>
      <w:r>
        <w:t>:</w:t>
      </w:r>
      <w:r w:rsidR="00341452">
        <w:tab/>
      </w:r>
      <w:r w:rsidRPr="001F23DA">
        <w:rPr>
          <w:b/>
          <w:i/>
          <w:position w:val="-38"/>
        </w:rPr>
        <w:object w:dxaOrig="3040" w:dyaOrig="880">
          <v:shape id="_x0000_i1113" type="#_x0000_t75" style="width:152.25pt;height:44.25pt" o:ole="">
            <v:imagedata r:id="rId73" o:title=""/>
          </v:shape>
          <o:OLEObject Type="Embed" ProgID="Equation.3" ShapeID="_x0000_i1113" DrawAspect="Content" ObjectID="_1617810369" r:id="rId179"/>
        </w:object>
      </w:r>
      <w:r>
        <w:rPr>
          <w:b/>
          <w:color w:val="FF0000"/>
        </w:rPr>
        <w:tab/>
      </w:r>
      <w:r w:rsidR="00277672">
        <w:rPr>
          <w:b/>
          <w:color w:val="FF0000"/>
        </w:rPr>
        <w:tab/>
      </w:r>
      <w:r w:rsidR="00277672">
        <w:rPr>
          <w:b/>
          <w:color w:val="FF0000"/>
        </w:rPr>
        <w:tab/>
      </w:r>
      <w:r w:rsidR="00277672">
        <w:rPr>
          <w:b/>
          <w:color w:val="FF0000"/>
        </w:rPr>
        <w:tab/>
      </w:r>
      <w:r w:rsidR="00BB1985" w:rsidRPr="00BB1985">
        <w:rPr>
          <w:b/>
          <w:color w:val="FF0000"/>
          <w:lang w:val="ru-RU"/>
        </w:rPr>
        <w:tab/>
      </w:r>
      <w:r w:rsidRPr="00341452">
        <w:t xml:space="preserve"> (</w:t>
      </w:r>
      <w:smartTag w:uri="urn:schemas-microsoft-com:office:smarttags" w:element="metricconverter">
        <w:smartTagPr>
          <w:attr w:name="ProductID" w:val="1.6’"/>
        </w:smartTagPr>
        <w:r w:rsidRPr="00341452">
          <w:t>1.6</w:t>
        </w:r>
        <w:r w:rsidRPr="00341452">
          <w:rPr>
            <w:lang w:val="ru-RU"/>
          </w:rPr>
          <w:t>’</w:t>
        </w:r>
      </w:smartTag>
      <w:r w:rsidRPr="00341452">
        <w:t>)</w:t>
      </w:r>
      <w:r w:rsidR="0051288F">
        <w:t>.</w:t>
      </w:r>
    </w:p>
    <w:p w:rsidR="00AC63BC" w:rsidRPr="00341452" w:rsidRDefault="00AC63BC" w:rsidP="0051288F">
      <w:pPr>
        <w:pStyle w:val="dtext"/>
      </w:pPr>
      <w:r w:rsidRPr="00341452">
        <w:t>Отже, закон збереження маси має вигляд:</w:t>
      </w:r>
      <w:r w:rsidR="00341452">
        <w:t xml:space="preserve"> </w:t>
      </w:r>
      <w:r>
        <w:rPr>
          <w:color w:val="FF0000"/>
          <w:position w:val="-12"/>
        </w:rPr>
        <w:object w:dxaOrig="3620" w:dyaOrig="380">
          <v:shape id="_x0000_i1114" type="#_x0000_t75" style="width:180.75pt;height:18.75pt" o:ole="">
            <v:imagedata r:id="rId75" o:title=""/>
          </v:shape>
          <o:OLEObject Type="Embed" ProgID="Equation.3" ShapeID="_x0000_i1114" DrawAspect="Content" ObjectID="_1617810370" r:id="rId180"/>
        </w:object>
      </w:r>
      <w:r w:rsidR="00341452" w:rsidRPr="00341452">
        <w:t>.</w:t>
      </w:r>
    </w:p>
    <w:p w:rsidR="00AC63BC" w:rsidRPr="009C1004" w:rsidRDefault="00AC63BC" w:rsidP="0051288F">
      <w:pPr>
        <w:pStyle w:val="dtext"/>
      </w:pPr>
      <w:r w:rsidRPr="009C1004">
        <w:t xml:space="preserve">Інтегральний закон збереження </w:t>
      </w:r>
      <w:r>
        <w:t>маси</w:t>
      </w:r>
      <w:r w:rsidRPr="009C1004">
        <w:t>:</w:t>
      </w:r>
    </w:p>
    <w:p w:rsidR="00AC63BC" w:rsidRPr="006B1D84" w:rsidRDefault="006F04EB" w:rsidP="0051288F">
      <w:pPr>
        <w:pStyle w:val="dtext"/>
        <w:ind w:firstLine="0"/>
        <w:rPr>
          <w:i/>
        </w:rPr>
      </w:pPr>
      <w:r w:rsidRPr="00341452">
        <w:rPr>
          <w:position w:val="-36"/>
        </w:rPr>
        <w:object w:dxaOrig="7660" w:dyaOrig="840">
          <v:shape id="_x0000_i1115" type="#_x0000_t75" style="width:383.25pt;height:42pt" o:ole="">
            <v:imagedata r:id="rId181" o:title=""/>
          </v:shape>
          <o:OLEObject Type="Embed" ProgID="Equation.3" ShapeID="_x0000_i1115" DrawAspect="Content" ObjectID="_1617810371" r:id="rId182"/>
        </w:object>
      </w:r>
      <w:r w:rsidR="006B1D84">
        <w:tab/>
      </w:r>
      <w:r w:rsidR="00BB1985" w:rsidRPr="00BB1985">
        <w:tab/>
      </w:r>
      <w:r w:rsidR="00AC63BC" w:rsidRPr="006B1D84">
        <w:t>(</w:t>
      </w:r>
      <w:smartTag w:uri="urn:schemas-microsoft-com:office:smarttags" w:element="metricconverter">
        <w:smartTagPr>
          <w:attr w:name="ProductID" w:val="1.7’"/>
        </w:smartTagPr>
        <w:r w:rsidR="00AC63BC" w:rsidRPr="006B1D84">
          <w:t>1.7</w:t>
        </w:r>
        <w:r w:rsidR="00AC63BC" w:rsidRPr="00BB1985">
          <w:t>’</w:t>
        </w:r>
      </w:smartTag>
      <w:r w:rsidR="00AC63BC" w:rsidRPr="006B1D84">
        <w:t>)</w:t>
      </w:r>
      <w:r w:rsidR="0051288F">
        <w:t>.</w:t>
      </w:r>
    </w:p>
    <w:p w:rsidR="00AC63BC" w:rsidRPr="006B1D84" w:rsidRDefault="006B1D84" w:rsidP="0051288F">
      <w:pPr>
        <w:pStyle w:val="dtext"/>
      </w:pPr>
      <w:r w:rsidRPr="006B1D84">
        <w:t>Після застосування формули Остроградського – Гауса та прирівнювання підінтегральних виразів отримаємо р</w:t>
      </w:r>
      <w:r w:rsidR="00AC63BC" w:rsidRPr="006B1D84">
        <w:t xml:space="preserve">івняння дифузії речовини </w:t>
      </w:r>
      <w:r w:rsidRPr="006B1D84">
        <w:t>у</w:t>
      </w:r>
      <w:r w:rsidR="00AC63BC" w:rsidRPr="006B1D84">
        <w:t xml:space="preserve"> вигляді:</w:t>
      </w:r>
    </w:p>
    <w:p w:rsidR="00AC63BC" w:rsidRPr="006F04EB" w:rsidRDefault="00AC63BC" w:rsidP="0051288F">
      <w:pPr>
        <w:pStyle w:val="dtext"/>
      </w:pPr>
      <w:r w:rsidRPr="001F23DA">
        <w:rPr>
          <w:b/>
          <w:position w:val="-28"/>
        </w:rPr>
        <w:object w:dxaOrig="4140" w:dyaOrig="720">
          <v:shape id="_x0000_i1116" type="#_x0000_t75" style="width:207pt;height:36pt" o:ole="">
            <v:imagedata r:id="rId183" o:title=""/>
          </v:shape>
          <o:OLEObject Type="Embed" ProgID="Equation.3" ShapeID="_x0000_i1116" DrawAspect="Content" ObjectID="_1617810372" r:id="rId184"/>
        </w:object>
      </w:r>
      <w:r w:rsidR="006F04EB">
        <w:rPr>
          <w:b/>
        </w:rPr>
        <w:t>,</w:t>
      </w:r>
      <w:r w:rsidR="006F04EB">
        <w:t xml:space="preserve">  </w:t>
      </w:r>
      <w:r w:rsidR="006F04EB" w:rsidRPr="00E000E7">
        <w:rPr>
          <w:position w:val="-6"/>
        </w:rPr>
        <w:object w:dxaOrig="200" w:dyaOrig="220">
          <v:shape id="_x0000_i1117" type="#_x0000_t75" style="width:9.75pt;height:11.25pt" o:ole="">
            <v:imagedata r:id="rId185" o:title=""/>
          </v:shape>
          <o:OLEObject Type="Embed" ProgID="Equation.3" ShapeID="_x0000_i1117" DrawAspect="Content" ObjectID="_1617810373" r:id="rId186"/>
        </w:object>
      </w:r>
      <w:r w:rsidR="006F04EB">
        <w:sym w:font="Symbol" w:char="F0CE"/>
      </w:r>
      <w:r w:rsidR="006F04EB">
        <w:t>G</w:t>
      </w:r>
      <w:r w:rsidR="006F04EB" w:rsidRPr="00402346">
        <w:rPr>
          <w:lang w:val="ru-RU"/>
        </w:rPr>
        <w:t xml:space="preserve">, </w:t>
      </w:r>
      <w:r w:rsidR="006F04EB" w:rsidRPr="00E000E7">
        <w:rPr>
          <w:position w:val="-6"/>
        </w:rPr>
        <w:object w:dxaOrig="520" w:dyaOrig="279">
          <v:shape id="_x0000_i1118" type="#_x0000_t75" style="width:26.25pt;height:14.25pt" o:ole="">
            <v:imagedata r:id="rId187" o:title=""/>
          </v:shape>
          <o:OLEObject Type="Embed" ProgID="Equation.3" ShapeID="_x0000_i1118" DrawAspect="Content" ObjectID="_1617810374" r:id="rId188"/>
        </w:object>
      </w:r>
      <w:r w:rsidRPr="00391426">
        <w:rPr>
          <w:b/>
        </w:rPr>
        <w:t xml:space="preserve"> </w:t>
      </w:r>
      <w:r>
        <w:rPr>
          <w:b/>
        </w:rPr>
        <w:tab/>
      </w:r>
      <w:r>
        <w:rPr>
          <w:b/>
        </w:rPr>
        <w:tab/>
      </w:r>
      <w:r w:rsidR="006F04EB">
        <w:rPr>
          <w:b/>
        </w:rPr>
        <w:tab/>
      </w:r>
      <w:r w:rsidR="00BB1985">
        <w:rPr>
          <w:b/>
          <w:lang w:val="en-US"/>
        </w:rPr>
        <w:tab/>
      </w:r>
      <w:r w:rsidRPr="006F04EB">
        <w:t>(1.17)</w:t>
      </w:r>
      <w:r w:rsidR="003B7D5C">
        <w:t>.</w:t>
      </w:r>
    </w:p>
    <w:p w:rsidR="009F241A" w:rsidRDefault="006B7D35" w:rsidP="0051288F">
      <w:pPr>
        <w:pStyle w:val="dtext"/>
      </w:pPr>
      <w:r w:rsidRPr="006B7D35">
        <w:t>Додаткові</w:t>
      </w:r>
      <w:r>
        <w:rPr>
          <w:lang w:val="ru-RU"/>
        </w:rPr>
        <w:t xml:space="preserve"> </w:t>
      </w:r>
      <w:r w:rsidRPr="009F241A">
        <w:t>умови</w:t>
      </w:r>
      <w:r>
        <w:rPr>
          <w:lang w:val="ru-RU"/>
        </w:rPr>
        <w:t xml:space="preserve"> на </w:t>
      </w:r>
      <w:r w:rsidRPr="009F241A">
        <w:t>границі</w:t>
      </w:r>
      <w:r>
        <w:rPr>
          <w:lang w:val="ru-RU"/>
        </w:rPr>
        <w:t xml:space="preserve"> </w:t>
      </w:r>
      <w:r w:rsidRPr="009F241A">
        <w:t>області</w:t>
      </w:r>
      <w:r>
        <w:rPr>
          <w:lang w:val="ru-RU"/>
        </w:rPr>
        <w:t xml:space="preserve"> </w:t>
      </w:r>
      <w:r w:rsidRPr="009F241A">
        <w:t>задають</w:t>
      </w:r>
      <w:r>
        <w:rPr>
          <w:lang w:val="ru-RU"/>
        </w:rPr>
        <w:t xml:space="preserve"> </w:t>
      </w:r>
      <w:r w:rsidRPr="009F241A">
        <w:t>аналогічно</w:t>
      </w:r>
      <w:r>
        <w:rPr>
          <w:lang w:val="ru-RU"/>
        </w:rPr>
        <w:t xml:space="preserve"> </w:t>
      </w:r>
      <w:r w:rsidRPr="009F241A">
        <w:t>умовам</w:t>
      </w:r>
      <w:r>
        <w:rPr>
          <w:lang w:val="ru-RU"/>
        </w:rPr>
        <w:t xml:space="preserve"> для </w:t>
      </w:r>
      <w:r w:rsidRPr="009F241A">
        <w:t>рівняння</w:t>
      </w:r>
      <w:r>
        <w:rPr>
          <w:lang w:val="ru-RU"/>
        </w:rPr>
        <w:t xml:space="preserve"> </w:t>
      </w:r>
      <w:r w:rsidRPr="009F241A">
        <w:t>теплопровідності</w:t>
      </w:r>
      <w:r w:rsidR="0051288F">
        <w:t xml:space="preserve"> </w:t>
      </w:r>
      <w:r w:rsidR="009F241A">
        <w:rPr>
          <w:lang w:val="ru-RU"/>
        </w:rPr>
        <w:t xml:space="preserve"> </w:t>
      </w:r>
      <w:r w:rsidR="00AC63BC" w:rsidRPr="001F23DA">
        <w:rPr>
          <w:position w:val="-16"/>
        </w:rPr>
        <w:object w:dxaOrig="1320" w:dyaOrig="440">
          <v:shape id="_x0000_i1119" type="#_x0000_t75" style="width:66pt;height:21.75pt" o:ole="">
            <v:imagedata r:id="rId189" o:title=""/>
          </v:shape>
          <o:OLEObject Type="Embed" ProgID="Equation.3" ShapeID="_x0000_i1119" DrawAspect="Content" ObjectID="_1617810375" r:id="rId190"/>
        </w:object>
      </w:r>
      <w:r w:rsidR="00AC63BC">
        <w:tab/>
      </w:r>
      <w:r w:rsidR="009F241A">
        <w:rPr>
          <w:b/>
          <w:color w:val="FF0000"/>
        </w:rPr>
        <w:tab/>
      </w:r>
      <w:r w:rsidR="009F241A">
        <w:rPr>
          <w:b/>
          <w:color w:val="FF0000"/>
        </w:rPr>
        <w:tab/>
      </w:r>
      <w:r w:rsidR="009F241A">
        <w:rPr>
          <w:b/>
          <w:color w:val="FF0000"/>
        </w:rPr>
        <w:tab/>
      </w:r>
      <w:r w:rsidR="009F241A">
        <w:rPr>
          <w:b/>
          <w:color w:val="FF0000"/>
        </w:rPr>
        <w:tab/>
      </w:r>
      <w:r w:rsidR="00BB1985" w:rsidRPr="00BB1985">
        <w:rPr>
          <w:b/>
          <w:color w:val="FF0000"/>
          <w:lang w:val="ru-RU"/>
        </w:rPr>
        <w:tab/>
      </w:r>
      <w:r w:rsidR="00AC63BC" w:rsidRPr="009F241A">
        <w:t>(1.18)</w:t>
      </w:r>
      <w:r w:rsidR="009F241A">
        <w:t>,</w:t>
      </w:r>
      <w:r w:rsidR="0051288F">
        <w:t xml:space="preserve"> </w:t>
      </w:r>
      <w:r w:rsidR="009F241A">
        <w:t xml:space="preserve"> в</w:t>
      </w:r>
      <w:r w:rsidR="009F241A" w:rsidRPr="009F241A">
        <w:t xml:space="preserve">ідома концентрація </w:t>
      </w:r>
      <w:r w:rsidR="00AC63BC" w:rsidRPr="003B228B">
        <w:t>речовини</w:t>
      </w:r>
      <w:r w:rsidR="00AC63BC">
        <w:t xml:space="preserve"> на поверхні</w:t>
      </w:r>
      <w:r w:rsidR="009F241A">
        <w:t>.</w:t>
      </w:r>
    </w:p>
    <w:p w:rsidR="00AC63BC" w:rsidRPr="009F241A" w:rsidRDefault="00AC63BC" w:rsidP="0051288F">
      <w:pPr>
        <w:pStyle w:val="dtext"/>
        <w:rPr>
          <w:lang w:val="ru-RU"/>
        </w:rPr>
      </w:pPr>
      <w:r w:rsidRPr="001F23DA">
        <w:rPr>
          <w:b/>
          <w:position w:val="-28"/>
        </w:rPr>
        <w:object w:dxaOrig="1860" w:dyaOrig="720">
          <v:shape id="_x0000_i1120" type="#_x0000_t75" style="width:93pt;height:36pt" o:ole="">
            <v:imagedata r:id="rId191" o:title=""/>
          </v:shape>
          <o:OLEObject Type="Embed" ProgID="Equation.3" ShapeID="_x0000_i1120" DrawAspect="Content" ObjectID="_1617810376" r:id="rId192"/>
        </w:object>
      </w:r>
      <w:r w:rsidRPr="00391426">
        <w:rPr>
          <w:b/>
        </w:rPr>
        <w:t xml:space="preserve"> </w:t>
      </w:r>
      <w:r w:rsidRPr="00402346">
        <w:rPr>
          <w:b/>
          <w:lang w:val="ru-RU"/>
        </w:rPr>
        <w:tab/>
      </w:r>
      <w:r>
        <w:rPr>
          <w:b/>
          <w:lang w:val="ru-RU"/>
        </w:rPr>
        <w:tab/>
      </w:r>
      <w:r w:rsidR="009F241A">
        <w:rPr>
          <w:b/>
          <w:lang w:val="ru-RU"/>
        </w:rPr>
        <w:tab/>
      </w:r>
      <w:r w:rsidR="009F241A">
        <w:rPr>
          <w:b/>
          <w:lang w:val="ru-RU"/>
        </w:rPr>
        <w:tab/>
      </w:r>
      <w:r w:rsidR="009F241A">
        <w:rPr>
          <w:b/>
          <w:lang w:val="ru-RU"/>
        </w:rPr>
        <w:tab/>
      </w:r>
      <w:r w:rsidR="009F241A">
        <w:rPr>
          <w:b/>
          <w:lang w:val="ru-RU"/>
        </w:rPr>
        <w:tab/>
      </w:r>
      <w:r w:rsidR="009F241A">
        <w:rPr>
          <w:b/>
          <w:lang w:val="ru-RU"/>
        </w:rPr>
        <w:tab/>
      </w:r>
      <w:r w:rsidR="009F241A">
        <w:rPr>
          <w:b/>
          <w:lang w:val="ru-RU"/>
        </w:rPr>
        <w:tab/>
      </w:r>
      <w:r w:rsidR="00BB1985" w:rsidRPr="00BB1985">
        <w:rPr>
          <w:b/>
          <w:lang w:val="ru-RU"/>
        </w:rPr>
        <w:tab/>
      </w:r>
      <w:r w:rsidRPr="009F241A">
        <w:t>(1.19)</w:t>
      </w:r>
      <w:r w:rsidR="009F241A">
        <w:t>,</w:t>
      </w:r>
      <w:r w:rsidR="00392C7A">
        <w:br/>
      </w:r>
      <w:r w:rsidR="009F241A">
        <w:t xml:space="preserve">на границі відомий </w:t>
      </w:r>
      <w:r w:rsidRPr="009F241A">
        <w:t>потік речовини</w:t>
      </w:r>
      <w:r w:rsidR="009F241A" w:rsidRPr="009F241A">
        <w:t>.</w:t>
      </w:r>
    </w:p>
    <w:p w:rsidR="00AC63BC" w:rsidRPr="00392C7A" w:rsidRDefault="00AC63BC" w:rsidP="0051288F">
      <w:pPr>
        <w:pStyle w:val="dtext"/>
      </w:pPr>
      <w:r w:rsidRPr="001F23DA">
        <w:rPr>
          <w:position w:val="-28"/>
        </w:rPr>
        <w:object w:dxaOrig="2060" w:dyaOrig="720">
          <v:shape id="_x0000_i1121" type="#_x0000_t75" style="width:102.75pt;height:36pt" o:ole="">
            <v:imagedata r:id="rId193" o:title=""/>
          </v:shape>
          <o:OLEObject Type="Embed" ProgID="Equation.3" ShapeID="_x0000_i1121" DrawAspect="Content" ObjectID="_1617810377" r:id="rId194"/>
        </w:object>
      </w:r>
      <w:r>
        <w:tab/>
      </w:r>
      <w:r>
        <w:tab/>
      </w:r>
      <w:r w:rsidR="009F241A">
        <w:tab/>
      </w:r>
      <w:r w:rsidR="009F241A">
        <w:tab/>
      </w:r>
      <w:r w:rsidR="009F241A">
        <w:tab/>
      </w:r>
      <w:r w:rsidR="009F241A">
        <w:tab/>
      </w:r>
      <w:r w:rsidR="009F241A">
        <w:tab/>
      </w:r>
      <w:r w:rsidR="009F241A">
        <w:tab/>
      </w:r>
      <w:r w:rsidR="00BB1985" w:rsidRPr="00BB1985">
        <w:rPr>
          <w:lang w:val="ru-RU"/>
        </w:rPr>
        <w:tab/>
      </w:r>
      <w:r w:rsidRPr="009F241A">
        <w:t>(1.20)</w:t>
      </w:r>
      <w:r w:rsidR="00775099">
        <w:t>,</w:t>
      </w:r>
      <w:r w:rsidR="00392C7A">
        <w:br/>
      </w:r>
      <w:r w:rsidR="009F241A">
        <w:t xml:space="preserve">на границі відбувається </w:t>
      </w:r>
      <w:r>
        <w:t>обмін речовиною з оточуючим середовищем через напівпроникливу мембрану за законом аналогічним закону Ньютона</w:t>
      </w:r>
      <w:r w:rsidR="00553025">
        <w:t>.</w:t>
      </w:r>
    </w:p>
    <w:p w:rsidR="00AC63BC" w:rsidRPr="003A27BE" w:rsidRDefault="00AC63BC" w:rsidP="0051288F">
      <w:pPr>
        <w:pStyle w:val="dtext"/>
      </w:pPr>
      <w:r w:rsidRPr="00E015FB">
        <w:rPr>
          <w:position w:val="-12"/>
        </w:rPr>
        <w:object w:dxaOrig="1600" w:dyaOrig="380">
          <v:shape id="_x0000_i1122" type="#_x0000_t75" style="width:80.25pt;height:18.75pt" o:ole="">
            <v:imagedata r:id="rId195" o:title=""/>
          </v:shape>
          <o:OLEObject Type="Embed" ProgID="Equation.3" ShapeID="_x0000_i1122" DrawAspect="Content" ObjectID="_1617810378" r:id="rId196"/>
        </w:object>
      </w:r>
      <w:r w:rsidRPr="003B228B">
        <w:t xml:space="preserve"> </w:t>
      </w:r>
      <w:r w:rsidR="003A27BE">
        <w:tab/>
      </w:r>
      <w:r w:rsidR="003A27BE">
        <w:tab/>
      </w:r>
      <w:r w:rsidR="003A27BE">
        <w:tab/>
      </w:r>
      <w:r w:rsidR="003A27BE">
        <w:tab/>
      </w:r>
      <w:r w:rsidR="003A27BE">
        <w:tab/>
      </w:r>
      <w:r w:rsidR="003A27BE">
        <w:tab/>
      </w:r>
      <w:r w:rsidR="003A27BE">
        <w:tab/>
      </w:r>
      <w:r w:rsidR="002B27C2" w:rsidRPr="002B27C2">
        <w:rPr>
          <w:lang w:val="ru-RU"/>
        </w:rPr>
        <w:tab/>
      </w:r>
      <w:r w:rsidR="00BB1985" w:rsidRPr="00BB1985">
        <w:rPr>
          <w:lang w:val="ru-RU"/>
        </w:rPr>
        <w:tab/>
      </w:r>
      <w:r w:rsidRPr="003A27BE">
        <w:t>(1.21)</w:t>
      </w:r>
      <w:r w:rsidR="00DC171A">
        <w:t>,</w:t>
      </w:r>
      <w:r w:rsidR="00392C7A">
        <w:rPr>
          <w:lang w:val="ru-RU"/>
        </w:rPr>
        <w:br/>
      </w:r>
      <w:r w:rsidR="008964BC">
        <w:t>в по</w:t>
      </w:r>
      <w:r w:rsidR="003A27BE" w:rsidRPr="003A27BE">
        <w:t xml:space="preserve">чатковий </w:t>
      </w:r>
      <w:r w:rsidR="008964BC">
        <w:t xml:space="preserve">момент часу відома </w:t>
      </w:r>
      <w:r w:rsidR="003A27BE" w:rsidRPr="003A27BE">
        <w:t>концентрація речовини</w:t>
      </w:r>
      <w:r w:rsidR="008964BC">
        <w:t>.</w:t>
      </w:r>
    </w:p>
    <w:p w:rsidR="00AC63BC" w:rsidRPr="00E015FB" w:rsidRDefault="001D2B6F" w:rsidP="0051288F">
      <w:pPr>
        <w:pStyle w:val="dtext"/>
      </w:pPr>
      <w:r>
        <w:t xml:space="preserve">У випадку, коли </w:t>
      </w:r>
      <w:r w:rsidR="009F5324">
        <w:t xml:space="preserve">коефіцієнти рівняння та граничних умов не залежать від часу </w:t>
      </w:r>
      <w:r w:rsidR="009F5324" w:rsidRPr="009F5324">
        <w:rPr>
          <w:position w:val="-6"/>
        </w:rPr>
        <w:object w:dxaOrig="160" w:dyaOrig="260">
          <v:shape id="_x0000_i1123" type="#_x0000_t75" style="width:8.25pt;height:12.75pt" o:ole="">
            <v:imagedata r:id="rId197" o:title=""/>
          </v:shape>
          <o:OLEObject Type="Embed" ProgID="Equation.DSMT4" ShapeID="_x0000_i1123" DrawAspect="Content" ObjectID="_1617810379" r:id="rId198"/>
        </w:object>
      </w:r>
      <w:r w:rsidR="005026D3">
        <w:t>,</w:t>
      </w:r>
      <w:r w:rsidR="005B45A7">
        <w:t xml:space="preserve"> </w:t>
      </w:r>
      <w:r w:rsidR="005026D3">
        <w:t>розв’язок рівняння не залежить від часу в результаті отримаємо с</w:t>
      </w:r>
      <w:r w:rsidR="00AC63BC" w:rsidRPr="00E015FB">
        <w:t>таціонарне рівняння теплопровідності</w:t>
      </w:r>
      <w:r w:rsidR="00AC63BC" w:rsidRPr="008964BC">
        <w:t xml:space="preserve"> та дифузії</w:t>
      </w:r>
      <w:r w:rsidR="00AC63BC" w:rsidRPr="00E015FB">
        <w:t>:</w:t>
      </w:r>
    </w:p>
    <w:p w:rsidR="00AC63BC" w:rsidRPr="0047374D" w:rsidRDefault="00F45725" w:rsidP="0051288F">
      <w:pPr>
        <w:pStyle w:val="dtext"/>
      </w:pPr>
      <w:r w:rsidRPr="00373386">
        <w:rPr>
          <w:position w:val="-14"/>
        </w:rPr>
        <w:object w:dxaOrig="2740" w:dyaOrig="420">
          <v:shape id="_x0000_i1124" type="#_x0000_t75" style="width:137.25pt;height:21pt" o:ole="">
            <v:imagedata r:id="rId199" o:title=""/>
          </v:shape>
          <o:OLEObject Type="Embed" ProgID="Equation.3" ShapeID="_x0000_i1124" DrawAspect="Content" ObjectID="_1617810380" r:id="rId200"/>
        </w:object>
      </w:r>
      <w:r w:rsidR="00AC63BC" w:rsidRPr="00AC63BC">
        <w:rPr>
          <w:lang w:val="ru-RU"/>
        </w:rPr>
        <w:tab/>
      </w:r>
      <w:r w:rsidR="00AC63BC" w:rsidRPr="00AC63BC">
        <w:rPr>
          <w:lang w:val="ru-RU"/>
        </w:rPr>
        <w:tab/>
      </w:r>
      <w:r w:rsidR="00AC63BC" w:rsidRPr="00AC63BC">
        <w:rPr>
          <w:lang w:val="ru-RU"/>
        </w:rPr>
        <w:tab/>
      </w:r>
      <w:r w:rsidR="00AC63BC" w:rsidRPr="00AC63BC">
        <w:rPr>
          <w:lang w:val="ru-RU"/>
        </w:rPr>
        <w:tab/>
      </w:r>
      <w:r w:rsidR="002B27C2">
        <w:rPr>
          <w:lang w:val="ru-RU"/>
        </w:rPr>
        <w:tab/>
      </w:r>
      <w:r w:rsidR="0047374D">
        <w:rPr>
          <w:lang w:val="ru-RU"/>
        </w:rPr>
        <w:tab/>
      </w:r>
      <w:r w:rsidR="00BB1985" w:rsidRPr="00BB1985">
        <w:rPr>
          <w:lang w:val="ru-RU"/>
        </w:rPr>
        <w:tab/>
      </w:r>
      <w:r w:rsidR="00BB1985" w:rsidRPr="00BB1985">
        <w:rPr>
          <w:lang w:val="ru-RU"/>
        </w:rPr>
        <w:tab/>
      </w:r>
      <w:r w:rsidR="00AC63BC" w:rsidRPr="0047374D">
        <w:t>(1.2</w:t>
      </w:r>
      <w:r w:rsidR="00AC63BC" w:rsidRPr="0047374D">
        <w:rPr>
          <w:lang w:val="ru-RU"/>
        </w:rPr>
        <w:t>2</w:t>
      </w:r>
      <w:r w:rsidR="00AC63BC" w:rsidRPr="0047374D">
        <w:t>)</w:t>
      </w:r>
    </w:p>
    <w:p w:rsidR="00AC63BC" w:rsidRPr="0047374D" w:rsidRDefault="00F45725" w:rsidP="0051288F">
      <w:pPr>
        <w:pStyle w:val="dtext"/>
        <w:rPr>
          <w:lang w:val="ru-RU"/>
        </w:rPr>
      </w:pPr>
      <w:r w:rsidRPr="00373386">
        <w:rPr>
          <w:position w:val="-14"/>
        </w:rPr>
        <w:object w:dxaOrig="2799" w:dyaOrig="420">
          <v:shape id="_x0000_i1125" type="#_x0000_t75" style="width:140.25pt;height:21pt" o:ole="">
            <v:imagedata r:id="rId201" o:title=""/>
          </v:shape>
          <o:OLEObject Type="Embed" ProgID="Equation.3" ShapeID="_x0000_i1125" DrawAspect="Content" ObjectID="_1617810381" r:id="rId202"/>
        </w:object>
      </w:r>
      <w:r w:rsidR="00AC63BC" w:rsidRPr="00AC63BC">
        <w:rPr>
          <w:lang w:val="ru-RU"/>
        </w:rPr>
        <w:tab/>
      </w:r>
      <w:r w:rsidR="00AC63BC" w:rsidRPr="00AC63BC">
        <w:rPr>
          <w:lang w:val="ru-RU"/>
        </w:rPr>
        <w:tab/>
      </w:r>
      <w:r w:rsidR="00AC63BC" w:rsidRPr="00AC63BC">
        <w:rPr>
          <w:lang w:val="ru-RU"/>
        </w:rPr>
        <w:tab/>
      </w:r>
      <w:r w:rsidR="00AC63BC" w:rsidRPr="00AC63BC">
        <w:rPr>
          <w:lang w:val="ru-RU"/>
        </w:rPr>
        <w:tab/>
      </w:r>
      <w:r w:rsidR="002B27C2">
        <w:rPr>
          <w:lang w:val="ru-RU"/>
        </w:rPr>
        <w:tab/>
      </w:r>
      <w:r w:rsidR="0047374D">
        <w:rPr>
          <w:lang w:val="ru-RU"/>
        </w:rPr>
        <w:tab/>
      </w:r>
      <w:r w:rsidR="00BB1985" w:rsidRPr="00BB1985">
        <w:rPr>
          <w:lang w:val="ru-RU"/>
        </w:rPr>
        <w:tab/>
      </w:r>
      <w:r w:rsidR="00BB1985" w:rsidRPr="00BB1985">
        <w:rPr>
          <w:lang w:val="ru-RU"/>
        </w:rPr>
        <w:tab/>
      </w:r>
      <w:r w:rsidR="00AC63BC" w:rsidRPr="0047374D">
        <w:t>(</w:t>
      </w:r>
      <w:smartTag w:uri="urn:schemas-microsoft-com:office:smarttags" w:element="metricconverter">
        <w:smartTagPr>
          <w:attr w:name="ProductID" w:val="1.22’"/>
        </w:smartTagPr>
        <w:r w:rsidR="00AC63BC" w:rsidRPr="0047374D">
          <w:t>1.2</w:t>
        </w:r>
        <w:r w:rsidR="00AC63BC" w:rsidRPr="0047374D">
          <w:rPr>
            <w:lang w:val="ru-RU"/>
          </w:rPr>
          <w:t>2’</w:t>
        </w:r>
      </w:smartTag>
      <w:r w:rsidR="00AC63BC" w:rsidRPr="0047374D">
        <w:t>)</w:t>
      </w:r>
    </w:p>
    <w:p w:rsidR="00B57D40" w:rsidRDefault="00AC63BC" w:rsidP="00BF1135">
      <w:pPr>
        <w:pStyle w:val="dheader3"/>
        <w:rPr>
          <w:szCs w:val="28"/>
        </w:rPr>
      </w:pPr>
      <w:r w:rsidRPr="00F96D47">
        <w:t>Задача</w:t>
      </w:r>
      <w:r>
        <w:t xml:space="preserve"> </w:t>
      </w:r>
      <w:r w:rsidRPr="009B368A">
        <w:t>Стефана</w:t>
      </w:r>
      <w:r w:rsidR="009912F6">
        <w:br/>
      </w:r>
      <w:r w:rsidR="00BE6670">
        <w:rPr>
          <w:szCs w:val="28"/>
        </w:rPr>
        <w:t>(</w:t>
      </w:r>
      <w:r w:rsidR="00BE6670" w:rsidRPr="009912F6">
        <w:rPr>
          <w:szCs w:val="24"/>
        </w:rPr>
        <w:t>з</w:t>
      </w:r>
      <w:r w:rsidR="00B57D40" w:rsidRPr="009912F6">
        <w:rPr>
          <w:szCs w:val="24"/>
        </w:rPr>
        <w:t>адач</w:t>
      </w:r>
      <w:r w:rsidR="00BE6670" w:rsidRPr="009912F6">
        <w:rPr>
          <w:szCs w:val="24"/>
        </w:rPr>
        <w:t>а</w:t>
      </w:r>
      <w:r w:rsidR="00B57D40" w:rsidRPr="009912F6">
        <w:rPr>
          <w:szCs w:val="24"/>
        </w:rPr>
        <w:t xml:space="preserve"> про остигання та затвердіння ро</w:t>
      </w:r>
      <w:r w:rsidR="00BE6670" w:rsidRPr="009912F6">
        <w:rPr>
          <w:szCs w:val="24"/>
        </w:rPr>
        <w:t>зплавленого метал</w:t>
      </w:r>
      <w:r w:rsidR="009912F6" w:rsidRPr="009912F6">
        <w:rPr>
          <w:szCs w:val="24"/>
        </w:rPr>
        <w:t>у</w:t>
      </w:r>
      <w:r w:rsidR="00BE6670">
        <w:rPr>
          <w:szCs w:val="28"/>
        </w:rPr>
        <w:t xml:space="preserve">) </w:t>
      </w:r>
    </w:p>
    <w:p w:rsidR="00AC63BC" w:rsidRDefault="00AC63BC" w:rsidP="0051288F">
      <w:pPr>
        <w:pStyle w:val="dtext"/>
      </w:pPr>
      <w:r>
        <w:t xml:space="preserve">Вертикальний циліндричний посуд заповнений розплавленим металом, який знаходиться при заданій температурі </w:t>
      </w:r>
      <w:r w:rsidRPr="00531BE9">
        <w:rPr>
          <w:position w:val="-12"/>
        </w:rPr>
        <w:object w:dxaOrig="1060" w:dyaOrig="380">
          <v:shape id="_x0000_i1126" type="#_x0000_t75" style="width:53.25pt;height:18.75pt" o:ole="">
            <v:imagedata r:id="rId203" o:title=""/>
          </v:shape>
          <o:OLEObject Type="Embed" ProgID="Equation.3" ShapeID="_x0000_i1126" DrawAspect="Content" ObjectID="_1617810382" r:id="rId204"/>
        </w:object>
      </w:r>
      <w:r>
        <w:t>.</w:t>
      </w:r>
      <w:r w:rsidR="00C72818">
        <w:t xml:space="preserve"> </w:t>
      </w:r>
      <w:r>
        <w:t xml:space="preserve">Починаючи з моменту часу </w:t>
      </w:r>
      <w:r w:rsidRPr="00531BE9">
        <w:rPr>
          <w:position w:val="-12"/>
        </w:rPr>
        <w:object w:dxaOrig="240" w:dyaOrig="380">
          <v:shape id="_x0000_i1127" type="#_x0000_t75" style="width:12pt;height:18.75pt" o:ole="">
            <v:imagedata r:id="rId205" o:title=""/>
          </v:shape>
          <o:OLEObject Type="Embed" ProgID="Equation.3" ShapeID="_x0000_i1127" DrawAspect="Content" ObjectID="_1617810383" r:id="rId206"/>
        </w:object>
      </w:r>
      <w:r>
        <w:t xml:space="preserve"> вільна поверхня розплавленого металу підтримується при постійній температурі </w:t>
      </w:r>
      <w:r w:rsidRPr="0085401C">
        <w:rPr>
          <w:position w:val="-12"/>
        </w:rPr>
        <w:object w:dxaOrig="1040" w:dyaOrig="380">
          <v:shape id="_x0000_i1128" type="#_x0000_t75" style="width:51.75pt;height:18.75pt" o:ole="">
            <v:imagedata r:id="rId207" o:title=""/>
          </v:shape>
          <o:OLEObject Type="Embed" ProgID="Equation.3" ShapeID="_x0000_i1128" DrawAspect="Content" ObjectID="_1617810384" r:id="rId208"/>
        </w:object>
      </w:r>
      <w:r>
        <w:t>. Постави</w:t>
      </w:r>
      <w:r w:rsidR="00C72818">
        <w:t>мо задачу</w:t>
      </w:r>
      <w:r>
        <w:t xml:space="preserve"> про остудження та затвердіння металу, якщо дно і бокова поверхня посуду теплоізольовані. Термічними деформаціями об’єму </w:t>
      </w:r>
      <w:r w:rsidR="00BE6670">
        <w:t xml:space="preserve">будемо </w:t>
      </w:r>
      <w:r w:rsidR="00B542AB">
        <w:t xml:space="preserve">нехтувати тобто процес розповсюдження тепла відбувається лише вздовж вісі циліндру. </w:t>
      </w:r>
      <w:r>
        <w:rPr>
          <w:noProof/>
        </w:rPr>
        <w:object w:dxaOrig="2700" w:dyaOrig="440">
          <v:group id="_x0000_s1026" style="position:absolute;left:0;text-align:left;margin-left:324pt;margin-top:9.85pt;width:206.3pt;height:203.25pt;z-index:-251658752;mso-position-horizontal-relative:text;mso-position-vertical-relative:text" coordorigin="2684,4259" coordsize="5258,5295" wrapcoords="1292 -61 1231 16582 431 16582 308 16705 308 17990 800 18541 1231 18541 1231 19520 -62 20254 -62 21539 1477 21539 1662 21478 1477 17561 7138 17561 13477 17072 13415 12666 16862 12422 16862 11687 13415 11687 13415 10708 15323 10708 15631 10586 15508 9729 16862 9729 19754 9056 19877 8322 18646 8138 13415 7771 15015 7771 17231 7220 17292 5446 16985 5324 13415 4834 13785 4834 16615 3977 19754 3855 19631 2937 13415 2876 13415 -61 1292 -61">
            <v:group id="_x0000_s1027" style="position:absolute;left:2684;top:4259;width:5258;height:5295" coordorigin="1942,4187" coordsize="5258,5295">
              <v:shapetype id="_x0000_t202" coordsize="21600,21600" o:spt="202" path="m,l,21600r21600,l21600,xe">
                <v:stroke joinstyle="miter"/>
                <v:path gradientshapeok="t" o:connecttype="rect"/>
              </v:shapetype>
              <v:shape id="_x0000_s1028" type="#_x0000_t202" style="position:absolute;left:1942;top:9152;width:345;height:330" stroked="f" strokeweight="0">
                <v:textbox style="mso-next-textbox:#_x0000_s1028" inset="0,0,0,0">
                  <w:txbxContent>
                    <w:p w:rsidR="000E76E0" w:rsidRPr="00CF3666" w:rsidRDefault="000E76E0" w:rsidP="00AC63BC">
                      <w:pPr>
                        <w:jc w:val="center"/>
                        <w:rPr>
                          <w:sz w:val="20"/>
                          <w:szCs w:val="20"/>
                        </w:rPr>
                      </w:pPr>
                      <w:r>
                        <w:t>x   x</w:t>
                      </w:r>
                    </w:p>
                  </w:txbxContent>
                </v:textbox>
              </v:shape>
              <v:shape id="_x0000_s1029" type="#_x0000_t202" style="position:absolute;left:2047;top:8267;width:240;height:360" stroked="f">
                <v:textbox style="mso-next-textbox:#_x0000_s1029" inset="0,0,0,0">
                  <w:txbxContent>
                    <w:p w:rsidR="000E76E0" w:rsidRDefault="000E76E0" w:rsidP="00AC63BC">
                      <w:pPr>
                        <w:jc w:val="center"/>
                      </w:pPr>
                      <w:r w:rsidRPr="00CF3666">
                        <w:rPr>
                          <w:szCs w:val="28"/>
                        </w:rPr>
                        <w:t>L</w:t>
                      </w:r>
                    </w:p>
                  </w:txbxContent>
                </v:textbox>
              </v:shape>
              <v:rect id="_x0000_s1030" style="position:absolute;left:2678;top:4187;width:2520;height:4185">
                <v:textbox style="mso-next-textbox:#_x0000_s1030">
                  <w:txbxContent>
                    <w:p w:rsidR="000E76E0" w:rsidRPr="00B542AB" w:rsidRDefault="000E76E0" w:rsidP="0051288F">
                      <w:pPr>
                        <w:pStyle w:val="dtext"/>
                      </w:pPr>
                    </w:p>
                  </w:txbxContent>
                </v:textbox>
              </v:rect>
              <v:shapetype id="_x0000_t32" coordsize="21600,21600" o:spt="32" o:oned="t" path="m,l21600,21600e" filled="f">
                <v:path arrowok="t" fillok="f" o:connecttype="none"/>
                <o:lock v:ext="edit" shapetype="t"/>
              </v:shapetype>
              <v:shape id="_x0000_s1031" type="#_x0000_t32" style="position:absolute;left:2678;top:5672;width:2520;height:0" o:connectortype="straight" strokeweight="1.25pt">
                <v:stroke dashstyle="dash"/>
              </v:shape>
              <v:shape id="_x0000_s1032" type="#_x0000_t32" style="position:absolute;left:2288;top:4187;width:1;height:5295" o:connectortype="straight">
                <v:stroke endarrow="block"/>
              </v:shape>
              <v:shape id="_x0000_s1033" type="#_x0000_t32" style="position:absolute;left:2289;top:4187;width:389;height:0;flip:x" o:connectortype="straight">
                <v:stroke dashstyle="dash"/>
              </v:shape>
              <v:shape id="_x0000_s1034" type="#_x0000_t32" style="position:absolute;left:2289;top:8372;width:389;height:0;flip:x" o:connectortype="straight">
                <v:stroke dashstyle="dash"/>
              </v:shape>
              <v:shape id="_x0000_s1035" type="#_x0000_t202" style="position:absolute;left:5393;top:5507;width:836;height:570" stroked="f">
                <v:textbox style="mso-next-textbox:#_x0000_s1035" inset="0,0,0,0">
                  <w:txbxContent>
                    <w:p w:rsidR="000E76E0" w:rsidRDefault="000E76E0" w:rsidP="00AC63BC">
                      <w:pPr>
                        <w:jc w:val="right"/>
                      </w:pPr>
                    </w:p>
                  </w:txbxContent>
                </v:textbox>
              </v:shape>
              <v:shape id="_x0000_s1036" type="#_x0000_t32" style="position:absolute;left:2678;top:5297;width:2520;height:0" o:connectortype="straight"/>
              <v:shape id="_x0000_s1037" type="#_x0000_t32" style="position:absolute;left:2678;top:6047;width:2520;height:0" o:connectortype="straight"/>
              <v:shape id="_x0000_s1038" type="#_x0000_t75" style="position:absolute;left:5393;top:4817;width:1169;height:469">
                <v:imagedata r:id="rId209" o:title=""/>
              </v:shape>
              <v:shape id="_x0000_s1039" type="#_x0000_t75" style="position:absolute;left:5393;top:6090;width:1807;height:468">
                <v:imagedata r:id="rId210" o:title=""/>
              </v:shape>
            </v:group>
            <v:shape id="_x0000_s1040" type="#_x0000_t32" style="position:absolute;left:3405;top:6750;width:2520;height:1" o:connectortype="straight"/>
            <v:shape id="_x0000_s1041" type="#_x0000_t32" style="position:absolute;left:3405;top:7200;width:2520;height:0" o:connectortype="straight"/>
            <v:shape id="_x0000_s1042" type="#_x0000_t202" alt="x" style="position:absolute;left:6120;top:6585;width:322;height:300" stroked="f">
              <v:textbox style="mso-next-textbox:#_x0000_s1042" inset="0,0,0,0">
                <w:txbxContent>
                  <w:p w:rsidR="000E76E0" w:rsidRPr="00EC4ABB" w:rsidRDefault="00A93146" w:rsidP="00AC63BC">
                    <w:pPr>
                      <w:jc w:val="center"/>
                      <w:rPr>
                        <w:sz w:val="24"/>
                        <w:szCs w:val="24"/>
                      </w:rPr>
                    </w:pPr>
                    <w:r w:rsidRPr="00EC4ABB">
                      <w:rPr>
                        <w:noProof/>
                        <w:sz w:val="24"/>
                        <w:szCs w:val="24"/>
                        <w:lang w:eastAsia="uk-UA"/>
                      </w:rPr>
                      <w:drawing>
                        <wp:inline distT="0" distB="0" distL="0" distR="0">
                          <wp:extent cx="133350" cy="9525"/>
                          <wp:effectExtent l="0" t="0" r="0" b="0"/>
                          <wp:docPr id="170" name="Рисунок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r w:rsidR="000E76E0" w:rsidRPr="00FC779A">
                      <w:rPr>
                        <w:i/>
                        <w:sz w:val="20"/>
                        <w:szCs w:val="20"/>
                      </w:rPr>
                      <w:t>x</w:t>
                    </w:r>
                  </w:p>
                </w:txbxContent>
              </v:textbox>
            </v:shape>
            <v:shape id="_x0000_s1043" type="#_x0000_t75" style="position:absolute;left:6107;top:7081;width:735;height:285">
              <v:imagedata r:id="rId212" o:title=""/>
            </v:shape>
            <w10:wrap type="tight"/>
          </v:group>
          <o:OLEObject Type="Embed" ProgID="Equation.3" ShapeID="_x0000_s1038" DrawAspect="Content" ObjectID="_1617810448" r:id="rId213"/>
          <o:OLEObject Type="Embed" ProgID="Equation.3" ShapeID="_x0000_s1039" DrawAspect="Content" ObjectID="_1617810449" r:id="rId214"/>
          <o:OLEObject Type="Embed" ProgID="Equation.3" ShapeID="_x0000_s1043" DrawAspect="Content" ObjectID="_1617810450" r:id="rId215"/>
        </w:object>
      </w:r>
      <w:r w:rsidRPr="00AC63BC">
        <w:t>Введемо позначення</w:t>
      </w:r>
      <w:r>
        <w:t xml:space="preserve">: </w:t>
      </w:r>
    </w:p>
    <w:p w:rsidR="00AC63BC" w:rsidRDefault="00AC63BC" w:rsidP="0051288F">
      <w:pPr>
        <w:pStyle w:val="dtext"/>
      </w:pPr>
      <w:r w:rsidRPr="004D298A">
        <w:rPr>
          <w:position w:val="-16"/>
        </w:rPr>
        <w:object w:dxaOrig="800" w:dyaOrig="420">
          <v:shape id="_x0000_i1129" type="#_x0000_t75" style="width:39.75pt;height:21pt" o:ole="">
            <v:imagedata r:id="rId216" o:title=""/>
          </v:shape>
          <o:OLEObject Type="Embed" ProgID="Equation.3" ShapeID="_x0000_i1129" DrawAspect="Content" ObjectID="_1617810385" r:id="rId217"/>
        </w:object>
      </w:r>
      <w:r>
        <w:t xml:space="preserve">- </w:t>
      </w:r>
      <w:r>
        <w:tab/>
        <w:t>щільність твердої та рідкої фази металу</w:t>
      </w:r>
      <w:r w:rsidR="00FC779A">
        <w:t>;</w:t>
      </w:r>
    </w:p>
    <w:p w:rsidR="00AC63BC" w:rsidRDefault="00AC63BC" w:rsidP="0051288F">
      <w:pPr>
        <w:pStyle w:val="dtext"/>
      </w:pPr>
      <w:r w:rsidRPr="004D298A">
        <w:rPr>
          <w:position w:val="-16"/>
        </w:rPr>
        <w:object w:dxaOrig="680" w:dyaOrig="420">
          <v:shape id="_x0000_i1130" type="#_x0000_t75" style="width:33.75pt;height:21pt" o:ole="">
            <v:imagedata r:id="rId218" o:title=""/>
          </v:shape>
          <o:OLEObject Type="Embed" ProgID="Equation.3" ShapeID="_x0000_i1130" DrawAspect="Content" ObjectID="_1617810386" r:id="rId219"/>
        </w:object>
      </w:r>
      <w:r>
        <w:t xml:space="preserve"> - теплоємність твердої та рідкої фази металу</w:t>
      </w:r>
      <w:r w:rsidR="00FC779A">
        <w:t>;</w:t>
      </w:r>
    </w:p>
    <w:p w:rsidR="00AC63BC" w:rsidRDefault="00AC63BC" w:rsidP="0051288F">
      <w:pPr>
        <w:pStyle w:val="dtext"/>
      </w:pPr>
      <w:r w:rsidRPr="004D298A">
        <w:rPr>
          <w:position w:val="-16"/>
        </w:rPr>
        <w:object w:dxaOrig="700" w:dyaOrig="420">
          <v:shape id="_x0000_i1131" type="#_x0000_t75" style="width:35.25pt;height:21pt" o:ole="">
            <v:imagedata r:id="rId220" o:title=""/>
          </v:shape>
          <o:OLEObject Type="Embed" ProgID="Equation.3" ShapeID="_x0000_i1131" DrawAspect="Content" ObjectID="_1617810387" r:id="rId221"/>
        </w:object>
      </w:r>
      <w:r>
        <w:t xml:space="preserve"> - теплопровідність твердої та рідкої фази металу</w:t>
      </w:r>
      <w:r w:rsidR="00FC779A">
        <w:t>;</w:t>
      </w:r>
    </w:p>
    <w:p w:rsidR="00AC63BC" w:rsidRDefault="00AC63BC" w:rsidP="0051288F">
      <w:pPr>
        <w:pStyle w:val="dtext"/>
      </w:pPr>
      <w:r w:rsidRPr="004B4516">
        <w:rPr>
          <w:position w:val="-12"/>
        </w:rPr>
        <w:object w:dxaOrig="520" w:dyaOrig="360">
          <v:shape id="_x0000_i1132" type="#_x0000_t75" style="width:26.25pt;height:18pt" o:ole="">
            <v:imagedata r:id="rId222" o:title=""/>
          </v:shape>
          <o:OLEObject Type="Embed" ProgID="Equation.3" ShapeID="_x0000_i1132" DrawAspect="Content" ObjectID="_1617810388" r:id="rId223"/>
        </w:object>
      </w:r>
      <w:r>
        <w:t xml:space="preserve"> - положення границі розділу твердої та рідкої фаз</w:t>
      </w:r>
      <w:r w:rsidR="00FC779A">
        <w:t>;</w:t>
      </w:r>
    </w:p>
    <w:p w:rsidR="00AC63BC" w:rsidRDefault="00AC63BC" w:rsidP="0051288F">
      <w:pPr>
        <w:pStyle w:val="dtext"/>
      </w:pPr>
      <w:r w:rsidRPr="004B4516">
        <w:rPr>
          <w:position w:val="-4"/>
        </w:rPr>
        <w:object w:dxaOrig="240" w:dyaOrig="279">
          <v:shape id="_x0000_i1133" type="#_x0000_t75" style="width:12pt;height:14.25pt" o:ole="">
            <v:imagedata r:id="rId224" o:title=""/>
          </v:shape>
          <o:OLEObject Type="Embed" ProgID="Equation.3" ShapeID="_x0000_i1133" DrawAspect="Content" ObjectID="_1617810389" r:id="rId225"/>
        </w:object>
      </w:r>
      <w:r>
        <w:t xml:space="preserve"> - </w:t>
      </w:r>
      <w:r w:rsidR="008501F5">
        <w:t>висота</w:t>
      </w:r>
      <w:r>
        <w:t xml:space="preserve"> циліндру, </w:t>
      </w:r>
      <w:r w:rsidRPr="003D641A">
        <w:rPr>
          <w:position w:val="-6"/>
        </w:rPr>
        <w:object w:dxaOrig="240" w:dyaOrig="300">
          <v:shape id="_x0000_i1134" type="#_x0000_t75" style="width:12pt;height:15pt" o:ole="">
            <v:imagedata r:id="rId226" o:title=""/>
          </v:shape>
          <o:OLEObject Type="Embed" ProgID="Equation.3" ShapeID="_x0000_i1134" DrawAspect="Content" ObjectID="_1617810390" r:id="rId227"/>
        </w:object>
      </w:r>
      <w:r>
        <w:t>- площа основи циліндру</w:t>
      </w:r>
      <w:r w:rsidR="00FC779A">
        <w:t>;</w:t>
      </w:r>
      <w:r>
        <w:t xml:space="preserve"> </w:t>
      </w:r>
    </w:p>
    <w:p w:rsidR="00AC63BC" w:rsidRDefault="00AC63BC" w:rsidP="0051288F">
      <w:pPr>
        <w:pStyle w:val="dtext"/>
      </w:pPr>
      <w:r w:rsidRPr="001739D0">
        <w:rPr>
          <w:position w:val="-6"/>
        </w:rPr>
        <w:object w:dxaOrig="240" w:dyaOrig="300">
          <v:shape id="_x0000_i1135" type="#_x0000_t75" style="width:12pt;height:15pt" o:ole="">
            <v:imagedata r:id="rId228" o:title=""/>
          </v:shape>
          <o:OLEObject Type="Embed" ProgID="Equation.3" ShapeID="_x0000_i1135" DrawAspect="Content" ObjectID="_1617810391" r:id="rId229"/>
        </w:object>
      </w:r>
      <w:r>
        <w:t xml:space="preserve"> - питома теплота плавлення</w:t>
      </w:r>
      <w:r w:rsidR="00A80DC9">
        <w:t>;</w:t>
      </w:r>
    </w:p>
    <w:p w:rsidR="00AC63BC" w:rsidRDefault="00AC63BC" w:rsidP="0051288F">
      <w:pPr>
        <w:pStyle w:val="dtext"/>
      </w:pPr>
      <w:r w:rsidRPr="00FE64AB">
        <w:rPr>
          <w:position w:val="-12"/>
        </w:rPr>
        <w:object w:dxaOrig="740" w:dyaOrig="360">
          <v:shape id="_x0000_i1136" type="#_x0000_t75" style="width:36.75pt;height:18pt" o:ole="">
            <v:imagedata r:id="rId230" o:title=""/>
          </v:shape>
          <o:OLEObject Type="Embed" ProgID="Equation.3" ShapeID="_x0000_i1136" DrawAspect="Content" ObjectID="_1617810392" r:id="rId231"/>
        </w:object>
      </w:r>
      <w:r>
        <w:t xml:space="preserve">- температура в момент часу </w:t>
      </w:r>
      <w:r w:rsidRPr="00FE64AB">
        <w:rPr>
          <w:position w:val="-6"/>
        </w:rPr>
        <w:object w:dxaOrig="160" w:dyaOrig="260">
          <v:shape id="_x0000_i1137" type="#_x0000_t75" style="width:8.25pt;height:12.75pt" o:ole="">
            <v:imagedata r:id="rId232" o:title=""/>
          </v:shape>
          <o:OLEObject Type="Embed" ProgID="Equation.3" ShapeID="_x0000_i1137" DrawAspect="Content" ObjectID="_1617810393" r:id="rId233"/>
        </w:object>
      </w:r>
      <w:r>
        <w:t xml:space="preserve">в точці </w:t>
      </w:r>
      <w:r w:rsidRPr="00FE64AB">
        <w:rPr>
          <w:position w:val="-6"/>
        </w:rPr>
        <w:object w:dxaOrig="220" w:dyaOrig="240">
          <v:shape id="_x0000_i1138" type="#_x0000_t75" style="width:11.25pt;height:12pt" o:ole="">
            <v:imagedata r:id="rId234" o:title=""/>
          </v:shape>
          <o:OLEObject Type="Embed" ProgID="Equation.3" ShapeID="_x0000_i1138" DrawAspect="Content" ObjectID="_1617810394" r:id="rId235"/>
        </w:object>
      </w:r>
      <w:r>
        <w:t>.</w:t>
      </w:r>
    </w:p>
    <w:p w:rsidR="00AC63BC" w:rsidRDefault="00AC63BC" w:rsidP="0051288F">
      <w:pPr>
        <w:pStyle w:val="dtext"/>
      </w:pPr>
      <w:r w:rsidRPr="003910BA">
        <w:t>Отримаємо</w:t>
      </w:r>
      <w:r w:rsidRPr="003910BA">
        <w:rPr>
          <w:lang w:val="ru-RU"/>
        </w:rPr>
        <w:t xml:space="preserve"> </w:t>
      </w:r>
      <w:r>
        <w:t xml:space="preserve">рівняння теплового балансу для нескінченно малого об’єму розплавленого металу, який знаходиться між перерізами </w:t>
      </w:r>
      <w:r w:rsidRPr="003D641A">
        <w:rPr>
          <w:position w:val="-6"/>
        </w:rPr>
        <w:object w:dxaOrig="220" w:dyaOrig="240">
          <v:shape id="_x0000_i1139" type="#_x0000_t75" style="width:11.25pt;height:12pt" o:ole="">
            <v:imagedata r:id="rId236" o:title=""/>
          </v:shape>
          <o:OLEObject Type="Embed" ProgID="Equation.3" ShapeID="_x0000_i1139" DrawAspect="Content" ObjectID="_1617810395" r:id="rId237"/>
        </w:object>
      </w:r>
      <w:r>
        <w:t xml:space="preserve">та </w:t>
      </w:r>
      <w:r w:rsidRPr="003D641A">
        <w:rPr>
          <w:position w:val="-6"/>
        </w:rPr>
        <w:object w:dxaOrig="820" w:dyaOrig="300">
          <v:shape id="_x0000_i1140" type="#_x0000_t75" style="width:41.25pt;height:15pt" o:ole="">
            <v:imagedata r:id="rId238" o:title=""/>
          </v:shape>
          <o:OLEObject Type="Embed" ProgID="Equation.3" ShapeID="_x0000_i1140" DrawAspect="Content" ObjectID="_1617810396" r:id="rId239"/>
        </w:object>
      </w:r>
      <w:r w:rsidR="00057619">
        <w:t xml:space="preserve"> з</w:t>
      </w:r>
      <w:r>
        <w:t xml:space="preserve">а проміжок часу від </w:t>
      </w:r>
      <w:r w:rsidRPr="003D641A">
        <w:rPr>
          <w:position w:val="-6"/>
        </w:rPr>
        <w:object w:dxaOrig="160" w:dyaOrig="260">
          <v:shape id="_x0000_i1141" type="#_x0000_t75" style="width:8.25pt;height:12.75pt" o:ole="">
            <v:imagedata r:id="rId240" o:title=""/>
          </v:shape>
          <o:OLEObject Type="Embed" ProgID="Equation.3" ShapeID="_x0000_i1141" DrawAspect="Content" ObjectID="_1617810397" r:id="rId241"/>
        </w:object>
      </w:r>
      <w:r>
        <w:t xml:space="preserve">до </w:t>
      </w:r>
      <w:r w:rsidRPr="003D641A">
        <w:rPr>
          <w:position w:val="-6"/>
        </w:rPr>
        <w:object w:dxaOrig="720" w:dyaOrig="300">
          <v:shape id="_x0000_i1142" type="#_x0000_t75" style="width:36pt;height:15pt" o:ole="">
            <v:imagedata r:id="rId242" o:title=""/>
          </v:shape>
          <o:OLEObject Type="Embed" ProgID="Equation.3" ShapeID="_x0000_i1142" DrawAspect="Content" ObjectID="_1617810398" r:id="rId243"/>
        </w:object>
      </w:r>
      <w:r>
        <w:t>.</w:t>
      </w:r>
    </w:p>
    <w:p w:rsidR="00AC63BC" w:rsidRDefault="004E4EC9" w:rsidP="0051288F">
      <w:pPr>
        <w:pStyle w:val="dtext"/>
      </w:pPr>
      <w:r>
        <w:t>Обчислимо к</w:t>
      </w:r>
      <w:r w:rsidR="00B542AB">
        <w:t>ількість тепла,</w:t>
      </w:r>
      <w:r>
        <w:t xml:space="preserve"> яка необхідна для зміни температури у виділеному елементарному об’ємі від значення </w:t>
      </w:r>
      <w:r w:rsidRPr="004E4EC9">
        <w:rPr>
          <w:position w:val="-12"/>
        </w:rPr>
        <w:object w:dxaOrig="740" w:dyaOrig="360">
          <v:shape id="_x0000_i1143" type="#_x0000_t75" style="width:36.75pt;height:18pt" o:ole="">
            <v:imagedata r:id="rId244" o:title=""/>
          </v:shape>
          <o:OLEObject Type="Embed" ProgID="Equation.DSMT4" ShapeID="_x0000_i1143" DrawAspect="Content" ObjectID="_1617810399" r:id="rId245"/>
        </w:object>
      </w:r>
      <w:r>
        <w:t xml:space="preserve"> до значення </w:t>
      </w:r>
      <w:r w:rsidRPr="004E4EC9">
        <w:rPr>
          <w:position w:val="-12"/>
        </w:rPr>
        <w:object w:dxaOrig="1280" w:dyaOrig="360">
          <v:shape id="_x0000_i1144" type="#_x0000_t75" style="width:63.75pt;height:18pt" o:ole="">
            <v:imagedata r:id="rId246" o:title=""/>
          </v:shape>
          <o:OLEObject Type="Embed" ProgID="Equation.DSMT4" ShapeID="_x0000_i1144" DrawAspect="Content" ObjectID="_1617810400" r:id="rId247"/>
        </w:object>
      </w:r>
      <w:r>
        <w:t>. Кількість тепла, що</w:t>
      </w:r>
      <w:r w:rsidR="00AC63BC">
        <w:t xml:space="preserve"> міститься в виділеному </w:t>
      </w:r>
      <w:r>
        <w:t xml:space="preserve">об’ємі </w:t>
      </w:r>
      <w:r w:rsidR="00AC63BC">
        <w:t xml:space="preserve">в момент часу </w:t>
      </w:r>
      <w:r w:rsidR="00AC63BC" w:rsidRPr="00FE64AB">
        <w:rPr>
          <w:position w:val="-6"/>
        </w:rPr>
        <w:object w:dxaOrig="160" w:dyaOrig="260">
          <v:shape id="_x0000_i1145" type="#_x0000_t75" style="width:8.25pt;height:12.75pt" o:ole="">
            <v:imagedata r:id="rId248" o:title=""/>
          </v:shape>
          <o:OLEObject Type="Embed" ProgID="Equation.3" ShapeID="_x0000_i1145" DrawAspect="Content" ObjectID="_1617810401" r:id="rId249"/>
        </w:object>
      </w:r>
      <w:r w:rsidR="00AC63BC">
        <w:t xml:space="preserve"> можна обчислити за формулою </w:t>
      </w:r>
      <w:r w:rsidR="005562BB" w:rsidRPr="004D298A">
        <w:rPr>
          <w:position w:val="-16"/>
        </w:rPr>
        <w:object w:dxaOrig="2659" w:dyaOrig="420">
          <v:shape id="_x0000_i1146" type="#_x0000_t75" style="width:132.75pt;height:21pt" o:ole="">
            <v:imagedata r:id="rId250" o:title=""/>
          </v:shape>
          <o:OLEObject Type="Embed" ProgID="Equation.3" ShapeID="_x0000_i1146" DrawAspect="Content" ObjectID="_1617810402" r:id="rId251"/>
        </w:object>
      </w:r>
      <w:r w:rsidR="00AC63BC">
        <w:t xml:space="preserve">. Аналогічно для моменту часу </w:t>
      </w:r>
      <w:r w:rsidR="00AC63BC" w:rsidRPr="00960CD2">
        <w:rPr>
          <w:position w:val="-6"/>
        </w:rPr>
        <w:object w:dxaOrig="720" w:dyaOrig="300">
          <v:shape id="_x0000_i1147" type="#_x0000_t75" style="width:36pt;height:15pt" o:ole="">
            <v:imagedata r:id="rId252" o:title=""/>
          </v:shape>
          <o:OLEObject Type="Embed" ProgID="Equation.3" ShapeID="_x0000_i1147" DrawAspect="Content" ObjectID="_1617810403" r:id="rId253"/>
        </w:object>
      </w:r>
      <w:r w:rsidR="00AC63BC">
        <w:t xml:space="preserve"> </w:t>
      </w:r>
      <w:r>
        <w:t>кількість тепла дорівнює</w:t>
      </w:r>
      <w:r w:rsidR="00AC63BC">
        <w:t xml:space="preserve"> </w:t>
      </w:r>
      <w:r w:rsidR="00AC63BC" w:rsidRPr="004D298A">
        <w:rPr>
          <w:position w:val="-16"/>
        </w:rPr>
        <w:object w:dxaOrig="3780" w:dyaOrig="420">
          <v:shape id="_x0000_i1148" type="#_x0000_t75" style="width:189pt;height:21pt" o:ole="">
            <v:imagedata r:id="rId254" o:title=""/>
          </v:shape>
          <o:OLEObject Type="Embed" ProgID="Equation.3" ShapeID="_x0000_i1148" DrawAspect="Content" ObjectID="_1617810404" r:id="rId255"/>
        </w:object>
      </w:r>
      <w:r w:rsidR="00AC63BC">
        <w:t xml:space="preserve">. При цьому нехтуємо, зміною температури по просторовій змінній </w:t>
      </w:r>
      <w:r w:rsidR="00BE6670">
        <w:t xml:space="preserve">у </w:t>
      </w:r>
      <w:r w:rsidR="00AC63BC">
        <w:t xml:space="preserve">середині елементарного об’єму. Тоді </w:t>
      </w:r>
      <w:r>
        <w:t xml:space="preserve">кількість тепла, необхідна для зміни </w:t>
      </w:r>
      <w:r w:rsidR="00BE6670">
        <w:t>температури</w:t>
      </w:r>
      <w:r w:rsidR="00AC63BC">
        <w:t xml:space="preserve"> всередині об’єму </w:t>
      </w:r>
      <w:r>
        <w:t>дорівнює</w:t>
      </w:r>
      <w:r w:rsidR="009F3417">
        <w:t xml:space="preserve">: </w:t>
      </w:r>
      <w:r w:rsidR="00AC63BC" w:rsidRPr="004D298A">
        <w:rPr>
          <w:position w:val="-16"/>
        </w:rPr>
        <w:object w:dxaOrig="4959" w:dyaOrig="420">
          <v:shape id="_x0000_i1149" type="#_x0000_t75" style="width:248.25pt;height:21pt" o:ole="">
            <v:imagedata r:id="rId256" o:title=""/>
          </v:shape>
          <o:OLEObject Type="Embed" ProgID="Equation.3" ShapeID="_x0000_i1149" DrawAspect="Content" ObjectID="_1617810405" r:id="rId257"/>
        </w:object>
      </w:r>
      <w:r w:rsidR="00AC63BC">
        <w:t>.</w:t>
      </w:r>
    </w:p>
    <w:p w:rsidR="00AC63BC" w:rsidRDefault="00AC63BC" w:rsidP="0051288F">
      <w:pPr>
        <w:pStyle w:val="dtext"/>
      </w:pPr>
      <w:r>
        <w:t>Ця зміна може відбуватися за рахунок теплових потоків,</w:t>
      </w:r>
      <w:r w:rsidR="004E4EC9">
        <w:t xml:space="preserve"> </w:t>
      </w:r>
      <w:r>
        <w:t xml:space="preserve">через перерізи </w:t>
      </w:r>
      <w:r w:rsidRPr="003D641A">
        <w:rPr>
          <w:position w:val="-6"/>
        </w:rPr>
        <w:object w:dxaOrig="220" w:dyaOrig="240">
          <v:shape id="_x0000_i1150" type="#_x0000_t75" style="width:11.25pt;height:12pt" o:ole="">
            <v:imagedata r:id="rId236" o:title=""/>
          </v:shape>
          <o:OLEObject Type="Embed" ProgID="Equation.3" ShapeID="_x0000_i1150" DrawAspect="Content" ObjectID="_1617810406" r:id="rId258"/>
        </w:object>
      </w:r>
      <w:r w:rsidR="004E4EC9">
        <w:t xml:space="preserve"> </w:t>
      </w:r>
      <w:r>
        <w:t xml:space="preserve">та </w:t>
      </w:r>
      <w:r w:rsidRPr="003D641A">
        <w:rPr>
          <w:position w:val="-6"/>
        </w:rPr>
        <w:object w:dxaOrig="820" w:dyaOrig="300">
          <v:shape id="_x0000_i1151" type="#_x0000_t75" style="width:41.25pt;height:15pt" o:ole="">
            <v:imagedata r:id="rId238" o:title=""/>
          </v:shape>
          <o:OLEObject Type="Embed" ProgID="Equation.3" ShapeID="_x0000_i1151" DrawAspect="Content" ObjectID="_1617810407" r:id="rId259"/>
        </w:object>
      </w:r>
      <w:r>
        <w:t xml:space="preserve">. Підрахуємо кількість тепла, яка поступає всередину тіла через переріз </w:t>
      </w:r>
      <w:r w:rsidRPr="003D641A">
        <w:rPr>
          <w:position w:val="-6"/>
        </w:rPr>
        <w:object w:dxaOrig="820" w:dyaOrig="300">
          <v:shape id="_x0000_i1152" type="#_x0000_t75" style="width:41.25pt;height:15pt" o:ole="">
            <v:imagedata r:id="rId238" o:title=""/>
          </v:shape>
          <o:OLEObject Type="Embed" ProgID="Equation.3" ShapeID="_x0000_i1152" DrawAspect="Content" ObjectID="_1617810408" r:id="rId260"/>
        </w:object>
      </w:r>
      <w:r>
        <w:t xml:space="preserve">за час </w:t>
      </w:r>
      <w:r w:rsidRPr="00642A77">
        <w:rPr>
          <w:position w:val="-6"/>
        </w:rPr>
        <w:object w:dxaOrig="340" w:dyaOrig="300">
          <v:shape id="_x0000_i1153" type="#_x0000_t75" style="width:17.25pt;height:15pt" o:ole="">
            <v:imagedata r:id="rId261" o:title=""/>
          </v:shape>
          <o:OLEObject Type="Embed" ProgID="Equation.3" ShapeID="_x0000_i1153" DrawAspect="Content" ObjectID="_1617810409" r:id="rId262"/>
        </w:object>
      </w:r>
    </w:p>
    <w:p w:rsidR="00AC63BC" w:rsidRDefault="00AC63BC" w:rsidP="0051288F">
      <w:pPr>
        <w:pStyle w:val="dtext"/>
      </w:pPr>
      <w:r w:rsidRPr="00642A77">
        <w:rPr>
          <w:position w:val="-26"/>
        </w:rPr>
        <w:object w:dxaOrig="6320" w:dyaOrig="720">
          <v:shape id="_x0000_i1154" type="#_x0000_t75" style="width:315.75pt;height:36pt" o:ole="">
            <v:imagedata r:id="rId263" o:title=""/>
          </v:shape>
          <o:OLEObject Type="Embed" ProgID="Equation.3" ShapeID="_x0000_i1154" DrawAspect="Content" ObjectID="_1617810410" r:id="rId264"/>
        </w:object>
      </w:r>
      <w:r>
        <w:t xml:space="preserve"> </w:t>
      </w:r>
    </w:p>
    <w:p w:rsidR="00AC63BC" w:rsidRDefault="00AC63BC" w:rsidP="0051288F">
      <w:pPr>
        <w:pStyle w:val="dtext"/>
      </w:pPr>
      <w:r>
        <w:t xml:space="preserve">Напрям нормалі в цьому перерізі співпадає з напрямом вісі </w:t>
      </w:r>
      <w:r w:rsidRPr="00642A77">
        <w:rPr>
          <w:position w:val="-6"/>
        </w:rPr>
        <w:object w:dxaOrig="220" w:dyaOrig="240">
          <v:shape id="_x0000_i1155" type="#_x0000_t75" style="width:11.25pt;height:12pt" o:ole="">
            <v:imagedata r:id="rId265" o:title=""/>
          </v:shape>
          <o:OLEObject Type="Embed" ProgID="Equation.3" ShapeID="_x0000_i1155" DrawAspect="Content" ObjectID="_1617810411" r:id="rId266"/>
        </w:object>
      </w:r>
      <w:r>
        <w:t>.</w:t>
      </w:r>
    </w:p>
    <w:p w:rsidR="00AC63BC" w:rsidRDefault="00AC63BC" w:rsidP="0051288F">
      <w:pPr>
        <w:pStyle w:val="dtext"/>
      </w:pPr>
      <w:r>
        <w:t xml:space="preserve">Кількість тепла, яка поступає всередину тіла через переріз </w:t>
      </w:r>
      <w:r w:rsidRPr="003D641A">
        <w:rPr>
          <w:position w:val="-6"/>
        </w:rPr>
        <w:object w:dxaOrig="220" w:dyaOrig="240">
          <v:shape id="_x0000_i1156" type="#_x0000_t75" style="width:11.25pt;height:12pt" o:ole="">
            <v:imagedata r:id="rId267" o:title=""/>
          </v:shape>
          <o:OLEObject Type="Embed" ProgID="Equation.3" ShapeID="_x0000_i1156" DrawAspect="Content" ObjectID="_1617810412" r:id="rId268"/>
        </w:object>
      </w:r>
      <w:r>
        <w:t xml:space="preserve">за час </w:t>
      </w:r>
      <w:r w:rsidRPr="00642A77">
        <w:rPr>
          <w:position w:val="-6"/>
        </w:rPr>
        <w:object w:dxaOrig="340" w:dyaOrig="300">
          <v:shape id="_x0000_i1157" type="#_x0000_t75" style="width:17.25pt;height:15pt" o:ole="">
            <v:imagedata r:id="rId261" o:title=""/>
          </v:shape>
          <o:OLEObject Type="Embed" ProgID="Equation.3" ShapeID="_x0000_i1157" DrawAspect="Content" ObjectID="_1617810413" r:id="rId269"/>
        </w:object>
      </w:r>
      <w:r>
        <w:t>можна записати у вигляді:</w:t>
      </w:r>
    </w:p>
    <w:p w:rsidR="00AC63BC" w:rsidRDefault="00850728" w:rsidP="0051288F">
      <w:pPr>
        <w:pStyle w:val="dtext"/>
      </w:pPr>
      <w:r w:rsidRPr="00850728">
        <w:rPr>
          <w:position w:val="-28"/>
        </w:rPr>
        <w:object w:dxaOrig="4740" w:dyaOrig="720">
          <v:shape id="_x0000_i1158" type="#_x0000_t75" style="width:237pt;height:36pt" o:ole="">
            <v:imagedata r:id="rId270" o:title=""/>
          </v:shape>
          <o:OLEObject Type="Embed" ProgID="Equation.3" ShapeID="_x0000_i1158" DrawAspect="Content" ObjectID="_1617810414" r:id="rId271"/>
        </w:object>
      </w:r>
    </w:p>
    <w:p w:rsidR="00AC63BC" w:rsidRDefault="00AC63BC" w:rsidP="0051288F">
      <w:pPr>
        <w:pStyle w:val="dtext"/>
      </w:pPr>
      <w:r>
        <w:t>Таким чином можна скласти рівняння теплового балансу:</w:t>
      </w:r>
    </w:p>
    <w:p w:rsidR="00AC63BC" w:rsidRDefault="00AC63BC" w:rsidP="0051288F">
      <w:pPr>
        <w:pStyle w:val="dtext"/>
      </w:pPr>
      <w:r w:rsidRPr="00642A77">
        <w:rPr>
          <w:position w:val="-12"/>
        </w:rPr>
        <w:object w:dxaOrig="4040" w:dyaOrig="360">
          <v:shape id="_x0000_i1159" type="#_x0000_t75" style="width:201.75pt;height:18pt" o:ole="">
            <v:imagedata r:id="rId272" o:title=""/>
          </v:shape>
          <o:OLEObject Type="Embed" ProgID="Equation.3" ShapeID="_x0000_i1159" DrawAspect="Content" ObjectID="_1617810415" r:id="rId273"/>
        </w:object>
      </w:r>
    </w:p>
    <w:p w:rsidR="00AC63BC" w:rsidRDefault="00AC63BC" w:rsidP="0051288F">
      <w:pPr>
        <w:pStyle w:val="dtext"/>
      </w:pPr>
      <w:r>
        <w:t xml:space="preserve">Або після підстановки відповідних значень поділених на </w:t>
      </w:r>
      <w:r w:rsidRPr="007A1FB2">
        <w:rPr>
          <w:position w:val="-6"/>
        </w:rPr>
        <w:object w:dxaOrig="639" w:dyaOrig="300">
          <v:shape id="_x0000_i1160" type="#_x0000_t75" style="width:32.25pt;height:15pt" o:ole="">
            <v:imagedata r:id="rId274" o:title=""/>
          </v:shape>
          <o:OLEObject Type="Embed" ProgID="Equation.3" ShapeID="_x0000_i1160" DrawAspect="Content" ObjectID="_1617810416" r:id="rId275"/>
        </w:object>
      </w:r>
      <w:r>
        <w:t xml:space="preserve"> отримаємо:</w:t>
      </w:r>
    </w:p>
    <w:p w:rsidR="00AC63BC" w:rsidRDefault="00C25847" w:rsidP="0051288F">
      <w:pPr>
        <w:pStyle w:val="dtext"/>
      </w:pPr>
      <w:r w:rsidRPr="00C25847">
        <w:rPr>
          <w:position w:val="-30"/>
          <w:szCs w:val="28"/>
        </w:rPr>
        <w:object w:dxaOrig="3600" w:dyaOrig="780">
          <v:shape id="_x0000_i1161" type="#_x0000_t75" style="width:180pt;height:39pt" o:ole="">
            <v:imagedata r:id="rId276" o:title=""/>
          </v:shape>
          <o:OLEObject Type="Embed" ProgID="Equation.3" ShapeID="_x0000_i1161" DrawAspect="Content" ObjectID="_1617810417" r:id="rId277"/>
        </w:object>
      </w:r>
      <w:r w:rsidRPr="00C25847">
        <w:rPr>
          <w:position w:val="-32"/>
        </w:rPr>
        <w:object w:dxaOrig="3800" w:dyaOrig="780">
          <v:shape id="_x0000_i1162" type="#_x0000_t75" style="width:189.75pt;height:39pt" o:ole="">
            <v:imagedata r:id="rId278" o:title=""/>
          </v:shape>
          <o:OLEObject Type="Embed" ProgID="Equation.3" ShapeID="_x0000_i1162" DrawAspect="Content" ObjectID="_1617810418" r:id="rId279"/>
        </w:object>
      </w:r>
    </w:p>
    <w:p w:rsidR="00AC63BC" w:rsidRDefault="00AC63BC" w:rsidP="0051288F">
      <w:pPr>
        <w:pStyle w:val="dtext"/>
      </w:pPr>
      <w:r>
        <w:t xml:space="preserve">Після граничного переходу коли </w:t>
      </w:r>
      <w:r w:rsidRPr="007A1FB2">
        <w:rPr>
          <w:position w:val="-6"/>
        </w:rPr>
        <w:object w:dxaOrig="380" w:dyaOrig="300">
          <v:shape id="_x0000_i1163" type="#_x0000_t75" style="width:18.75pt;height:15pt" o:ole="">
            <v:imagedata r:id="rId280" o:title=""/>
          </v:shape>
          <o:OLEObject Type="Embed" ProgID="Equation.3" ShapeID="_x0000_i1163" DrawAspect="Content" ObjectID="_1617810419" r:id="rId281"/>
        </w:object>
      </w:r>
      <w:r>
        <w:t xml:space="preserve">та </w:t>
      </w:r>
      <w:r w:rsidRPr="007A1FB2">
        <w:rPr>
          <w:position w:val="-6"/>
        </w:rPr>
        <w:object w:dxaOrig="340" w:dyaOrig="300">
          <v:shape id="_x0000_i1164" type="#_x0000_t75" style="width:17.25pt;height:15pt" o:ole="">
            <v:imagedata r:id="rId282" o:title=""/>
          </v:shape>
          <o:OLEObject Type="Embed" ProgID="Equation.3" ShapeID="_x0000_i1164" DrawAspect="Content" ObjectID="_1617810420" r:id="rId283"/>
        </w:object>
      </w:r>
      <w:r>
        <w:t>прямують до нуля, отримаємо диференціальне рівняння:</w:t>
      </w:r>
    </w:p>
    <w:p w:rsidR="00AC63BC" w:rsidRDefault="00AC63BC" w:rsidP="0051288F">
      <w:pPr>
        <w:pStyle w:val="dtext"/>
      </w:pPr>
      <w:r w:rsidRPr="007A1FB2">
        <w:rPr>
          <w:position w:val="-26"/>
        </w:rPr>
        <w:object w:dxaOrig="5300" w:dyaOrig="760">
          <v:shape id="_x0000_i1165" type="#_x0000_t75" style="width:264.75pt;height:38.25pt" o:ole="">
            <v:imagedata r:id="rId284" o:title=""/>
          </v:shape>
          <o:OLEObject Type="Embed" ProgID="Equation.3" ShapeID="_x0000_i1165" DrawAspect="Content" ObjectID="_1617810421" r:id="rId285"/>
        </w:object>
      </w:r>
      <w:r>
        <w:tab/>
      </w:r>
      <w:r>
        <w:tab/>
      </w:r>
      <w:r w:rsidR="00BB1985">
        <w:rPr>
          <w:lang w:val="en-US"/>
        </w:rPr>
        <w:tab/>
      </w:r>
      <w:r w:rsidR="005562BB">
        <w:tab/>
      </w:r>
      <w:r>
        <w:t>(1</w:t>
      </w:r>
      <w:r w:rsidR="005562BB">
        <w:t>.23</w:t>
      </w:r>
      <w:r>
        <w:t>)</w:t>
      </w:r>
      <w:r w:rsidR="0051288F">
        <w:t>.</w:t>
      </w:r>
    </w:p>
    <w:p w:rsidR="00AC63BC" w:rsidRDefault="00AC63BC" w:rsidP="0051288F">
      <w:pPr>
        <w:pStyle w:val="dtext"/>
      </w:pPr>
      <w:r>
        <w:t>Аналогічні міркування дозволяють отримати рівняння для твердої фази:</w:t>
      </w:r>
    </w:p>
    <w:p w:rsidR="00AC63BC" w:rsidRDefault="00AC63BC" w:rsidP="0051288F">
      <w:pPr>
        <w:pStyle w:val="dtext"/>
      </w:pPr>
      <w:r w:rsidRPr="007A1FB2">
        <w:rPr>
          <w:position w:val="-26"/>
        </w:rPr>
        <w:object w:dxaOrig="5280" w:dyaOrig="760">
          <v:shape id="_x0000_i1166" type="#_x0000_t75" style="width:264pt;height:38.25pt" o:ole="">
            <v:imagedata r:id="rId286" o:title=""/>
          </v:shape>
          <o:OLEObject Type="Embed" ProgID="Equation.3" ShapeID="_x0000_i1166" DrawAspect="Content" ObjectID="_1617810422" r:id="rId287"/>
        </w:object>
      </w:r>
      <w:r>
        <w:tab/>
      </w:r>
      <w:r>
        <w:tab/>
      </w:r>
      <w:r w:rsidR="005562BB">
        <w:tab/>
      </w:r>
      <w:r w:rsidR="00BB1985">
        <w:rPr>
          <w:lang w:val="en-US"/>
        </w:rPr>
        <w:tab/>
      </w:r>
      <w:r>
        <w:t>(</w:t>
      </w:r>
      <w:r w:rsidR="005562BB">
        <w:t>1.</w:t>
      </w:r>
      <w:r>
        <w:t>2</w:t>
      </w:r>
      <w:r w:rsidR="005562BB">
        <w:t>4</w:t>
      </w:r>
      <w:r>
        <w:t>)</w:t>
      </w:r>
      <w:r w:rsidR="0051288F">
        <w:t>.</w:t>
      </w:r>
    </w:p>
    <w:p w:rsidR="00AC63BC" w:rsidRDefault="00AC63BC" w:rsidP="0051288F">
      <w:pPr>
        <w:pStyle w:val="dtext"/>
      </w:pPr>
      <w:r>
        <w:t>Отримаємо співвідношення на границі розділу фаз.</w:t>
      </w:r>
    </w:p>
    <w:p w:rsidR="00AC63BC" w:rsidRDefault="00AC63BC" w:rsidP="0051288F">
      <w:pPr>
        <w:pStyle w:val="dtext"/>
      </w:pPr>
      <w:r>
        <w:t xml:space="preserve">В першу чергу відмітимо, що температура при переході через границю розділу фаз повинна змінюватись неперервно і </w:t>
      </w:r>
      <w:r w:rsidR="005562BB">
        <w:t>співпада</w:t>
      </w:r>
      <w:r w:rsidR="00B542AB">
        <w:t>ти</w:t>
      </w:r>
      <w:r w:rsidR="00BE6670">
        <w:t xml:space="preserve"> з температурою плавлення</w:t>
      </w:r>
      <w:r>
        <w:t xml:space="preserve"> металу, тобто повинно виконуватись співвідношення : </w:t>
      </w:r>
      <w:r w:rsidR="005562BB" w:rsidRPr="00C2686E">
        <w:rPr>
          <w:position w:val="-12"/>
        </w:rPr>
        <w:object w:dxaOrig="3720" w:dyaOrig="380">
          <v:shape id="_x0000_i1167" type="#_x0000_t75" style="width:186pt;height:18.75pt" o:ole="">
            <v:imagedata r:id="rId288" o:title=""/>
          </v:shape>
          <o:OLEObject Type="Embed" ProgID="Equation.3" ShapeID="_x0000_i1167" DrawAspect="Content" ObjectID="_1617810423" r:id="rId289"/>
        </w:object>
      </w:r>
      <w:r>
        <w:t xml:space="preserve"> </w:t>
      </w:r>
      <w:r>
        <w:tab/>
      </w:r>
      <w:r w:rsidR="002B27C2">
        <w:tab/>
      </w:r>
      <w:r w:rsidR="002B27C2">
        <w:tab/>
      </w:r>
      <w:r w:rsidR="005562BB">
        <w:tab/>
      </w:r>
      <w:r w:rsidR="00B542AB">
        <w:tab/>
      </w:r>
      <w:r w:rsidR="00B542AB">
        <w:tab/>
      </w:r>
      <w:r w:rsidR="00BB1985" w:rsidRPr="00BB1985">
        <w:tab/>
      </w:r>
      <w:r w:rsidR="005562BB">
        <w:t>(1.25</w:t>
      </w:r>
      <w:r>
        <w:t>)</w:t>
      </w:r>
      <w:r w:rsidR="0051288F">
        <w:t>.</w:t>
      </w:r>
    </w:p>
    <w:p w:rsidR="00AC63BC" w:rsidRDefault="00844FF9" w:rsidP="0051288F">
      <w:pPr>
        <w:pStyle w:val="dtext"/>
      </w:pPr>
      <w:r>
        <w:t xml:space="preserve">Отримаємо </w:t>
      </w:r>
      <w:r w:rsidR="00AC63BC">
        <w:t xml:space="preserve">рівняння теплового балансу для елементарного об’єму обмеженого перерізами </w:t>
      </w:r>
      <w:r w:rsidRPr="009C45E9">
        <w:rPr>
          <w:position w:val="-12"/>
        </w:rPr>
        <w:object w:dxaOrig="1080" w:dyaOrig="360">
          <v:shape id="_x0000_i1168" type="#_x0000_t75" style="width:54pt;height:18pt" o:ole="">
            <v:imagedata r:id="rId290" o:title=""/>
          </v:shape>
          <o:OLEObject Type="Embed" ProgID="Equation.3" ShapeID="_x0000_i1168" DrawAspect="Content" ObjectID="_1617810424" r:id="rId291"/>
        </w:object>
      </w:r>
      <w:r w:rsidR="00AC63BC">
        <w:t xml:space="preserve"> та </w:t>
      </w:r>
      <w:r w:rsidR="00AC63BC" w:rsidRPr="009C45E9">
        <w:rPr>
          <w:position w:val="-12"/>
        </w:rPr>
        <w:object w:dxaOrig="1120" w:dyaOrig="360">
          <v:shape id="_x0000_i1169" type="#_x0000_t75" style="width:56.25pt;height:18pt" o:ole="">
            <v:imagedata r:id="rId292" o:title=""/>
          </v:shape>
          <o:OLEObject Type="Embed" ProgID="Equation.3" ShapeID="_x0000_i1169" DrawAspect="Content" ObjectID="_1617810425" r:id="rId293"/>
        </w:object>
      </w:r>
    </w:p>
    <w:p w:rsidR="00AC63BC" w:rsidRDefault="00AC63BC" w:rsidP="0051288F">
      <w:pPr>
        <w:pStyle w:val="dtext"/>
      </w:pPr>
      <w:r>
        <w:t xml:space="preserve">За час </w:t>
      </w:r>
      <w:r w:rsidRPr="00E412B2">
        <w:rPr>
          <w:position w:val="-6"/>
        </w:rPr>
        <w:object w:dxaOrig="340" w:dyaOrig="300">
          <v:shape id="_x0000_i1170" type="#_x0000_t75" style="width:17.25pt;height:15pt" o:ole="">
            <v:imagedata r:id="rId294" o:title=""/>
          </v:shape>
          <o:OLEObject Type="Embed" ProgID="Equation.3" ShapeID="_x0000_i1170" DrawAspect="Content" ObjectID="_1617810426" r:id="rId295"/>
        </w:object>
      </w:r>
      <w:r w:rsidR="00844FF9">
        <w:t xml:space="preserve"> </w:t>
      </w:r>
      <w:r>
        <w:t xml:space="preserve">затвердіє об’єм металу рівний </w:t>
      </w:r>
      <w:r w:rsidR="00844FF9" w:rsidRPr="00E412B2">
        <w:rPr>
          <w:position w:val="-12"/>
        </w:rPr>
        <w:object w:dxaOrig="2100" w:dyaOrig="360">
          <v:shape id="_x0000_i1171" type="#_x0000_t75" style="width:105pt;height:18pt" o:ole="">
            <v:imagedata r:id="rId296" o:title=""/>
          </v:shape>
          <o:OLEObject Type="Embed" ProgID="Equation.3" ShapeID="_x0000_i1171" DrawAspect="Content" ObjectID="_1617810427" r:id="rId297"/>
        </w:object>
      </w:r>
      <w:r>
        <w:t xml:space="preserve">. При цьому буде виділено кількість тепла рівна </w:t>
      </w:r>
      <w:r w:rsidR="00844FF9" w:rsidRPr="00E412B2">
        <w:rPr>
          <w:position w:val="-12"/>
        </w:rPr>
        <w:object w:dxaOrig="3280" w:dyaOrig="380">
          <v:shape id="_x0000_i1172" type="#_x0000_t75" style="width:164.25pt;height:18.75pt" o:ole="">
            <v:imagedata r:id="rId298" o:title=""/>
          </v:shape>
          <o:OLEObject Type="Embed" ProgID="Equation.3" ShapeID="_x0000_i1172" DrawAspect="Content" ObjectID="_1617810428" r:id="rId299"/>
        </w:object>
      </w:r>
      <w:r w:rsidR="00BF2E2B">
        <w:t>.</w:t>
      </w:r>
    </w:p>
    <w:p w:rsidR="00AC63BC" w:rsidRDefault="00AC63BC" w:rsidP="0051288F">
      <w:pPr>
        <w:pStyle w:val="dtext"/>
      </w:pPr>
      <w:r>
        <w:t xml:space="preserve">Кількість тепла, яка надійде всередину </w:t>
      </w:r>
      <w:r w:rsidR="00B542AB">
        <w:t>об’єму</w:t>
      </w:r>
      <w:r>
        <w:t xml:space="preserve"> за рахунок теплових потоків через відповідні перерізи за час </w:t>
      </w:r>
      <w:r w:rsidRPr="00E412B2">
        <w:rPr>
          <w:position w:val="-6"/>
        </w:rPr>
        <w:object w:dxaOrig="340" w:dyaOrig="300">
          <v:shape id="_x0000_i1173" type="#_x0000_t75" style="width:17.25pt;height:15pt" o:ole="">
            <v:imagedata r:id="rId300" o:title=""/>
          </v:shape>
          <o:OLEObject Type="Embed" ProgID="Equation.3" ShapeID="_x0000_i1173" DrawAspect="Content" ObjectID="_1617810429" r:id="rId301"/>
        </w:object>
      </w:r>
      <w:r w:rsidR="00BE6670">
        <w:t xml:space="preserve"> </w:t>
      </w:r>
      <w:r>
        <w:t>може бути записана у вигляді:</w:t>
      </w:r>
    </w:p>
    <w:p w:rsidR="00AC63BC" w:rsidRDefault="00BF2E2B" w:rsidP="0051288F">
      <w:pPr>
        <w:pStyle w:val="dtext"/>
      </w:pPr>
      <w:r w:rsidRPr="00BF2E2B">
        <w:rPr>
          <w:position w:val="-32"/>
        </w:rPr>
        <w:object w:dxaOrig="4700" w:dyaOrig="780">
          <v:shape id="_x0000_i1174" type="#_x0000_t75" style="width:234.75pt;height:39pt" o:ole="">
            <v:imagedata r:id="rId302" o:title=""/>
          </v:shape>
          <o:OLEObject Type="Embed" ProgID="Equation.3" ShapeID="_x0000_i1174" DrawAspect="Content" ObjectID="_1617810430" r:id="rId303"/>
        </w:object>
      </w:r>
    </w:p>
    <w:p w:rsidR="00AC63BC" w:rsidRDefault="00AC63BC" w:rsidP="0051288F">
      <w:pPr>
        <w:pStyle w:val="dtext"/>
      </w:pPr>
      <w:r>
        <w:t xml:space="preserve">Оскільки фазовий перехід відбувається при постійній температурі, то в околі границі розділу фаз </w:t>
      </w:r>
      <w:r w:rsidRPr="0018392A">
        <w:rPr>
          <w:position w:val="-12"/>
        </w:rPr>
        <w:object w:dxaOrig="520" w:dyaOrig="360">
          <v:shape id="_x0000_i1175" type="#_x0000_t75" style="width:26.25pt;height:18pt" o:ole="">
            <v:imagedata r:id="rId304" o:title=""/>
          </v:shape>
          <o:OLEObject Type="Embed" ProgID="Equation.3" ShapeID="_x0000_i1175" DrawAspect="Content" ObjectID="_1617810431" r:id="rId305"/>
        </w:object>
      </w:r>
      <w:r w:rsidR="00850728">
        <w:t xml:space="preserve"> </w:t>
      </w:r>
      <w:r>
        <w:t xml:space="preserve">зміною температури по змінній </w:t>
      </w:r>
      <w:r w:rsidRPr="00BD4590">
        <w:rPr>
          <w:position w:val="-6"/>
        </w:rPr>
        <w:object w:dxaOrig="160" w:dyaOrig="260">
          <v:shape id="_x0000_i1176" type="#_x0000_t75" style="width:8.25pt;height:12.75pt" o:ole="">
            <v:imagedata r:id="rId306" o:title=""/>
          </v:shape>
          <o:OLEObject Type="Embed" ProgID="Equation.3" ShapeID="_x0000_i1176" DrawAspect="Content" ObjectID="_1617810432" r:id="rId307"/>
        </w:object>
      </w:r>
      <w:r w:rsidR="00850728">
        <w:t xml:space="preserve"> </w:t>
      </w:r>
      <w:r>
        <w:t>можна нехтувати, в зв’язку з чим можна не враховувати кількість тепла, яка витрачається на зміну температури у виділеному елементарному об’ємі.</w:t>
      </w:r>
    </w:p>
    <w:p w:rsidR="00AC63BC" w:rsidRDefault="00AC63BC" w:rsidP="0051288F">
      <w:pPr>
        <w:pStyle w:val="dtext"/>
      </w:pPr>
      <w:r>
        <w:t xml:space="preserve">Рівняння теплового балансу для елементарного об’єму обмеженого перерізами </w:t>
      </w:r>
      <w:r w:rsidR="00013A28" w:rsidRPr="009C45E9">
        <w:rPr>
          <w:position w:val="-12"/>
        </w:rPr>
        <w:object w:dxaOrig="1080" w:dyaOrig="360">
          <v:shape id="_x0000_i1177" type="#_x0000_t75" style="width:54pt;height:18pt" o:ole="">
            <v:imagedata r:id="rId308" o:title=""/>
          </v:shape>
          <o:OLEObject Type="Embed" ProgID="Equation.3" ShapeID="_x0000_i1177" DrawAspect="Content" ObjectID="_1617810433" r:id="rId309"/>
        </w:object>
      </w:r>
      <w:r>
        <w:t xml:space="preserve"> та </w:t>
      </w:r>
      <w:r w:rsidRPr="009C45E9">
        <w:rPr>
          <w:position w:val="-12"/>
        </w:rPr>
        <w:object w:dxaOrig="1120" w:dyaOrig="360">
          <v:shape id="_x0000_i1178" type="#_x0000_t75" style="width:56.25pt;height:18pt" o:ole="">
            <v:imagedata r:id="rId292" o:title=""/>
          </v:shape>
          <o:OLEObject Type="Embed" ProgID="Equation.3" ShapeID="_x0000_i1178" DrawAspect="Content" ObjectID="_1617810434" r:id="rId310"/>
        </w:object>
      </w:r>
      <w:r w:rsidR="00850728">
        <w:t xml:space="preserve"> </w:t>
      </w:r>
      <w:r>
        <w:t>можна записати у вигляді:</w:t>
      </w:r>
    </w:p>
    <w:p w:rsidR="00AC63BC" w:rsidRDefault="00BF2E2B" w:rsidP="0051288F">
      <w:pPr>
        <w:pStyle w:val="dtext"/>
      </w:pPr>
      <w:r w:rsidRPr="00BF2E2B">
        <w:rPr>
          <w:position w:val="-32"/>
        </w:rPr>
        <w:object w:dxaOrig="7460" w:dyaOrig="780">
          <v:shape id="_x0000_i1179" type="#_x0000_t75" style="width:372.75pt;height:39pt" o:ole="">
            <v:imagedata r:id="rId311" o:title=""/>
          </v:shape>
          <o:OLEObject Type="Embed" ProgID="Equation.3" ShapeID="_x0000_i1179" DrawAspect="Content" ObjectID="_1617810435" r:id="rId312"/>
        </w:object>
      </w:r>
      <w:r w:rsidR="00BB1985">
        <w:rPr>
          <w:lang w:val="en-US"/>
        </w:rPr>
        <w:tab/>
      </w:r>
      <w:r w:rsidR="00013A28">
        <w:t>(1.26).</w:t>
      </w:r>
    </w:p>
    <w:p w:rsidR="00AC63BC" w:rsidRDefault="00AC63BC" w:rsidP="0051288F">
      <w:pPr>
        <w:pStyle w:val="dtext"/>
      </w:pPr>
      <w:r>
        <w:t xml:space="preserve">Поділивши обидві частини на </w:t>
      </w:r>
      <w:r w:rsidRPr="001E3F4A">
        <w:rPr>
          <w:position w:val="-6"/>
        </w:rPr>
        <w:object w:dxaOrig="340" w:dyaOrig="300">
          <v:shape id="_x0000_i1180" type="#_x0000_t75" style="width:17.25pt;height:15pt" o:ole="">
            <v:imagedata r:id="rId313" o:title=""/>
          </v:shape>
          <o:OLEObject Type="Embed" ProgID="Equation.3" ShapeID="_x0000_i1180" DrawAspect="Content" ObjectID="_1617810436" r:id="rId314"/>
        </w:object>
      </w:r>
      <w:r>
        <w:t xml:space="preserve">, скоротивши на </w:t>
      </w:r>
      <w:r w:rsidRPr="001E3F4A">
        <w:rPr>
          <w:position w:val="-6"/>
        </w:rPr>
        <w:object w:dxaOrig="240" w:dyaOrig="300">
          <v:shape id="_x0000_i1181" type="#_x0000_t75" style="width:12pt;height:15pt" o:ole="">
            <v:imagedata r:id="rId315" o:title=""/>
          </v:shape>
          <o:OLEObject Type="Embed" ProgID="Equation.3" ShapeID="_x0000_i1181" DrawAspect="Content" ObjectID="_1617810437" r:id="rId316"/>
        </w:object>
      </w:r>
      <w:r w:rsidR="00013A28">
        <w:t xml:space="preserve"> </w:t>
      </w:r>
      <w:r>
        <w:t xml:space="preserve">і спрямувавши </w:t>
      </w:r>
      <w:r w:rsidRPr="001E3F4A">
        <w:rPr>
          <w:position w:val="-12"/>
        </w:rPr>
        <w:object w:dxaOrig="780" w:dyaOrig="360">
          <v:shape id="_x0000_i1182" type="#_x0000_t75" style="width:39pt;height:18pt" o:ole="">
            <v:imagedata r:id="rId317" o:title=""/>
          </v:shape>
          <o:OLEObject Type="Embed" ProgID="Equation.3" ShapeID="_x0000_i1182" DrawAspect="Content" ObjectID="_1617810438" r:id="rId318"/>
        </w:object>
      </w:r>
      <w:r>
        <w:t>до нуля отримаємо співвідношення:</w:t>
      </w:r>
    </w:p>
    <w:p w:rsidR="00AC63BC" w:rsidRDefault="00013A28" w:rsidP="0051288F">
      <w:pPr>
        <w:pStyle w:val="dtext"/>
        <w:rPr>
          <w:szCs w:val="28"/>
        </w:rPr>
      </w:pPr>
      <w:r w:rsidRPr="00013A28">
        <w:rPr>
          <w:position w:val="-32"/>
        </w:rPr>
        <w:object w:dxaOrig="5319" w:dyaOrig="780">
          <v:shape id="_x0000_i1183" type="#_x0000_t75" style="width:266.25pt;height:39pt" o:ole="">
            <v:imagedata r:id="rId319" o:title=""/>
          </v:shape>
          <o:OLEObject Type="Embed" ProgID="Equation.3" ShapeID="_x0000_i1183" DrawAspect="Content" ObjectID="_1617810439" r:id="rId320"/>
        </w:object>
      </w:r>
      <w:r w:rsidR="00AC63BC">
        <w:tab/>
      </w:r>
      <w:r>
        <w:tab/>
      </w:r>
      <w:r w:rsidR="00B542AB" w:rsidRPr="001E3F4A">
        <w:rPr>
          <w:position w:val="-12"/>
        </w:rPr>
        <w:object w:dxaOrig="580" w:dyaOrig="380">
          <v:shape id="_x0000_i1184" type="#_x0000_t75" style="width:29.25pt;height:18.75pt" o:ole="">
            <v:imagedata r:id="rId321" o:title=""/>
          </v:shape>
          <o:OLEObject Type="Embed" ProgID="Equation.3" ShapeID="_x0000_i1184" DrawAspect="Content" ObjectID="_1617810440" r:id="rId322"/>
        </w:object>
      </w:r>
      <w:r w:rsidR="00AC63BC">
        <w:tab/>
      </w:r>
      <w:r w:rsidR="00BB1985">
        <w:rPr>
          <w:lang w:val="en-US"/>
        </w:rPr>
        <w:tab/>
      </w:r>
      <w:r w:rsidR="00AC63BC" w:rsidRPr="001812E7">
        <w:rPr>
          <w:szCs w:val="28"/>
        </w:rPr>
        <w:t>(</w:t>
      </w:r>
      <w:r>
        <w:rPr>
          <w:szCs w:val="28"/>
        </w:rPr>
        <w:t>1.27</w:t>
      </w:r>
      <w:r w:rsidR="00AC63BC">
        <w:rPr>
          <w:szCs w:val="28"/>
        </w:rPr>
        <w:t>)</w:t>
      </w:r>
      <w:r w:rsidR="0051288F">
        <w:rPr>
          <w:szCs w:val="28"/>
        </w:rPr>
        <w:t>.</w:t>
      </w:r>
    </w:p>
    <w:p w:rsidR="00AC63BC" w:rsidRDefault="00AC63BC" w:rsidP="0051288F">
      <w:pPr>
        <w:pStyle w:val="dtext"/>
      </w:pPr>
      <w:r>
        <w:t>Умови (</w:t>
      </w:r>
      <w:r w:rsidR="00013A28">
        <w:t>1.25</w:t>
      </w:r>
      <w:r>
        <w:t>), (</w:t>
      </w:r>
      <w:r w:rsidR="00013A28">
        <w:t>1.27</w:t>
      </w:r>
      <w:r>
        <w:t>) називають внутрішніми граничними умовами, або умовами спряження.</w:t>
      </w:r>
    </w:p>
    <w:p w:rsidR="00AC63BC" w:rsidRDefault="00AC63BC" w:rsidP="0051288F">
      <w:pPr>
        <w:pStyle w:val="dtext"/>
      </w:pPr>
      <w:r>
        <w:t>Запишемо початкові умови та умови на верхній та нижній основі циліндру:</w:t>
      </w:r>
    </w:p>
    <w:p w:rsidR="00AC63BC" w:rsidRDefault="00AC63BC" w:rsidP="0051288F">
      <w:pPr>
        <w:pStyle w:val="dtext"/>
      </w:pPr>
      <w:r>
        <w:t>В початковий момент часу задана температура розплавленого металу:</w:t>
      </w:r>
    </w:p>
    <w:p w:rsidR="00AC63BC" w:rsidRDefault="00AC63BC" w:rsidP="0051288F">
      <w:pPr>
        <w:pStyle w:val="dtext"/>
      </w:pPr>
      <w:r w:rsidRPr="001E31E9">
        <w:rPr>
          <w:position w:val="-12"/>
        </w:rPr>
        <w:object w:dxaOrig="2640" w:dyaOrig="380">
          <v:shape id="_x0000_i1185" type="#_x0000_t75" style="width:132pt;height:18.75pt" o:ole="">
            <v:imagedata r:id="rId323" o:title=""/>
          </v:shape>
          <o:OLEObject Type="Embed" ProgID="Equation.3" ShapeID="_x0000_i1185" DrawAspect="Content" ObjectID="_1617810441" r:id="rId324"/>
        </w:object>
      </w:r>
      <w:r w:rsidR="002B27C2">
        <w:tab/>
      </w:r>
      <w:r w:rsidR="002B27C2">
        <w:tab/>
      </w:r>
      <w:r w:rsidR="002B27C2">
        <w:tab/>
      </w:r>
      <w:r w:rsidR="002B27C2">
        <w:tab/>
      </w:r>
      <w:r w:rsidR="002B27C2">
        <w:tab/>
      </w:r>
      <w:r w:rsidR="002B27C2">
        <w:tab/>
      </w:r>
      <w:r>
        <w:tab/>
      </w:r>
      <w:r w:rsidR="00BB1985" w:rsidRPr="00BB1985">
        <w:rPr>
          <w:lang w:val="ru-RU"/>
        </w:rPr>
        <w:tab/>
      </w:r>
      <w:r>
        <w:t>(</w:t>
      </w:r>
      <w:r w:rsidR="00AC1FB7">
        <w:t>1.28</w:t>
      </w:r>
      <w:r>
        <w:t>)</w:t>
      </w:r>
      <w:r w:rsidR="0051288F">
        <w:t>.</w:t>
      </w:r>
    </w:p>
    <w:p w:rsidR="00AC63BC" w:rsidRDefault="00AC63BC" w:rsidP="0051288F">
      <w:pPr>
        <w:pStyle w:val="dtext"/>
      </w:pPr>
      <w:r>
        <w:t>На верхній основі задана температура:</w:t>
      </w:r>
    </w:p>
    <w:p w:rsidR="00AC63BC" w:rsidRDefault="00AC63BC" w:rsidP="0051288F">
      <w:pPr>
        <w:pStyle w:val="dtext"/>
      </w:pPr>
      <w:r w:rsidRPr="001E31E9">
        <w:rPr>
          <w:position w:val="-12"/>
        </w:rPr>
        <w:object w:dxaOrig="1980" w:dyaOrig="380">
          <v:shape id="_x0000_i1186" type="#_x0000_t75" style="width:99pt;height:18.75pt" o:ole="">
            <v:imagedata r:id="rId325" o:title=""/>
          </v:shape>
          <o:OLEObject Type="Embed" ProgID="Equation.3" ShapeID="_x0000_i1186" DrawAspect="Content" ObjectID="_1617810442" r:id="rId326"/>
        </w:object>
      </w:r>
      <w:r w:rsidR="002B27C2">
        <w:tab/>
      </w:r>
      <w:r w:rsidR="002B27C2">
        <w:tab/>
      </w:r>
      <w:r w:rsidR="002B27C2">
        <w:tab/>
      </w:r>
      <w:r w:rsidR="002B27C2">
        <w:tab/>
      </w:r>
      <w:r w:rsidR="002B27C2">
        <w:tab/>
      </w:r>
      <w:r w:rsidR="002B27C2">
        <w:tab/>
      </w:r>
      <w:r w:rsidR="002B27C2">
        <w:tab/>
      </w:r>
      <w:r>
        <w:tab/>
      </w:r>
      <w:r w:rsidR="00BB1985">
        <w:rPr>
          <w:lang w:val="en-US"/>
        </w:rPr>
        <w:tab/>
      </w:r>
      <w:r>
        <w:t>(</w:t>
      </w:r>
      <w:r w:rsidR="00AC1FB7">
        <w:t>1.29</w:t>
      </w:r>
      <w:r>
        <w:t>)</w:t>
      </w:r>
      <w:r w:rsidR="0051288F">
        <w:t>.</w:t>
      </w:r>
    </w:p>
    <w:p w:rsidR="00AC63BC" w:rsidRDefault="00AC63BC" w:rsidP="0051288F">
      <w:pPr>
        <w:pStyle w:val="dtext"/>
      </w:pPr>
      <w:r>
        <w:t>Нижня основа теплоізольована, тобто тепловий потік, який поступає всередину тіла дорівнює нулю:</w:t>
      </w:r>
    </w:p>
    <w:p w:rsidR="00AC63BC" w:rsidRDefault="00AC63BC" w:rsidP="0051288F">
      <w:pPr>
        <w:pStyle w:val="dtext"/>
      </w:pPr>
      <w:r w:rsidRPr="001E31E9">
        <w:rPr>
          <w:position w:val="-26"/>
        </w:rPr>
        <w:object w:dxaOrig="2100" w:dyaOrig="720">
          <v:shape id="_x0000_i1187" type="#_x0000_t75" style="width:105pt;height:36pt" o:ole="">
            <v:imagedata r:id="rId327" o:title=""/>
          </v:shape>
          <o:OLEObject Type="Embed" ProgID="Equation.3" ShapeID="_x0000_i1187" DrawAspect="Content" ObjectID="_1617810443" r:id="rId328"/>
        </w:object>
      </w:r>
      <w:r w:rsidR="002B27C2">
        <w:tab/>
      </w:r>
      <w:r w:rsidR="002B27C2">
        <w:tab/>
      </w:r>
      <w:r w:rsidR="002B27C2">
        <w:tab/>
      </w:r>
      <w:r w:rsidR="002B27C2">
        <w:tab/>
      </w:r>
      <w:r w:rsidR="002B27C2">
        <w:tab/>
      </w:r>
      <w:r w:rsidR="002B27C2">
        <w:tab/>
      </w:r>
      <w:r w:rsidR="002B27C2">
        <w:tab/>
      </w:r>
      <w:r>
        <w:tab/>
      </w:r>
      <w:r w:rsidR="00BB1985" w:rsidRPr="00BB1985">
        <w:rPr>
          <w:lang w:val="ru-RU"/>
        </w:rPr>
        <w:tab/>
      </w:r>
      <w:r>
        <w:t>(</w:t>
      </w:r>
      <w:r w:rsidR="00AC1FB7">
        <w:t>1.30</w:t>
      </w:r>
      <w:r>
        <w:t>)</w:t>
      </w:r>
      <w:r w:rsidR="0051288F">
        <w:t>.</w:t>
      </w:r>
    </w:p>
    <w:p w:rsidR="00AC63BC" w:rsidRDefault="00AC63BC" w:rsidP="0051288F">
      <w:pPr>
        <w:pStyle w:val="dtext"/>
      </w:pPr>
      <w:r>
        <w:t xml:space="preserve">В початковий момент часу положення границі фазового переходу співпадає з верхньою основою циліндру: </w:t>
      </w:r>
    </w:p>
    <w:p w:rsidR="00AC63BC" w:rsidRPr="00BB1985" w:rsidRDefault="00AC63BC" w:rsidP="00BB1985">
      <w:r w:rsidRPr="00BB1985">
        <w:object w:dxaOrig="980" w:dyaOrig="360">
          <v:shape id="_x0000_i1188" type="#_x0000_t75" style="width:48.75pt;height:18pt" o:ole="">
            <v:imagedata r:id="rId329" o:title=""/>
          </v:shape>
          <o:OLEObject Type="Embed" ProgID="Equation.3" ShapeID="_x0000_i1188" DrawAspect="Content" ObjectID="_1617810444" r:id="rId330"/>
        </w:object>
      </w:r>
      <w:r w:rsidR="002B27C2" w:rsidRPr="00BB1985">
        <w:tab/>
      </w:r>
      <w:r w:rsidR="002B27C2" w:rsidRPr="00BB1985">
        <w:tab/>
      </w:r>
      <w:r w:rsidR="002B27C2" w:rsidRPr="00BB1985">
        <w:tab/>
      </w:r>
      <w:r w:rsidR="002B27C2" w:rsidRPr="00BB1985">
        <w:tab/>
      </w:r>
      <w:r w:rsidR="002B27C2" w:rsidRPr="00BB1985">
        <w:tab/>
      </w:r>
      <w:r w:rsidR="002B27C2" w:rsidRPr="00BB1985">
        <w:tab/>
      </w:r>
      <w:r w:rsidR="002B27C2" w:rsidRPr="00BB1985">
        <w:tab/>
      </w:r>
      <w:r w:rsidR="002B27C2" w:rsidRPr="00BB1985">
        <w:tab/>
      </w:r>
      <w:r w:rsidRPr="00BB1985">
        <w:tab/>
      </w:r>
      <w:r w:rsidR="00BB1985">
        <w:rPr>
          <w:lang w:val="en-US"/>
        </w:rPr>
        <w:tab/>
      </w:r>
      <w:r w:rsidRPr="00BB1985">
        <w:t>(</w:t>
      </w:r>
      <w:r w:rsidR="00BA02E9" w:rsidRPr="00BB1985">
        <w:t>1.31</w:t>
      </w:r>
      <w:r w:rsidRPr="00BB1985">
        <w:t>)</w:t>
      </w:r>
      <w:r w:rsidR="0051288F">
        <w:t>.</w:t>
      </w:r>
    </w:p>
    <w:p w:rsidR="00AC63BC" w:rsidRDefault="00AC63BC" w:rsidP="0051288F">
      <w:pPr>
        <w:pStyle w:val="dtext"/>
      </w:pPr>
      <w:r>
        <w:t>Таким чином до моменту часу, коли весь метал затвердіє постановка задачі Стефана включає в себе рівняння (1</w:t>
      </w:r>
      <w:r w:rsidR="00BA02E9">
        <w:t>.23</w:t>
      </w:r>
      <w:r>
        <w:t>) та (</w:t>
      </w:r>
      <w:r w:rsidR="00BA02E9">
        <w:t>1.</w:t>
      </w:r>
      <w:r>
        <w:t>2</w:t>
      </w:r>
      <w:r w:rsidR="00BA02E9">
        <w:t>4</w:t>
      </w:r>
      <w:r>
        <w:t>), умови спряження (</w:t>
      </w:r>
      <w:r w:rsidR="00BA02E9">
        <w:t>1.25</w:t>
      </w:r>
      <w:r>
        <w:t>) та (</w:t>
      </w:r>
      <w:r w:rsidR="00BA02E9">
        <w:t>1.27</w:t>
      </w:r>
      <w:r>
        <w:t>), початкові умови (</w:t>
      </w:r>
      <w:r w:rsidR="00BA02E9">
        <w:t>1.28</w:t>
      </w:r>
      <w:r>
        <w:t>) та (</w:t>
      </w:r>
      <w:r w:rsidR="00BA02E9">
        <w:t>1.31</w:t>
      </w:r>
      <w:r>
        <w:t>) та граничні умови (</w:t>
      </w:r>
      <w:r w:rsidR="00BA02E9">
        <w:t>1.29</w:t>
      </w:r>
      <w:r>
        <w:t>) та (</w:t>
      </w:r>
      <w:r w:rsidR="00BA02E9">
        <w:t>1.30</w:t>
      </w:r>
      <w:r>
        <w:t>).</w:t>
      </w:r>
    </w:p>
    <w:p w:rsidR="00AC63BC" w:rsidRPr="00A23097" w:rsidRDefault="004D7DE8" w:rsidP="0051288F">
      <w:pPr>
        <w:pStyle w:val="dtext"/>
        <w:rPr>
          <w:lang w:val="ru-RU"/>
        </w:rPr>
      </w:pPr>
      <w:r>
        <w:t>Пі</w:t>
      </w:r>
      <w:r w:rsidR="00AC63BC" w:rsidRPr="00A60DEB">
        <w:t xml:space="preserve">сля повного затвердіння металу, тобто коли </w:t>
      </w:r>
      <w:r w:rsidR="00AC63BC" w:rsidRPr="00A60DEB">
        <w:rPr>
          <w:position w:val="-12"/>
        </w:rPr>
        <w:object w:dxaOrig="1060" w:dyaOrig="380">
          <v:shape id="_x0000_i1189" type="#_x0000_t75" style="width:53.25pt;height:18.75pt" o:ole="">
            <v:imagedata r:id="rId331" o:title=""/>
          </v:shape>
          <o:OLEObject Type="Embed" ProgID="Equation.3" ShapeID="_x0000_i1189" DrawAspect="Content" ObjectID="_1617810445" r:id="rId332"/>
        </w:object>
      </w:r>
      <w:r w:rsidR="00AC63BC" w:rsidRPr="00A60DEB">
        <w:t xml:space="preserve">, процес буде описуватись рівнянням (2) для </w:t>
      </w:r>
      <w:r w:rsidR="00AC63BC" w:rsidRPr="00A60DEB">
        <w:rPr>
          <w:position w:val="-12"/>
        </w:rPr>
        <w:object w:dxaOrig="580" w:dyaOrig="380">
          <v:shape id="_x0000_i1190" type="#_x0000_t75" style="width:29.25pt;height:18.75pt" o:ole="">
            <v:imagedata r:id="rId333" o:title=""/>
          </v:shape>
          <o:OLEObject Type="Embed" ProgID="Equation.3" ShapeID="_x0000_i1190" DrawAspect="Content" ObjectID="_1617810446" r:id="rId334"/>
        </w:object>
      </w:r>
      <w:r w:rsidR="00B542AB">
        <w:t xml:space="preserve"> </w:t>
      </w:r>
      <w:r w:rsidR="00AC63BC" w:rsidRPr="00A60DEB">
        <w:t>з граничними умовами (</w:t>
      </w:r>
      <w:r>
        <w:t>1.29</w:t>
      </w:r>
      <w:r w:rsidR="00AC63BC" w:rsidRPr="00A60DEB">
        <w:t>), (</w:t>
      </w:r>
      <w:r>
        <w:t>1.30</w:t>
      </w:r>
      <w:r w:rsidR="00AC63BC" w:rsidRPr="00A60DEB">
        <w:t>) та початковою</w:t>
      </w:r>
      <w:r w:rsidR="00AC63BC" w:rsidRPr="00A23097">
        <w:rPr>
          <w:lang w:val="ru-RU"/>
        </w:rPr>
        <w:t xml:space="preserve"> </w:t>
      </w:r>
      <w:r w:rsidR="00AC63BC" w:rsidRPr="00A60DEB">
        <w:t xml:space="preserve">температурою </w:t>
      </w:r>
      <w:r w:rsidR="00AC63BC" w:rsidRPr="00A23097">
        <w:rPr>
          <w:lang w:val="ru-RU"/>
        </w:rPr>
        <w:t xml:space="preserve"> </w:t>
      </w:r>
      <w:r w:rsidR="00AC63BC" w:rsidRPr="00A60DEB">
        <w:rPr>
          <w:position w:val="-12"/>
        </w:rPr>
        <w:object w:dxaOrig="820" w:dyaOrig="380">
          <v:shape id="_x0000_i1191" type="#_x0000_t75" style="width:41.25pt;height:18.75pt" o:ole="">
            <v:imagedata r:id="rId335" o:title=""/>
          </v:shape>
          <o:OLEObject Type="Embed" ProgID="Equation.3" ShapeID="_x0000_i1191" DrawAspect="Content" ObjectID="_1617810447" r:id="rId336"/>
        </w:object>
      </w:r>
      <w:r>
        <w:t>.</w:t>
      </w:r>
    </w:p>
    <w:sectPr w:rsidR="00AC63BC" w:rsidRPr="00A23097" w:rsidSect="002B27C2">
      <w:footerReference w:type="even" r:id="rId337"/>
      <w:footerReference w:type="default" r:id="rId338"/>
      <w:pgSz w:w="11907" w:h="16840" w:code="9"/>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B91" w:rsidRDefault="00120B91">
      <w:r>
        <w:separator/>
      </w:r>
    </w:p>
  </w:endnote>
  <w:endnote w:type="continuationSeparator" w:id="0">
    <w:p w:rsidR="00120B91" w:rsidRDefault="00120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AE5" w:rsidRDefault="00B36AE5" w:rsidP="00B36AE5">
    <w:pPr>
      <w:pStyle w:val="af4"/>
      <w:framePr w:wrap="around" w:vAnchor="text" w:hAnchor="margin" w:y="1"/>
      <w:rPr>
        <w:rStyle w:val="af5"/>
      </w:rPr>
    </w:pPr>
    <w:r>
      <w:rPr>
        <w:rStyle w:val="af5"/>
      </w:rPr>
      <w:fldChar w:fldCharType="begin"/>
    </w:r>
    <w:r>
      <w:rPr>
        <w:rStyle w:val="af5"/>
      </w:rPr>
      <w:instrText xml:space="preserve">PAGE  </w:instrText>
    </w:r>
    <w:r>
      <w:rPr>
        <w:rStyle w:val="af5"/>
      </w:rPr>
      <w:fldChar w:fldCharType="end"/>
    </w:r>
  </w:p>
  <w:p w:rsidR="00B36AE5" w:rsidRDefault="00B36AE5" w:rsidP="00B36AE5">
    <w:pPr>
      <w:pStyle w:val="af4"/>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AE5" w:rsidRDefault="00B36AE5" w:rsidP="00B36AE5">
    <w:pPr>
      <w:pStyle w:val="af4"/>
      <w:framePr w:wrap="around" w:vAnchor="text" w:hAnchor="margin" w:y="1"/>
      <w:rPr>
        <w:rStyle w:val="af5"/>
      </w:rPr>
    </w:pPr>
  </w:p>
  <w:p w:rsidR="00B36AE5" w:rsidRDefault="00B36AE5" w:rsidP="00B36AE5">
    <w:pPr>
      <w:pStyle w:val="af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B91" w:rsidRDefault="00120B91">
      <w:r>
        <w:separator/>
      </w:r>
    </w:p>
  </w:footnote>
  <w:footnote w:type="continuationSeparator" w:id="0">
    <w:p w:rsidR="00120B91" w:rsidRDefault="00120B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5FCEA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8EF6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0E21F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2496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127C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04619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3094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DE99F0"/>
    <w:lvl w:ilvl="0">
      <w:start w:val="1"/>
      <w:numFmt w:val="bullet"/>
      <w:pStyle w:val="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98DD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50716C"/>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15812E3C"/>
    <w:multiLevelType w:val="hybridMultilevel"/>
    <w:tmpl w:val="1DE2B5F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277B4A4A"/>
    <w:multiLevelType w:val="hybridMultilevel"/>
    <w:tmpl w:val="9970CA4C"/>
    <w:lvl w:ilvl="0" w:tplc="F8B040A0">
      <w:start w:val="1"/>
      <w:numFmt w:val="bullet"/>
      <w:lvlText w:val="-"/>
      <w:lvlJc w:val="left"/>
      <w:pPr>
        <w:tabs>
          <w:tab w:val="num" w:pos="540"/>
        </w:tabs>
        <w:ind w:left="540" w:hanging="360"/>
      </w:pPr>
      <w:rPr>
        <w:rFonts w:ascii="Times New Roman" w:eastAsia="Times New Roman" w:hAnsi="Times New Roman" w:cs="Times New Roman" w:hint="default"/>
      </w:rPr>
    </w:lvl>
    <w:lvl w:ilvl="1" w:tplc="04190003" w:tentative="1">
      <w:start w:val="1"/>
      <w:numFmt w:val="bullet"/>
      <w:lvlText w:val="o"/>
      <w:lvlJc w:val="left"/>
      <w:pPr>
        <w:tabs>
          <w:tab w:val="num" w:pos="1260"/>
        </w:tabs>
        <w:ind w:left="1260" w:hanging="360"/>
      </w:pPr>
      <w:rPr>
        <w:rFonts w:ascii="Courier New" w:hAnsi="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12" w15:restartNumberingAfterBreak="0">
    <w:nsid w:val="3D25623A"/>
    <w:multiLevelType w:val="hybridMultilevel"/>
    <w:tmpl w:val="184216E8"/>
    <w:lvl w:ilvl="0" w:tplc="04190001">
      <w:start w:val="1"/>
      <w:numFmt w:val="bullet"/>
      <w:lvlText w:val=""/>
      <w:lvlJc w:val="left"/>
      <w:pPr>
        <w:tabs>
          <w:tab w:val="num" w:pos="720"/>
        </w:tabs>
        <w:ind w:left="720" w:hanging="360"/>
      </w:pPr>
      <w:rPr>
        <w:rFonts w:ascii="Symbol" w:hAnsi="Symbol" w:hint="default"/>
      </w:rPr>
    </w:lvl>
    <w:lvl w:ilvl="1" w:tplc="1D7EBE5A">
      <w:start w:val="1"/>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D892157"/>
    <w:multiLevelType w:val="hybridMultilevel"/>
    <w:tmpl w:val="6C1277CE"/>
    <w:lvl w:ilvl="0" w:tplc="04220013">
      <w:start w:val="1"/>
      <w:numFmt w:val="upperRoman"/>
      <w:lvlText w:val="%1."/>
      <w:lvlJc w:val="right"/>
      <w:pPr>
        <w:tabs>
          <w:tab w:val="num" w:pos="720"/>
        </w:tabs>
        <w:ind w:left="720" w:hanging="18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4" w15:restartNumberingAfterBreak="0">
    <w:nsid w:val="71E93A82"/>
    <w:multiLevelType w:val="hybridMultilevel"/>
    <w:tmpl w:val="3B5EF14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4"/>
  </w:num>
  <w:num w:numId="3">
    <w:abstractNumId w:val="12"/>
  </w:num>
  <w:num w:numId="4">
    <w:abstractNumId w:val="7"/>
  </w:num>
  <w:num w:numId="5">
    <w:abstractNumId w:val="10"/>
  </w:num>
  <w:num w:numId="6">
    <w:abstractNumId w:val="11"/>
  </w:num>
  <w:num w:numId="7">
    <w:abstractNumId w:val="13"/>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A08" w:allStyles="0" w:customStyles="0" w:latentStyles="0" w:stylesInUse="1" w:headingStyles="0" w:numberingStyles="0" w:tableStyles="0" w:directFormattingOnRuns="0" w:directFormattingOnParagraphs="1" w:directFormattingOnNumbering="0"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75F"/>
    <w:rsid w:val="000004F0"/>
    <w:rsid w:val="00001E9B"/>
    <w:rsid w:val="00013A28"/>
    <w:rsid w:val="0002284F"/>
    <w:rsid w:val="00023E79"/>
    <w:rsid w:val="00031BEC"/>
    <w:rsid w:val="000467D4"/>
    <w:rsid w:val="00052F55"/>
    <w:rsid w:val="00053192"/>
    <w:rsid w:val="00055832"/>
    <w:rsid w:val="0005706E"/>
    <w:rsid w:val="00057619"/>
    <w:rsid w:val="00072911"/>
    <w:rsid w:val="000754D2"/>
    <w:rsid w:val="00076548"/>
    <w:rsid w:val="0009162B"/>
    <w:rsid w:val="000A0A7F"/>
    <w:rsid w:val="000A71D7"/>
    <w:rsid w:val="000B01BE"/>
    <w:rsid w:val="000B02C4"/>
    <w:rsid w:val="000B1211"/>
    <w:rsid w:val="000B226B"/>
    <w:rsid w:val="000B486E"/>
    <w:rsid w:val="000B4AB3"/>
    <w:rsid w:val="000B7D1A"/>
    <w:rsid w:val="000C47D3"/>
    <w:rsid w:val="000E76E0"/>
    <w:rsid w:val="000F01D3"/>
    <w:rsid w:val="0010483C"/>
    <w:rsid w:val="00105C43"/>
    <w:rsid w:val="001148BB"/>
    <w:rsid w:val="00115883"/>
    <w:rsid w:val="00115E14"/>
    <w:rsid w:val="00120B91"/>
    <w:rsid w:val="00122BB6"/>
    <w:rsid w:val="00125FB8"/>
    <w:rsid w:val="001262DC"/>
    <w:rsid w:val="00131759"/>
    <w:rsid w:val="0013643C"/>
    <w:rsid w:val="00145183"/>
    <w:rsid w:val="001528C3"/>
    <w:rsid w:val="00176F32"/>
    <w:rsid w:val="001839EA"/>
    <w:rsid w:val="00190E9D"/>
    <w:rsid w:val="001A372E"/>
    <w:rsid w:val="001B4FB7"/>
    <w:rsid w:val="001B5D59"/>
    <w:rsid w:val="001C5AD6"/>
    <w:rsid w:val="001C73A9"/>
    <w:rsid w:val="001D2B6F"/>
    <w:rsid w:val="001E17B3"/>
    <w:rsid w:val="001E7E9C"/>
    <w:rsid w:val="001F158D"/>
    <w:rsid w:val="001F1B19"/>
    <w:rsid w:val="001F215A"/>
    <w:rsid w:val="001F4091"/>
    <w:rsid w:val="002006A9"/>
    <w:rsid w:val="0020776B"/>
    <w:rsid w:val="002409AC"/>
    <w:rsid w:val="0024263D"/>
    <w:rsid w:val="0024492E"/>
    <w:rsid w:val="00252A8D"/>
    <w:rsid w:val="00255106"/>
    <w:rsid w:val="00262A80"/>
    <w:rsid w:val="00264368"/>
    <w:rsid w:val="00266F03"/>
    <w:rsid w:val="00267807"/>
    <w:rsid w:val="00277672"/>
    <w:rsid w:val="00290349"/>
    <w:rsid w:val="00294E1F"/>
    <w:rsid w:val="002A0415"/>
    <w:rsid w:val="002A525B"/>
    <w:rsid w:val="002B27C2"/>
    <w:rsid w:val="002B3B9C"/>
    <w:rsid w:val="002B57F5"/>
    <w:rsid w:val="002C366B"/>
    <w:rsid w:val="002C4B72"/>
    <w:rsid w:val="002D7725"/>
    <w:rsid w:val="002E5954"/>
    <w:rsid w:val="00314B94"/>
    <w:rsid w:val="0031518B"/>
    <w:rsid w:val="0032026A"/>
    <w:rsid w:val="00326AD4"/>
    <w:rsid w:val="00331601"/>
    <w:rsid w:val="00341452"/>
    <w:rsid w:val="003435CF"/>
    <w:rsid w:val="00345C2C"/>
    <w:rsid w:val="00373386"/>
    <w:rsid w:val="00381ADF"/>
    <w:rsid w:val="00392C7A"/>
    <w:rsid w:val="0039308F"/>
    <w:rsid w:val="003A1B5B"/>
    <w:rsid w:val="003A27BE"/>
    <w:rsid w:val="003A2A57"/>
    <w:rsid w:val="003B2FD1"/>
    <w:rsid w:val="003B3580"/>
    <w:rsid w:val="003B4F0E"/>
    <w:rsid w:val="003B6E44"/>
    <w:rsid w:val="003B7D5C"/>
    <w:rsid w:val="003C4D73"/>
    <w:rsid w:val="003C7853"/>
    <w:rsid w:val="003D0729"/>
    <w:rsid w:val="003D33B8"/>
    <w:rsid w:val="003F612D"/>
    <w:rsid w:val="003F674D"/>
    <w:rsid w:val="00404946"/>
    <w:rsid w:val="00416F54"/>
    <w:rsid w:val="0042074F"/>
    <w:rsid w:val="00420F4E"/>
    <w:rsid w:val="004300CD"/>
    <w:rsid w:val="00433A97"/>
    <w:rsid w:val="00443E1B"/>
    <w:rsid w:val="00447A91"/>
    <w:rsid w:val="0045092F"/>
    <w:rsid w:val="00455654"/>
    <w:rsid w:val="0046221E"/>
    <w:rsid w:val="0047374D"/>
    <w:rsid w:val="004762EC"/>
    <w:rsid w:val="004809FD"/>
    <w:rsid w:val="0049454A"/>
    <w:rsid w:val="004A7781"/>
    <w:rsid w:val="004B0E45"/>
    <w:rsid w:val="004D7DE8"/>
    <w:rsid w:val="004E4EC9"/>
    <w:rsid w:val="004E7982"/>
    <w:rsid w:val="004F0525"/>
    <w:rsid w:val="004F0691"/>
    <w:rsid w:val="005026D3"/>
    <w:rsid w:val="00507FF0"/>
    <w:rsid w:val="0051288F"/>
    <w:rsid w:val="00512D35"/>
    <w:rsid w:val="005159A7"/>
    <w:rsid w:val="00524A24"/>
    <w:rsid w:val="00527A32"/>
    <w:rsid w:val="005305D6"/>
    <w:rsid w:val="00531029"/>
    <w:rsid w:val="00531533"/>
    <w:rsid w:val="00536C65"/>
    <w:rsid w:val="00540C46"/>
    <w:rsid w:val="00540F19"/>
    <w:rsid w:val="005410AD"/>
    <w:rsid w:val="00553025"/>
    <w:rsid w:val="00556187"/>
    <w:rsid w:val="005562BB"/>
    <w:rsid w:val="00561E0B"/>
    <w:rsid w:val="00577C54"/>
    <w:rsid w:val="00597D45"/>
    <w:rsid w:val="005A2F0C"/>
    <w:rsid w:val="005B27EB"/>
    <w:rsid w:val="005B45A7"/>
    <w:rsid w:val="005D6B3F"/>
    <w:rsid w:val="005E1F15"/>
    <w:rsid w:val="005F0FC9"/>
    <w:rsid w:val="005F1CCD"/>
    <w:rsid w:val="00600665"/>
    <w:rsid w:val="0060773F"/>
    <w:rsid w:val="00623D34"/>
    <w:rsid w:val="00625229"/>
    <w:rsid w:val="00627B72"/>
    <w:rsid w:val="0063090D"/>
    <w:rsid w:val="0063145C"/>
    <w:rsid w:val="00632E27"/>
    <w:rsid w:val="006349A8"/>
    <w:rsid w:val="00642DC5"/>
    <w:rsid w:val="00653AAD"/>
    <w:rsid w:val="00654059"/>
    <w:rsid w:val="0065740A"/>
    <w:rsid w:val="006605E2"/>
    <w:rsid w:val="006622A2"/>
    <w:rsid w:val="00667F3C"/>
    <w:rsid w:val="006955E5"/>
    <w:rsid w:val="006965AB"/>
    <w:rsid w:val="006A37C0"/>
    <w:rsid w:val="006A7AA3"/>
    <w:rsid w:val="006A7F32"/>
    <w:rsid w:val="006B1D84"/>
    <w:rsid w:val="006B57CB"/>
    <w:rsid w:val="006B7D35"/>
    <w:rsid w:val="006C4F59"/>
    <w:rsid w:val="006D588A"/>
    <w:rsid w:val="006D5A5E"/>
    <w:rsid w:val="006D60AA"/>
    <w:rsid w:val="006E0A01"/>
    <w:rsid w:val="006E1442"/>
    <w:rsid w:val="006E5A0E"/>
    <w:rsid w:val="006E5D63"/>
    <w:rsid w:val="006F04EB"/>
    <w:rsid w:val="006F3A5E"/>
    <w:rsid w:val="007311FF"/>
    <w:rsid w:val="00735935"/>
    <w:rsid w:val="0075577F"/>
    <w:rsid w:val="00765CA3"/>
    <w:rsid w:val="00775099"/>
    <w:rsid w:val="007854BA"/>
    <w:rsid w:val="0079573C"/>
    <w:rsid w:val="007A0149"/>
    <w:rsid w:val="007A7DD1"/>
    <w:rsid w:val="007C6EDD"/>
    <w:rsid w:val="007E24E1"/>
    <w:rsid w:val="008037DA"/>
    <w:rsid w:val="008169CF"/>
    <w:rsid w:val="0082237B"/>
    <w:rsid w:val="0082529B"/>
    <w:rsid w:val="00827DEF"/>
    <w:rsid w:val="0083327B"/>
    <w:rsid w:val="00834D38"/>
    <w:rsid w:val="00844FF9"/>
    <w:rsid w:val="008501F5"/>
    <w:rsid w:val="00850728"/>
    <w:rsid w:val="00863B07"/>
    <w:rsid w:val="008659D8"/>
    <w:rsid w:val="00875BA7"/>
    <w:rsid w:val="008822D9"/>
    <w:rsid w:val="00893440"/>
    <w:rsid w:val="00894ECD"/>
    <w:rsid w:val="008964BC"/>
    <w:rsid w:val="00897AD7"/>
    <w:rsid w:val="008B06AE"/>
    <w:rsid w:val="008B0AB8"/>
    <w:rsid w:val="008B6A92"/>
    <w:rsid w:val="008C14C4"/>
    <w:rsid w:val="008E05CD"/>
    <w:rsid w:val="008E6B92"/>
    <w:rsid w:val="009234DF"/>
    <w:rsid w:val="00925544"/>
    <w:rsid w:val="009308B4"/>
    <w:rsid w:val="009363F5"/>
    <w:rsid w:val="00961F67"/>
    <w:rsid w:val="0097216B"/>
    <w:rsid w:val="00975BEA"/>
    <w:rsid w:val="00982857"/>
    <w:rsid w:val="009912F6"/>
    <w:rsid w:val="009919B3"/>
    <w:rsid w:val="009A35C6"/>
    <w:rsid w:val="009A6EB3"/>
    <w:rsid w:val="009B26F1"/>
    <w:rsid w:val="009C2006"/>
    <w:rsid w:val="009C7E44"/>
    <w:rsid w:val="009E1753"/>
    <w:rsid w:val="009E44EC"/>
    <w:rsid w:val="009E7A2A"/>
    <w:rsid w:val="009F241A"/>
    <w:rsid w:val="009F3417"/>
    <w:rsid w:val="009F44DE"/>
    <w:rsid w:val="009F458D"/>
    <w:rsid w:val="009F5324"/>
    <w:rsid w:val="00A0310D"/>
    <w:rsid w:val="00A0493E"/>
    <w:rsid w:val="00A1018B"/>
    <w:rsid w:val="00A17E9B"/>
    <w:rsid w:val="00A2050D"/>
    <w:rsid w:val="00A348A9"/>
    <w:rsid w:val="00A34B48"/>
    <w:rsid w:val="00A44C86"/>
    <w:rsid w:val="00A52F02"/>
    <w:rsid w:val="00A66F7B"/>
    <w:rsid w:val="00A72DBB"/>
    <w:rsid w:val="00A73DBE"/>
    <w:rsid w:val="00A76A50"/>
    <w:rsid w:val="00A80DC9"/>
    <w:rsid w:val="00A833AC"/>
    <w:rsid w:val="00A85CCB"/>
    <w:rsid w:val="00A93146"/>
    <w:rsid w:val="00AA1683"/>
    <w:rsid w:val="00AA277A"/>
    <w:rsid w:val="00AA7540"/>
    <w:rsid w:val="00AB3C0C"/>
    <w:rsid w:val="00AC1FB7"/>
    <w:rsid w:val="00AC5C9A"/>
    <w:rsid w:val="00AC63BC"/>
    <w:rsid w:val="00AE5955"/>
    <w:rsid w:val="00B1559B"/>
    <w:rsid w:val="00B1727B"/>
    <w:rsid w:val="00B22B5D"/>
    <w:rsid w:val="00B36AE5"/>
    <w:rsid w:val="00B42FFA"/>
    <w:rsid w:val="00B51500"/>
    <w:rsid w:val="00B53181"/>
    <w:rsid w:val="00B542AB"/>
    <w:rsid w:val="00B57D40"/>
    <w:rsid w:val="00B7631B"/>
    <w:rsid w:val="00B87041"/>
    <w:rsid w:val="00B91F97"/>
    <w:rsid w:val="00BA02E9"/>
    <w:rsid w:val="00BB1985"/>
    <w:rsid w:val="00BB2813"/>
    <w:rsid w:val="00BB2A32"/>
    <w:rsid w:val="00BB5522"/>
    <w:rsid w:val="00BB57E9"/>
    <w:rsid w:val="00BB7F9D"/>
    <w:rsid w:val="00BC2A42"/>
    <w:rsid w:val="00BC5A08"/>
    <w:rsid w:val="00BE14EB"/>
    <w:rsid w:val="00BE491D"/>
    <w:rsid w:val="00BE6222"/>
    <w:rsid w:val="00BE6670"/>
    <w:rsid w:val="00BF0A89"/>
    <w:rsid w:val="00BF1135"/>
    <w:rsid w:val="00BF2E2B"/>
    <w:rsid w:val="00C10818"/>
    <w:rsid w:val="00C13415"/>
    <w:rsid w:val="00C25847"/>
    <w:rsid w:val="00C35AA3"/>
    <w:rsid w:val="00C369AC"/>
    <w:rsid w:val="00C37D05"/>
    <w:rsid w:val="00C52D23"/>
    <w:rsid w:val="00C5593F"/>
    <w:rsid w:val="00C675CE"/>
    <w:rsid w:val="00C70B3C"/>
    <w:rsid w:val="00C72818"/>
    <w:rsid w:val="00C756C7"/>
    <w:rsid w:val="00C77ACD"/>
    <w:rsid w:val="00C81B39"/>
    <w:rsid w:val="00C82D75"/>
    <w:rsid w:val="00C93CCA"/>
    <w:rsid w:val="00CA4BF0"/>
    <w:rsid w:val="00CB0DE9"/>
    <w:rsid w:val="00CB3018"/>
    <w:rsid w:val="00CB7651"/>
    <w:rsid w:val="00CC0693"/>
    <w:rsid w:val="00CC14E9"/>
    <w:rsid w:val="00CC21C6"/>
    <w:rsid w:val="00CC2424"/>
    <w:rsid w:val="00CC46DA"/>
    <w:rsid w:val="00CE0208"/>
    <w:rsid w:val="00CE02D4"/>
    <w:rsid w:val="00CF615F"/>
    <w:rsid w:val="00D10209"/>
    <w:rsid w:val="00D10254"/>
    <w:rsid w:val="00D108D9"/>
    <w:rsid w:val="00D137AF"/>
    <w:rsid w:val="00D30C96"/>
    <w:rsid w:val="00D43420"/>
    <w:rsid w:val="00D549CB"/>
    <w:rsid w:val="00D61D42"/>
    <w:rsid w:val="00D90EFA"/>
    <w:rsid w:val="00D95710"/>
    <w:rsid w:val="00DA364F"/>
    <w:rsid w:val="00DA5D6E"/>
    <w:rsid w:val="00DB19DC"/>
    <w:rsid w:val="00DC171A"/>
    <w:rsid w:val="00DF6AFB"/>
    <w:rsid w:val="00E25EE0"/>
    <w:rsid w:val="00E313C0"/>
    <w:rsid w:val="00E36421"/>
    <w:rsid w:val="00E407AE"/>
    <w:rsid w:val="00E52364"/>
    <w:rsid w:val="00E556FE"/>
    <w:rsid w:val="00E935AC"/>
    <w:rsid w:val="00EA0497"/>
    <w:rsid w:val="00EA13F5"/>
    <w:rsid w:val="00EB538A"/>
    <w:rsid w:val="00EC04C2"/>
    <w:rsid w:val="00EC7C09"/>
    <w:rsid w:val="00ED2E83"/>
    <w:rsid w:val="00EE1EAA"/>
    <w:rsid w:val="00EE5866"/>
    <w:rsid w:val="00EE61C3"/>
    <w:rsid w:val="00F00002"/>
    <w:rsid w:val="00F01625"/>
    <w:rsid w:val="00F0633A"/>
    <w:rsid w:val="00F07DAF"/>
    <w:rsid w:val="00F1117E"/>
    <w:rsid w:val="00F13106"/>
    <w:rsid w:val="00F27E8E"/>
    <w:rsid w:val="00F3075F"/>
    <w:rsid w:val="00F35D3B"/>
    <w:rsid w:val="00F36C33"/>
    <w:rsid w:val="00F37800"/>
    <w:rsid w:val="00F45725"/>
    <w:rsid w:val="00F53CDE"/>
    <w:rsid w:val="00F56F05"/>
    <w:rsid w:val="00F62988"/>
    <w:rsid w:val="00F718AC"/>
    <w:rsid w:val="00F73BC2"/>
    <w:rsid w:val="00F77F08"/>
    <w:rsid w:val="00F81CCA"/>
    <w:rsid w:val="00F82C7F"/>
    <w:rsid w:val="00F85F69"/>
    <w:rsid w:val="00F95A03"/>
    <w:rsid w:val="00FB4167"/>
    <w:rsid w:val="00FB43CF"/>
    <w:rsid w:val="00FC779A"/>
    <w:rsid w:val="00FE1F4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rules v:ext="edit">
        <o:r id="V:Rule1" type="connector" idref="#_x0000_s1031"/>
        <o:r id="V:Rule2" type="connector" idref="#_x0000_s1032"/>
        <o:r id="V:Rule3" type="connector" idref="#_x0000_s1033"/>
        <o:r id="V:Rule4" type="connector" idref="#_x0000_s1034"/>
        <o:r id="V:Rule5" type="connector" idref="#_x0000_s1036"/>
        <o:r id="V:Rule6" type="connector" idref="#_x0000_s1037"/>
        <o:r id="V:Rule7" type="connector" idref="#_x0000_s1040"/>
        <o:r id="V:Rule8" type="connector" idref="#_x0000_s1041"/>
      </o:rules>
    </o:shapelayout>
  </w:shapeDefaults>
  <w:decimalSymbol w:val=","/>
  <w:listSeparator w:val=";"/>
  <w15:chartTrackingRefBased/>
  <w15:docId w15:val="{DAF3E717-4130-4237-AF59-A6C1D8CFA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B1985"/>
    <w:pPr>
      <w:spacing w:line="360" w:lineRule="auto"/>
      <w:ind w:firstLine="720"/>
      <w:jc w:val="both"/>
    </w:pPr>
    <w:rPr>
      <w:sz w:val="28"/>
      <w:szCs w:val="22"/>
      <w:lang w:eastAsia="en-US"/>
    </w:rPr>
  </w:style>
  <w:style w:type="paragraph" w:styleId="1">
    <w:name w:val="heading 1"/>
    <w:basedOn w:val="a0"/>
    <w:next w:val="a0"/>
    <w:qFormat/>
    <w:rsid w:val="005159A7"/>
    <w:pPr>
      <w:keepNext/>
      <w:widowControl w:val="0"/>
      <w:spacing w:after="240"/>
      <w:ind w:firstLine="0"/>
      <w:jc w:val="center"/>
      <w:outlineLvl w:val="0"/>
    </w:pPr>
    <w:rPr>
      <w:rFonts w:ascii="Times New Roman" w:eastAsia="Times New Roman" w:hAnsi="Times New Roman"/>
      <w:b/>
      <w:bCs/>
      <w:kern w:val="32"/>
      <w:sz w:val="36"/>
      <w:szCs w:val="32"/>
    </w:rPr>
  </w:style>
  <w:style w:type="paragraph" w:styleId="20">
    <w:name w:val="heading 2"/>
    <w:basedOn w:val="a0"/>
    <w:next w:val="a0"/>
    <w:qFormat/>
    <w:rsid w:val="00C52D23"/>
    <w:pPr>
      <w:keepNext/>
      <w:widowControl w:val="0"/>
      <w:spacing w:after="120"/>
      <w:ind w:firstLine="0"/>
      <w:jc w:val="center"/>
      <w:outlineLvl w:val="1"/>
    </w:pPr>
    <w:rPr>
      <w:rFonts w:ascii="Times New Roman" w:eastAsia="Times New Roman" w:hAnsi="Times New Roman"/>
      <w:b/>
      <w:bCs/>
      <w:i/>
      <w:iCs/>
      <w:sz w:val="36"/>
      <w:szCs w:val="32"/>
    </w:rPr>
  </w:style>
  <w:style w:type="paragraph" w:styleId="3">
    <w:name w:val="heading 3"/>
    <w:basedOn w:val="a0"/>
    <w:next w:val="a0"/>
    <w:link w:val="30"/>
    <w:qFormat/>
    <w:rsid w:val="00F0633A"/>
    <w:pPr>
      <w:widowControl w:val="0"/>
      <w:spacing w:before="120" w:after="120"/>
      <w:ind w:firstLine="0"/>
      <w:jc w:val="center"/>
      <w:outlineLvl w:val="2"/>
    </w:pPr>
    <w:rPr>
      <w:rFonts w:ascii="Times New Roman" w:hAnsi="Times New Roman" w:cs="Arial"/>
      <w:b/>
      <w:bCs/>
      <w:sz w:val="30"/>
      <w:szCs w:val="30"/>
    </w:rPr>
  </w:style>
  <w:style w:type="paragraph" w:styleId="9">
    <w:name w:val="heading 9"/>
    <w:basedOn w:val="a0"/>
    <w:next w:val="a0"/>
    <w:link w:val="90"/>
    <w:qFormat/>
    <w:rsid w:val="00F3075F"/>
    <w:pPr>
      <w:spacing w:before="240" w:after="60"/>
      <w:ind w:firstLine="0"/>
      <w:jc w:val="left"/>
      <w:outlineLvl w:val="8"/>
    </w:pPr>
    <w:rPr>
      <w:rFonts w:ascii="Arial" w:eastAsia="Times New Roman" w:hAnsi="Arial" w:cs="Arial"/>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character" w:customStyle="1" w:styleId="8">
    <w:name w:val=" Знак Знак8"/>
    <w:basedOn w:val="a1"/>
    <w:link w:val="1"/>
    <w:rsid w:val="00F3075F"/>
    <w:rPr>
      <w:rFonts w:ascii="Arial" w:eastAsia="Times New Roman" w:hAnsi="Arial" w:cs="Arial"/>
      <w:b/>
      <w:bCs/>
      <w:kern w:val="32"/>
      <w:sz w:val="32"/>
      <w:szCs w:val="32"/>
      <w:lang w:val="ru-RU" w:eastAsia="ru-RU"/>
    </w:rPr>
  </w:style>
  <w:style w:type="character" w:customStyle="1" w:styleId="7">
    <w:name w:val=" Знак Знак7"/>
    <w:basedOn w:val="a1"/>
    <w:link w:val="20"/>
    <w:rsid w:val="00115883"/>
    <w:rPr>
      <w:rFonts w:ascii="Arial" w:hAnsi="Arial" w:cs="Arial"/>
      <w:b/>
      <w:bCs/>
      <w:i/>
      <w:iCs/>
      <w:sz w:val="28"/>
      <w:szCs w:val="28"/>
      <w:lang w:val="ru-RU" w:eastAsia="ru-RU" w:bidi="ar-SA"/>
    </w:rPr>
  </w:style>
  <w:style w:type="character" w:customStyle="1" w:styleId="30">
    <w:name w:val="Заголовок 3 Знак"/>
    <w:basedOn w:val="a1"/>
    <w:link w:val="3"/>
    <w:rsid w:val="00F0633A"/>
    <w:rPr>
      <w:rFonts w:eastAsia="Calibri" w:cs="Arial"/>
      <w:b/>
      <w:bCs/>
      <w:sz w:val="30"/>
      <w:szCs w:val="30"/>
      <w:lang w:val="uk-UA" w:eastAsia="en-US" w:bidi="ar-SA"/>
    </w:rPr>
  </w:style>
  <w:style w:type="character" w:customStyle="1" w:styleId="90">
    <w:name w:val="Заголовок 9 Знак"/>
    <w:basedOn w:val="a1"/>
    <w:link w:val="9"/>
    <w:rsid w:val="00F3075F"/>
    <w:rPr>
      <w:rFonts w:ascii="Arial" w:eastAsia="Times New Roman" w:hAnsi="Arial" w:cs="Arial"/>
      <w:lang w:val="ru-RU" w:eastAsia="ru-RU"/>
    </w:rPr>
  </w:style>
  <w:style w:type="paragraph" w:styleId="a4">
    <w:name w:val="List"/>
    <w:basedOn w:val="a0"/>
    <w:rsid w:val="00F3075F"/>
    <w:pPr>
      <w:ind w:left="283" w:hanging="283"/>
      <w:jc w:val="left"/>
    </w:pPr>
    <w:rPr>
      <w:rFonts w:ascii="Times New Roman" w:eastAsia="Times New Roman" w:hAnsi="Times New Roman"/>
      <w:sz w:val="24"/>
      <w:szCs w:val="24"/>
      <w:lang w:val="ru-RU" w:eastAsia="ru-RU"/>
    </w:rPr>
  </w:style>
  <w:style w:type="paragraph" w:styleId="a5">
    <w:name w:val="Body Text Indent"/>
    <w:basedOn w:val="a0"/>
    <w:link w:val="a6"/>
    <w:rsid w:val="00F3075F"/>
    <w:pPr>
      <w:spacing w:after="120"/>
      <w:ind w:left="283" w:firstLine="0"/>
      <w:jc w:val="left"/>
    </w:pPr>
    <w:rPr>
      <w:rFonts w:ascii="Times New Roman" w:eastAsia="Times New Roman" w:hAnsi="Times New Roman"/>
      <w:sz w:val="24"/>
      <w:szCs w:val="24"/>
      <w:lang w:val="ru-RU" w:eastAsia="ru-RU"/>
    </w:rPr>
  </w:style>
  <w:style w:type="character" w:customStyle="1" w:styleId="a6">
    <w:name w:val="Основной текст с отступом Знак"/>
    <w:basedOn w:val="a1"/>
    <w:link w:val="a5"/>
    <w:rsid w:val="00F3075F"/>
    <w:rPr>
      <w:rFonts w:ascii="Times New Roman" w:eastAsia="Times New Roman" w:hAnsi="Times New Roman" w:cs="Times New Roman"/>
      <w:sz w:val="24"/>
      <w:szCs w:val="24"/>
      <w:lang w:val="ru-RU" w:eastAsia="ru-RU"/>
    </w:rPr>
  </w:style>
  <w:style w:type="paragraph" w:styleId="a7">
    <w:name w:val="Body Text"/>
    <w:basedOn w:val="a0"/>
    <w:link w:val="a8"/>
    <w:rsid w:val="00F3075F"/>
    <w:pPr>
      <w:spacing w:after="120"/>
      <w:ind w:firstLine="0"/>
      <w:jc w:val="left"/>
    </w:pPr>
    <w:rPr>
      <w:rFonts w:ascii="Times New Roman" w:eastAsia="Times New Roman" w:hAnsi="Times New Roman"/>
      <w:sz w:val="24"/>
      <w:szCs w:val="24"/>
      <w:lang w:val="ru-RU" w:eastAsia="ru-RU"/>
    </w:rPr>
  </w:style>
  <w:style w:type="character" w:customStyle="1" w:styleId="a8">
    <w:name w:val="Основной текст Знак"/>
    <w:basedOn w:val="a1"/>
    <w:link w:val="a7"/>
    <w:rsid w:val="00F3075F"/>
    <w:rPr>
      <w:rFonts w:ascii="Times New Roman" w:eastAsia="Times New Roman" w:hAnsi="Times New Roman" w:cs="Times New Roman"/>
      <w:sz w:val="24"/>
      <w:szCs w:val="24"/>
      <w:lang w:val="ru-RU" w:eastAsia="ru-RU"/>
    </w:rPr>
  </w:style>
  <w:style w:type="paragraph" w:styleId="a9">
    <w:name w:val="header"/>
    <w:basedOn w:val="a0"/>
    <w:link w:val="aa"/>
    <w:rsid w:val="00F3075F"/>
    <w:pPr>
      <w:tabs>
        <w:tab w:val="center" w:pos="4677"/>
        <w:tab w:val="right" w:pos="9355"/>
      </w:tabs>
      <w:ind w:firstLine="0"/>
      <w:jc w:val="left"/>
    </w:pPr>
    <w:rPr>
      <w:rFonts w:ascii="Times New Roman" w:eastAsia="Times New Roman" w:hAnsi="Times New Roman"/>
      <w:sz w:val="24"/>
      <w:szCs w:val="24"/>
      <w:lang w:val="ru-RU" w:eastAsia="ru-RU"/>
    </w:rPr>
  </w:style>
  <w:style w:type="character" w:customStyle="1" w:styleId="aa">
    <w:name w:val="Верхний колонтитул Знак"/>
    <w:basedOn w:val="a1"/>
    <w:link w:val="a9"/>
    <w:rsid w:val="00F3075F"/>
    <w:rPr>
      <w:rFonts w:ascii="Times New Roman" w:eastAsia="Times New Roman" w:hAnsi="Times New Roman" w:cs="Times New Roman"/>
      <w:sz w:val="24"/>
      <w:szCs w:val="24"/>
      <w:lang w:val="ru-RU" w:eastAsia="ru-RU"/>
    </w:rPr>
  </w:style>
  <w:style w:type="paragraph" w:styleId="a">
    <w:name w:val="List Bullet"/>
    <w:basedOn w:val="a0"/>
    <w:autoRedefine/>
    <w:rsid w:val="00F3075F"/>
    <w:pPr>
      <w:numPr>
        <w:numId w:val="1"/>
      </w:numPr>
      <w:jc w:val="left"/>
    </w:pPr>
    <w:rPr>
      <w:rFonts w:ascii="Times New Roman" w:eastAsia="Times New Roman" w:hAnsi="Times New Roman"/>
      <w:sz w:val="24"/>
      <w:szCs w:val="24"/>
      <w:lang w:val="ru-RU" w:eastAsia="ru-RU"/>
    </w:rPr>
  </w:style>
  <w:style w:type="paragraph" w:styleId="2">
    <w:name w:val="List Bullet 2"/>
    <w:basedOn w:val="a0"/>
    <w:autoRedefine/>
    <w:rsid w:val="00F3075F"/>
    <w:pPr>
      <w:numPr>
        <w:numId w:val="4"/>
      </w:numPr>
      <w:jc w:val="left"/>
    </w:pPr>
    <w:rPr>
      <w:rFonts w:ascii="Times New Roman" w:eastAsia="Times New Roman" w:hAnsi="Times New Roman"/>
      <w:sz w:val="24"/>
      <w:szCs w:val="24"/>
      <w:lang w:val="ru-RU" w:eastAsia="ru-RU"/>
    </w:rPr>
  </w:style>
  <w:style w:type="paragraph" w:customStyle="1" w:styleId="ab">
    <w:name w:val="Означення"/>
    <w:basedOn w:val="a0"/>
    <w:rsid w:val="004762EC"/>
    <w:pPr>
      <w:widowControl w:val="0"/>
      <w:spacing w:before="120" w:after="120"/>
      <w:ind w:firstLine="709"/>
    </w:pPr>
    <w:rPr>
      <w:i/>
      <w:szCs w:val="24"/>
    </w:rPr>
  </w:style>
  <w:style w:type="paragraph" w:styleId="ac">
    <w:name w:val="Название"/>
    <w:basedOn w:val="a0"/>
    <w:link w:val="ad"/>
    <w:qFormat/>
    <w:rsid w:val="00F3075F"/>
    <w:pPr>
      <w:spacing w:before="240" w:after="60"/>
      <w:ind w:firstLine="0"/>
      <w:outlineLvl w:val="0"/>
    </w:pPr>
    <w:rPr>
      <w:rFonts w:ascii="Arial" w:eastAsia="Times New Roman" w:hAnsi="Arial" w:cs="Arial"/>
      <w:b/>
      <w:bCs/>
      <w:kern w:val="28"/>
      <w:sz w:val="32"/>
      <w:szCs w:val="32"/>
      <w:lang w:val="ru-RU" w:eastAsia="ru-RU"/>
    </w:rPr>
  </w:style>
  <w:style w:type="character" w:customStyle="1" w:styleId="ad">
    <w:name w:val="Название Знак"/>
    <w:basedOn w:val="a1"/>
    <w:link w:val="ac"/>
    <w:rsid w:val="00F3075F"/>
    <w:rPr>
      <w:rFonts w:ascii="Arial" w:eastAsia="Times New Roman" w:hAnsi="Arial" w:cs="Arial"/>
      <w:b/>
      <w:bCs/>
      <w:kern w:val="28"/>
      <w:sz w:val="32"/>
      <w:szCs w:val="32"/>
      <w:lang w:val="ru-RU" w:eastAsia="ru-RU"/>
    </w:rPr>
  </w:style>
  <w:style w:type="paragraph" w:styleId="ae">
    <w:name w:val="Normal Indent"/>
    <w:basedOn w:val="a0"/>
    <w:rsid w:val="00F3075F"/>
    <w:pPr>
      <w:ind w:left="708" w:firstLine="0"/>
      <w:jc w:val="left"/>
    </w:pPr>
    <w:rPr>
      <w:rFonts w:ascii="Times New Roman" w:eastAsia="Times New Roman" w:hAnsi="Times New Roman"/>
      <w:sz w:val="24"/>
      <w:szCs w:val="24"/>
      <w:lang w:val="ru-RU" w:eastAsia="ru-RU"/>
    </w:rPr>
  </w:style>
  <w:style w:type="paragraph" w:styleId="21">
    <w:name w:val="List Continue 2"/>
    <w:basedOn w:val="a0"/>
    <w:rsid w:val="00AC63BC"/>
    <w:pPr>
      <w:spacing w:after="120"/>
      <w:ind w:left="566" w:firstLine="0"/>
      <w:jc w:val="left"/>
    </w:pPr>
    <w:rPr>
      <w:rFonts w:ascii="Times New Roman" w:eastAsia="Times New Roman" w:hAnsi="Times New Roman"/>
      <w:sz w:val="24"/>
      <w:szCs w:val="24"/>
      <w:lang w:val="ru-RU" w:eastAsia="ru-RU"/>
    </w:rPr>
  </w:style>
  <w:style w:type="paragraph" w:styleId="af">
    <w:name w:val="Balloon Text"/>
    <w:basedOn w:val="a0"/>
    <w:link w:val="af0"/>
    <w:semiHidden/>
    <w:rsid w:val="00F3075F"/>
    <w:pPr>
      <w:ind w:firstLine="0"/>
      <w:jc w:val="left"/>
    </w:pPr>
    <w:rPr>
      <w:rFonts w:ascii="Tahoma" w:eastAsia="Times New Roman" w:hAnsi="Tahoma" w:cs="Tahoma"/>
      <w:sz w:val="16"/>
      <w:szCs w:val="16"/>
      <w:lang w:val="ru-RU" w:eastAsia="ru-RU"/>
    </w:rPr>
  </w:style>
  <w:style w:type="character" w:customStyle="1" w:styleId="af0">
    <w:name w:val="Текст выноски Знак"/>
    <w:basedOn w:val="a1"/>
    <w:link w:val="af"/>
    <w:semiHidden/>
    <w:rsid w:val="00F3075F"/>
    <w:rPr>
      <w:rFonts w:ascii="Tahoma" w:eastAsia="Times New Roman" w:hAnsi="Tahoma" w:cs="Tahoma"/>
      <w:sz w:val="16"/>
      <w:szCs w:val="16"/>
      <w:lang w:val="ru-RU" w:eastAsia="ru-RU"/>
    </w:rPr>
  </w:style>
  <w:style w:type="paragraph" w:customStyle="1" w:styleId="af1">
    <w:name w:val="Теорема"/>
    <w:basedOn w:val="a0"/>
    <w:rsid w:val="005159A7"/>
    <w:pPr>
      <w:widowControl w:val="0"/>
      <w:spacing w:before="240" w:after="240"/>
      <w:ind w:firstLine="851"/>
    </w:pPr>
    <w:rPr>
      <w:szCs w:val="24"/>
    </w:rPr>
  </w:style>
  <w:style w:type="paragraph" w:customStyle="1" w:styleId="af2">
    <w:name w:val="Лема"/>
    <w:basedOn w:val="a0"/>
    <w:rsid w:val="005159A7"/>
    <w:pPr>
      <w:keepLines/>
      <w:widowControl w:val="0"/>
      <w:spacing w:before="240" w:after="120"/>
      <w:ind w:firstLine="737"/>
    </w:pPr>
    <w:rPr>
      <w:szCs w:val="24"/>
    </w:rPr>
  </w:style>
  <w:style w:type="character" w:styleId="af3">
    <w:name w:val="Hyperlink"/>
    <w:basedOn w:val="a1"/>
    <w:rsid w:val="008E6B92"/>
    <w:rPr>
      <w:color w:val="0000FF"/>
      <w:u w:val="single"/>
    </w:rPr>
  </w:style>
  <w:style w:type="paragraph" w:styleId="af4">
    <w:name w:val="footer"/>
    <w:basedOn w:val="a0"/>
    <w:rsid w:val="00B36AE5"/>
    <w:pPr>
      <w:tabs>
        <w:tab w:val="center" w:pos="4819"/>
        <w:tab w:val="right" w:pos="9639"/>
      </w:tabs>
    </w:pPr>
  </w:style>
  <w:style w:type="character" w:styleId="af5">
    <w:name w:val="page number"/>
    <w:basedOn w:val="a1"/>
    <w:rsid w:val="00B36AE5"/>
  </w:style>
  <w:style w:type="paragraph" w:customStyle="1" w:styleId="dheader1">
    <w:name w:val="d_header1"/>
    <w:basedOn w:val="1"/>
    <w:rsid w:val="009E7A2A"/>
  </w:style>
  <w:style w:type="paragraph" w:customStyle="1" w:styleId="dheader2">
    <w:name w:val="d_header2"/>
    <w:basedOn w:val="20"/>
    <w:rsid w:val="009E7A2A"/>
  </w:style>
  <w:style w:type="paragraph" w:customStyle="1" w:styleId="dheader3">
    <w:name w:val="d_header3"/>
    <w:basedOn w:val="3"/>
    <w:qFormat/>
    <w:rsid w:val="009E7A2A"/>
    <w:pPr>
      <w:keepNext/>
    </w:pPr>
  </w:style>
  <w:style w:type="paragraph" w:customStyle="1" w:styleId="dtext">
    <w:name w:val="d_text"/>
    <w:basedOn w:val="a0"/>
    <w:qFormat/>
    <w:rsid w:val="0051288F"/>
    <w:pPr>
      <w:widowControl w:val="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oleObject" Target="embeddings/oleObject151.bin"/><Relationship Id="rId303" Type="http://schemas.openxmlformats.org/officeDocument/2006/relationships/oleObject" Target="embeddings/oleObject153.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oleObject" Target="embeddings/oleObject40.bin"/><Relationship Id="rId138" Type="http://schemas.openxmlformats.org/officeDocument/2006/relationships/oleObject" Target="embeddings/oleObject67.bin"/><Relationship Id="rId159" Type="http://schemas.openxmlformats.org/officeDocument/2006/relationships/image" Target="media/image76.wmf"/><Relationship Id="rId324" Type="http://schemas.openxmlformats.org/officeDocument/2006/relationships/oleObject" Target="embeddings/oleObject164.bin"/><Relationship Id="rId170" Type="http://schemas.openxmlformats.org/officeDocument/2006/relationships/image" Target="media/image81.wmf"/><Relationship Id="rId191" Type="http://schemas.openxmlformats.org/officeDocument/2006/relationships/image" Target="media/image90.wmf"/><Relationship Id="rId205" Type="http://schemas.openxmlformats.org/officeDocument/2006/relationships/image" Target="media/image97.wmf"/><Relationship Id="rId226" Type="http://schemas.openxmlformats.org/officeDocument/2006/relationships/image" Target="media/image108.wmf"/><Relationship Id="rId247" Type="http://schemas.openxmlformats.org/officeDocument/2006/relationships/oleObject" Target="embeddings/oleObject123.bin"/><Relationship Id="rId107" Type="http://schemas.openxmlformats.org/officeDocument/2006/relationships/image" Target="media/image50.wmf"/><Relationship Id="rId268" Type="http://schemas.openxmlformats.org/officeDocument/2006/relationships/oleObject" Target="embeddings/oleObject135.bin"/><Relationship Id="rId289" Type="http://schemas.openxmlformats.org/officeDocument/2006/relationships/oleObject" Target="embeddings/oleObject146.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oleObject" Target="embeddings/oleObject24.bin"/><Relationship Id="rId74" Type="http://schemas.openxmlformats.org/officeDocument/2006/relationships/oleObject" Target="embeddings/oleObject35.bin"/><Relationship Id="rId128" Type="http://schemas.openxmlformats.org/officeDocument/2006/relationships/oleObject" Target="embeddings/oleObject62.bin"/><Relationship Id="rId149" Type="http://schemas.openxmlformats.org/officeDocument/2006/relationships/image" Target="media/image71.wmf"/><Relationship Id="rId314" Type="http://schemas.openxmlformats.org/officeDocument/2006/relationships/oleObject" Target="embeddings/oleObject159.bin"/><Relationship Id="rId335" Type="http://schemas.openxmlformats.org/officeDocument/2006/relationships/image" Target="media/image160.wmf"/><Relationship Id="rId5" Type="http://schemas.openxmlformats.org/officeDocument/2006/relationships/footnotes" Target="footnotes.xml"/><Relationship Id="rId95" Type="http://schemas.openxmlformats.org/officeDocument/2006/relationships/image" Target="media/image44.wmf"/><Relationship Id="rId160" Type="http://schemas.openxmlformats.org/officeDocument/2006/relationships/oleObject" Target="embeddings/oleObject78.bin"/><Relationship Id="rId181" Type="http://schemas.openxmlformats.org/officeDocument/2006/relationships/image" Target="media/image85.wmf"/><Relationship Id="rId216" Type="http://schemas.openxmlformats.org/officeDocument/2006/relationships/image" Target="media/image103.wmf"/><Relationship Id="rId237" Type="http://schemas.openxmlformats.org/officeDocument/2006/relationships/oleObject" Target="embeddings/oleObject118.bin"/><Relationship Id="rId258" Type="http://schemas.openxmlformats.org/officeDocument/2006/relationships/oleObject" Target="embeddings/oleObject129.bin"/><Relationship Id="rId279" Type="http://schemas.openxmlformats.org/officeDocument/2006/relationships/oleObject" Target="embeddings/oleObject141.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30.bin"/><Relationship Id="rId118" Type="http://schemas.openxmlformats.org/officeDocument/2006/relationships/oleObject" Target="embeddings/oleObject57.bin"/><Relationship Id="rId139" Type="http://schemas.openxmlformats.org/officeDocument/2006/relationships/image" Target="media/image66.wmf"/><Relationship Id="rId290" Type="http://schemas.openxmlformats.org/officeDocument/2006/relationships/image" Target="media/image138.wmf"/><Relationship Id="rId304" Type="http://schemas.openxmlformats.org/officeDocument/2006/relationships/image" Target="media/image145.wmf"/><Relationship Id="rId325" Type="http://schemas.openxmlformats.org/officeDocument/2006/relationships/image" Target="media/image155.wmf"/><Relationship Id="rId85" Type="http://schemas.openxmlformats.org/officeDocument/2006/relationships/image" Target="media/image39.wmf"/><Relationship Id="rId150" Type="http://schemas.openxmlformats.org/officeDocument/2006/relationships/oleObject" Target="embeddings/oleObject73.bin"/><Relationship Id="rId171" Type="http://schemas.openxmlformats.org/officeDocument/2006/relationships/oleObject" Target="embeddings/oleObject84.bin"/><Relationship Id="rId192" Type="http://schemas.openxmlformats.org/officeDocument/2006/relationships/oleObject" Target="embeddings/oleObject96.bin"/><Relationship Id="rId206" Type="http://schemas.openxmlformats.org/officeDocument/2006/relationships/oleObject" Target="embeddings/oleObject103.bin"/><Relationship Id="rId227" Type="http://schemas.openxmlformats.org/officeDocument/2006/relationships/oleObject" Target="embeddings/oleObject113.bin"/><Relationship Id="rId248" Type="http://schemas.openxmlformats.org/officeDocument/2006/relationships/image" Target="media/image119.wmf"/><Relationship Id="rId269" Type="http://schemas.openxmlformats.org/officeDocument/2006/relationships/oleObject" Target="embeddings/oleObject136.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2.bin"/><Relationship Id="rId129" Type="http://schemas.openxmlformats.org/officeDocument/2006/relationships/image" Target="media/image61.wmf"/><Relationship Id="rId280" Type="http://schemas.openxmlformats.org/officeDocument/2006/relationships/image" Target="media/image133.wmf"/><Relationship Id="rId315" Type="http://schemas.openxmlformats.org/officeDocument/2006/relationships/image" Target="media/image150.wmf"/><Relationship Id="rId336" Type="http://schemas.openxmlformats.org/officeDocument/2006/relationships/oleObject" Target="embeddings/oleObject170.bin"/><Relationship Id="rId54" Type="http://schemas.openxmlformats.org/officeDocument/2006/relationships/image" Target="media/image24.wmf"/><Relationship Id="rId75" Type="http://schemas.openxmlformats.org/officeDocument/2006/relationships/image" Target="media/image34.wmf"/><Relationship Id="rId96" Type="http://schemas.openxmlformats.org/officeDocument/2006/relationships/oleObject" Target="embeddings/oleObject46.bin"/><Relationship Id="rId140" Type="http://schemas.openxmlformats.org/officeDocument/2006/relationships/oleObject" Target="embeddings/oleObject68.bin"/><Relationship Id="rId161" Type="http://schemas.openxmlformats.org/officeDocument/2006/relationships/image" Target="media/image77.wmf"/><Relationship Id="rId182" Type="http://schemas.openxmlformats.org/officeDocument/2006/relationships/oleObject" Target="embeddings/oleObject91.bin"/><Relationship Id="rId217" Type="http://schemas.openxmlformats.org/officeDocument/2006/relationships/oleObject" Target="embeddings/oleObject108.bin"/><Relationship Id="rId6" Type="http://schemas.openxmlformats.org/officeDocument/2006/relationships/endnotes" Target="endnotes.xml"/><Relationship Id="rId238" Type="http://schemas.openxmlformats.org/officeDocument/2006/relationships/image" Target="media/image114.wmf"/><Relationship Id="rId259" Type="http://schemas.openxmlformats.org/officeDocument/2006/relationships/oleObject" Target="embeddings/oleObject130.bin"/><Relationship Id="rId23" Type="http://schemas.openxmlformats.org/officeDocument/2006/relationships/image" Target="media/image9.wmf"/><Relationship Id="rId119" Type="http://schemas.openxmlformats.org/officeDocument/2006/relationships/image" Target="media/image56.wmf"/><Relationship Id="rId270" Type="http://schemas.openxmlformats.org/officeDocument/2006/relationships/image" Target="media/image128.wmf"/><Relationship Id="rId291" Type="http://schemas.openxmlformats.org/officeDocument/2006/relationships/oleObject" Target="embeddings/oleObject147.bin"/><Relationship Id="rId305" Type="http://schemas.openxmlformats.org/officeDocument/2006/relationships/oleObject" Target="embeddings/oleObject154.bin"/><Relationship Id="rId326" Type="http://schemas.openxmlformats.org/officeDocument/2006/relationships/oleObject" Target="embeddings/oleObject165.bin"/><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oleObject" Target="embeddings/oleObject41.bin"/><Relationship Id="rId130" Type="http://schemas.openxmlformats.org/officeDocument/2006/relationships/oleObject" Target="embeddings/oleObject63.bin"/><Relationship Id="rId151" Type="http://schemas.openxmlformats.org/officeDocument/2006/relationships/image" Target="media/image72.wmf"/><Relationship Id="rId172" Type="http://schemas.openxmlformats.org/officeDocument/2006/relationships/image" Target="media/image82.wmf"/><Relationship Id="rId193" Type="http://schemas.openxmlformats.org/officeDocument/2006/relationships/image" Target="media/image91.wmf"/><Relationship Id="rId207" Type="http://schemas.openxmlformats.org/officeDocument/2006/relationships/image" Target="media/image98.wmf"/><Relationship Id="rId228" Type="http://schemas.openxmlformats.org/officeDocument/2006/relationships/image" Target="media/image109.wmf"/><Relationship Id="rId249" Type="http://schemas.openxmlformats.org/officeDocument/2006/relationships/oleObject" Target="embeddings/oleObject124.bin"/><Relationship Id="rId13" Type="http://schemas.openxmlformats.org/officeDocument/2006/relationships/image" Target="media/image4.wmf"/><Relationship Id="rId109" Type="http://schemas.openxmlformats.org/officeDocument/2006/relationships/image" Target="media/image51.wmf"/><Relationship Id="rId260" Type="http://schemas.openxmlformats.org/officeDocument/2006/relationships/oleObject" Target="embeddings/oleObject131.bin"/><Relationship Id="rId281" Type="http://schemas.openxmlformats.org/officeDocument/2006/relationships/oleObject" Target="embeddings/oleObject142.bin"/><Relationship Id="rId316" Type="http://schemas.openxmlformats.org/officeDocument/2006/relationships/oleObject" Target="embeddings/oleObject160.bin"/><Relationship Id="rId337" Type="http://schemas.openxmlformats.org/officeDocument/2006/relationships/footer" Target="footer1.xml"/><Relationship Id="rId34" Type="http://schemas.openxmlformats.org/officeDocument/2006/relationships/oleObject" Target="embeddings/oleObject14.bin"/><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image" Target="media/image45.wmf"/><Relationship Id="rId120" Type="http://schemas.openxmlformats.org/officeDocument/2006/relationships/oleObject" Target="embeddings/oleObject58.bin"/><Relationship Id="rId141" Type="http://schemas.openxmlformats.org/officeDocument/2006/relationships/image" Target="media/image67.wmf"/><Relationship Id="rId7" Type="http://schemas.openxmlformats.org/officeDocument/2006/relationships/image" Target="media/image1.wmf"/><Relationship Id="rId162" Type="http://schemas.openxmlformats.org/officeDocument/2006/relationships/oleObject" Target="embeddings/oleObject79.bin"/><Relationship Id="rId183" Type="http://schemas.openxmlformats.org/officeDocument/2006/relationships/image" Target="media/image86.wmf"/><Relationship Id="rId218" Type="http://schemas.openxmlformats.org/officeDocument/2006/relationships/image" Target="media/image104.wmf"/><Relationship Id="rId239" Type="http://schemas.openxmlformats.org/officeDocument/2006/relationships/oleObject" Target="embeddings/oleObject119.bin"/><Relationship Id="rId250" Type="http://schemas.openxmlformats.org/officeDocument/2006/relationships/image" Target="media/image120.wmf"/><Relationship Id="rId271" Type="http://schemas.openxmlformats.org/officeDocument/2006/relationships/oleObject" Target="embeddings/oleObject137.bin"/><Relationship Id="rId292" Type="http://schemas.openxmlformats.org/officeDocument/2006/relationships/image" Target="media/image139.wmf"/><Relationship Id="rId306" Type="http://schemas.openxmlformats.org/officeDocument/2006/relationships/image" Target="media/image146.wmf"/><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image" Target="media/image40.wmf"/><Relationship Id="rId110" Type="http://schemas.openxmlformats.org/officeDocument/2006/relationships/oleObject" Target="embeddings/oleObject53.bin"/><Relationship Id="rId131" Type="http://schemas.openxmlformats.org/officeDocument/2006/relationships/image" Target="media/image62.wmf"/><Relationship Id="rId327" Type="http://schemas.openxmlformats.org/officeDocument/2006/relationships/image" Target="media/image156.wmf"/><Relationship Id="rId152" Type="http://schemas.openxmlformats.org/officeDocument/2006/relationships/oleObject" Target="embeddings/oleObject74.bin"/><Relationship Id="rId173" Type="http://schemas.openxmlformats.org/officeDocument/2006/relationships/oleObject" Target="embeddings/oleObject85.bin"/><Relationship Id="rId194" Type="http://schemas.openxmlformats.org/officeDocument/2006/relationships/oleObject" Target="embeddings/oleObject97.bin"/><Relationship Id="rId208" Type="http://schemas.openxmlformats.org/officeDocument/2006/relationships/oleObject" Target="embeddings/oleObject104.bin"/><Relationship Id="rId229" Type="http://schemas.openxmlformats.org/officeDocument/2006/relationships/oleObject" Target="embeddings/oleObject114.bin"/><Relationship Id="rId240" Type="http://schemas.openxmlformats.org/officeDocument/2006/relationships/image" Target="media/image115.wmf"/><Relationship Id="rId261" Type="http://schemas.openxmlformats.org/officeDocument/2006/relationships/image" Target="media/image124.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oleObject" Target="embeddings/oleObject48.bin"/><Relationship Id="rId282" Type="http://schemas.openxmlformats.org/officeDocument/2006/relationships/image" Target="media/image134.wmf"/><Relationship Id="rId317" Type="http://schemas.openxmlformats.org/officeDocument/2006/relationships/image" Target="media/image151.wmf"/><Relationship Id="rId338" Type="http://schemas.openxmlformats.org/officeDocument/2006/relationships/footer" Target="footer2.xml"/><Relationship Id="rId8" Type="http://schemas.openxmlformats.org/officeDocument/2006/relationships/oleObject" Target="embeddings/oleObject1.bin"/><Relationship Id="rId98" Type="http://schemas.openxmlformats.org/officeDocument/2006/relationships/oleObject" Target="embeddings/oleObject47.bin"/><Relationship Id="rId121" Type="http://schemas.openxmlformats.org/officeDocument/2006/relationships/image" Target="media/image57.wmf"/><Relationship Id="rId142" Type="http://schemas.openxmlformats.org/officeDocument/2006/relationships/oleObject" Target="embeddings/oleObject69.bin"/><Relationship Id="rId163" Type="http://schemas.openxmlformats.org/officeDocument/2006/relationships/image" Target="media/image78.wmf"/><Relationship Id="rId184" Type="http://schemas.openxmlformats.org/officeDocument/2006/relationships/oleObject" Target="embeddings/oleObject92.bin"/><Relationship Id="rId219" Type="http://schemas.openxmlformats.org/officeDocument/2006/relationships/oleObject" Target="embeddings/oleObject109.bin"/><Relationship Id="rId3" Type="http://schemas.openxmlformats.org/officeDocument/2006/relationships/settings" Target="settings.xml"/><Relationship Id="rId214" Type="http://schemas.openxmlformats.org/officeDocument/2006/relationships/oleObject" Target="embeddings/oleObject106.bin"/><Relationship Id="rId230" Type="http://schemas.openxmlformats.org/officeDocument/2006/relationships/image" Target="media/image110.wmf"/><Relationship Id="rId235" Type="http://schemas.openxmlformats.org/officeDocument/2006/relationships/oleObject" Target="embeddings/oleObject117.bin"/><Relationship Id="rId251" Type="http://schemas.openxmlformats.org/officeDocument/2006/relationships/oleObject" Target="embeddings/oleObject125.bin"/><Relationship Id="rId256" Type="http://schemas.openxmlformats.org/officeDocument/2006/relationships/image" Target="media/image123.wmf"/><Relationship Id="rId277" Type="http://schemas.openxmlformats.org/officeDocument/2006/relationships/oleObject" Target="embeddings/oleObject140.bin"/><Relationship Id="rId298" Type="http://schemas.openxmlformats.org/officeDocument/2006/relationships/image" Target="media/image142.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oleObject" Target="embeddings/oleObject56.bin"/><Relationship Id="rId137" Type="http://schemas.openxmlformats.org/officeDocument/2006/relationships/image" Target="media/image65.wmf"/><Relationship Id="rId158" Type="http://schemas.openxmlformats.org/officeDocument/2006/relationships/oleObject" Target="embeddings/oleObject77.bin"/><Relationship Id="rId272" Type="http://schemas.openxmlformats.org/officeDocument/2006/relationships/image" Target="media/image129.wmf"/><Relationship Id="rId293" Type="http://schemas.openxmlformats.org/officeDocument/2006/relationships/oleObject" Target="embeddings/oleObject148.bin"/><Relationship Id="rId302" Type="http://schemas.openxmlformats.org/officeDocument/2006/relationships/image" Target="media/image144.wmf"/><Relationship Id="rId307" Type="http://schemas.openxmlformats.org/officeDocument/2006/relationships/oleObject" Target="embeddings/oleObject155.bin"/><Relationship Id="rId323" Type="http://schemas.openxmlformats.org/officeDocument/2006/relationships/image" Target="media/image154.wmf"/><Relationship Id="rId328" Type="http://schemas.openxmlformats.org/officeDocument/2006/relationships/oleObject" Target="embeddings/oleObject166.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42.bin"/><Relationship Id="rId111" Type="http://schemas.openxmlformats.org/officeDocument/2006/relationships/image" Target="media/image52.wmf"/><Relationship Id="rId132" Type="http://schemas.openxmlformats.org/officeDocument/2006/relationships/oleObject" Target="embeddings/oleObject64.bin"/><Relationship Id="rId153" Type="http://schemas.openxmlformats.org/officeDocument/2006/relationships/image" Target="media/image73.wmf"/><Relationship Id="rId174" Type="http://schemas.openxmlformats.org/officeDocument/2006/relationships/oleObject" Target="embeddings/oleObject86.bin"/><Relationship Id="rId179" Type="http://schemas.openxmlformats.org/officeDocument/2006/relationships/oleObject" Target="embeddings/oleObject89.bin"/><Relationship Id="rId195" Type="http://schemas.openxmlformats.org/officeDocument/2006/relationships/image" Target="media/image92.wmf"/><Relationship Id="rId209" Type="http://schemas.openxmlformats.org/officeDocument/2006/relationships/image" Target="media/image99.wmf"/><Relationship Id="rId190" Type="http://schemas.openxmlformats.org/officeDocument/2006/relationships/oleObject" Target="embeddings/oleObject95.bin"/><Relationship Id="rId204" Type="http://schemas.openxmlformats.org/officeDocument/2006/relationships/oleObject" Target="embeddings/oleObject102.bin"/><Relationship Id="rId220" Type="http://schemas.openxmlformats.org/officeDocument/2006/relationships/image" Target="media/image105.wmf"/><Relationship Id="rId225" Type="http://schemas.openxmlformats.org/officeDocument/2006/relationships/oleObject" Target="embeddings/oleObject112.bin"/><Relationship Id="rId241" Type="http://schemas.openxmlformats.org/officeDocument/2006/relationships/oleObject" Target="embeddings/oleObject120.bin"/><Relationship Id="rId246" Type="http://schemas.openxmlformats.org/officeDocument/2006/relationships/image" Target="media/image118.wmf"/><Relationship Id="rId267" Type="http://schemas.openxmlformats.org/officeDocument/2006/relationships/image" Target="media/image127.wmf"/><Relationship Id="rId288" Type="http://schemas.openxmlformats.org/officeDocument/2006/relationships/image" Target="media/image137.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oleObject" Target="embeddings/oleObject26.bin"/><Relationship Id="rId106" Type="http://schemas.openxmlformats.org/officeDocument/2006/relationships/oleObject" Target="embeddings/oleObject51.bin"/><Relationship Id="rId127" Type="http://schemas.openxmlformats.org/officeDocument/2006/relationships/image" Target="media/image60.wmf"/><Relationship Id="rId262" Type="http://schemas.openxmlformats.org/officeDocument/2006/relationships/oleObject" Target="embeddings/oleObject132.bin"/><Relationship Id="rId283" Type="http://schemas.openxmlformats.org/officeDocument/2006/relationships/oleObject" Target="embeddings/oleObject143.bin"/><Relationship Id="rId313" Type="http://schemas.openxmlformats.org/officeDocument/2006/relationships/image" Target="media/image149.wmf"/><Relationship Id="rId318" Type="http://schemas.openxmlformats.org/officeDocument/2006/relationships/oleObject" Target="embeddings/oleObject161.bin"/><Relationship Id="rId339"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image" Target="media/image33.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9.bin"/><Relationship Id="rId143" Type="http://schemas.openxmlformats.org/officeDocument/2006/relationships/image" Target="media/image68.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oleObject" Target="embeddings/oleObject83.bin"/><Relationship Id="rId185" Type="http://schemas.openxmlformats.org/officeDocument/2006/relationships/image" Target="media/image87.wmf"/><Relationship Id="rId334" Type="http://schemas.openxmlformats.org/officeDocument/2006/relationships/oleObject" Target="embeddings/oleObject169.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90.bin"/><Relationship Id="rId210" Type="http://schemas.openxmlformats.org/officeDocument/2006/relationships/image" Target="media/image100.wmf"/><Relationship Id="rId215" Type="http://schemas.openxmlformats.org/officeDocument/2006/relationships/oleObject" Target="embeddings/oleObject107.bin"/><Relationship Id="rId236" Type="http://schemas.openxmlformats.org/officeDocument/2006/relationships/image" Target="media/image113.wmf"/><Relationship Id="rId257" Type="http://schemas.openxmlformats.org/officeDocument/2006/relationships/oleObject" Target="embeddings/oleObject128.bin"/><Relationship Id="rId278" Type="http://schemas.openxmlformats.org/officeDocument/2006/relationships/image" Target="media/image132.wmf"/><Relationship Id="rId26" Type="http://schemas.openxmlformats.org/officeDocument/2006/relationships/oleObject" Target="embeddings/oleObject10.bin"/><Relationship Id="rId231" Type="http://schemas.openxmlformats.org/officeDocument/2006/relationships/oleObject" Target="embeddings/oleObject115.bin"/><Relationship Id="rId252" Type="http://schemas.openxmlformats.org/officeDocument/2006/relationships/image" Target="media/image121.wmf"/><Relationship Id="rId273" Type="http://schemas.openxmlformats.org/officeDocument/2006/relationships/oleObject" Target="embeddings/oleObject138.bin"/><Relationship Id="rId294" Type="http://schemas.openxmlformats.org/officeDocument/2006/relationships/image" Target="media/image140.wmf"/><Relationship Id="rId308" Type="http://schemas.openxmlformats.org/officeDocument/2006/relationships/image" Target="media/image147.wmf"/><Relationship Id="rId329" Type="http://schemas.openxmlformats.org/officeDocument/2006/relationships/image" Target="media/image157.wmf"/><Relationship Id="rId47" Type="http://schemas.openxmlformats.org/officeDocument/2006/relationships/image" Target="media/image21.wmf"/><Relationship Id="rId68" Type="http://schemas.openxmlformats.org/officeDocument/2006/relationships/oleObject" Target="embeddings/oleObject32.bin"/><Relationship Id="rId89" Type="http://schemas.openxmlformats.org/officeDocument/2006/relationships/image" Target="media/image41.wmf"/><Relationship Id="rId112" Type="http://schemas.openxmlformats.org/officeDocument/2006/relationships/oleObject" Target="embeddings/oleObject54.bin"/><Relationship Id="rId133" Type="http://schemas.openxmlformats.org/officeDocument/2006/relationships/image" Target="media/image63.wmf"/><Relationship Id="rId154" Type="http://schemas.openxmlformats.org/officeDocument/2006/relationships/oleObject" Target="embeddings/oleObject75.bin"/><Relationship Id="rId175" Type="http://schemas.openxmlformats.org/officeDocument/2006/relationships/image" Target="media/image83.wmf"/><Relationship Id="rId340" Type="http://schemas.openxmlformats.org/officeDocument/2006/relationships/theme" Target="theme/theme1.xml"/><Relationship Id="rId196" Type="http://schemas.openxmlformats.org/officeDocument/2006/relationships/oleObject" Target="embeddings/oleObject98.bin"/><Relationship Id="rId200" Type="http://schemas.openxmlformats.org/officeDocument/2006/relationships/oleObject" Target="embeddings/oleObject100.bin"/><Relationship Id="rId16" Type="http://schemas.openxmlformats.org/officeDocument/2006/relationships/oleObject" Target="embeddings/oleObject5.bin"/><Relationship Id="rId221" Type="http://schemas.openxmlformats.org/officeDocument/2006/relationships/oleObject" Target="embeddings/oleObject110.bin"/><Relationship Id="rId242" Type="http://schemas.openxmlformats.org/officeDocument/2006/relationships/image" Target="media/image116.wmf"/><Relationship Id="rId263" Type="http://schemas.openxmlformats.org/officeDocument/2006/relationships/image" Target="media/image125.wmf"/><Relationship Id="rId284" Type="http://schemas.openxmlformats.org/officeDocument/2006/relationships/image" Target="media/image135.wmf"/><Relationship Id="rId319" Type="http://schemas.openxmlformats.org/officeDocument/2006/relationships/image" Target="media/image152.wmf"/><Relationship Id="rId37" Type="http://schemas.openxmlformats.org/officeDocument/2006/relationships/image" Target="media/image16.wmf"/><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oleObject" Target="embeddings/oleObject49.bin"/><Relationship Id="rId123" Type="http://schemas.openxmlformats.org/officeDocument/2006/relationships/image" Target="media/image58.wmf"/><Relationship Id="rId144" Type="http://schemas.openxmlformats.org/officeDocument/2006/relationships/oleObject" Target="embeddings/oleObject70.bin"/><Relationship Id="rId330" Type="http://schemas.openxmlformats.org/officeDocument/2006/relationships/oleObject" Target="embeddings/oleObject167.bin"/><Relationship Id="rId90" Type="http://schemas.openxmlformats.org/officeDocument/2006/relationships/oleObject" Target="embeddings/oleObject43.bin"/><Relationship Id="rId165" Type="http://schemas.openxmlformats.org/officeDocument/2006/relationships/image" Target="media/image79.wmf"/><Relationship Id="rId186" Type="http://schemas.openxmlformats.org/officeDocument/2006/relationships/oleObject" Target="embeddings/oleObject93.bin"/><Relationship Id="rId211" Type="http://schemas.openxmlformats.org/officeDocument/2006/relationships/image" Target="media/image101.emf"/><Relationship Id="rId232" Type="http://schemas.openxmlformats.org/officeDocument/2006/relationships/image" Target="media/image111.wmf"/><Relationship Id="rId253" Type="http://schemas.openxmlformats.org/officeDocument/2006/relationships/oleObject" Target="embeddings/oleObject126.bin"/><Relationship Id="rId274" Type="http://schemas.openxmlformats.org/officeDocument/2006/relationships/image" Target="media/image130.wmf"/><Relationship Id="rId295" Type="http://schemas.openxmlformats.org/officeDocument/2006/relationships/oleObject" Target="embeddings/oleObject149.bin"/><Relationship Id="rId309" Type="http://schemas.openxmlformats.org/officeDocument/2006/relationships/oleObject" Target="embeddings/oleObject156.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5.bin"/><Relationship Id="rId320" Type="http://schemas.openxmlformats.org/officeDocument/2006/relationships/oleObject" Target="embeddings/oleObject162.bin"/><Relationship Id="rId80" Type="http://schemas.openxmlformats.org/officeDocument/2006/relationships/oleObject" Target="embeddings/oleObject38.bin"/><Relationship Id="rId155" Type="http://schemas.openxmlformats.org/officeDocument/2006/relationships/image" Target="media/image74.wmf"/><Relationship Id="rId176" Type="http://schemas.openxmlformats.org/officeDocument/2006/relationships/oleObject" Target="embeddings/oleObject87.bin"/><Relationship Id="rId197" Type="http://schemas.openxmlformats.org/officeDocument/2006/relationships/image" Target="media/image93.wmf"/><Relationship Id="rId201" Type="http://schemas.openxmlformats.org/officeDocument/2006/relationships/image" Target="media/image95.wmf"/><Relationship Id="rId222" Type="http://schemas.openxmlformats.org/officeDocument/2006/relationships/image" Target="media/image106.wmf"/><Relationship Id="rId243" Type="http://schemas.openxmlformats.org/officeDocument/2006/relationships/oleObject" Target="embeddings/oleObject121.bin"/><Relationship Id="rId264" Type="http://schemas.openxmlformats.org/officeDocument/2006/relationships/oleObject" Target="embeddings/oleObject133.bin"/><Relationship Id="rId285" Type="http://schemas.openxmlformats.org/officeDocument/2006/relationships/oleObject" Target="embeddings/oleObject144.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image" Target="media/image48.wmf"/><Relationship Id="rId124" Type="http://schemas.openxmlformats.org/officeDocument/2006/relationships/oleObject" Target="embeddings/oleObject60.bin"/><Relationship Id="rId310" Type="http://schemas.openxmlformats.org/officeDocument/2006/relationships/oleObject" Target="embeddings/oleObject157.bin"/><Relationship Id="rId70" Type="http://schemas.openxmlformats.org/officeDocument/2006/relationships/oleObject" Target="embeddings/oleObject33.bin"/><Relationship Id="rId91" Type="http://schemas.openxmlformats.org/officeDocument/2006/relationships/image" Target="media/image42.wmf"/><Relationship Id="rId145" Type="http://schemas.openxmlformats.org/officeDocument/2006/relationships/image" Target="media/image69.wmf"/><Relationship Id="rId166" Type="http://schemas.openxmlformats.org/officeDocument/2006/relationships/oleObject" Target="embeddings/oleObject81.bin"/><Relationship Id="rId187" Type="http://schemas.openxmlformats.org/officeDocument/2006/relationships/image" Target="media/image88.wmf"/><Relationship Id="rId331" Type="http://schemas.openxmlformats.org/officeDocument/2006/relationships/image" Target="media/image158.wmf"/><Relationship Id="rId1" Type="http://schemas.openxmlformats.org/officeDocument/2006/relationships/numbering" Target="numbering.xml"/><Relationship Id="rId212" Type="http://schemas.openxmlformats.org/officeDocument/2006/relationships/image" Target="media/image102.wmf"/><Relationship Id="rId233" Type="http://schemas.openxmlformats.org/officeDocument/2006/relationships/oleObject" Target="embeddings/oleObject116.bin"/><Relationship Id="rId254" Type="http://schemas.openxmlformats.org/officeDocument/2006/relationships/image" Target="media/image122.wmf"/><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oleObject" Target="embeddings/oleObject55.bin"/><Relationship Id="rId275" Type="http://schemas.openxmlformats.org/officeDocument/2006/relationships/oleObject" Target="embeddings/oleObject139.bin"/><Relationship Id="rId296" Type="http://schemas.openxmlformats.org/officeDocument/2006/relationships/image" Target="media/image141.wmf"/><Relationship Id="rId300" Type="http://schemas.openxmlformats.org/officeDocument/2006/relationships/image" Target="media/image143.wmf"/><Relationship Id="rId60" Type="http://schemas.openxmlformats.org/officeDocument/2006/relationships/image" Target="media/image27.wmf"/><Relationship Id="rId81" Type="http://schemas.openxmlformats.org/officeDocument/2006/relationships/image" Target="media/image37.wmf"/><Relationship Id="rId135" Type="http://schemas.openxmlformats.org/officeDocument/2006/relationships/image" Target="media/image64.wmf"/><Relationship Id="rId156" Type="http://schemas.openxmlformats.org/officeDocument/2006/relationships/oleObject" Target="embeddings/oleObject76.bin"/><Relationship Id="rId177" Type="http://schemas.openxmlformats.org/officeDocument/2006/relationships/image" Target="media/image84.wmf"/><Relationship Id="rId198" Type="http://schemas.openxmlformats.org/officeDocument/2006/relationships/oleObject" Target="embeddings/oleObject99.bin"/><Relationship Id="rId321" Type="http://schemas.openxmlformats.org/officeDocument/2006/relationships/image" Target="media/image153.wmf"/><Relationship Id="rId202" Type="http://schemas.openxmlformats.org/officeDocument/2006/relationships/oleObject" Target="embeddings/oleObject101.bin"/><Relationship Id="rId223" Type="http://schemas.openxmlformats.org/officeDocument/2006/relationships/oleObject" Target="embeddings/oleObject111.bin"/><Relationship Id="rId244" Type="http://schemas.openxmlformats.org/officeDocument/2006/relationships/image" Target="media/image117.wmf"/><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26.wmf"/><Relationship Id="rId286" Type="http://schemas.openxmlformats.org/officeDocument/2006/relationships/image" Target="media/image136.wmf"/><Relationship Id="rId50" Type="http://schemas.openxmlformats.org/officeDocument/2006/relationships/image" Target="media/image22.wmf"/><Relationship Id="rId104" Type="http://schemas.openxmlformats.org/officeDocument/2006/relationships/oleObject" Target="embeddings/oleObject50.bin"/><Relationship Id="rId125" Type="http://schemas.openxmlformats.org/officeDocument/2006/relationships/image" Target="media/image59.wmf"/><Relationship Id="rId146" Type="http://schemas.openxmlformats.org/officeDocument/2006/relationships/oleObject" Target="embeddings/oleObject71.bin"/><Relationship Id="rId167" Type="http://schemas.openxmlformats.org/officeDocument/2006/relationships/image" Target="media/image80.wmf"/><Relationship Id="rId188" Type="http://schemas.openxmlformats.org/officeDocument/2006/relationships/oleObject" Target="embeddings/oleObject94.bin"/><Relationship Id="rId311" Type="http://schemas.openxmlformats.org/officeDocument/2006/relationships/image" Target="media/image148.wmf"/><Relationship Id="rId332" Type="http://schemas.openxmlformats.org/officeDocument/2006/relationships/oleObject" Target="embeddings/oleObject168.bin"/><Relationship Id="rId71" Type="http://schemas.openxmlformats.org/officeDocument/2006/relationships/image" Target="media/image32.wmf"/><Relationship Id="rId92" Type="http://schemas.openxmlformats.org/officeDocument/2006/relationships/oleObject" Target="embeddings/oleObject44.bin"/><Relationship Id="rId213" Type="http://schemas.openxmlformats.org/officeDocument/2006/relationships/oleObject" Target="embeddings/oleObject105.bin"/><Relationship Id="rId234" Type="http://schemas.openxmlformats.org/officeDocument/2006/relationships/image" Target="media/image112.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7.bin"/><Relationship Id="rId276" Type="http://schemas.openxmlformats.org/officeDocument/2006/relationships/image" Target="media/image131.wmf"/><Relationship Id="rId297" Type="http://schemas.openxmlformats.org/officeDocument/2006/relationships/oleObject" Target="embeddings/oleObject150.bin"/><Relationship Id="rId40" Type="http://schemas.openxmlformats.org/officeDocument/2006/relationships/oleObject" Target="embeddings/oleObject17.bin"/><Relationship Id="rId115" Type="http://schemas.openxmlformats.org/officeDocument/2006/relationships/image" Target="media/image54.wmf"/><Relationship Id="rId136" Type="http://schemas.openxmlformats.org/officeDocument/2006/relationships/oleObject" Target="embeddings/oleObject66.bin"/><Relationship Id="rId157" Type="http://schemas.openxmlformats.org/officeDocument/2006/relationships/image" Target="media/image75.wmf"/><Relationship Id="rId178" Type="http://schemas.openxmlformats.org/officeDocument/2006/relationships/oleObject" Target="embeddings/oleObject88.bin"/><Relationship Id="rId301" Type="http://schemas.openxmlformats.org/officeDocument/2006/relationships/oleObject" Target="embeddings/oleObject152.bin"/><Relationship Id="rId322" Type="http://schemas.openxmlformats.org/officeDocument/2006/relationships/oleObject" Target="embeddings/oleObject163.bin"/><Relationship Id="rId61" Type="http://schemas.openxmlformats.org/officeDocument/2006/relationships/oleObject" Target="embeddings/oleObject28.bin"/><Relationship Id="rId82" Type="http://schemas.openxmlformats.org/officeDocument/2006/relationships/oleObject" Target="embeddings/oleObject39.bin"/><Relationship Id="rId199" Type="http://schemas.openxmlformats.org/officeDocument/2006/relationships/image" Target="media/image94.wmf"/><Relationship Id="rId203" Type="http://schemas.openxmlformats.org/officeDocument/2006/relationships/image" Target="media/image96.wmf"/><Relationship Id="rId19" Type="http://schemas.openxmlformats.org/officeDocument/2006/relationships/image" Target="media/image7.wmf"/><Relationship Id="rId224" Type="http://schemas.openxmlformats.org/officeDocument/2006/relationships/image" Target="media/image107.wmf"/><Relationship Id="rId245" Type="http://schemas.openxmlformats.org/officeDocument/2006/relationships/oleObject" Target="embeddings/oleObject122.bin"/><Relationship Id="rId266" Type="http://schemas.openxmlformats.org/officeDocument/2006/relationships/oleObject" Target="embeddings/oleObject134.bin"/><Relationship Id="rId287" Type="http://schemas.openxmlformats.org/officeDocument/2006/relationships/oleObject" Target="embeddings/oleObject145.bin"/><Relationship Id="rId30" Type="http://schemas.openxmlformats.org/officeDocument/2006/relationships/oleObject" Target="embeddings/oleObject12.bin"/><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image" Target="media/image70.wmf"/><Relationship Id="rId168" Type="http://schemas.openxmlformats.org/officeDocument/2006/relationships/oleObject" Target="embeddings/oleObject82.bin"/><Relationship Id="rId312" Type="http://schemas.openxmlformats.org/officeDocument/2006/relationships/oleObject" Target="embeddings/oleObject158.bin"/><Relationship Id="rId333" Type="http://schemas.openxmlformats.org/officeDocument/2006/relationships/image" Target="media/image159.wmf"/><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image" Target="media/image43.wmf"/><Relationship Id="rId189" Type="http://schemas.openxmlformats.org/officeDocument/2006/relationships/image" Target="media/image8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9273</Words>
  <Characters>5286</Characters>
  <Application>Microsoft Office Word</Application>
  <DocSecurity>0</DocSecurity>
  <Lines>44</Lines>
  <Paragraphs>29</Paragraphs>
  <ScaleCrop>false</ScaleCrop>
  <HeadingPairs>
    <vt:vector size="2" baseType="variant">
      <vt:variant>
        <vt:lpstr>Название</vt:lpstr>
      </vt:variant>
      <vt:variant>
        <vt:i4>1</vt:i4>
      </vt:variant>
    </vt:vector>
  </HeadingPairs>
  <TitlesOfParts>
    <vt:vector size="1" baseType="lpstr">
      <vt:lpstr>Рівняння математичної фізики</vt:lpstr>
    </vt:vector>
  </TitlesOfParts>
  <Company>none</Company>
  <LinksUpToDate>false</LinksUpToDate>
  <CharactersWithSpaces>14530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Рівняння математичної фізики</dc:title>
  <dc:subject>Лекція 7</dc:subject>
  <dc:creator>Kuzmin Anatolii</dc:creator>
  <cp:keywords/>
  <cp:lastModifiedBy>NikitaSkybytskyi</cp:lastModifiedBy>
  <cp:revision>2</cp:revision>
  <cp:lastPrinted>2008-08-12T12:34:00Z</cp:lastPrinted>
  <dcterms:created xsi:type="dcterms:W3CDTF">2019-04-26T15:58:00Z</dcterms:created>
  <dcterms:modified xsi:type="dcterms:W3CDTF">2019-04-26T15:58:00Z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