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Pr="00574E85" w:rsidRDefault="00131E80" w:rsidP="00832F98">
      <w:pPr>
        <w:pStyle w:val="dheader2"/>
        <w:rPr>
          <w:rFonts w:eastAsia="Calibri"/>
        </w:rPr>
      </w:pPr>
      <w:r w:rsidRPr="00574E85">
        <w:rPr>
          <w:rFonts w:eastAsia="Calibri"/>
        </w:rPr>
        <w:t>Лекція 2</w:t>
      </w:r>
      <w:r w:rsidR="002B0B22" w:rsidRPr="00574E85">
        <w:rPr>
          <w:rFonts w:eastAsia="Calibri"/>
        </w:rPr>
        <w:t>6</w:t>
      </w:r>
    </w:p>
    <w:p w:rsidR="002B0B22" w:rsidRPr="00574E85" w:rsidRDefault="002B0B22" w:rsidP="00832F98">
      <w:pPr>
        <w:pStyle w:val="dheader2"/>
      </w:pPr>
      <w:r w:rsidRPr="00574E85">
        <w:t xml:space="preserve">§ 9 Дослідження існування розв’язків основних граничних задач рівняння Лапласа та Гельмгольца </w:t>
      </w:r>
    </w:p>
    <w:p w:rsidR="0054708C" w:rsidRPr="00574E85" w:rsidRDefault="0054708C" w:rsidP="00BB3A7E">
      <w:pPr>
        <w:pStyle w:val="dtext"/>
        <w:jc w:val="center"/>
        <w:rPr>
          <w:lang w:val="ru-RU"/>
        </w:rPr>
      </w:pPr>
      <w:r w:rsidRPr="00574E85">
        <w:rPr>
          <w:lang w:val="ru-RU"/>
        </w:rPr>
        <w:t>[2</w:t>
      </w:r>
      <w:r w:rsidRPr="00574E85">
        <w:t>, стор. 382 - 393</w:t>
      </w:r>
      <w:r w:rsidRPr="00574E85">
        <w:rPr>
          <w:lang w:val="ru-RU"/>
        </w:rPr>
        <w:t>]</w:t>
      </w:r>
    </w:p>
    <w:p w:rsidR="002B0B22" w:rsidRPr="00574E85" w:rsidRDefault="002B0B22" w:rsidP="00BB3A7E">
      <w:pPr>
        <w:pStyle w:val="dtext"/>
      </w:pPr>
      <w:r w:rsidRPr="00574E85">
        <w:t xml:space="preserve">Будемо розглядати замкнену Ляпуновську поверхню, яка обмежує дві області </w:t>
      </w:r>
      <w:r w:rsidRPr="00574E85">
        <w:rPr>
          <w:position w:val="-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3" ShapeID="_x0000_i1025" DrawAspect="Content" ObjectID="_1629307616" r:id="rId9"/>
        </w:object>
      </w:r>
      <w:r w:rsidRPr="00574E85">
        <w:t xml:space="preserve"> та </w:t>
      </w:r>
      <w:r w:rsidRPr="00574E85">
        <w:rPr>
          <w:position w:val="-4"/>
        </w:rPr>
        <w:object w:dxaOrig="320" w:dyaOrig="340">
          <v:shape id="_x0000_i1026" type="#_x0000_t75" style="width:15.75pt;height:17.25pt" o:ole="">
            <v:imagedata r:id="rId10" o:title=""/>
          </v:shape>
          <o:OLEObject Type="Embed" ProgID="Equation.3" ShapeID="_x0000_i1026" DrawAspect="Content" ObjectID="_1629307617" r:id="rId11"/>
        </w:object>
      </w:r>
      <w:r w:rsidRPr="00574E85">
        <w:t xml:space="preserve"> -  зовнішню по відношенню до області </w:t>
      </w:r>
      <w:r w:rsidRPr="00574E85">
        <w:rPr>
          <w:position w:val="-4"/>
        </w:rPr>
        <w:object w:dxaOrig="279" w:dyaOrig="279">
          <v:shape id="_x0000_i1027" type="#_x0000_t75" style="width:14.25pt;height:14.25pt" o:ole="">
            <v:imagedata r:id="rId12" o:title=""/>
          </v:shape>
          <o:OLEObject Type="Embed" ProgID="Equation.3" ShapeID="_x0000_i1027" DrawAspect="Content" ObjectID="_1629307618" r:id="rId13"/>
        </w:object>
      </w:r>
      <w:r w:rsidRPr="00574E85">
        <w:t>. Будемо розглядати основні граничні задачі рівняння Лапласа:</w:t>
      </w:r>
    </w:p>
    <w:p w:rsidR="002B0B22" w:rsidRPr="00574E85" w:rsidRDefault="00A43365" w:rsidP="00BB3A7E">
      <w:pPr>
        <w:pStyle w:val="dtext"/>
        <w:ind w:firstLine="0"/>
      </w:pPr>
      <w:r w:rsidRPr="00574E85">
        <w:pict>
          <v:shape id="_x0000_i1028" type="#_x0000_t75" style="width:102pt;height:45pt">
            <v:imagedata r:id="rId14" o:title=""/>
          </v:shape>
        </w:pict>
      </w:r>
      <w:r w:rsidR="002B0B22" w:rsidRPr="00574E85">
        <w:tab/>
        <w:t>(9.1)</w:t>
      </w:r>
      <w:r w:rsidR="00BB3A7E" w:rsidRPr="00574E85">
        <w:t>,</w:t>
      </w:r>
      <w:r w:rsidR="002B0B22" w:rsidRPr="00574E85">
        <w:tab/>
      </w:r>
      <w:r w:rsidR="002B0B22" w:rsidRPr="00574E85">
        <w:tab/>
      </w:r>
      <w:r w:rsidRPr="00574E85">
        <w:pict>
          <v:shape id="_x0000_i1029" type="#_x0000_t75" style="width:215.25pt;height:54.75pt">
            <v:imagedata r:id="rId15" o:title=""/>
          </v:shape>
        </w:pict>
      </w:r>
      <w:r w:rsidR="002B0B22" w:rsidRPr="00574E85">
        <w:tab/>
      </w:r>
      <w:r w:rsidR="002B0B22" w:rsidRPr="00574E85">
        <w:tab/>
        <w:t>(</w:t>
      </w:r>
      <w:smartTag w:uri="urn:schemas-microsoft-com:office:smarttags" w:element="metricconverter">
        <w:smartTagPr>
          <w:attr w:name="ProductID" w:val="9.1’"/>
        </w:smartTagPr>
        <w:r w:rsidR="002B0B22" w:rsidRPr="00574E85">
          <w:t>9.1’</w:t>
        </w:r>
      </w:smartTag>
      <w:r w:rsidR="002B0B22" w:rsidRPr="00574E85">
        <w:t>)</w:t>
      </w:r>
      <w:r w:rsidR="00BB3A7E" w:rsidRPr="00574E85">
        <w:t>,</w:t>
      </w:r>
    </w:p>
    <w:p w:rsidR="002B0B22" w:rsidRPr="00574E85" w:rsidRDefault="00A43365" w:rsidP="00BB3A7E">
      <w:pPr>
        <w:pStyle w:val="dtext"/>
        <w:ind w:firstLine="0"/>
      </w:pPr>
      <w:r w:rsidRPr="00574E85">
        <w:pict>
          <v:shape id="_x0000_i1030" type="#_x0000_t75" style="width:102pt;height:63pt">
            <v:imagedata r:id="rId16" o:title=""/>
          </v:shape>
        </w:pict>
      </w:r>
      <w:r w:rsidR="002B0B22" w:rsidRPr="00574E85">
        <w:tab/>
        <w:t>(9.2)</w:t>
      </w:r>
      <w:r w:rsidR="00BB3A7E" w:rsidRPr="00574E85">
        <w:t>,</w:t>
      </w:r>
      <w:r w:rsidR="002B0B22" w:rsidRPr="00574E85">
        <w:tab/>
      </w:r>
      <w:r w:rsidR="002B0B22" w:rsidRPr="00574E85">
        <w:tab/>
      </w:r>
      <w:r w:rsidRPr="00574E85">
        <w:pict>
          <v:shape id="_x0000_i1031" type="#_x0000_t75" style="width:224.25pt;height:65.25pt">
            <v:imagedata r:id="rId17" o:title=""/>
          </v:shape>
        </w:pict>
      </w:r>
      <w:r w:rsidR="00A61FB7" w:rsidRPr="00574E85">
        <w:tab/>
      </w:r>
      <w:r w:rsidR="002B0B22" w:rsidRPr="00574E85">
        <w:t>(</w:t>
      </w:r>
      <w:smartTag w:uri="urn:schemas-microsoft-com:office:smarttags" w:element="metricconverter">
        <w:smartTagPr>
          <w:attr w:name="ProductID" w:val="9.2’"/>
        </w:smartTagPr>
        <w:r w:rsidR="002B0B22" w:rsidRPr="00574E85">
          <w:t>9.2’</w:t>
        </w:r>
      </w:smartTag>
      <w:r w:rsidR="002B0B22" w:rsidRPr="00574E85">
        <w:t>)</w:t>
      </w:r>
      <w:r w:rsidR="00BB3A7E" w:rsidRPr="00574E85">
        <w:t>.</w:t>
      </w:r>
    </w:p>
    <w:p w:rsidR="002B0B22" w:rsidRPr="00574E85" w:rsidRDefault="002B0B22" w:rsidP="00BB3A7E">
      <w:pPr>
        <w:pStyle w:val="dtext"/>
      </w:pPr>
      <w:r w:rsidRPr="00574E85">
        <w:t>Будемо називати граничні задачі (9.1) та (</w:t>
      </w:r>
      <w:smartTag w:uri="urn:schemas-microsoft-com:office:smarttags" w:element="metricconverter">
        <w:smartTagPr>
          <w:attr w:name="ProductID" w:val="9.1’"/>
        </w:smartTagPr>
        <w:r w:rsidRPr="00574E85">
          <w:t>9.1’</w:t>
        </w:r>
      </w:smartTag>
      <w:r w:rsidRPr="00574E85">
        <w:t xml:space="preserve">) внутрішньою та зовнішньою граничними задачами </w:t>
      </w:r>
      <w:r w:rsidR="009B5300" w:rsidRPr="00574E85">
        <w:t>Діріхле</w:t>
      </w:r>
      <w:r w:rsidRPr="00574E85">
        <w:t xml:space="preserve"> і позначати </w:t>
      </w:r>
      <w:r w:rsidRPr="00574E85">
        <w:rPr>
          <w:lang w:val="en-US"/>
        </w:rPr>
        <w:t>D</w:t>
      </w:r>
      <w:r w:rsidRPr="00574E85">
        <w:rPr>
          <w:vertAlign w:val="subscript"/>
          <w:lang w:val="en-US"/>
        </w:rPr>
        <w:t>i</w:t>
      </w:r>
      <w:r w:rsidRPr="00574E85">
        <w:rPr>
          <w:vertAlign w:val="subscript"/>
        </w:rPr>
        <w:t xml:space="preserve"> </w:t>
      </w:r>
      <w:r w:rsidRPr="00574E85">
        <w:t xml:space="preserve"> та </w:t>
      </w:r>
      <w:r w:rsidRPr="00574E85">
        <w:rPr>
          <w:lang w:val="en-US"/>
        </w:rPr>
        <w:t>D</w:t>
      </w:r>
      <w:r w:rsidRPr="00574E85">
        <w:rPr>
          <w:vertAlign w:val="subscript"/>
          <w:lang w:val="en-US"/>
        </w:rPr>
        <w:t>e</w:t>
      </w:r>
      <w:r w:rsidRPr="00574E85">
        <w:rPr>
          <w:vertAlign w:val="subscript"/>
        </w:rPr>
        <w:t xml:space="preserve">  </w:t>
      </w:r>
      <w:r w:rsidRPr="00574E85">
        <w:t>відповідно. Граничні задачі  (9.2) та (</w:t>
      </w:r>
      <w:smartTag w:uri="urn:schemas-microsoft-com:office:smarttags" w:element="metricconverter">
        <w:smartTagPr>
          <w:attr w:name="ProductID" w:val="9.2’"/>
        </w:smartTagPr>
        <w:r w:rsidRPr="00574E85">
          <w:t>9.2’</w:t>
        </w:r>
      </w:smartTag>
      <w:r w:rsidRPr="00574E85">
        <w:t>) будемо називати внутрішньою та зовнішнь</w:t>
      </w:r>
      <w:r w:rsidR="00CC055C" w:rsidRPr="00574E85">
        <w:t xml:space="preserve">ою граничними задачами Неймана </w:t>
      </w:r>
      <w:r w:rsidRPr="00574E85">
        <w:t xml:space="preserve">та позначати </w:t>
      </w:r>
      <w:r w:rsidRPr="00574E85">
        <w:rPr>
          <w:lang w:val="en-US"/>
        </w:rPr>
        <w:t>N</w:t>
      </w:r>
      <w:r w:rsidRPr="00574E85">
        <w:rPr>
          <w:vertAlign w:val="subscript"/>
          <w:lang w:val="en-US"/>
        </w:rPr>
        <w:t>i</w:t>
      </w:r>
      <w:r w:rsidRPr="00574E85">
        <w:rPr>
          <w:vertAlign w:val="subscript"/>
        </w:rPr>
        <w:t xml:space="preserve"> </w:t>
      </w:r>
      <w:r w:rsidRPr="00574E85">
        <w:t xml:space="preserve">та </w:t>
      </w:r>
      <w:r w:rsidRPr="00574E85">
        <w:rPr>
          <w:lang w:val="en-US"/>
        </w:rPr>
        <w:t>N</w:t>
      </w:r>
      <w:r w:rsidRPr="00574E85">
        <w:rPr>
          <w:vertAlign w:val="subscript"/>
          <w:lang w:val="en-US"/>
        </w:rPr>
        <w:t>e</w:t>
      </w:r>
      <w:r w:rsidRPr="00574E85">
        <w:rPr>
          <w:vertAlign w:val="subscript"/>
        </w:rPr>
        <w:t xml:space="preserve">  </w:t>
      </w:r>
      <w:r w:rsidRPr="00574E85">
        <w:t>відповідно.</w:t>
      </w:r>
      <w:r w:rsidRPr="00574E85">
        <w:rPr>
          <w:vertAlign w:val="subscript"/>
        </w:rPr>
        <w:t xml:space="preserve">  </w:t>
      </w:r>
    </w:p>
    <w:p w:rsidR="002B0B22" w:rsidRPr="00574E85" w:rsidRDefault="002B0B22" w:rsidP="00BB3A7E">
      <w:pPr>
        <w:pStyle w:val="dtext"/>
      </w:pPr>
      <w:r w:rsidRPr="00574E85">
        <w:t xml:space="preserve">Функцію </w:t>
      </w:r>
      <w:r w:rsidRPr="00574E85">
        <w:rPr>
          <w:position w:val="-12"/>
        </w:rPr>
        <w:object w:dxaOrig="620" w:dyaOrig="360">
          <v:shape id="_x0000_i1032" type="#_x0000_t75" style="width:30.75pt;height:18pt" o:ole="">
            <v:imagedata r:id="rId18" o:title=""/>
          </v:shape>
          <o:OLEObject Type="Embed" ProgID="Equation.3" ShapeID="_x0000_i1032" DrawAspect="Content" ObjectID="_1629307619" r:id="rId19"/>
        </w:object>
      </w:r>
      <w:r w:rsidRPr="00574E85">
        <w:t xml:space="preserve"> будемо вважати неперервною на поверхні Ляпунова </w:t>
      </w:r>
      <w:r w:rsidRPr="00574E85">
        <w:rPr>
          <w:position w:val="-6"/>
        </w:rPr>
        <w:object w:dxaOrig="240" w:dyaOrig="300">
          <v:shape id="_x0000_i1033" type="#_x0000_t75" style="width:12pt;height:15pt" o:ole="">
            <v:imagedata r:id="rId20" o:title=""/>
          </v:shape>
          <o:OLEObject Type="Embed" ProgID="Equation.3" ShapeID="_x0000_i1033" DrawAspect="Content" ObjectID="_1629307620" r:id="rId21"/>
        </w:object>
      </w:r>
      <w:r w:rsidRPr="00574E85">
        <w:t xml:space="preserve">. </w:t>
      </w:r>
    </w:p>
    <w:p w:rsidR="002B0B22" w:rsidRPr="00574E85" w:rsidRDefault="002B0B22" w:rsidP="00BB3A7E">
      <w:pPr>
        <w:pStyle w:val="dtext"/>
      </w:pPr>
      <w:r w:rsidRPr="00574E85">
        <w:t>Враховуючи властивості потенціалів, будемо шукати розв’язки граничних задач Діріхле у вигляді потенціалу подвійного шару, а задач Неймана у вигляді потенціалу простого шару з невідомими щільностями:</w:t>
      </w:r>
    </w:p>
    <w:p w:rsidR="002B0B22" w:rsidRPr="00574E85" w:rsidRDefault="002B0B22" w:rsidP="00BB3A7E">
      <w:pPr>
        <w:pStyle w:val="dtext"/>
        <w:ind w:firstLine="0"/>
      </w:pPr>
      <w:r w:rsidRPr="00574E85">
        <w:rPr>
          <w:position w:val="-38"/>
        </w:rPr>
        <w:object w:dxaOrig="3580" w:dyaOrig="820">
          <v:shape id="_x0000_i1034" type="#_x0000_t75" style="width:179.25pt;height:41.25pt" o:ole="">
            <v:imagedata r:id="rId22" o:title=""/>
          </v:shape>
          <o:OLEObject Type="Embed" ProgID="Equation.3" ShapeID="_x0000_i1034" DrawAspect="Content" ObjectID="_1629307621" r:id="rId23"/>
        </w:object>
      </w:r>
      <w:r w:rsidRPr="00574E85">
        <w:t xml:space="preserve"> </w:t>
      </w:r>
      <w:r w:rsidRPr="00574E85">
        <w:tab/>
      </w:r>
      <w:r w:rsidRPr="00574E85">
        <w:tab/>
      </w:r>
      <w:r w:rsidRPr="00574E85">
        <w:rPr>
          <w:lang w:val="en-US"/>
        </w:rPr>
        <w:t>D</w:t>
      </w:r>
      <w:r w:rsidRPr="00574E85">
        <w:rPr>
          <w:vertAlign w:val="subscript"/>
          <w:lang w:val="en-US"/>
        </w:rPr>
        <w:t>i</w:t>
      </w:r>
      <w:r w:rsidRPr="00574E85">
        <w:rPr>
          <w:vertAlign w:val="subscript"/>
        </w:rPr>
        <w:t xml:space="preserve"> </w:t>
      </w:r>
      <w:r w:rsidRPr="00574E85">
        <w:t xml:space="preserve"> та </w:t>
      </w:r>
      <w:r w:rsidRPr="00574E85">
        <w:rPr>
          <w:lang w:val="en-US"/>
        </w:rPr>
        <w:t>D</w:t>
      </w:r>
      <w:r w:rsidRPr="00574E85">
        <w:rPr>
          <w:vertAlign w:val="subscript"/>
          <w:lang w:val="en-US"/>
        </w:rPr>
        <w:t>e</w:t>
      </w:r>
      <w:r w:rsidRPr="00574E85">
        <w:rPr>
          <w:vertAlign w:val="subscript"/>
        </w:rPr>
        <w:t xml:space="preserve">  </w:t>
      </w:r>
      <w:r w:rsidRPr="00574E85">
        <w:rPr>
          <w:vertAlign w:val="subscript"/>
        </w:rPr>
        <w:tab/>
      </w:r>
      <w:r w:rsidRPr="00574E85">
        <w:rPr>
          <w:vertAlign w:val="subscript"/>
        </w:rPr>
        <w:tab/>
      </w:r>
      <w:r w:rsidR="00076C7C" w:rsidRPr="00574E85">
        <w:rPr>
          <w:vertAlign w:val="subscript"/>
        </w:rPr>
        <w:tab/>
      </w:r>
      <w:r w:rsidR="00832F98" w:rsidRPr="00574E85">
        <w:rPr>
          <w:vertAlign w:val="subscript"/>
        </w:rPr>
        <w:tab/>
      </w:r>
      <w:r w:rsidRPr="00574E85">
        <w:t>(9.3)</w:t>
      </w:r>
    </w:p>
    <w:p w:rsidR="002B0B22" w:rsidRPr="00574E85" w:rsidRDefault="002B0B22" w:rsidP="00BB3A7E">
      <w:pPr>
        <w:pStyle w:val="dtext"/>
        <w:ind w:firstLine="0"/>
      </w:pPr>
      <w:r w:rsidRPr="00574E85">
        <w:rPr>
          <w:position w:val="-36"/>
        </w:rPr>
        <w:object w:dxaOrig="3100" w:dyaOrig="800">
          <v:shape id="_x0000_i1035" type="#_x0000_t75" style="width:155.25pt;height:39.75pt" o:ole="">
            <v:imagedata r:id="rId24" o:title=""/>
          </v:shape>
          <o:OLEObject Type="Embed" ProgID="Equation.3" ShapeID="_x0000_i1035" DrawAspect="Content" ObjectID="_1629307622" r:id="rId25"/>
        </w:object>
      </w:r>
      <w:r w:rsidRPr="00574E85">
        <w:tab/>
      </w:r>
      <w:r w:rsidRPr="00574E85">
        <w:tab/>
      </w:r>
      <w:r w:rsidRPr="00574E85">
        <w:tab/>
      </w:r>
      <w:r w:rsidRPr="00574E85">
        <w:rPr>
          <w:lang w:val="en-US"/>
        </w:rPr>
        <w:t>N</w:t>
      </w:r>
      <w:r w:rsidRPr="00574E85">
        <w:rPr>
          <w:vertAlign w:val="subscript"/>
          <w:lang w:val="en-US"/>
        </w:rPr>
        <w:t>i</w:t>
      </w:r>
      <w:r w:rsidRPr="00574E85">
        <w:rPr>
          <w:vertAlign w:val="subscript"/>
        </w:rPr>
        <w:t xml:space="preserve"> </w:t>
      </w:r>
      <w:r w:rsidRPr="00574E85">
        <w:t>та</w:t>
      </w:r>
      <w:r w:rsidRPr="00574E85">
        <w:rPr>
          <w:lang w:val="en-US"/>
        </w:rPr>
        <w:t>N</w:t>
      </w:r>
      <w:r w:rsidRPr="00574E85">
        <w:rPr>
          <w:vertAlign w:val="subscript"/>
          <w:lang w:val="en-US"/>
        </w:rPr>
        <w:t>e</w:t>
      </w:r>
      <w:r w:rsidRPr="00574E85">
        <w:rPr>
          <w:vertAlign w:val="subscript"/>
        </w:rPr>
        <w:tab/>
      </w:r>
      <w:r w:rsidRPr="00574E85">
        <w:rPr>
          <w:vertAlign w:val="subscript"/>
        </w:rPr>
        <w:tab/>
      </w:r>
      <w:r w:rsidR="00076C7C" w:rsidRPr="00574E85">
        <w:rPr>
          <w:vertAlign w:val="subscript"/>
        </w:rPr>
        <w:tab/>
      </w:r>
      <w:r w:rsidR="00832F98" w:rsidRPr="00574E85">
        <w:rPr>
          <w:vertAlign w:val="subscript"/>
        </w:rPr>
        <w:tab/>
      </w:r>
      <w:r w:rsidRPr="00574E85">
        <w:t>(9.4)</w:t>
      </w:r>
    </w:p>
    <w:p w:rsidR="002B0B22" w:rsidRPr="00574E85" w:rsidRDefault="002B0B22" w:rsidP="00BB3A7E">
      <w:pPr>
        <w:pStyle w:val="dtext"/>
      </w:pPr>
      <w:r w:rsidRPr="00574E85">
        <w:t xml:space="preserve">В області </w:t>
      </w:r>
      <w:r w:rsidRPr="00574E85">
        <w:rPr>
          <w:position w:val="-4"/>
        </w:rPr>
        <w:object w:dxaOrig="279" w:dyaOrig="279">
          <v:shape id="_x0000_i1036" type="#_x0000_t75" style="width:14.25pt;height:14.25pt" o:ole="">
            <v:imagedata r:id="rId26" o:title=""/>
          </v:shape>
          <o:OLEObject Type="Embed" ProgID="Equation.3" ShapeID="_x0000_i1036" DrawAspect="Content" ObjectID="_1629307623" r:id="rId27"/>
        </w:object>
      </w:r>
      <w:r w:rsidRPr="00574E85">
        <w:t xml:space="preserve"> та </w:t>
      </w:r>
      <w:r w:rsidRPr="00574E85">
        <w:rPr>
          <w:position w:val="-4"/>
        </w:rPr>
        <w:object w:dxaOrig="320" w:dyaOrig="340">
          <v:shape id="_x0000_i1037" type="#_x0000_t75" style="width:15.75pt;height:17.25pt" o:ole="">
            <v:imagedata r:id="rId28" o:title=""/>
          </v:shape>
          <o:OLEObject Type="Embed" ProgID="Equation.3" ShapeID="_x0000_i1037" DrawAspect="Content" ObjectID="_1629307624" r:id="rId29"/>
        </w:object>
      </w:r>
      <w:r w:rsidRPr="00574E85">
        <w:t xml:space="preserve"> потенціали простого шару та подвійного шару задовольняють рівняння Лапласа.</w:t>
      </w:r>
    </w:p>
    <w:p w:rsidR="002B0B22" w:rsidRPr="00574E85" w:rsidRDefault="002B0B22" w:rsidP="00BB3A7E">
      <w:pPr>
        <w:pStyle w:val="dtext"/>
      </w:pPr>
      <w:r w:rsidRPr="00574E85">
        <w:t xml:space="preserve">Для знаходження розв’язків відповідних граничних задач необхідно задовільними граничним умовам на поверхні </w:t>
      </w:r>
      <w:r w:rsidRPr="00574E85">
        <w:rPr>
          <w:position w:val="-6"/>
        </w:rPr>
        <w:object w:dxaOrig="240" w:dyaOrig="300">
          <v:shape id="_x0000_i1038" type="#_x0000_t75" style="width:12pt;height:15pt" o:ole="">
            <v:imagedata r:id="rId30" o:title=""/>
          </v:shape>
          <o:OLEObject Type="Embed" ProgID="Equation.3" ShapeID="_x0000_i1038" DrawAspect="Content" ObjectID="_1629307625" r:id="rId31"/>
        </w:object>
      </w:r>
      <w:r w:rsidRPr="00574E85">
        <w:t xml:space="preserve"> та для зовнішніх задач умовам </w:t>
      </w:r>
      <w:r w:rsidRPr="00574E85">
        <w:lastRenderedPageBreak/>
        <w:t>регулярності на нескінченості.</w:t>
      </w:r>
    </w:p>
    <w:p w:rsidR="002B0B22" w:rsidRPr="00574E85" w:rsidRDefault="002B0B22" w:rsidP="00BB3A7E">
      <w:pPr>
        <w:pStyle w:val="dtext"/>
      </w:pPr>
      <w:r w:rsidRPr="00574E85">
        <w:t>Запишемо інтегральні співвідношення, які дозволять задовольнити граничні умови та визначити невідомі щільності потенціалів.</w:t>
      </w:r>
    </w:p>
    <w:p w:rsidR="002B0B22" w:rsidRPr="00574E85" w:rsidRDefault="002B0B22" w:rsidP="00BB3A7E">
      <w:pPr>
        <w:pStyle w:val="dtext"/>
      </w:pPr>
      <w:r w:rsidRPr="00574E85">
        <w:t>Для запису інтегральних співвідношень використаємо теореми про граничні значення потенціалу подвійного шару та граничні значення нормальної похідної  потенціалу простого шару.</w:t>
      </w:r>
    </w:p>
    <w:p w:rsidR="002B0B22" w:rsidRPr="00574E85" w:rsidRDefault="002B0B22" w:rsidP="00BB3A7E">
      <w:pPr>
        <w:pStyle w:val="dtext"/>
      </w:pPr>
      <w:r w:rsidRPr="00574E85">
        <w:rPr>
          <w:position w:val="-38"/>
        </w:rPr>
        <w:object w:dxaOrig="5679" w:dyaOrig="820">
          <v:shape id="_x0000_i1039" type="#_x0000_t75" style="width:284.25pt;height:41.25pt" o:ole="">
            <v:imagedata r:id="rId32" o:title=""/>
          </v:shape>
          <o:OLEObject Type="Embed" ProgID="Equation.3" ShapeID="_x0000_i1039" DrawAspect="Content" ObjectID="_1629307626" r:id="rId33"/>
        </w:object>
      </w:r>
      <w:r w:rsidRPr="00574E85">
        <w:tab/>
      </w:r>
      <w:r w:rsidRPr="00574E85">
        <w:tab/>
      </w:r>
      <w:r w:rsidR="00076C7C" w:rsidRPr="00574E85">
        <w:tab/>
      </w:r>
      <w:r w:rsidR="00076C7C" w:rsidRPr="00574E85">
        <w:tab/>
      </w:r>
      <w:r w:rsidRPr="00574E85">
        <w:t>(9.5)</w:t>
      </w:r>
    </w:p>
    <w:p w:rsidR="002B0B22" w:rsidRPr="00574E85" w:rsidRDefault="002B0B22" w:rsidP="00BB3A7E">
      <w:pPr>
        <w:pStyle w:val="dtext"/>
      </w:pPr>
      <w:r w:rsidRPr="00574E85">
        <w:rPr>
          <w:position w:val="-38"/>
        </w:rPr>
        <w:object w:dxaOrig="5700" w:dyaOrig="820">
          <v:shape id="_x0000_i1040" type="#_x0000_t75" style="width:285pt;height:41.25pt" o:ole="">
            <v:imagedata r:id="rId34" o:title=""/>
          </v:shape>
          <o:OLEObject Type="Embed" ProgID="Equation.3" ShapeID="_x0000_i1040" DrawAspect="Content" ObjectID="_1629307627" r:id="rId35"/>
        </w:object>
      </w:r>
      <w:r w:rsidRPr="00574E85">
        <w:tab/>
      </w:r>
      <w:r w:rsidRPr="00574E85">
        <w:tab/>
      </w:r>
      <w:r w:rsidR="00076C7C" w:rsidRPr="00574E85">
        <w:tab/>
      </w:r>
      <w:r w:rsidR="00076C7C" w:rsidRPr="00574E85">
        <w:tab/>
      </w:r>
      <w:r w:rsidRPr="00574E85">
        <w:t>(9.6)</w:t>
      </w:r>
    </w:p>
    <w:p w:rsidR="002B0B22" w:rsidRPr="00574E85" w:rsidRDefault="002B0B22" w:rsidP="00BB3A7E">
      <w:pPr>
        <w:pStyle w:val="dtext"/>
      </w:pPr>
      <w:r w:rsidRPr="00574E85">
        <w:rPr>
          <w:position w:val="-36"/>
        </w:rPr>
        <w:object w:dxaOrig="5679" w:dyaOrig="800">
          <v:shape id="_x0000_i1041" type="#_x0000_t75" style="width:284.25pt;height:39.75pt" o:ole="">
            <v:imagedata r:id="rId36" o:title=""/>
          </v:shape>
          <o:OLEObject Type="Embed" ProgID="Equation.3" ShapeID="_x0000_i1041" DrawAspect="Content" ObjectID="_1629307628" r:id="rId37"/>
        </w:object>
      </w:r>
      <w:r w:rsidRPr="00574E85">
        <w:tab/>
      </w:r>
      <w:r w:rsidRPr="00574E85">
        <w:tab/>
      </w:r>
      <w:r w:rsidRPr="00574E85">
        <w:tab/>
      </w:r>
      <w:r w:rsidR="00076C7C" w:rsidRPr="00574E85">
        <w:tab/>
      </w:r>
      <w:r w:rsidRPr="00574E85">
        <w:t>(9.7)</w:t>
      </w:r>
    </w:p>
    <w:p w:rsidR="002B0B22" w:rsidRPr="00574E85" w:rsidRDefault="002B0B22" w:rsidP="00BB3A7E">
      <w:pPr>
        <w:pStyle w:val="dtext"/>
      </w:pPr>
      <w:r w:rsidRPr="00574E85">
        <w:rPr>
          <w:position w:val="-36"/>
        </w:rPr>
        <w:object w:dxaOrig="5700" w:dyaOrig="800">
          <v:shape id="_x0000_i1042" type="#_x0000_t75" style="width:285pt;height:39.75pt" o:ole="">
            <v:imagedata r:id="rId38" o:title=""/>
          </v:shape>
          <o:OLEObject Type="Embed" ProgID="Equation.3" ShapeID="_x0000_i1042" DrawAspect="Content" ObjectID="_1629307629" r:id="rId39"/>
        </w:object>
      </w:r>
      <w:r w:rsidRPr="00574E85">
        <w:tab/>
      </w:r>
      <w:r w:rsidRPr="00574E85">
        <w:tab/>
      </w:r>
      <w:r w:rsidR="00076C7C" w:rsidRPr="00574E85">
        <w:tab/>
      </w:r>
      <w:r w:rsidR="00832F98" w:rsidRPr="00574E85">
        <w:tab/>
      </w:r>
      <w:r w:rsidRPr="00574E85">
        <w:t>(9.8)</w:t>
      </w:r>
    </w:p>
    <w:p w:rsidR="002B0B22" w:rsidRPr="00574E85" w:rsidRDefault="002B0B22" w:rsidP="00BB3A7E">
      <w:pPr>
        <w:pStyle w:val="dtext"/>
      </w:pPr>
      <w:r w:rsidRPr="00574E85">
        <w:t xml:space="preserve">Неважко бачити, що рівняння (9.5) – (9.8) є інтегральними рівняннями Фредгольма другого роду і розпадаються на дві пари союзних (спряжених): </w:t>
      </w:r>
      <w:r w:rsidRPr="00574E85">
        <w:rPr>
          <w:position w:val="-12"/>
        </w:rPr>
        <w:object w:dxaOrig="800" w:dyaOrig="380">
          <v:shape id="_x0000_i1043" type="#_x0000_t75" style="width:39.75pt;height:18.75pt" o:ole="">
            <v:imagedata r:id="rId40" o:title=""/>
          </v:shape>
          <o:OLEObject Type="Embed" ProgID="Equation.3" ShapeID="_x0000_i1043" DrawAspect="Content" ObjectID="_1629307630" r:id="rId41"/>
        </w:object>
      </w:r>
      <w:r w:rsidRPr="00574E85">
        <w:t xml:space="preserve"> та </w:t>
      </w:r>
      <w:r w:rsidRPr="00574E85">
        <w:rPr>
          <w:position w:val="-12"/>
        </w:rPr>
        <w:object w:dxaOrig="800" w:dyaOrig="380">
          <v:shape id="_x0000_i1044" type="#_x0000_t75" style="width:39.75pt;height:18.75pt" o:ole="">
            <v:imagedata r:id="rId42" o:title=""/>
          </v:shape>
          <o:OLEObject Type="Embed" ProgID="Equation.3" ShapeID="_x0000_i1044" DrawAspect="Content" ObjectID="_1629307631" r:id="rId43"/>
        </w:object>
      </w:r>
      <w:r w:rsidRPr="00574E85">
        <w:t xml:space="preserve">. З теорем Фредгольма відомо, що існування і єдність </w:t>
      </w:r>
      <w:r w:rsidR="00A86582" w:rsidRPr="00574E85">
        <w:t xml:space="preserve">розв’язків </w:t>
      </w:r>
      <w:r w:rsidRPr="00574E85">
        <w:t xml:space="preserve">інтегрального рівняння і спряженого до нього виконується одночасно. Тому ми будемо досліджувати одночасно пари рівнянь </w:t>
      </w:r>
      <w:r w:rsidRPr="00574E85">
        <w:rPr>
          <w:position w:val="-12"/>
        </w:rPr>
        <w:object w:dxaOrig="800" w:dyaOrig="380">
          <v:shape id="_x0000_i1045" type="#_x0000_t75" style="width:39.75pt;height:18.75pt" o:ole="">
            <v:imagedata r:id="rId40" o:title=""/>
          </v:shape>
          <o:OLEObject Type="Embed" ProgID="Equation.3" ShapeID="_x0000_i1045" DrawAspect="Content" ObjectID="_1629307632" r:id="rId44"/>
        </w:object>
      </w:r>
      <w:r w:rsidR="00F049BE" w:rsidRPr="00574E85">
        <w:t xml:space="preserve"> </w:t>
      </w:r>
      <w:r w:rsidRPr="00574E85">
        <w:t xml:space="preserve">та </w:t>
      </w:r>
      <w:r w:rsidRPr="00574E85">
        <w:rPr>
          <w:position w:val="-12"/>
        </w:rPr>
        <w:object w:dxaOrig="800" w:dyaOrig="380">
          <v:shape id="_x0000_i1046" type="#_x0000_t75" style="width:39.75pt;height:18.75pt" o:ole="">
            <v:imagedata r:id="rId42" o:title=""/>
          </v:shape>
          <o:OLEObject Type="Embed" ProgID="Equation.3" ShapeID="_x0000_i1046" DrawAspect="Content" ObjectID="_1629307633" r:id="rId45"/>
        </w:object>
      </w:r>
      <w:r w:rsidRPr="00574E85">
        <w:t>.</w:t>
      </w:r>
    </w:p>
    <w:p w:rsidR="002B0B22" w:rsidRPr="00574E85" w:rsidRDefault="002B0B22" w:rsidP="00BB3A7E">
      <w:pPr>
        <w:pStyle w:val="dtext"/>
      </w:pPr>
      <w:r w:rsidRPr="00574E85">
        <w:t xml:space="preserve">Ядро інтегрального рівняння (9.6) має вигляд </w:t>
      </w:r>
      <w:r w:rsidRPr="00574E85">
        <w:rPr>
          <w:position w:val="-40"/>
        </w:rPr>
        <w:object w:dxaOrig="4660" w:dyaOrig="880">
          <v:shape id="_x0000_i1047" type="#_x0000_t75" style="width:233.25pt;height:44.25pt" o:ole="">
            <v:imagedata r:id="rId46" o:title=""/>
          </v:shape>
          <o:OLEObject Type="Embed" ProgID="Equation.3" ShapeID="_x0000_i1047" DrawAspect="Content" ObjectID="_1629307634" r:id="rId47"/>
        </w:object>
      </w:r>
      <w:r w:rsidRPr="00574E85">
        <w:tab/>
      </w:r>
      <w:r w:rsidRPr="00574E85">
        <w:tab/>
      </w:r>
      <w:r w:rsidRPr="00574E85">
        <w:tab/>
      </w:r>
      <w:r w:rsidRPr="00574E85">
        <w:tab/>
      </w:r>
      <w:r w:rsidRPr="00574E85">
        <w:tab/>
      </w:r>
      <w:r w:rsidRPr="00574E85">
        <w:tab/>
        <w:t xml:space="preserve">(9.9), відповідно спряженого до нього рівняння (9.8) </w:t>
      </w:r>
      <w:r w:rsidRPr="00574E85">
        <w:rPr>
          <w:position w:val="-40"/>
        </w:rPr>
        <w:object w:dxaOrig="4760" w:dyaOrig="840">
          <v:shape id="_x0000_i1048" type="#_x0000_t75" style="width:237.75pt;height:42pt" o:ole="">
            <v:imagedata r:id="rId48" o:title=""/>
          </v:shape>
          <o:OLEObject Type="Embed" ProgID="Equation.3" ShapeID="_x0000_i1048" DrawAspect="Content" ObjectID="_1629307635" r:id="rId49"/>
        </w:object>
      </w:r>
      <w:r w:rsidRPr="00574E85">
        <w:tab/>
      </w:r>
      <w:r w:rsidRPr="00574E85">
        <w:tab/>
      </w:r>
      <w:r w:rsidRPr="00574E85">
        <w:tab/>
      </w:r>
      <w:r w:rsidRPr="00574E85">
        <w:tab/>
      </w:r>
      <w:r w:rsidRPr="00574E85">
        <w:tab/>
      </w:r>
      <w:r w:rsidRPr="00574E85">
        <w:tab/>
        <w:t>(9.10)</w:t>
      </w:r>
    </w:p>
    <w:p w:rsidR="002B0B22" w:rsidRPr="00574E85" w:rsidRDefault="002B0B22" w:rsidP="00BB3A7E">
      <w:pPr>
        <w:pStyle w:val="dtext"/>
      </w:pPr>
      <w:r w:rsidRPr="00574E85">
        <w:t xml:space="preserve">Враховуючи властивості поверхні Ляпунова і оцінки </w:t>
      </w:r>
      <w:r w:rsidR="00F049BE" w:rsidRPr="00574E85">
        <w:rPr>
          <w:position w:val="-16"/>
        </w:rPr>
        <w:object w:dxaOrig="2820" w:dyaOrig="499">
          <v:shape id="_x0000_i1049" type="#_x0000_t75" style="width:141pt;height:24.75pt" o:ole="">
            <v:imagedata r:id="rId50" o:title=""/>
          </v:shape>
          <o:OLEObject Type="Embed" ProgID="Equation.3" ShapeID="_x0000_i1049" DrawAspect="Content" ObjectID="_1629307636" r:id="rId51"/>
        </w:object>
      </w:r>
      <w:r w:rsidRPr="00574E85">
        <w:t xml:space="preserve">, можна встановити, що ядра </w:t>
      </w:r>
      <w:r w:rsidRPr="00574E85">
        <w:rPr>
          <w:position w:val="-12"/>
        </w:rPr>
        <w:object w:dxaOrig="1980" w:dyaOrig="420">
          <v:shape id="_x0000_i1050" type="#_x0000_t75" style="width:99pt;height:21pt" o:ole="">
            <v:imagedata r:id="rId52" o:title=""/>
          </v:shape>
          <o:OLEObject Type="Embed" ProgID="Equation.3" ShapeID="_x0000_i1050" DrawAspect="Content" ObjectID="_1629307637" r:id="rId53"/>
        </w:object>
      </w:r>
      <w:r w:rsidRPr="00574E85">
        <w:t xml:space="preserve"> є полярними і для таких інтегральних рівнянь можна застосовувати теореми Фредгольма.</w:t>
      </w:r>
    </w:p>
    <w:p w:rsidR="002B0B22" w:rsidRPr="00574E85" w:rsidRDefault="002B0B22" w:rsidP="00832F98">
      <w:pPr>
        <w:pStyle w:val="dheader3"/>
      </w:pPr>
      <w:r w:rsidRPr="00574E85">
        <w:lastRenderedPageBreak/>
        <w:t xml:space="preserve">Дослідження внутрішньої задачі </w:t>
      </w:r>
      <w:r w:rsidR="009B5300" w:rsidRPr="00574E85">
        <w:t>Діріхле</w:t>
      </w:r>
      <w:r w:rsidRPr="00574E85">
        <w:t xml:space="preserve"> та зовнішньої задачі Неймана.</w:t>
      </w:r>
    </w:p>
    <w:p w:rsidR="002B0B22" w:rsidRPr="00574E85" w:rsidRDefault="002B0B22" w:rsidP="00BB3A7E">
      <w:pPr>
        <w:pStyle w:val="dtext"/>
      </w:pPr>
      <w:r w:rsidRPr="00574E85">
        <w:t>Покажемо, що інтегральні рівняння Фредгольма (9.5) з полярним ядром (9.9) та спряжене до нього рівняння (9.8) мають єдиний розв’язок для будь – якого неперервного вільного члена.</w:t>
      </w:r>
    </w:p>
    <w:p w:rsidR="002B0B22" w:rsidRPr="00574E85" w:rsidRDefault="002B0B22" w:rsidP="00BB3A7E">
      <w:pPr>
        <w:pStyle w:val="dtext"/>
      </w:pPr>
      <w:r w:rsidRPr="00574E85">
        <w:t xml:space="preserve">Розглянемо однорідне рівняння для рівняння (9.8) </w:t>
      </w:r>
    </w:p>
    <w:p w:rsidR="002B0B22" w:rsidRPr="00574E85" w:rsidRDefault="00F049BE" w:rsidP="00BB3A7E">
      <w:pPr>
        <w:pStyle w:val="dtext"/>
      </w:pPr>
      <w:r w:rsidRPr="00574E85">
        <w:rPr>
          <w:position w:val="-36"/>
        </w:rPr>
        <w:object w:dxaOrig="4860" w:dyaOrig="800">
          <v:shape id="_x0000_i1051" type="#_x0000_t75" style="width:243pt;height:39.75pt" o:ole="">
            <v:imagedata r:id="rId54" o:title=""/>
          </v:shape>
          <o:OLEObject Type="Embed" ProgID="Equation.3" ShapeID="_x0000_i1051" DrawAspect="Content" ObjectID="_1629307638" r:id="rId55"/>
        </w:object>
      </w:r>
      <w:r w:rsidR="002B0B22" w:rsidRPr="00574E85">
        <w:tab/>
      </w:r>
      <w:r w:rsidR="002B0B22" w:rsidRPr="00574E85">
        <w:tab/>
      </w:r>
      <w:r w:rsidR="002B0B22" w:rsidRPr="00574E85">
        <w:tab/>
      </w:r>
      <w:r w:rsidRPr="00574E85">
        <w:tab/>
      </w:r>
      <w:r w:rsidR="00832F98" w:rsidRPr="00574E85">
        <w:tab/>
      </w:r>
      <w:r w:rsidR="002B0B22" w:rsidRPr="00574E85">
        <w:t>(</w:t>
      </w:r>
      <w:smartTag w:uri="urn:schemas-microsoft-com:office:smarttags" w:element="metricconverter">
        <w:smartTagPr>
          <w:attr w:name="ProductID" w:val="9.8’"/>
        </w:smartTagPr>
        <w:r w:rsidR="002B0B22" w:rsidRPr="00574E85">
          <w:t>9.8’</w:t>
        </w:r>
      </w:smartTag>
      <w:r w:rsidR="002B0B22" w:rsidRPr="00574E85">
        <w:t>)</w:t>
      </w:r>
    </w:p>
    <w:p w:rsidR="002B0B22" w:rsidRPr="00574E85" w:rsidRDefault="002B0B22" w:rsidP="00BB3A7E">
      <w:pPr>
        <w:pStyle w:val="dtext"/>
      </w:pPr>
      <w:r w:rsidRPr="00574E85">
        <w:t xml:space="preserve">Нехай </w:t>
      </w:r>
      <w:r w:rsidRPr="00574E85">
        <w:rPr>
          <w:position w:val="-12"/>
        </w:rPr>
        <w:object w:dxaOrig="1640" w:dyaOrig="380">
          <v:shape id="_x0000_i1052" type="#_x0000_t75" style="width:81.75pt;height:18.75pt" o:ole="">
            <v:imagedata r:id="rId56" o:title=""/>
          </v:shape>
          <o:OLEObject Type="Embed" ProgID="Equation.3" ShapeID="_x0000_i1052" DrawAspect="Content" ObjectID="_1629307639" r:id="rId57"/>
        </w:object>
      </w:r>
      <w:r w:rsidRPr="00574E85">
        <w:t xml:space="preserve"> розв’язок однорідного рівняння (</w:t>
      </w:r>
      <w:smartTag w:uri="urn:schemas-microsoft-com:office:smarttags" w:element="metricconverter">
        <w:smartTagPr>
          <w:attr w:name="ProductID" w:val="9.8’"/>
        </w:smartTagPr>
        <w:r w:rsidRPr="00574E85">
          <w:t>9.8’</w:t>
        </w:r>
      </w:smartTag>
      <w:r w:rsidRPr="00574E85">
        <w:t xml:space="preserve">), зрозуміло, що в цьому випадку функція </w:t>
      </w:r>
      <w:r w:rsidRPr="00574E85">
        <w:rPr>
          <w:position w:val="-12"/>
        </w:rPr>
        <w:object w:dxaOrig="1560" w:dyaOrig="380">
          <v:shape id="_x0000_i1053" type="#_x0000_t75" style="width:78pt;height:18.75pt" o:ole="">
            <v:imagedata r:id="rId58" o:title=""/>
          </v:shape>
          <o:OLEObject Type="Embed" ProgID="Equation.3" ShapeID="_x0000_i1053" DrawAspect="Content" ObjectID="_1629307640" r:id="rId59"/>
        </w:object>
      </w:r>
      <w:r w:rsidR="00306592" w:rsidRPr="00574E85">
        <w:t xml:space="preserve"> і задовольняє рівняння</w:t>
      </w:r>
    </w:p>
    <w:p w:rsidR="002B0B22" w:rsidRPr="00574E85" w:rsidRDefault="00F049BE" w:rsidP="00BB3A7E">
      <w:pPr>
        <w:pStyle w:val="dtext"/>
      </w:pPr>
      <w:r w:rsidRPr="00574E85">
        <w:rPr>
          <w:position w:val="-36"/>
        </w:rPr>
        <w:object w:dxaOrig="5100" w:dyaOrig="800">
          <v:shape id="_x0000_i1054" type="#_x0000_t75" style="width:255pt;height:39.75pt" o:ole="">
            <v:imagedata r:id="rId60" o:title=""/>
          </v:shape>
          <o:OLEObject Type="Embed" ProgID="Equation.3" ShapeID="_x0000_i1054" DrawAspect="Content" ObjectID="_1629307641" r:id="rId61"/>
        </w:object>
      </w:r>
      <w:r w:rsidR="002B0B22" w:rsidRPr="00574E85">
        <w:tab/>
      </w:r>
      <w:r w:rsidR="002B0B22" w:rsidRPr="00574E85">
        <w:tab/>
      </w:r>
      <w:r w:rsidRPr="00574E85">
        <w:tab/>
      </w:r>
      <w:r w:rsidR="00832F98" w:rsidRPr="00574E85">
        <w:tab/>
      </w:r>
      <w:r w:rsidR="002B0B22" w:rsidRPr="00574E85">
        <w:t>(9.8’’)</w:t>
      </w:r>
    </w:p>
    <w:p w:rsidR="002B0B22" w:rsidRPr="00574E85" w:rsidRDefault="002B0B22" w:rsidP="00BB3A7E">
      <w:pPr>
        <w:pStyle w:val="dtext"/>
      </w:pPr>
      <w:r w:rsidRPr="00574E85">
        <w:t xml:space="preserve">Побудуємо потенціал простого шару з щільністю </w:t>
      </w:r>
      <w:r w:rsidRPr="00574E85">
        <w:rPr>
          <w:position w:val="-12"/>
        </w:rPr>
        <w:object w:dxaOrig="300" w:dyaOrig="360">
          <v:shape id="_x0000_i1055" type="#_x0000_t75" style="width:15pt;height:18pt" o:ole="">
            <v:imagedata r:id="rId62" o:title=""/>
          </v:shape>
          <o:OLEObject Type="Embed" ProgID="Equation.3" ShapeID="_x0000_i1055" DrawAspect="Content" ObjectID="_1629307642" r:id="rId63"/>
        </w:object>
      </w:r>
      <w:r w:rsidRPr="00574E85">
        <w:t xml:space="preserve"> і позначимо його </w:t>
      </w:r>
      <w:r w:rsidR="00F049BE" w:rsidRPr="00574E85">
        <w:rPr>
          <w:position w:val="-36"/>
        </w:rPr>
        <w:object w:dxaOrig="3240" w:dyaOrig="800">
          <v:shape id="_x0000_i1056" type="#_x0000_t75" style="width:162pt;height:39.75pt" o:ole="">
            <v:imagedata r:id="rId64" o:title=""/>
          </v:shape>
          <o:OLEObject Type="Embed" ProgID="Equation.3" ShapeID="_x0000_i1056" DrawAspect="Content" ObjectID="_1629307643" r:id="rId65"/>
        </w:object>
      </w:r>
      <w:r w:rsidRPr="00574E85">
        <w:t>.</w:t>
      </w:r>
      <w:r w:rsidRPr="00574E85">
        <w:tab/>
      </w:r>
      <w:r w:rsidRPr="00574E85">
        <w:tab/>
      </w:r>
      <w:r w:rsidRPr="00574E85">
        <w:tab/>
      </w:r>
      <w:r w:rsidRPr="00574E85">
        <w:tab/>
      </w:r>
      <w:r w:rsidRPr="00574E85">
        <w:tab/>
      </w:r>
      <w:r w:rsidR="00F049BE" w:rsidRPr="00574E85">
        <w:tab/>
      </w:r>
      <w:r w:rsidR="00F049BE" w:rsidRPr="00574E85">
        <w:tab/>
      </w:r>
      <w:r w:rsidR="00F049BE" w:rsidRPr="00574E85">
        <w:tab/>
      </w:r>
      <w:r w:rsidRPr="00574E85">
        <w:t>(9.11)</w:t>
      </w:r>
      <w:r w:rsidR="00306592" w:rsidRPr="00574E85">
        <w:t>.</w:t>
      </w:r>
    </w:p>
    <w:p w:rsidR="002B0B22" w:rsidRPr="00574E85" w:rsidRDefault="002B0B22" w:rsidP="00BB3A7E">
      <w:pPr>
        <w:pStyle w:val="dtext"/>
      </w:pPr>
      <w:r w:rsidRPr="00574E85">
        <w:t xml:space="preserve">Потенціал (9.11) має правильну нормальну похідну при підході до поверхні </w:t>
      </w:r>
      <w:r w:rsidRPr="00574E85">
        <w:rPr>
          <w:position w:val="-6"/>
        </w:rPr>
        <w:object w:dxaOrig="260" w:dyaOrig="300">
          <v:shape id="_x0000_i1057" type="#_x0000_t75" style="width:12.75pt;height:15pt" o:ole="">
            <v:imagedata r:id="rId66" o:title=""/>
          </v:shape>
          <o:OLEObject Type="Embed" ProgID="Equation.3" ShapeID="_x0000_i1057" DrawAspect="Content" ObjectID="_1629307644" r:id="rId67"/>
        </w:object>
      </w:r>
      <w:r w:rsidRPr="00574E85">
        <w:t xml:space="preserve"> з зовні, а рівняння (9.8’’) означає, що </w:t>
      </w:r>
      <w:r w:rsidR="00F049BE" w:rsidRPr="00574E85">
        <w:rPr>
          <w:position w:val="-34"/>
        </w:rPr>
        <w:object w:dxaOrig="1260" w:dyaOrig="780">
          <v:shape id="_x0000_i1058" type="#_x0000_t75" style="width:63pt;height:39pt" o:ole="">
            <v:imagedata r:id="rId68" o:title=""/>
          </v:shape>
          <o:OLEObject Type="Embed" ProgID="Equation.3" ShapeID="_x0000_i1058" DrawAspect="Content" ObjectID="_1629307645" r:id="rId69"/>
        </w:object>
      </w:r>
      <w:r w:rsidRPr="00574E85">
        <w:tab/>
      </w:r>
      <w:r w:rsidR="00F049BE" w:rsidRPr="00574E85">
        <w:tab/>
      </w:r>
      <w:r w:rsidR="00F049BE" w:rsidRPr="00574E85">
        <w:tab/>
      </w:r>
      <w:r w:rsidR="00832F98" w:rsidRPr="00574E85">
        <w:tab/>
      </w:r>
      <w:r w:rsidRPr="00574E85">
        <w:t>(9.12)</w:t>
      </w:r>
      <w:r w:rsidR="00306592" w:rsidRPr="00574E85">
        <w:t>.</w:t>
      </w:r>
    </w:p>
    <w:p w:rsidR="002B0B22" w:rsidRPr="00574E85" w:rsidRDefault="002B0B22" w:rsidP="00BB3A7E">
      <w:pPr>
        <w:pStyle w:val="dtext"/>
      </w:pPr>
      <w:r w:rsidRPr="00574E85">
        <w:t xml:space="preserve">Зрозуміло, що для </w:t>
      </w:r>
      <w:r w:rsidRPr="00574E85">
        <w:rPr>
          <w:position w:val="-12"/>
        </w:rPr>
        <w:object w:dxaOrig="700" w:dyaOrig="380">
          <v:shape id="_x0000_i1059" type="#_x0000_t75" style="width:35.25pt;height:18.75pt" o:ole="">
            <v:imagedata r:id="rId70" o:title=""/>
          </v:shape>
          <o:OLEObject Type="Embed" ProgID="Equation.3" ShapeID="_x0000_i1059" DrawAspect="Content" ObjectID="_1629307646" r:id="rId71"/>
        </w:object>
      </w:r>
      <w:r w:rsidRPr="00574E85">
        <w:t xml:space="preserve"> задовольняє граничній задачі</w:t>
      </w:r>
    </w:p>
    <w:p w:rsidR="002B0B22" w:rsidRPr="00574E85" w:rsidRDefault="00306592" w:rsidP="00BB3A7E">
      <w:pPr>
        <w:pStyle w:val="dtext"/>
      </w:pPr>
      <w:r w:rsidRPr="00574E85">
        <w:rPr>
          <w:position w:val="-56"/>
        </w:rPr>
        <w:object w:dxaOrig="2220" w:dyaOrig="1260">
          <v:shape id="_x0000_i1060" type="#_x0000_t75" style="width:111pt;height:63pt" o:ole="">
            <v:imagedata r:id="rId72" o:title=""/>
          </v:shape>
          <o:OLEObject Type="Embed" ProgID="Equation.3" ShapeID="_x0000_i1060" DrawAspect="Content" ObjectID="_1629307647" r:id="rId73"/>
        </w:object>
      </w:r>
      <w:r w:rsidR="002B0B22" w:rsidRPr="00574E85">
        <w:tab/>
      </w:r>
      <w:r w:rsidR="002B0B22" w:rsidRPr="00574E85">
        <w:tab/>
      </w:r>
      <w:r w:rsidRPr="00574E85">
        <w:tab/>
      </w:r>
      <w:r w:rsidRPr="00574E85">
        <w:tab/>
      </w:r>
      <w:r w:rsidRPr="00574E85">
        <w:tab/>
      </w:r>
      <w:r w:rsidRPr="00574E85">
        <w:tab/>
      </w:r>
      <w:r w:rsidRPr="00574E85">
        <w:tab/>
      </w:r>
      <w:r w:rsidR="00832F98" w:rsidRPr="00574E85">
        <w:tab/>
      </w:r>
      <w:r w:rsidR="002B0B22" w:rsidRPr="00574E85">
        <w:t>(9.13),</w:t>
      </w:r>
      <w:r w:rsidR="002B0B22" w:rsidRPr="00574E85">
        <w:rPr>
          <w:lang w:val="ru-RU"/>
        </w:rPr>
        <w:t xml:space="preserve"> </w:t>
      </w:r>
      <w:r w:rsidRPr="00574E85">
        <w:rPr>
          <w:lang w:val="ru-RU"/>
        </w:rPr>
        <w:t xml:space="preserve">  </w:t>
      </w:r>
      <w:r w:rsidR="002B0B22" w:rsidRPr="00574E85">
        <w:t xml:space="preserve">яка має лише тривіальний розв’язок, тобто </w:t>
      </w:r>
      <w:r w:rsidR="002B0B22" w:rsidRPr="00574E85">
        <w:rPr>
          <w:position w:val="-12"/>
        </w:rPr>
        <w:object w:dxaOrig="1960" w:dyaOrig="380">
          <v:shape id="_x0000_i1061" type="#_x0000_t75" style="width:98.25pt;height:18.75pt" o:ole="">
            <v:imagedata r:id="rId74" o:title=""/>
          </v:shape>
          <o:OLEObject Type="Embed" ProgID="Equation.3" ShapeID="_x0000_i1061" DrawAspect="Content" ObjectID="_1629307648" r:id="rId75"/>
        </w:object>
      </w:r>
      <w:r w:rsidR="002B0B22" w:rsidRPr="00574E85">
        <w:t xml:space="preserve">. Оскільки потенціал простого шару є неперервною функцією в усьому </w:t>
      </w:r>
      <w:r w:rsidRPr="00574E85">
        <w:t>е</w:t>
      </w:r>
      <w:r w:rsidR="002B0B22" w:rsidRPr="00574E85">
        <w:t xml:space="preserve">вклідовому просторі, то </w:t>
      </w:r>
      <w:r w:rsidRPr="00574E85">
        <w:rPr>
          <w:position w:val="-12"/>
        </w:rPr>
        <w:object w:dxaOrig="1820" w:dyaOrig="380">
          <v:shape id="_x0000_i1062" type="#_x0000_t75" style="width:90.75pt;height:18.75pt" o:ole="">
            <v:imagedata r:id="rId76" o:title=""/>
          </v:shape>
          <o:OLEObject Type="Embed" ProgID="Equation.3" ShapeID="_x0000_i1062" DrawAspect="Content" ObjectID="_1629307649" r:id="rId77"/>
        </w:object>
      </w:r>
      <w:r w:rsidR="002B0B22" w:rsidRPr="00574E85">
        <w:t xml:space="preserve">, таким чином </w:t>
      </w:r>
      <w:r w:rsidRPr="00574E85">
        <w:rPr>
          <w:position w:val="-12"/>
        </w:rPr>
        <w:object w:dxaOrig="660" w:dyaOrig="380">
          <v:shape id="_x0000_i1063" type="#_x0000_t75" style="width:33pt;height:18.75pt" o:ole="">
            <v:imagedata r:id="rId78" o:title=""/>
          </v:shape>
          <o:OLEObject Type="Embed" ProgID="Equation.3" ShapeID="_x0000_i1063" DrawAspect="Content" ObjectID="_1629307650" r:id="rId79"/>
        </w:object>
      </w:r>
      <w:r w:rsidR="002B0B22" w:rsidRPr="00574E85">
        <w:t xml:space="preserve"> задовольняє граничній задачі </w:t>
      </w:r>
      <w:r w:rsidR="009B5300" w:rsidRPr="00574E85">
        <w:t>Діріхле</w:t>
      </w:r>
      <w:r w:rsidR="002B0B22" w:rsidRPr="00574E85">
        <w:t xml:space="preserve"> </w:t>
      </w:r>
      <w:r w:rsidRPr="00574E85">
        <w:rPr>
          <w:position w:val="-40"/>
        </w:rPr>
        <w:object w:dxaOrig="2160" w:dyaOrig="940">
          <v:shape id="_x0000_i1064" type="#_x0000_t75" style="width:108pt;height:47.25pt" o:ole="">
            <v:imagedata r:id="rId80" o:title=""/>
          </v:shape>
          <o:OLEObject Type="Embed" ProgID="Equation.3" ShapeID="_x0000_i1064" DrawAspect="Content" ObjectID="_1629307651" r:id="rId81"/>
        </w:object>
      </w:r>
      <w:r w:rsidR="002B0B22" w:rsidRPr="00574E85">
        <w:t xml:space="preserve">, яка має лише тривіальний розв’язок </w:t>
      </w:r>
      <w:r w:rsidRPr="00574E85">
        <w:rPr>
          <w:position w:val="-12"/>
        </w:rPr>
        <w:object w:dxaOrig="1780" w:dyaOrig="380">
          <v:shape id="_x0000_i1065" type="#_x0000_t75" style="width:89.25pt;height:18.75pt" o:ole="">
            <v:imagedata r:id="rId82" o:title=""/>
          </v:shape>
          <o:OLEObject Type="Embed" ProgID="Equation.3" ShapeID="_x0000_i1065" DrawAspect="Content" ObjectID="_1629307652" r:id="rId83"/>
        </w:object>
      </w:r>
      <w:r w:rsidRPr="00574E85">
        <w:t xml:space="preserve">. </w:t>
      </w:r>
      <w:r w:rsidR="002B0B22" w:rsidRPr="00574E85">
        <w:t xml:space="preserve">Таким чином маємо, що </w:t>
      </w:r>
      <w:r w:rsidR="002B0B22" w:rsidRPr="00574E85">
        <w:rPr>
          <w:position w:val="-12"/>
        </w:rPr>
        <w:object w:dxaOrig="1939" w:dyaOrig="400">
          <v:shape id="_x0000_i1066" type="#_x0000_t75" style="width:96.75pt;height:20.25pt" o:ole="">
            <v:imagedata r:id="rId84" o:title=""/>
          </v:shape>
          <o:OLEObject Type="Embed" ProgID="Equation.3" ShapeID="_x0000_i1066" DrawAspect="Content" ObjectID="_1629307653" r:id="rId85"/>
        </w:object>
      </w:r>
      <w:r w:rsidR="002B0B22" w:rsidRPr="00574E85">
        <w:t>, а це означає, враховуючи (9.11), що</w:t>
      </w:r>
      <w:r w:rsidR="002B0B22" w:rsidRPr="00574E85">
        <w:tab/>
        <w:t xml:space="preserve"> </w:t>
      </w:r>
      <w:r w:rsidR="002B0B22" w:rsidRPr="00574E85">
        <w:rPr>
          <w:position w:val="-12"/>
        </w:rPr>
        <w:object w:dxaOrig="1840" w:dyaOrig="380">
          <v:shape id="_x0000_i1067" type="#_x0000_t75" style="width:92.25pt;height:18.75pt" o:ole="">
            <v:imagedata r:id="rId86" o:title=""/>
          </v:shape>
          <o:OLEObject Type="Embed" ProgID="Equation.3" ShapeID="_x0000_i1067" DrawAspect="Content" ObjectID="_1629307654" r:id="rId87"/>
        </w:object>
      </w:r>
      <w:r w:rsidR="002B0B22" w:rsidRPr="00574E85">
        <w:t>. Таким чином однорідне рівняння (</w:t>
      </w:r>
      <w:smartTag w:uri="urn:schemas-microsoft-com:office:smarttags" w:element="metricconverter">
        <w:smartTagPr>
          <w:attr w:name="ProductID" w:val="9.8’"/>
        </w:smartTagPr>
        <w:r w:rsidR="002B0B22" w:rsidRPr="00574E85">
          <w:t>9.8’</w:t>
        </w:r>
      </w:smartTag>
      <w:r w:rsidR="002B0B22" w:rsidRPr="00574E85">
        <w:t xml:space="preserve">) має лише тривіальний розв’язок, </w:t>
      </w:r>
      <w:r w:rsidRPr="00574E85">
        <w:t>а</w:t>
      </w:r>
      <w:r w:rsidR="002B0B22" w:rsidRPr="00574E85">
        <w:t xml:space="preserve"> відповідне неоднорідне рівняння (9.8) і </w:t>
      </w:r>
      <w:r w:rsidR="002B0B22" w:rsidRPr="00574E85">
        <w:lastRenderedPageBreak/>
        <w:t xml:space="preserve">спряжене до нього неоднорідне рівняння (9.5) має єдиний розв’язок для будь – якого неперервного вільного члену </w:t>
      </w:r>
      <w:r w:rsidRPr="00574E85">
        <w:rPr>
          <w:position w:val="-12"/>
        </w:rPr>
        <w:object w:dxaOrig="620" w:dyaOrig="360">
          <v:shape id="_x0000_i1068" type="#_x0000_t75" style="width:30.75pt;height:18pt" o:ole="">
            <v:imagedata r:id="rId88" o:title=""/>
          </v:shape>
          <o:OLEObject Type="Embed" ProgID="Equation.3" ShapeID="_x0000_i1068" DrawAspect="Content" ObjectID="_1629307655" r:id="rId89"/>
        </w:object>
      </w:r>
      <w:r w:rsidR="002B0B22" w:rsidRPr="00574E85">
        <w:t>.  З наведених міркувань має місце теорема.</w:t>
      </w:r>
    </w:p>
    <w:p w:rsidR="002B0B22" w:rsidRPr="00574E85" w:rsidRDefault="002B0B22" w:rsidP="00BB3A7E">
      <w:pPr>
        <w:pStyle w:val="dtext"/>
      </w:pPr>
      <w:r w:rsidRPr="00574E85">
        <w:t>Теорема 1 (</w:t>
      </w:r>
      <w:r w:rsidRPr="00574E85">
        <w:rPr>
          <w:szCs w:val="22"/>
        </w:rPr>
        <w:t xml:space="preserve">про існування розв’язку внутрішньої задачі </w:t>
      </w:r>
      <w:r w:rsidR="009B5300" w:rsidRPr="00574E85">
        <w:rPr>
          <w:szCs w:val="22"/>
        </w:rPr>
        <w:t>Діріхле</w:t>
      </w:r>
      <w:r w:rsidRPr="00574E85">
        <w:rPr>
          <w:szCs w:val="22"/>
        </w:rPr>
        <w:t xml:space="preserve"> та зовнішньої задачі Неймана</w:t>
      </w:r>
      <w:r w:rsidRPr="00574E85">
        <w:t xml:space="preserve">) Нехай </w:t>
      </w:r>
      <w:r w:rsidR="00A43365" w:rsidRPr="00574E85">
        <w:pict>
          <v:shape id="_x0000_i1069" type="#_x0000_t75" style="width:12.75pt;height:15pt">
            <v:imagedata r:id="rId90" o:title=""/>
          </v:shape>
        </w:pict>
      </w:r>
      <w:r w:rsidRPr="00574E85">
        <w:t xml:space="preserve"> за</w:t>
      </w:r>
      <w:r w:rsidR="00306592" w:rsidRPr="00574E85">
        <w:t xml:space="preserve">мкнена поверхня Ляпунова, тоді внутрішня задача </w:t>
      </w:r>
      <w:r w:rsidR="009B5300" w:rsidRPr="00574E85">
        <w:t>Діріхле</w:t>
      </w:r>
      <w:r w:rsidR="00306592" w:rsidRPr="00574E85">
        <w:t xml:space="preserve"> (9.1) </w:t>
      </w:r>
      <w:r w:rsidRPr="00574E85">
        <w:t>та зовнішня задача Неймана (</w:t>
      </w:r>
      <w:smartTag w:uri="urn:schemas-microsoft-com:office:smarttags" w:element="metricconverter">
        <w:smartTagPr>
          <w:attr w:name="ProductID" w:val="9.2’"/>
        </w:smartTagPr>
        <w:r w:rsidRPr="00574E85">
          <w:t>9.2’</w:t>
        </w:r>
      </w:smartTag>
      <w:r w:rsidRPr="00574E85">
        <w:t xml:space="preserve">) мають єдині розв’язки для будь – яких неперервних функцій </w:t>
      </w:r>
      <w:r w:rsidR="00A43365" w:rsidRPr="00574E85">
        <w:pict>
          <v:shape id="_x0000_i1070" type="#_x0000_t75" style="width:30.75pt;height:18pt">
            <v:imagedata r:id="rId91" o:title=""/>
          </v:shape>
        </w:pict>
      </w:r>
      <w:r w:rsidRPr="00574E85">
        <w:t xml:space="preserve"> і розв’язки цих задач можна представити у вигляді потенціалу подвійного шару (9.3) та простого шару (9.4) відповідно.</w:t>
      </w:r>
    </w:p>
    <w:p w:rsidR="002B0B22" w:rsidRPr="00574E85" w:rsidRDefault="002B0B22" w:rsidP="00832F98">
      <w:pPr>
        <w:pStyle w:val="dheader3"/>
      </w:pPr>
      <w:r w:rsidRPr="00574E85">
        <w:t xml:space="preserve">Дослідження зовнішньої задачі </w:t>
      </w:r>
      <w:r w:rsidR="009B5300" w:rsidRPr="00574E85">
        <w:t>Діріхле</w:t>
      </w:r>
      <w:r w:rsidRPr="00574E85">
        <w:t xml:space="preserve"> та внутрішньої задачі Неймана.</w:t>
      </w:r>
    </w:p>
    <w:p w:rsidR="002B0B22" w:rsidRPr="00574E85" w:rsidRDefault="002B0B22" w:rsidP="00BB3A7E">
      <w:pPr>
        <w:pStyle w:val="dtext"/>
      </w:pPr>
      <w:r w:rsidRPr="00574E85">
        <w:t xml:space="preserve">Розглянемо однорідне рівняння, яке відповідає рівнянню Фредгольма (9.6) </w:t>
      </w:r>
      <w:r w:rsidR="00B9146C" w:rsidRPr="00574E85">
        <w:rPr>
          <w:position w:val="-38"/>
        </w:rPr>
        <w:object w:dxaOrig="5380" w:dyaOrig="820">
          <v:shape id="_x0000_i1071" type="#_x0000_t75" style="width:269.25pt;height:41.25pt" o:ole="">
            <v:imagedata r:id="rId92" o:title=""/>
          </v:shape>
          <o:OLEObject Type="Embed" ProgID="Equation.3" ShapeID="_x0000_i1071" DrawAspect="Content" ObjectID="_1629307656" r:id="rId93"/>
        </w:object>
      </w:r>
      <w:r w:rsidRPr="00574E85">
        <w:tab/>
      </w:r>
      <w:r w:rsidRPr="00574E85">
        <w:tab/>
      </w:r>
      <w:r w:rsidRPr="00574E85">
        <w:tab/>
      </w:r>
      <w:r w:rsidRPr="00574E85">
        <w:tab/>
      </w:r>
      <w:r w:rsidR="00B9146C" w:rsidRPr="00574E85">
        <w:tab/>
      </w:r>
      <w:r w:rsidRPr="00574E85">
        <w:t>(</w:t>
      </w:r>
      <w:smartTag w:uri="urn:schemas-microsoft-com:office:smarttags" w:element="metricconverter">
        <w:smartTagPr>
          <w:attr w:name="ProductID" w:val="9.6’"/>
        </w:smartTagPr>
        <w:r w:rsidRPr="00574E85">
          <w:t>9.6’</w:t>
        </w:r>
      </w:smartTag>
      <w:r w:rsidRPr="00574E85">
        <w:t>)</w:t>
      </w:r>
      <w:r w:rsidR="00B9146C" w:rsidRPr="00574E85">
        <w:t>.</w:t>
      </w:r>
    </w:p>
    <w:p w:rsidR="002B0B22" w:rsidRPr="00574E85" w:rsidRDefault="002B0B22" w:rsidP="00BB3A7E">
      <w:pPr>
        <w:pStyle w:val="dtext"/>
      </w:pPr>
      <w:r w:rsidRPr="00574E85">
        <w:t xml:space="preserve">Згідно до властивостей інтегралу Гауса </w:t>
      </w:r>
      <w:r w:rsidR="00B9146C" w:rsidRPr="00574E85">
        <w:rPr>
          <w:position w:val="-12"/>
        </w:rPr>
        <w:object w:dxaOrig="720" w:dyaOrig="380">
          <v:shape id="_x0000_i1072" type="#_x0000_t75" style="width:36pt;height:18.75pt" o:ole="">
            <v:imagedata r:id="rId94" o:title=""/>
          </v:shape>
          <o:OLEObject Type="Embed" ProgID="Equation.3" ShapeID="_x0000_i1072" DrawAspect="Content" ObjectID="_1629307657" r:id="rId95"/>
        </w:object>
      </w:r>
      <w:r w:rsidRPr="00574E85">
        <w:t>, легко перевірити, що, рівняння (</w:t>
      </w:r>
      <w:smartTag w:uri="urn:schemas-microsoft-com:office:smarttags" w:element="metricconverter">
        <w:smartTagPr>
          <w:attr w:name="ProductID" w:val="9.6’"/>
        </w:smartTagPr>
        <w:r w:rsidRPr="00574E85">
          <w:t>9.6’</w:t>
        </w:r>
      </w:smartTag>
      <w:r w:rsidRPr="00574E85">
        <w:t xml:space="preserve">) має нетривіальний розв’язок </w:t>
      </w:r>
      <w:r w:rsidR="00B9146C" w:rsidRPr="00574E85">
        <w:rPr>
          <w:position w:val="-12"/>
        </w:rPr>
        <w:object w:dxaOrig="1060" w:dyaOrig="380">
          <v:shape id="_x0000_i1073" type="#_x0000_t75" style="width:53.25pt;height:18.75pt" o:ole="">
            <v:imagedata r:id="rId96" o:title=""/>
          </v:shape>
          <o:OLEObject Type="Embed" ProgID="Equation.3" ShapeID="_x0000_i1073" DrawAspect="Content" ObjectID="_1629307658" r:id="rId97"/>
        </w:object>
      </w:r>
      <w:r w:rsidRPr="00574E85">
        <w:t xml:space="preserve">, можна показати, що інших нетривіальних розв’язків не існує. Це означає, що розв’язок спряженого неоднорідного рівняння (9.7) існує тоді і лише тоді, коли його вільний член </w:t>
      </w:r>
      <w:r w:rsidR="00B9146C" w:rsidRPr="00574E85">
        <w:rPr>
          <w:position w:val="-12"/>
        </w:rPr>
        <w:object w:dxaOrig="620" w:dyaOrig="360">
          <v:shape id="_x0000_i1074" type="#_x0000_t75" style="width:30.75pt;height:18pt" o:ole="">
            <v:imagedata r:id="rId98" o:title=""/>
          </v:shape>
          <o:OLEObject Type="Embed" ProgID="Equation.3" ShapeID="_x0000_i1074" DrawAspect="Content" ObjectID="_1629307659" r:id="rId99"/>
        </w:object>
      </w:r>
      <w:r w:rsidRPr="00574E85">
        <w:t xml:space="preserve"> ортогональний розв’язкам спряженого однорідного рівняння, тобто функції </w:t>
      </w:r>
      <w:r w:rsidR="00B9146C" w:rsidRPr="00574E85">
        <w:rPr>
          <w:position w:val="-12"/>
        </w:rPr>
        <w:object w:dxaOrig="1060" w:dyaOrig="380">
          <v:shape id="_x0000_i1075" type="#_x0000_t75" style="width:54pt;height:18.75pt" o:ole="">
            <v:imagedata r:id="rId100" o:title=""/>
          </v:shape>
          <o:OLEObject Type="Embed" ProgID="Equation.3" ShapeID="_x0000_i1075" DrawAspect="Content" ObjectID="_1629307660" r:id="rId101"/>
        </w:object>
      </w:r>
      <w:r w:rsidRPr="00574E85">
        <w:t xml:space="preserve">. Умову ортогональності можна записати у вигляді </w:t>
      </w:r>
      <w:r w:rsidRPr="00574E85">
        <w:br/>
      </w:r>
      <w:r w:rsidR="00B9146C" w:rsidRPr="00574E85">
        <w:rPr>
          <w:position w:val="-32"/>
        </w:rPr>
        <w:object w:dxaOrig="1560" w:dyaOrig="620">
          <v:shape id="_x0000_i1076" type="#_x0000_t75" style="width:78pt;height:30.75pt" o:ole="">
            <v:imagedata r:id="rId102" o:title=""/>
          </v:shape>
          <o:OLEObject Type="Embed" ProgID="Equation.3" ShapeID="_x0000_i1076" DrawAspect="Content" ObjectID="_1629307661" r:id="rId103"/>
        </w:object>
      </w:r>
      <w:r w:rsidRPr="00574E85">
        <w:tab/>
      </w:r>
      <w:r w:rsidRPr="00574E85">
        <w:rPr>
          <w:lang w:val="ru-RU"/>
        </w:rPr>
        <w:tab/>
      </w:r>
      <w:r w:rsidRPr="00574E85">
        <w:rPr>
          <w:lang w:val="ru-RU"/>
        </w:rPr>
        <w:tab/>
      </w:r>
      <w:r w:rsidRPr="00574E85">
        <w:rPr>
          <w:lang w:val="ru-RU"/>
        </w:rPr>
        <w:tab/>
      </w:r>
      <w:r w:rsidRPr="00574E85">
        <w:rPr>
          <w:lang w:val="ru-RU"/>
        </w:rPr>
        <w:tab/>
      </w:r>
      <w:r w:rsidRPr="00574E85">
        <w:rPr>
          <w:lang w:val="ru-RU"/>
        </w:rPr>
        <w:tab/>
      </w:r>
      <w:r w:rsidRPr="00574E85">
        <w:rPr>
          <w:lang w:val="ru-RU"/>
        </w:rPr>
        <w:tab/>
      </w:r>
      <w:r w:rsidRPr="00574E85">
        <w:rPr>
          <w:lang w:val="ru-RU"/>
        </w:rPr>
        <w:tab/>
      </w:r>
      <w:r w:rsidRPr="00574E85">
        <w:rPr>
          <w:lang w:val="ru-RU"/>
        </w:rPr>
        <w:tab/>
      </w:r>
      <w:r w:rsidR="00B9146C" w:rsidRPr="00574E85">
        <w:rPr>
          <w:lang w:val="ru-RU"/>
        </w:rPr>
        <w:tab/>
      </w:r>
      <w:r w:rsidRPr="00574E85">
        <w:t>(9.14)</w:t>
      </w:r>
      <w:r w:rsidR="00B9146C" w:rsidRPr="00574E85">
        <w:t>.</w:t>
      </w:r>
    </w:p>
    <w:p w:rsidR="002B0B22" w:rsidRPr="00574E85" w:rsidRDefault="002B0B22" w:rsidP="00BB3A7E">
      <w:pPr>
        <w:pStyle w:val="dtext"/>
        <w:rPr>
          <w:lang w:val="ru-RU"/>
        </w:rPr>
      </w:pPr>
      <w:r w:rsidRPr="00574E85">
        <w:t xml:space="preserve">Таким чином має місце </w:t>
      </w:r>
      <w:r w:rsidRPr="00574E85">
        <w:rPr>
          <w:lang w:val="ru-RU"/>
        </w:rPr>
        <w:t>теорема.</w:t>
      </w:r>
    </w:p>
    <w:p w:rsidR="002B0B22" w:rsidRPr="00574E85" w:rsidRDefault="002B0B22" w:rsidP="00BB3A7E">
      <w:pPr>
        <w:pStyle w:val="dtext"/>
      </w:pPr>
      <w:r w:rsidRPr="00574E85">
        <w:rPr>
          <w:b/>
        </w:rPr>
        <w:t>Теорема 2</w:t>
      </w:r>
      <w:r w:rsidRPr="00574E85">
        <w:t xml:space="preserve"> (</w:t>
      </w:r>
      <w:r w:rsidRPr="00574E85">
        <w:rPr>
          <w:szCs w:val="22"/>
        </w:rPr>
        <w:t>Про існування розв’язку внутрішньої задачі Неймана</w:t>
      </w:r>
      <w:r w:rsidRPr="00574E85">
        <w:t xml:space="preserve">) Нехай </w:t>
      </w:r>
      <w:r w:rsidR="00A43365" w:rsidRPr="00574E85">
        <w:pict>
          <v:shape id="_x0000_i1077" type="#_x0000_t75" style="width:12.75pt;height:15pt">
            <v:imagedata r:id="rId104" o:title=""/>
          </v:shape>
        </w:pict>
      </w:r>
      <w:r w:rsidRPr="00574E85">
        <w:t xml:space="preserve">. Замкнута поверхня Ляпунова, а </w:t>
      </w:r>
      <w:r w:rsidR="00A43365" w:rsidRPr="00574E85">
        <w:pict>
          <v:shape id="_x0000_i1078" type="#_x0000_t75" style="width:54.75pt;height:18pt">
            <v:imagedata r:id="rId105" o:title=""/>
          </v:shape>
        </w:pict>
      </w:r>
      <w:r w:rsidRPr="00574E85">
        <w:t xml:space="preserve">, тоді внутрішня задача Неймана (9.2) має розв’язок тоді і лише тоді, коли </w:t>
      </w:r>
      <w:r w:rsidR="00B9146C" w:rsidRPr="00574E85">
        <w:t>виконана</w:t>
      </w:r>
      <w:r w:rsidRPr="00574E85">
        <w:t xml:space="preserve"> умова ортогональності (9.14)</w:t>
      </w:r>
      <w:r w:rsidR="00B9146C" w:rsidRPr="00574E85">
        <w:t>,</w:t>
      </w:r>
      <w:r w:rsidRPr="00574E85">
        <w:t xml:space="preserve"> а сам розв’язок можна представити у вигляді потенціалу простого шару (9.4).</w:t>
      </w:r>
    </w:p>
    <w:p w:rsidR="002B0B22" w:rsidRPr="00574E85" w:rsidRDefault="002B0B22" w:rsidP="00BB3A7E">
      <w:pPr>
        <w:pStyle w:val="dtext"/>
      </w:pPr>
      <w:r w:rsidRPr="00574E85">
        <w:t xml:space="preserve">Розглянемо випадок зовнішньої задачі </w:t>
      </w:r>
      <w:r w:rsidR="009B5300" w:rsidRPr="00574E85">
        <w:t>Діріхле</w:t>
      </w:r>
      <w:r w:rsidRPr="00574E85">
        <w:t>. Згідно до того, що однорідне рівняння (</w:t>
      </w:r>
      <w:smartTag w:uri="urn:schemas-microsoft-com:office:smarttags" w:element="metricconverter">
        <w:smartTagPr>
          <w:attr w:name="ProductID" w:val="9.6’"/>
        </w:smartTagPr>
        <w:r w:rsidRPr="00574E85">
          <w:t>9.6’</w:t>
        </w:r>
      </w:smartTag>
      <w:r w:rsidRPr="00574E85">
        <w:t>) має один нетривіальний розв’язок, то однорідне спряжене до нього рівняння</w:t>
      </w:r>
    </w:p>
    <w:p w:rsidR="002B0B22" w:rsidRPr="00574E85" w:rsidRDefault="002B0B22" w:rsidP="00BB3A7E">
      <w:pPr>
        <w:pStyle w:val="dtext"/>
      </w:pPr>
      <w:r w:rsidRPr="00574E85">
        <w:lastRenderedPageBreak/>
        <w:t xml:space="preserve"> </w:t>
      </w:r>
      <w:r w:rsidR="00CF71A0" w:rsidRPr="00574E85">
        <w:rPr>
          <w:position w:val="-36"/>
        </w:rPr>
        <w:object w:dxaOrig="5360" w:dyaOrig="800">
          <v:shape id="_x0000_i1079" type="#_x0000_t75" style="width:267.75pt;height:39.75pt" o:ole="">
            <v:imagedata r:id="rId106" o:title=""/>
          </v:shape>
          <o:OLEObject Type="Embed" ProgID="Equation.3" ShapeID="_x0000_i1079" DrawAspect="Content" ObjectID="_1629307662" r:id="rId107"/>
        </w:object>
      </w:r>
      <w:r w:rsidRPr="00574E85">
        <w:t xml:space="preserve"> </w:t>
      </w:r>
      <w:r w:rsidRPr="00574E85">
        <w:tab/>
      </w:r>
      <w:r w:rsidRPr="00574E85">
        <w:tab/>
      </w:r>
      <w:r w:rsidRPr="00574E85">
        <w:tab/>
      </w:r>
      <w:r w:rsidR="00832F98" w:rsidRPr="00574E85">
        <w:tab/>
      </w:r>
      <w:r w:rsidRPr="00574E85">
        <w:t>(</w:t>
      </w:r>
      <w:smartTag w:uri="urn:schemas-microsoft-com:office:smarttags" w:element="metricconverter">
        <w:smartTagPr>
          <w:attr w:name="ProductID" w:val="9.7’"/>
        </w:smartTagPr>
        <w:r w:rsidRPr="00574E85">
          <w:t>9.7’</w:t>
        </w:r>
      </w:smartTag>
      <w:r w:rsidRPr="00574E85">
        <w:t xml:space="preserve">)    теж має один нетривіальний розв’язок </w:t>
      </w:r>
      <w:r w:rsidR="00CF71A0" w:rsidRPr="00574E85">
        <w:rPr>
          <w:position w:val="-12"/>
        </w:rPr>
        <w:object w:dxaOrig="660" w:dyaOrig="380">
          <v:shape id="_x0000_i1080" type="#_x0000_t75" style="width:33pt;height:18.75pt" o:ole="">
            <v:imagedata r:id="rId108" o:title=""/>
          </v:shape>
          <o:OLEObject Type="Embed" ProgID="Equation.3" ShapeID="_x0000_i1080" DrawAspect="Content" ObjectID="_1629307663" r:id="rId109"/>
        </w:object>
      </w:r>
      <w:r w:rsidRPr="00574E85">
        <w:t xml:space="preserve">-(власну функцію характеристичного числа </w:t>
      </w:r>
      <w:r w:rsidRPr="00574E85">
        <w:rPr>
          <w:position w:val="-24"/>
        </w:rPr>
        <w:object w:dxaOrig="780" w:dyaOrig="620">
          <v:shape id="_x0000_i1081" type="#_x0000_t75" style="width:39pt;height:30.75pt" o:ole="">
            <v:imagedata r:id="rId110" o:title=""/>
          </v:shape>
          <o:OLEObject Type="Embed" ProgID="Equation.3" ShapeID="_x0000_i1081" DrawAspect="Content" ObjectID="_1629307664" r:id="rId111"/>
        </w:object>
      </w:r>
      <w:r w:rsidRPr="00574E85">
        <w:t xml:space="preserve">. Згідно до третьої теореми Фредгольма, неоднорідне рівняння (9.6) має розв’язок тоді і лише тоді, коли виконується умова ортогональності </w:t>
      </w:r>
      <w:r w:rsidR="00CF71A0" w:rsidRPr="00574E85">
        <w:rPr>
          <w:position w:val="-32"/>
        </w:rPr>
        <w:object w:dxaOrig="2140" w:dyaOrig="620">
          <v:shape id="_x0000_i1082" type="#_x0000_t75" style="width:107.25pt;height:30.75pt" o:ole="">
            <v:imagedata r:id="rId112" o:title=""/>
          </v:shape>
          <o:OLEObject Type="Embed" ProgID="Equation.3" ShapeID="_x0000_i1082" DrawAspect="Content" ObjectID="_1629307665" r:id="rId113"/>
        </w:object>
      </w:r>
      <w:r w:rsidRPr="00574E85">
        <w:t xml:space="preserve"> і при цьому розв’язок інтегрального рівняння (9.6) неєдиний. </w:t>
      </w:r>
    </w:p>
    <w:p w:rsidR="002B0B22" w:rsidRPr="00574E85" w:rsidRDefault="002B0B22" w:rsidP="00BB3A7E">
      <w:pPr>
        <w:pStyle w:val="dtext"/>
      </w:pPr>
      <w:r w:rsidRPr="00574E85">
        <w:t xml:space="preserve">В той же час відомо, що зовнішня задача </w:t>
      </w:r>
      <w:r w:rsidR="009B5300" w:rsidRPr="00574E85">
        <w:t>Діріхле</w:t>
      </w:r>
      <w:r w:rsidRPr="00574E85">
        <w:t xml:space="preserve"> має єдиний розв’язок (друга теорема єд</w:t>
      </w:r>
      <w:r w:rsidR="00CF71A0" w:rsidRPr="00574E85">
        <w:t>и</w:t>
      </w:r>
      <w:r w:rsidRPr="00574E85">
        <w:t>н</w:t>
      </w:r>
      <w:r w:rsidR="00CF71A0" w:rsidRPr="00574E85">
        <w:t>о</w:t>
      </w:r>
      <w:r w:rsidRPr="00574E85">
        <w:t xml:space="preserve">сті гармонічних функцій). Отже маємо протиріччя, яке викликане тим, що потенціал подвійного шару </w:t>
      </w:r>
      <w:r w:rsidR="00680AC9" w:rsidRPr="00574E85">
        <w:rPr>
          <w:noProof/>
          <w:position w:val="-38"/>
          <w:lang w:eastAsia="uk-UA"/>
        </w:rPr>
        <w:drawing>
          <wp:inline distT="0" distB="0" distL="0" distR="0">
            <wp:extent cx="2276475" cy="52387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E85">
        <w:t xml:space="preserve"> у вигляді якого ми шукаємо розв’язок зовнішньої задачі </w:t>
      </w:r>
      <w:r w:rsidR="009B5300" w:rsidRPr="00574E85">
        <w:t>Діріхле</w:t>
      </w:r>
      <w:r w:rsidRPr="00574E85">
        <w:t xml:space="preserve"> не є гармонічною функцією регулярною на нескінченості. Дійсно цей потенціал веде себе </w:t>
      </w:r>
      <w:r w:rsidR="00CF71A0" w:rsidRPr="00574E85">
        <w:t xml:space="preserve">як </w:t>
      </w:r>
      <w:r w:rsidRPr="00574E85">
        <w:rPr>
          <w:position w:val="-42"/>
        </w:rPr>
        <w:object w:dxaOrig="4920" w:dyaOrig="980">
          <v:shape id="_x0000_i1083" type="#_x0000_t75" style="width:246pt;height:48.75pt" o:ole="">
            <v:imagedata r:id="rId115" o:title=""/>
          </v:shape>
          <o:OLEObject Type="Embed" ProgID="Equation.3" ShapeID="_x0000_i1083" DrawAspect="Content" ObjectID="_1629307666" r:id="rId116"/>
        </w:object>
      </w:r>
      <w:r w:rsidRPr="00574E85">
        <w:t xml:space="preserve">, тобто прямує до нуля швидше ніж регулярна гармонічна функція. </w:t>
      </w:r>
    </w:p>
    <w:p w:rsidR="002B0B22" w:rsidRPr="00574E85" w:rsidRDefault="002B0B22" w:rsidP="00BB3A7E">
      <w:pPr>
        <w:pStyle w:val="dtext"/>
      </w:pPr>
      <w:r w:rsidRPr="00574E85">
        <w:t xml:space="preserve">Для виправлення цієї ситуації будемо шукати розв’язок зовнішньої задачі </w:t>
      </w:r>
      <w:r w:rsidR="009B5300" w:rsidRPr="00574E85">
        <w:t>Діріхле</w:t>
      </w:r>
      <w:r w:rsidRPr="00574E85">
        <w:t xml:space="preserve"> </w:t>
      </w:r>
      <w:r w:rsidRPr="00574E85">
        <w:rPr>
          <w:position w:val="-12"/>
        </w:rPr>
        <w:object w:dxaOrig="340" w:dyaOrig="380">
          <v:shape id="_x0000_i1084" type="#_x0000_t75" style="width:17.25pt;height:18.75pt" o:ole="">
            <v:imagedata r:id="rId117" o:title=""/>
          </v:shape>
          <o:OLEObject Type="Embed" ProgID="Equation.3" ShapeID="_x0000_i1084" DrawAspect="Content" ObjectID="_1629307667" r:id="rId118"/>
        </w:object>
      </w:r>
      <w:r w:rsidRPr="00574E85">
        <w:t xml:space="preserve"> у вигляді:</w:t>
      </w:r>
    </w:p>
    <w:p w:rsidR="002B0B22" w:rsidRPr="00574E85" w:rsidRDefault="00CF71A0" w:rsidP="00BB3A7E">
      <w:pPr>
        <w:pStyle w:val="dtext"/>
      </w:pPr>
      <w:r w:rsidRPr="00574E85">
        <w:rPr>
          <w:position w:val="-38"/>
        </w:rPr>
        <w:object w:dxaOrig="5220" w:dyaOrig="820">
          <v:shape id="_x0000_i1085" type="#_x0000_t75" style="width:261pt;height:41.25pt" o:ole="">
            <v:imagedata r:id="rId119" o:title=""/>
          </v:shape>
          <o:OLEObject Type="Embed" ProgID="Equation.3" ShapeID="_x0000_i1085" DrawAspect="Content" ObjectID="_1629307668" r:id="rId120"/>
        </w:object>
      </w:r>
      <w:r w:rsidR="002B0B22" w:rsidRPr="00574E85">
        <w:tab/>
      </w:r>
      <w:r w:rsidR="002B0B22" w:rsidRPr="00574E85">
        <w:tab/>
      </w:r>
      <w:r w:rsidRPr="00574E85">
        <w:tab/>
      </w:r>
      <w:r w:rsidR="00832F98" w:rsidRPr="00574E85">
        <w:tab/>
      </w:r>
      <w:r w:rsidR="002B0B22" w:rsidRPr="00574E85">
        <w:t>(9.15),</w:t>
      </w:r>
      <w:r w:rsidR="002B0B22" w:rsidRPr="00574E85">
        <w:br/>
        <w:t xml:space="preserve">де перший доданок як і раніше є потенціалом подвійного шару, а другий – потенціал Робена, який не порушуючи гармонічність цієї функції, забезпечує регулярність на нескінченості. При цьому ми вважаємо, що система координат обрана таким чином, що точка </w:t>
      </w:r>
      <w:r w:rsidRPr="00574E85">
        <w:rPr>
          <w:position w:val="-6"/>
        </w:rPr>
        <w:object w:dxaOrig="1100" w:dyaOrig="300">
          <v:shape id="_x0000_i1086" type="#_x0000_t75" style="width:54.75pt;height:15pt" o:ole="">
            <v:imagedata r:id="rId121" o:title=""/>
          </v:shape>
          <o:OLEObject Type="Embed" ProgID="Equation.3" ShapeID="_x0000_i1086" DrawAspect="Content" ObjectID="_1629307669" r:id="rId122"/>
        </w:object>
      </w:r>
      <w:r w:rsidR="002B0B22" w:rsidRPr="00574E85">
        <w:t>.</w:t>
      </w:r>
    </w:p>
    <w:p w:rsidR="002B0B22" w:rsidRPr="00574E85" w:rsidRDefault="002B0B22" w:rsidP="00BB3A7E">
      <w:pPr>
        <w:pStyle w:val="dtext"/>
      </w:pPr>
      <w:r w:rsidRPr="00574E85">
        <w:t xml:space="preserve">Для знаходження щільності </w:t>
      </w:r>
      <w:r w:rsidRPr="00574E85">
        <w:rPr>
          <w:position w:val="-6"/>
        </w:rPr>
        <w:object w:dxaOrig="220" w:dyaOrig="240">
          <v:shape id="_x0000_i1087" type="#_x0000_t75" style="width:11.25pt;height:12pt" o:ole="">
            <v:imagedata r:id="rId123" o:title=""/>
          </v:shape>
          <o:OLEObject Type="Embed" ProgID="Equation.3" ShapeID="_x0000_i1087" DrawAspect="Content" ObjectID="_1629307670" r:id="rId124"/>
        </w:object>
      </w:r>
      <w:r w:rsidRPr="00574E85">
        <w:t xml:space="preserve">, запишемо інтегральне співвідношення використовуючи теорему про граничні значення потенціалу подвійного шару (потенціал Робена є неперервною функцією в </w:t>
      </w:r>
      <w:r w:rsidRPr="00574E85">
        <w:rPr>
          <w:position w:val="-4"/>
        </w:rPr>
        <w:object w:dxaOrig="360" w:dyaOrig="320">
          <v:shape id="_x0000_i1088" type="#_x0000_t75" style="width:18pt;height:15.75pt" o:ole="">
            <v:imagedata r:id="rId125" o:title=""/>
          </v:shape>
          <o:OLEObject Type="Embed" ProgID="Equation.3" ShapeID="_x0000_i1088" DrawAspect="Content" ObjectID="_1629307671" r:id="rId126"/>
        </w:object>
      </w:r>
      <w:r w:rsidRPr="00574E85">
        <w:t>):</w:t>
      </w:r>
    </w:p>
    <w:p w:rsidR="002B0B22" w:rsidRPr="00574E85" w:rsidRDefault="00691943" w:rsidP="00BB3A7E">
      <w:pPr>
        <w:pStyle w:val="dtext"/>
      </w:pPr>
      <w:r w:rsidRPr="00574E85">
        <w:rPr>
          <w:position w:val="-40"/>
        </w:rPr>
        <w:object w:dxaOrig="5200" w:dyaOrig="940">
          <v:shape id="_x0000_i1089" type="#_x0000_t75" style="width:260.25pt;height:47.25pt" o:ole="">
            <v:imagedata r:id="rId127" o:title=""/>
          </v:shape>
          <o:OLEObject Type="Embed" ProgID="Equation.3" ShapeID="_x0000_i1089" DrawAspect="Content" ObjectID="_1629307672" r:id="rId128"/>
        </w:object>
      </w:r>
      <w:r w:rsidR="002B0B22" w:rsidRPr="00574E85">
        <w:tab/>
      </w:r>
      <w:r w:rsidR="002B0B22" w:rsidRPr="00574E85">
        <w:tab/>
      </w:r>
      <w:r w:rsidRPr="00574E85">
        <w:tab/>
      </w:r>
      <w:r w:rsidR="00832F98" w:rsidRPr="00574E85">
        <w:tab/>
      </w:r>
      <w:r w:rsidR="002B0B22" w:rsidRPr="00574E85">
        <w:t>(9.16)</w:t>
      </w:r>
      <w:r w:rsidRPr="00574E85">
        <w:t>.</w:t>
      </w:r>
    </w:p>
    <w:p w:rsidR="002B0B22" w:rsidRPr="00574E85" w:rsidRDefault="00691943" w:rsidP="00BB3A7E">
      <w:pPr>
        <w:pStyle w:val="dtext"/>
        <w:rPr>
          <w:szCs w:val="28"/>
        </w:rPr>
      </w:pPr>
      <w:r w:rsidRPr="00574E85">
        <w:rPr>
          <w:position w:val="-40"/>
        </w:rPr>
        <w:object w:dxaOrig="3460" w:dyaOrig="940">
          <v:shape id="_x0000_i1090" type="#_x0000_t75" style="width:173.25pt;height:47.25pt" o:ole="">
            <v:imagedata r:id="rId129" o:title=""/>
          </v:shape>
          <o:OLEObject Type="Embed" ProgID="Equation.3" ShapeID="_x0000_i1090" DrawAspect="Content" ObjectID="_1629307673" r:id="rId130"/>
        </w:object>
      </w:r>
      <w:r w:rsidRPr="00574E85">
        <w:t xml:space="preserve"> - </w:t>
      </w:r>
      <w:r w:rsidR="002B0B22" w:rsidRPr="00574E85">
        <w:rPr>
          <w:szCs w:val="28"/>
        </w:rPr>
        <w:t>ядро інтегрального рівняння.</w:t>
      </w:r>
    </w:p>
    <w:p w:rsidR="002B0B22" w:rsidRPr="00574E85" w:rsidRDefault="002B0B22" w:rsidP="00BB3A7E">
      <w:pPr>
        <w:pStyle w:val="dtext"/>
      </w:pPr>
      <w:r w:rsidRPr="00574E85">
        <w:t xml:space="preserve">Покажемо, що (9.16) має єдиний розв’язок. Для цього покажемо, що однорідне рівняння </w:t>
      </w:r>
      <w:r w:rsidR="00754478" w:rsidRPr="00574E85">
        <w:rPr>
          <w:position w:val="-40"/>
        </w:rPr>
        <w:object w:dxaOrig="5020" w:dyaOrig="940">
          <v:shape id="_x0000_i1091" type="#_x0000_t75" style="width:251.25pt;height:47.25pt" o:ole="">
            <v:imagedata r:id="rId131" o:title=""/>
          </v:shape>
          <o:OLEObject Type="Embed" ProgID="Equation.3" ShapeID="_x0000_i1091" DrawAspect="Content" ObjectID="_1629307674" r:id="rId132"/>
        </w:object>
      </w:r>
      <w:r w:rsidRPr="00574E85">
        <w:tab/>
      </w:r>
      <w:r w:rsidR="00832F98" w:rsidRPr="00574E85">
        <w:tab/>
      </w:r>
      <w:r w:rsidRPr="00574E85">
        <w:t>(</w:t>
      </w:r>
      <w:smartTag w:uri="urn:schemas-microsoft-com:office:smarttags" w:element="metricconverter">
        <w:smartTagPr>
          <w:attr w:name="ProductID" w:val="9.16’"/>
        </w:smartTagPr>
        <w:r w:rsidRPr="00574E85">
          <w:t>9.16’</w:t>
        </w:r>
      </w:smartTag>
      <w:r w:rsidRPr="00574E85">
        <w:t>)</w:t>
      </w:r>
      <w:r w:rsidRPr="00574E85">
        <w:br/>
        <w:t xml:space="preserve">має лише тривіальний розв’язок. </w:t>
      </w:r>
      <w:r w:rsidR="00754478" w:rsidRPr="00574E85">
        <w:t xml:space="preserve">Нехай </w:t>
      </w:r>
      <w:r w:rsidR="00754478" w:rsidRPr="00574E85">
        <w:rPr>
          <w:position w:val="-12"/>
        </w:rPr>
        <w:object w:dxaOrig="320" w:dyaOrig="380">
          <v:shape id="_x0000_i1092" type="#_x0000_t75" style="width:15.75pt;height:18.75pt" o:ole="">
            <v:imagedata r:id="rId133" o:title=""/>
          </v:shape>
          <o:OLEObject Type="Embed" ProgID="Equation.DSMT4" ShapeID="_x0000_i1092" DrawAspect="Content" ObjectID="_1629307675" r:id="rId134"/>
        </w:object>
      </w:r>
      <w:r w:rsidR="00754478" w:rsidRPr="00574E85">
        <w:t xml:space="preserve"> деякий розв’язок рівняння (</w:t>
      </w:r>
      <w:smartTag w:uri="urn:schemas-microsoft-com:office:smarttags" w:element="metricconverter">
        <w:smartTagPr>
          <w:attr w:name="ProductID" w:val="9.16’"/>
        </w:smartTagPr>
        <w:r w:rsidR="00754478" w:rsidRPr="00574E85">
          <w:t>9.16’</w:t>
        </w:r>
      </w:smartTag>
      <w:r w:rsidR="00754478" w:rsidRPr="00574E85">
        <w:t xml:space="preserve">) </w:t>
      </w:r>
      <w:r w:rsidRPr="00574E85">
        <w:t xml:space="preserve">Побудуємо потенціал </w:t>
      </w:r>
      <w:r w:rsidR="00754478" w:rsidRPr="00574E85">
        <w:t xml:space="preserve">з щільністю </w:t>
      </w:r>
      <w:r w:rsidR="00754478" w:rsidRPr="00574E85">
        <w:rPr>
          <w:position w:val="-12"/>
        </w:rPr>
        <w:object w:dxaOrig="320" w:dyaOrig="380">
          <v:shape id="_x0000_i1093" type="#_x0000_t75" style="width:15.75pt;height:18.75pt" o:ole="">
            <v:imagedata r:id="rId133" o:title=""/>
          </v:shape>
          <o:OLEObject Type="Embed" ProgID="Equation.DSMT4" ShapeID="_x0000_i1093" DrawAspect="Content" ObjectID="_1629307676" r:id="rId135"/>
        </w:object>
      </w:r>
    </w:p>
    <w:p w:rsidR="002B0B22" w:rsidRPr="00574E85" w:rsidRDefault="00754478" w:rsidP="00BB3A7E">
      <w:pPr>
        <w:pStyle w:val="dtext"/>
      </w:pPr>
      <w:r w:rsidRPr="00574E85">
        <w:rPr>
          <w:position w:val="-38"/>
        </w:rPr>
        <w:object w:dxaOrig="5600" w:dyaOrig="820">
          <v:shape id="_x0000_i1094" type="#_x0000_t75" style="width:279.75pt;height:41.25pt" o:ole="">
            <v:imagedata r:id="rId136" o:title=""/>
          </v:shape>
          <o:OLEObject Type="Embed" ProgID="Equation.3" ShapeID="_x0000_i1094" DrawAspect="Content" ObjectID="_1629307677" r:id="rId137"/>
        </w:object>
      </w:r>
      <w:r w:rsidR="002B0B22" w:rsidRPr="00574E85">
        <w:tab/>
      </w:r>
      <w:r w:rsidR="002B0B22" w:rsidRPr="00574E85">
        <w:tab/>
      </w:r>
      <w:r w:rsidRPr="00574E85">
        <w:tab/>
      </w:r>
      <w:r w:rsidR="00832F98" w:rsidRPr="00574E85">
        <w:tab/>
      </w:r>
      <w:r w:rsidR="002B0B22" w:rsidRPr="00574E85">
        <w:t xml:space="preserve">(9.17), </w:t>
      </w:r>
      <w:r w:rsidR="002B0B22" w:rsidRPr="00574E85">
        <w:br/>
        <w:t xml:space="preserve">який задовольняє рівняння Лапласа </w:t>
      </w:r>
      <w:r w:rsidR="003E5147" w:rsidRPr="00574E85">
        <w:t xml:space="preserve">для </w:t>
      </w:r>
      <w:r w:rsidRPr="00574E85">
        <w:rPr>
          <w:position w:val="-6"/>
        </w:rPr>
        <w:object w:dxaOrig="740" w:dyaOrig="320">
          <v:shape id="_x0000_i1095" type="#_x0000_t75" style="width:36.75pt;height:15.75pt" o:ole="">
            <v:imagedata r:id="rId138" o:title=""/>
          </v:shape>
          <o:OLEObject Type="Embed" ProgID="Equation.3" ShapeID="_x0000_i1095" DrawAspect="Content" ObjectID="_1629307678" r:id="rId139"/>
        </w:object>
      </w:r>
      <w:r w:rsidR="002B0B22" w:rsidRPr="00574E85">
        <w:t xml:space="preserve"> З (</w:t>
      </w:r>
      <w:smartTag w:uri="urn:schemas-microsoft-com:office:smarttags" w:element="metricconverter">
        <w:smartTagPr>
          <w:attr w:name="ProductID" w:val="9.16’"/>
        </w:smartTagPr>
        <w:r w:rsidR="002B0B22" w:rsidRPr="00574E85">
          <w:t>9.16’</w:t>
        </w:r>
      </w:smartTag>
      <w:r w:rsidR="002B0B22" w:rsidRPr="00574E85">
        <w:t xml:space="preserve">) випливає, що граничне значення потенціалу </w:t>
      </w:r>
      <w:r w:rsidR="002B0B22" w:rsidRPr="00574E85">
        <w:rPr>
          <w:position w:val="-12"/>
        </w:rPr>
        <w:object w:dxaOrig="360" w:dyaOrig="380">
          <v:shape id="_x0000_i1096" type="#_x0000_t75" style="width:18pt;height:18.75pt" o:ole="">
            <v:imagedata r:id="rId140" o:title=""/>
          </v:shape>
          <o:OLEObject Type="Embed" ProgID="Equation.3" ShapeID="_x0000_i1096" DrawAspect="Content" ObjectID="_1629307679" r:id="rId141"/>
        </w:object>
      </w:r>
      <w:r w:rsidR="002B0B22" w:rsidRPr="00574E85">
        <w:t xml:space="preserve">при підході до поверхні </w:t>
      </w:r>
      <w:r w:rsidR="002B0B22" w:rsidRPr="00574E85">
        <w:rPr>
          <w:position w:val="-6"/>
        </w:rPr>
        <w:object w:dxaOrig="260" w:dyaOrig="300">
          <v:shape id="_x0000_i1097" type="#_x0000_t75" style="width:12.75pt;height:15pt" o:ole="">
            <v:imagedata r:id="rId142" o:title=""/>
          </v:shape>
          <o:OLEObject Type="Embed" ProgID="Equation.3" ShapeID="_x0000_i1097" DrawAspect="Content" ObjectID="_1629307680" r:id="rId143"/>
        </w:object>
      </w:r>
      <w:r w:rsidR="002B0B22" w:rsidRPr="00574E85">
        <w:t xml:space="preserve"> з зовні дорівнює нулю, тобто функція </w:t>
      </w:r>
      <w:r w:rsidR="002B0B22" w:rsidRPr="00574E85">
        <w:rPr>
          <w:position w:val="-12"/>
        </w:rPr>
        <w:object w:dxaOrig="360" w:dyaOrig="380">
          <v:shape id="_x0000_i1098" type="#_x0000_t75" style="width:18pt;height:18.75pt" o:ole="">
            <v:imagedata r:id="rId144" o:title=""/>
          </v:shape>
          <o:OLEObject Type="Embed" ProgID="Equation.3" ShapeID="_x0000_i1098" DrawAspect="Content" ObjectID="_1629307681" r:id="rId145"/>
        </w:object>
      </w:r>
      <w:r w:rsidR="002B0B22" w:rsidRPr="00574E85">
        <w:t xml:space="preserve"> є розв’язком граничної задачі </w:t>
      </w:r>
      <w:r w:rsidR="006E5085" w:rsidRPr="00574E85">
        <w:rPr>
          <w:position w:val="-56"/>
        </w:rPr>
        <w:object w:dxaOrig="3560" w:dyaOrig="1260">
          <v:shape id="_x0000_i1099" type="#_x0000_t75" style="width:177.75pt;height:63pt" o:ole="">
            <v:imagedata r:id="rId146" o:title=""/>
          </v:shape>
          <o:OLEObject Type="Embed" ProgID="Equation.3" ShapeID="_x0000_i1099" DrawAspect="Content" ObjectID="_1629307682" r:id="rId147"/>
        </w:object>
      </w:r>
      <w:r w:rsidR="002B0B22" w:rsidRPr="00574E85">
        <w:t xml:space="preserve">, ця задача має лише тривіальний розв’язок, тобто </w:t>
      </w:r>
      <w:r w:rsidR="006E5085" w:rsidRPr="00574E85">
        <w:rPr>
          <w:position w:val="-12"/>
        </w:rPr>
        <w:object w:dxaOrig="1900" w:dyaOrig="380">
          <v:shape id="_x0000_i1100" type="#_x0000_t75" style="width:95.25pt;height:18.75pt" o:ole="">
            <v:imagedata r:id="rId148" o:title=""/>
          </v:shape>
          <o:OLEObject Type="Embed" ProgID="Equation.3" ShapeID="_x0000_i1100" DrawAspect="Content" ObjectID="_1629307683" r:id="rId149"/>
        </w:object>
      </w:r>
      <w:r w:rsidR="002B0B22" w:rsidRPr="00574E85">
        <w:t xml:space="preserve">.  Помножимо (9.17) на </w:t>
      </w:r>
      <w:r w:rsidR="002B0B22" w:rsidRPr="00574E85">
        <w:rPr>
          <w:position w:val="-14"/>
        </w:rPr>
        <w:object w:dxaOrig="320" w:dyaOrig="420">
          <v:shape id="_x0000_i1101" type="#_x0000_t75" style="width:15.75pt;height:21pt" o:ole="">
            <v:imagedata r:id="rId150" o:title=""/>
          </v:shape>
          <o:OLEObject Type="Embed" ProgID="Equation.3" ShapeID="_x0000_i1101" DrawAspect="Content" ObjectID="_1629307684" r:id="rId151"/>
        </w:object>
      </w:r>
      <w:r w:rsidR="002B0B22" w:rsidRPr="00574E85">
        <w:t xml:space="preserve">, та спрямуємо </w:t>
      </w:r>
      <w:r w:rsidR="002B0B22" w:rsidRPr="00574E85">
        <w:rPr>
          <w:position w:val="-6"/>
        </w:rPr>
        <w:object w:dxaOrig="840" w:dyaOrig="240">
          <v:shape id="_x0000_i1102" type="#_x0000_t75" style="width:42pt;height:12pt" o:ole="">
            <v:imagedata r:id="rId152" o:title=""/>
          </v:shape>
          <o:OLEObject Type="Embed" ProgID="Equation.3" ShapeID="_x0000_i1102" DrawAspect="Content" ObjectID="_1629307685" r:id="rId153"/>
        </w:object>
      </w:r>
      <w:r w:rsidR="002B0B22" w:rsidRPr="00574E85">
        <w:t>.</w:t>
      </w:r>
      <w:r w:rsidR="006E5085" w:rsidRPr="00574E85">
        <w:t xml:space="preserve"> </w:t>
      </w:r>
      <w:r w:rsidR="002B0B22" w:rsidRPr="00574E85">
        <w:t xml:space="preserve">В результаті отримаємо, що </w:t>
      </w:r>
      <w:r w:rsidR="006E5085" w:rsidRPr="00574E85">
        <w:rPr>
          <w:position w:val="-32"/>
        </w:rPr>
        <w:object w:dxaOrig="1660" w:dyaOrig="620">
          <v:shape id="_x0000_i1103" type="#_x0000_t75" style="width:83.25pt;height:30.75pt" o:ole="">
            <v:imagedata r:id="rId154" o:title=""/>
          </v:shape>
          <o:OLEObject Type="Embed" ProgID="Equation.3" ShapeID="_x0000_i1103" DrawAspect="Content" ObjectID="_1629307686" r:id="rId155"/>
        </w:object>
      </w:r>
      <w:r w:rsidR="002B0B22" w:rsidRPr="00574E85">
        <w:tab/>
      </w:r>
      <w:r w:rsidR="002B0B22" w:rsidRPr="00574E85">
        <w:tab/>
        <w:t>(9.18).</w:t>
      </w:r>
    </w:p>
    <w:p w:rsidR="002B0B22" w:rsidRPr="00574E85" w:rsidRDefault="002B0B22" w:rsidP="00BB3A7E">
      <w:pPr>
        <w:pStyle w:val="dtext"/>
      </w:pPr>
      <w:r w:rsidRPr="00574E85">
        <w:t>Тобто будь – який розв’язок інтегрального рівняння (</w:t>
      </w:r>
      <w:smartTag w:uri="urn:schemas-microsoft-com:office:smarttags" w:element="metricconverter">
        <w:smartTagPr>
          <w:attr w:name="ProductID" w:val="9.16’"/>
        </w:smartTagPr>
        <w:r w:rsidRPr="00574E85">
          <w:t>9.16’</w:t>
        </w:r>
      </w:smartTag>
      <w:r w:rsidRPr="00574E85">
        <w:t>), задовольняє співвідношення (9.18), але тоді рівняння (</w:t>
      </w:r>
      <w:smartTag w:uri="urn:schemas-microsoft-com:office:smarttags" w:element="metricconverter">
        <w:smartTagPr>
          <w:attr w:name="ProductID" w:val="9.16’"/>
        </w:smartTagPr>
        <w:r w:rsidRPr="00574E85">
          <w:t>9.16’</w:t>
        </w:r>
      </w:smartTag>
      <w:r w:rsidRPr="00574E85">
        <w:t xml:space="preserve">) спрощується і приймає вигляд </w:t>
      </w:r>
      <w:r w:rsidR="006E5085" w:rsidRPr="00574E85">
        <w:rPr>
          <w:position w:val="-40"/>
        </w:rPr>
        <w:object w:dxaOrig="4480" w:dyaOrig="940">
          <v:shape id="_x0000_i1104" type="#_x0000_t75" style="width:224.25pt;height:47.25pt" o:ole="">
            <v:imagedata r:id="rId156" o:title=""/>
          </v:shape>
          <o:OLEObject Type="Embed" ProgID="Equation.3" ShapeID="_x0000_i1104" DrawAspect="Content" ObjectID="_1629307687" r:id="rId157"/>
        </w:object>
      </w:r>
      <w:r w:rsidRPr="00574E85">
        <w:t xml:space="preserve">. Відомо, що це рівняння має у якості розв’язку функцію </w:t>
      </w:r>
      <w:r w:rsidR="006E5085" w:rsidRPr="00574E85">
        <w:rPr>
          <w:position w:val="-12"/>
        </w:rPr>
        <w:object w:dxaOrig="1560" w:dyaOrig="380">
          <v:shape id="_x0000_i1105" type="#_x0000_t75" style="width:78pt;height:18.75pt" o:ole="">
            <v:imagedata r:id="rId158" o:title=""/>
          </v:shape>
          <o:OLEObject Type="Embed" ProgID="Equation.3" ShapeID="_x0000_i1105" DrawAspect="Content" ObjectID="_1629307688" r:id="rId159"/>
        </w:object>
      </w:r>
      <w:r w:rsidRPr="00574E85">
        <w:t xml:space="preserve">, але з (9.18) випливає що </w:t>
      </w:r>
      <w:r w:rsidR="006E5085" w:rsidRPr="00574E85">
        <w:rPr>
          <w:position w:val="-12"/>
        </w:rPr>
        <w:object w:dxaOrig="1100" w:dyaOrig="380">
          <v:shape id="_x0000_i1106" type="#_x0000_t75" style="width:54.75pt;height:18.75pt" o:ole="">
            <v:imagedata r:id="rId160" o:title=""/>
          </v:shape>
          <o:OLEObject Type="Embed" ProgID="Equation.3" ShapeID="_x0000_i1106" DrawAspect="Content" ObjectID="_1629307689" r:id="rId161"/>
        </w:object>
      </w:r>
      <w:r w:rsidRPr="00574E85">
        <w:t xml:space="preserve">. Таким чином, однорідне рівняння має лише тривіальний розв’язок, а відповідне неоднорідне рівняння (9.16) має єдиний розв’язок для будь – якого вільного члена </w:t>
      </w:r>
      <w:r w:rsidRPr="00574E85">
        <w:rPr>
          <w:position w:val="-12"/>
        </w:rPr>
        <w:object w:dxaOrig="660" w:dyaOrig="360">
          <v:shape id="_x0000_i1107" type="#_x0000_t75" style="width:33pt;height:18pt" o:ole="">
            <v:imagedata r:id="rId162" o:title=""/>
          </v:shape>
          <o:OLEObject Type="Embed" ProgID="Equation.3" ShapeID="_x0000_i1107" DrawAspect="Content" ObjectID="_1629307690" r:id="rId163"/>
        </w:object>
      </w:r>
      <w:r w:rsidRPr="00574E85">
        <w:t>. Тобто нами доведена теорема.</w:t>
      </w:r>
    </w:p>
    <w:p w:rsidR="002B0B22" w:rsidRPr="00574E85" w:rsidRDefault="002B0B22" w:rsidP="00BB3A7E">
      <w:pPr>
        <w:pStyle w:val="dtext"/>
      </w:pPr>
      <w:r w:rsidRPr="00574E85">
        <w:rPr>
          <w:b/>
        </w:rPr>
        <w:t>Теорема</w:t>
      </w:r>
      <w:r w:rsidRPr="00574E85">
        <w:t xml:space="preserve"> </w:t>
      </w:r>
      <w:r w:rsidRPr="00574E85">
        <w:rPr>
          <w:b/>
        </w:rPr>
        <w:t>3</w:t>
      </w:r>
      <w:r w:rsidRPr="00574E85">
        <w:t xml:space="preserve"> </w:t>
      </w:r>
      <w:r w:rsidRPr="00574E85">
        <w:rPr>
          <w:i/>
          <w:sz w:val="22"/>
          <w:szCs w:val="22"/>
        </w:rPr>
        <w:t xml:space="preserve">(про існування розв’язку зовнішньої задачі </w:t>
      </w:r>
      <w:r w:rsidR="009B5300" w:rsidRPr="00574E85">
        <w:rPr>
          <w:i/>
          <w:sz w:val="22"/>
          <w:szCs w:val="22"/>
        </w:rPr>
        <w:t>Діріхле</w:t>
      </w:r>
      <w:r w:rsidRPr="00574E85">
        <w:rPr>
          <w:i/>
        </w:rPr>
        <w:t xml:space="preserve">) </w:t>
      </w:r>
      <w:r w:rsidRPr="00574E85">
        <w:t xml:space="preserve">Нехай </w:t>
      </w:r>
      <w:r w:rsidRPr="00574E85">
        <w:rPr>
          <w:position w:val="-6"/>
        </w:rPr>
        <w:object w:dxaOrig="260" w:dyaOrig="300">
          <v:shape id="_x0000_i1108" type="#_x0000_t75" style="width:12.75pt;height:15pt" o:ole="">
            <v:imagedata r:id="rId164" o:title=""/>
          </v:shape>
          <o:OLEObject Type="Embed" ProgID="Equation.3" ShapeID="_x0000_i1108" DrawAspect="Content" ObjectID="_1629307691" r:id="rId165"/>
        </w:object>
      </w:r>
      <w:r w:rsidRPr="00574E85">
        <w:t xml:space="preserve"> замкнена поверхня Ляпунова, </w:t>
      </w:r>
      <w:r w:rsidRPr="00574E85">
        <w:rPr>
          <w:position w:val="-12"/>
        </w:rPr>
        <w:object w:dxaOrig="1140" w:dyaOrig="360">
          <v:shape id="_x0000_i1109" type="#_x0000_t75" style="width:57pt;height:18pt" o:ole="">
            <v:imagedata r:id="rId166" o:title=""/>
          </v:shape>
          <o:OLEObject Type="Embed" ProgID="Equation.3" ShapeID="_x0000_i1109" DrawAspect="Content" ObjectID="_1629307692" r:id="rId167"/>
        </w:object>
      </w:r>
      <w:r w:rsidRPr="00574E85">
        <w:t xml:space="preserve">, тоді зовнішня задача </w:t>
      </w:r>
      <w:r w:rsidR="009B5300" w:rsidRPr="00574E85">
        <w:t>Діріхле</w:t>
      </w:r>
      <w:r w:rsidRPr="00574E85">
        <w:t xml:space="preserve"> (</w:t>
      </w:r>
      <w:smartTag w:uri="urn:schemas-microsoft-com:office:smarttags" w:element="metricconverter">
        <w:smartTagPr>
          <w:attr w:name="ProductID" w:val="9.1’"/>
        </w:smartTagPr>
        <w:r w:rsidRPr="00574E85">
          <w:t>9.1’</w:t>
        </w:r>
      </w:smartTag>
      <w:r w:rsidRPr="00574E85">
        <w:t xml:space="preserve">) має єдиний розв’язок регулярний на нескінченості для довільної неперервної функції </w:t>
      </w:r>
      <w:r w:rsidRPr="00574E85">
        <w:rPr>
          <w:position w:val="-12"/>
        </w:rPr>
        <w:object w:dxaOrig="279" w:dyaOrig="360">
          <v:shape id="_x0000_i1110" type="#_x0000_t75" style="width:14.25pt;height:18pt" o:ole="">
            <v:imagedata r:id="rId168" o:title=""/>
          </v:shape>
          <o:OLEObject Type="Embed" ProgID="Equation.3" ShapeID="_x0000_i1110" DrawAspect="Content" ObjectID="_1629307693" r:id="rId169"/>
        </w:object>
      </w:r>
      <w:r w:rsidRPr="00574E85">
        <w:t xml:space="preserve"> і цей розв’язок може бути знайдений у вигляді суми потенціалі подвійного шару і потенціалу Робена.</w:t>
      </w:r>
    </w:p>
    <w:p w:rsidR="00C0130B" w:rsidRPr="00574E85" w:rsidRDefault="00C0130B" w:rsidP="00832F98">
      <w:pPr>
        <w:pStyle w:val="dheader3"/>
      </w:pPr>
      <w:r w:rsidRPr="00574E85">
        <w:lastRenderedPageBreak/>
        <w:t>Третя  гранична задача для рівняння Лапласа</w:t>
      </w:r>
    </w:p>
    <w:p w:rsidR="00C0130B" w:rsidRPr="00574E85" w:rsidRDefault="00C0130B" w:rsidP="00BB3A7E">
      <w:pPr>
        <w:pStyle w:val="dtext"/>
      </w:pPr>
      <w:r w:rsidRPr="00574E85">
        <w:t>Окрім основних граничних задач рівняння Лапласа, метод потенціалів може бути застосований до третьої граничної задачі (Ньютона ).</w:t>
      </w:r>
    </w:p>
    <w:p w:rsidR="00C0130B" w:rsidRPr="00574E85" w:rsidRDefault="00A43365" w:rsidP="00BB3A7E">
      <w:pPr>
        <w:pStyle w:val="dtext"/>
        <w:ind w:firstLine="0"/>
      </w:pPr>
      <w:r w:rsidRPr="00574E85">
        <w:pict>
          <v:shape id="_x0000_i1111" type="#_x0000_t75" style="width:2in;height:65.25pt">
            <v:imagedata r:id="rId170" o:title=""/>
          </v:shape>
        </w:pict>
      </w:r>
      <w:r w:rsidR="00C0130B" w:rsidRPr="00574E85">
        <w:tab/>
        <w:t>(</w:t>
      </w:r>
      <w:r w:rsidR="00E526A4" w:rsidRPr="00574E85">
        <w:t>9.</w:t>
      </w:r>
      <w:r w:rsidR="00C0130B" w:rsidRPr="00574E85">
        <w:t>19)</w:t>
      </w:r>
      <w:r w:rsidR="004D3CDA" w:rsidRPr="00574E85">
        <w:t>,</w:t>
      </w:r>
      <w:r w:rsidR="00C0130B" w:rsidRPr="00574E85">
        <w:tab/>
      </w:r>
      <w:r w:rsidRPr="00574E85">
        <w:pict>
          <v:shape id="_x0000_i1112" type="#_x0000_t75" style="width:147.75pt;height:107.25pt">
            <v:imagedata r:id="rId171" o:title=""/>
          </v:shape>
        </w:pict>
      </w:r>
      <w:r w:rsidR="00C0130B" w:rsidRPr="00574E85">
        <w:tab/>
        <w:t>(</w:t>
      </w:r>
      <w:r w:rsidR="00E526A4" w:rsidRPr="00574E85">
        <w:t>9.</w:t>
      </w:r>
      <w:r w:rsidR="00C0130B" w:rsidRPr="00574E85">
        <w:t>1</w:t>
      </w:r>
      <w:r w:rsidR="008D4B60" w:rsidRPr="00574E85">
        <w:t>9</w:t>
      </w:r>
      <w:r w:rsidR="00C0130B" w:rsidRPr="00574E85">
        <w:t>’)</w:t>
      </w:r>
      <w:r w:rsidR="004D3CDA" w:rsidRPr="00574E85">
        <w:t>.</w:t>
      </w:r>
    </w:p>
    <w:p w:rsidR="00C0130B" w:rsidRPr="00574E85" w:rsidRDefault="006425FD" w:rsidP="00BB3A7E">
      <w:pPr>
        <w:pStyle w:val="dtext"/>
      </w:pPr>
      <w:r w:rsidRPr="00574E85">
        <w:rPr>
          <w:lang w:val="ru-RU"/>
        </w:rPr>
        <w:t xml:space="preserve">Будемо припускати, </w:t>
      </w:r>
      <w:r w:rsidR="006E5085" w:rsidRPr="00574E85">
        <w:rPr>
          <w:position w:val="-10"/>
          <w:lang w:val="ru-RU"/>
        </w:rPr>
        <w:object w:dxaOrig="1520" w:dyaOrig="320">
          <v:shape id="_x0000_i1113" type="#_x0000_t75" style="width:76.5pt;height:20.25pt" o:ole="">
            <v:imagedata r:id="rId172" o:title=""/>
          </v:shape>
          <o:OLEObject Type="Embed" ProgID="Equation.DSMT4" ShapeID="_x0000_i1113" DrawAspect="Content" ObjectID="_1629307694" r:id="rId173"/>
        </w:object>
      </w:r>
      <w:r w:rsidRPr="00574E85">
        <w:rPr>
          <w:lang w:val="ru-RU"/>
        </w:rPr>
        <w:t xml:space="preserve">. </w:t>
      </w:r>
      <w:r w:rsidR="00C0130B" w:rsidRPr="00574E85">
        <w:t>Розв’язок граничних задач (</w:t>
      </w:r>
      <w:r w:rsidR="00E526A4" w:rsidRPr="00574E85">
        <w:rPr>
          <w:lang w:val="ru-RU"/>
        </w:rPr>
        <w:t>9</w:t>
      </w:r>
      <w:r w:rsidR="00E526A4" w:rsidRPr="00574E85">
        <w:t>.</w:t>
      </w:r>
      <w:r w:rsidR="00C0130B" w:rsidRPr="00574E85">
        <w:t>18) та (</w:t>
      </w:r>
      <w:r w:rsidR="00635585" w:rsidRPr="00574E85">
        <w:rPr>
          <w:lang w:val="ru-RU"/>
        </w:rPr>
        <w:t>9</w:t>
      </w:r>
      <w:r w:rsidR="00E526A4" w:rsidRPr="00574E85">
        <w:t>.</w:t>
      </w:r>
      <w:r w:rsidR="00C0130B" w:rsidRPr="00574E85">
        <w:t xml:space="preserve">18’) будемо шукати у вигляді потенціалів простого шару </w:t>
      </w:r>
      <w:r w:rsidR="006E5085" w:rsidRPr="00574E85">
        <w:rPr>
          <w:position w:val="-32"/>
        </w:rPr>
        <w:object w:dxaOrig="2700" w:dyaOrig="700">
          <v:shape id="_x0000_i1114" type="#_x0000_t75" style="width:135pt;height:35.25pt" o:ole="">
            <v:imagedata r:id="rId174" o:title=""/>
          </v:shape>
          <o:OLEObject Type="Embed" ProgID="Equation.3" ShapeID="_x0000_i1114" DrawAspect="Content" ObjectID="_1629307695" r:id="rId175"/>
        </w:object>
      </w:r>
      <w:r w:rsidRPr="00574E85">
        <w:t xml:space="preserve">. </w:t>
      </w:r>
      <w:r w:rsidR="00C0130B" w:rsidRPr="00574E85">
        <w:t xml:space="preserve">Враховуючи теорему про граничні значення нормальної похідної потенціалу простого шару запишемо інтегральні рівняння для щільності потенціалу </w:t>
      </w:r>
      <w:r w:rsidR="00C0130B" w:rsidRPr="00574E85">
        <w:rPr>
          <w:position w:val="-12"/>
        </w:rPr>
        <w:object w:dxaOrig="220" w:dyaOrig="300">
          <v:shape id="_x0000_i1115" type="#_x0000_t75" style="width:11.25pt;height:15pt" o:ole="">
            <v:imagedata r:id="rId176" o:title=""/>
          </v:shape>
          <o:OLEObject Type="Embed" ProgID="Equation.3" ShapeID="_x0000_i1115" DrawAspect="Content" ObjectID="_1629307696" r:id="rId177"/>
        </w:object>
      </w:r>
      <w:r w:rsidR="00C0130B" w:rsidRPr="00574E85">
        <w:t xml:space="preserve"> по поверхні </w:t>
      </w:r>
      <w:r w:rsidR="00C0130B" w:rsidRPr="00574E85">
        <w:rPr>
          <w:position w:val="-6"/>
        </w:rPr>
        <w:object w:dxaOrig="260" w:dyaOrig="300">
          <v:shape id="_x0000_i1116" type="#_x0000_t75" style="width:12.75pt;height:15pt" o:ole="">
            <v:imagedata r:id="rId178" o:title=""/>
          </v:shape>
          <o:OLEObject Type="Embed" ProgID="Equation.3" ShapeID="_x0000_i1116" DrawAspect="Content" ObjectID="_1629307697" r:id="rId179"/>
        </w:object>
      </w:r>
      <w:r w:rsidR="006E5085" w:rsidRPr="00574E85">
        <w:t>:</w:t>
      </w:r>
    </w:p>
    <w:p w:rsidR="00C0130B" w:rsidRPr="00574E85" w:rsidRDefault="006E5085" w:rsidP="00BB3A7E">
      <w:pPr>
        <w:pStyle w:val="dtext"/>
        <w:ind w:firstLine="0"/>
      </w:pPr>
      <w:r w:rsidRPr="00574E85">
        <w:rPr>
          <w:position w:val="-38"/>
        </w:rPr>
        <w:object w:dxaOrig="7080" w:dyaOrig="900">
          <v:shape id="_x0000_i1117" type="#_x0000_t75" style="width:354pt;height:45pt" o:ole="">
            <v:imagedata r:id="rId180" o:title=""/>
          </v:shape>
          <o:OLEObject Type="Embed" ProgID="Equation.3" ShapeID="_x0000_i1117" DrawAspect="Content" ObjectID="_1629307698" r:id="rId181"/>
        </w:object>
      </w:r>
      <w:r w:rsidR="00C0130B" w:rsidRPr="00574E85">
        <w:tab/>
      </w:r>
      <w:r w:rsidRPr="00574E85">
        <w:tab/>
      </w:r>
      <w:r w:rsidR="00832F98" w:rsidRPr="00574E85">
        <w:tab/>
      </w:r>
      <w:r w:rsidR="00C0130B" w:rsidRPr="00574E85">
        <w:t>(</w:t>
      </w:r>
      <w:r w:rsidR="00E526A4" w:rsidRPr="00574E85">
        <w:t>9.</w:t>
      </w:r>
      <w:r w:rsidR="008D4B60" w:rsidRPr="00574E85">
        <w:t>20</w:t>
      </w:r>
      <w:r w:rsidR="00C0130B" w:rsidRPr="00574E85">
        <w:t>)</w:t>
      </w:r>
      <w:r w:rsidRPr="00574E85">
        <w:t>,</w:t>
      </w:r>
    </w:p>
    <w:p w:rsidR="00C0130B" w:rsidRPr="00574E85" w:rsidRDefault="006E5085" w:rsidP="00BB3A7E">
      <w:pPr>
        <w:pStyle w:val="dtext"/>
        <w:ind w:firstLine="0"/>
      </w:pPr>
      <w:r w:rsidRPr="00574E85">
        <w:rPr>
          <w:position w:val="-38"/>
        </w:rPr>
        <w:object w:dxaOrig="7100" w:dyaOrig="900">
          <v:shape id="_x0000_i1118" type="#_x0000_t75" style="width:354.75pt;height:45pt" o:ole="">
            <v:imagedata r:id="rId182" o:title=""/>
          </v:shape>
          <o:OLEObject Type="Embed" ProgID="Equation.3" ShapeID="_x0000_i1118" DrawAspect="Content" ObjectID="_1629307699" r:id="rId183"/>
        </w:object>
      </w:r>
      <w:r w:rsidR="00C0130B" w:rsidRPr="00574E85">
        <w:tab/>
      </w:r>
      <w:r w:rsidRPr="00574E85">
        <w:tab/>
      </w:r>
      <w:r w:rsidR="00832F98" w:rsidRPr="00574E85">
        <w:tab/>
      </w:r>
      <w:r w:rsidR="00C0130B" w:rsidRPr="00574E85">
        <w:t>(</w:t>
      </w:r>
      <w:r w:rsidR="00E526A4" w:rsidRPr="00574E85">
        <w:t>9.</w:t>
      </w:r>
      <w:r w:rsidR="008D4B60" w:rsidRPr="00574E85">
        <w:t>20</w:t>
      </w:r>
      <w:r w:rsidR="00C0130B" w:rsidRPr="00574E85">
        <w:t>’)</w:t>
      </w:r>
      <w:r w:rsidRPr="00574E85">
        <w:t>.</w:t>
      </w:r>
    </w:p>
    <w:p w:rsidR="00C0130B" w:rsidRPr="00574E85" w:rsidRDefault="00C0130B" w:rsidP="00BB3A7E">
      <w:pPr>
        <w:pStyle w:val="dtext"/>
      </w:pPr>
      <w:r w:rsidRPr="00574E85">
        <w:t xml:space="preserve">Можна показати, що у випадку, коли </w:t>
      </w:r>
      <w:r w:rsidRPr="00574E85">
        <w:rPr>
          <w:position w:val="-12"/>
        </w:rPr>
        <w:object w:dxaOrig="1719" w:dyaOrig="360">
          <v:shape id="_x0000_i1119" type="#_x0000_t75" style="width:86.25pt;height:18pt" o:ole="">
            <v:imagedata r:id="rId184" o:title=""/>
          </v:shape>
          <o:OLEObject Type="Embed" ProgID="Equation.3" ShapeID="_x0000_i1119" DrawAspect="Content" ObjectID="_1629307700" r:id="rId185"/>
        </w:object>
      </w:r>
      <w:r w:rsidRPr="00574E85">
        <w:t>, інтегральні рівняння (</w:t>
      </w:r>
      <w:r w:rsidR="00543EA7" w:rsidRPr="00574E85">
        <w:t>9.</w:t>
      </w:r>
      <w:r w:rsidR="008D4B60" w:rsidRPr="00574E85">
        <w:t>20</w:t>
      </w:r>
      <w:r w:rsidRPr="00574E85">
        <w:t>) та (</w:t>
      </w:r>
      <w:r w:rsidR="00543EA7" w:rsidRPr="00574E85">
        <w:t>9.</w:t>
      </w:r>
      <w:r w:rsidR="008D4B60" w:rsidRPr="00574E85">
        <w:t>20</w:t>
      </w:r>
      <w:r w:rsidRPr="00574E85">
        <w:t xml:space="preserve">’) мають єдині розв’язки для будь – якої неперервної функції </w:t>
      </w:r>
      <w:r w:rsidRPr="00574E85">
        <w:rPr>
          <w:position w:val="-12"/>
        </w:rPr>
        <w:object w:dxaOrig="660" w:dyaOrig="360">
          <v:shape id="_x0000_i1120" type="#_x0000_t75" style="width:33pt;height:18pt" o:ole="">
            <v:imagedata r:id="rId186" o:title=""/>
          </v:shape>
          <o:OLEObject Type="Embed" ProgID="Equation.3" ShapeID="_x0000_i1120" DrawAspect="Content" ObjectID="_1629307701" r:id="rId187"/>
        </w:object>
      </w:r>
      <w:r w:rsidRPr="00574E85">
        <w:t xml:space="preserve"> ці розв’язки можуть бути знайдені у вигляді потенціалу простого шару.</w:t>
      </w:r>
    </w:p>
    <w:p w:rsidR="00C0130B" w:rsidRPr="00574E85" w:rsidRDefault="00C0130B" w:rsidP="00832F98">
      <w:pPr>
        <w:pStyle w:val="dheader3"/>
      </w:pPr>
      <w:r w:rsidRPr="00574E85">
        <w:t>Дослідження існування розв’язків граничних задач рівняння Гельмгольца.</w:t>
      </w:r>
    </w:p>
    <w:p w:rsidR="00C0130B" w:rsidRPr="00574E85" w:rsidRDefault="00C0130B" w:rsidP="00BB3A7E">
      <w:pPr>
        <w:pStyle w:val="dtext"/>
      </w:pPr>
      <w:r w:rsidRPr="00574E85">
        <w:t>Розглянемо граничні задачі для однорідного рівняння Гельмгольца</w:t>
      </w:r>
    </w:p>
    <w:p w:rsidR="00C0130B" w:rsidRPr="00574E85" w:rsidRDefault="000E7355" w:rsidP="00BB3A7E">
      <w:pPr>
        <w:pStyle w:val="dtext"/>
        <w:ind w:firstLine="0"/>
      </w:pPr>
      <w:r w:rsidRPr="00574E85">
        <w:rPr>
          <w:position w:val="-44"/>
        </w:rPr>
        <w:object w:dxaOrig="2820" w:dyaOrig="1020">
          <v:shape id="_x0000_i1121" type="#_x0000_t75" style="width:141pt;height:51pt" o:ole="">
            <v:imagedata r:id="rId188" o:title=""/>
          </v:shape>
          <o:OLEObject Type="Embed" ProgID="Equation.3" ShapeID="_x0000_i1121" DrawAspect="Content" ObjectID="_1629307702" r:id="rId189"/>
        </w:object>
      </w:r>
      <w:r w:rsidR="00C0130B" w:rsidRPr="00574E85"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Pr="00574E85">
        <w:tab/>
      </w:r>
      <w:r w:rsidR="00832F98" w:rsidRPr="00574E85"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1</w:t>
      </w:r>
      <w:r w:rsidR="00C0130B" w:rsidRPr="00574E85">
        <w:t>)</w:t>
      </w:r>
      <w:r w:rsidR="00BB3A7E" w:rsidRPr="00574E85">
        <w:rPr>
          <w:lang w:val="ru-RU"/>
        </w:rPr>
        <w:t xml:space="preserve">, </w:t>
      </w:r>
      <w:r w:rsidRPr="00574E85">
        <w:rPr>
          <w:position w:val="-118"/>
        </w:rPr>
        <w:object w:dxaOrig="3879" w:dyaOrig="2500">
          <v:shape id="_x0000_i1122" type="#_x0000_t75" style="width:194.25pt;height:125.25pt" o:ole="">
            <v:imagedata r:id="rId190" o:title=""/>
          </v:shape>
          <o:OLEObject Type="Embed" ProgID="Equation.3" ShapeID="_x0000_i1122" DrawAspect="Content" ObjectID="_1629307703" r:id="rId191"/>
        </w:object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1</w:t>
      </w:r>
      <w:r w:rsidR="00C0130B" w:rsidRPr="00574E85">
        <w:t>’)</w:t>
      </w:r>
      <w:r w:rsidR="00BB3A7E" w:rsidRPr="00574E85">
        <w:t>,</w:t>
      </w:r>
    </w:p>
    <w:p w:rsidR="00C0130B" w:rsidRPr="00574E85" w:rsidRDefault="000E7355" w:rsidP="00BB3A7E">
      <w:pPr>
        <w:pStyle w:val="dtext"/>
        <w:ind w:firstLine="0"/>
      </w:pPr>
      <w:r w:rsidRPr="00574E85">
        <w:rPr>
          <w:position w:val="-62"/>
        </w:rPr>
        <w:object w:dxaOrig="2820" w:dyaOrig="1380">
          <v:shape id="_x0000_i1123" type="#_x0000_t75" style="width:141pt;height:69pt" o:ole="">
            <v:imagedata r:id="rId192" o:title=""/>
          </v:shape>
          <o:OLEObject Type="Embed" ProgID="Equation.3" ShapeID="_x0000_i1123" DrawAspect="Content" ObjectID="_1629307704" r:id="rId193"/>
        </w:object>
      </w:r>
      <w:r w:rsidR="00C0130B" w:rsidRPr="00574E85">
        <w:tab/>
      </w:r>
      <w:r w:rsidRPr="00574E85"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2</w:t>
      </w:r>
      <w:r w:rsidR="00C0130B" w:rsidRPr="00574E85">
        <w:t>)</w:t>
      </w:r>
      <w:r w:rsidR="00BB3A7E" w:rsidRPr="00574E85">
        <w:t xml:space="preserve">, </w:t>
      </w:r>
      <w:r w:rsidRPr="00574E85">
        <w:rPr>
          <w:position w:val="-136"/>
        </w:rPr>
        <w:object w:dxaOrig="3879" w:dyaOrig="2860">
          <v:shape id="_x0000_i1124" type="#_x0000_t75" style="width:194.25pt;height:143.25pt" o:ole="">
            <v:imagedata r:id="rId194" o:title=""/>
          </v:shape>
          <o:OLEObject Type="Embed" ProgID="Equation.3" ShapeID="_x0000_i1124" DrawAspect="Content" ObjectID="_1629307705" r:id="rId195"/>
        </w:object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832F98" w:rsidRPr="00574E85">
        <w:rPr>
          <w:lang w:val="ru-RU"/>
        </w:rPr>
        <w:tab/>
      </w:r>
      <w:r w:rsidR="00BB3A7E" w:rsidRPr="00574E85">
        <w:rPr>
          <w:lang w:val="ru-RU"/>
        </w:rPr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2</w:t>
      </w:r>
      <w:r w:rsidR="00C0130B" w:rsidRPr="00574E85">
        <w:t>’)</w:t>
      </w:r>
      <w:r w:rsidR="00BB3A7E" w:rsidRPr="00574E85">
        <w:t>.</w:t>
      </w:r>
    </w:p>
    <w:p w:rsidR="00C0130B" w:rsidRPr="00574E85" w:rsidRDefault="00C0130B" w:rsidP="00BB3A7E">
      <w:pPr>
        <w:pStyle w:val="dtext"/>
      </w:pPr>
      <w:r w:rsidRPr="00574E85">
        <w:t>Будемо шукати розв’язки граничних задач для рівняння Г</w:t>
      </w:r>
      <w:r w:rsidR="00635585" w:rsidRPr="00574E85">
        <w:t>ельмгольца у вигляді потенціал</w:t>
      </w:r>
      <w:r w:rsidR="00635585" w:rsidRPr="00574E85">
        <w:rPr>
          <w:lang w:val="ru-RU"/>
        </w:rPr>
        <w:t>у</w:t>
      </w:r>
      <w:r w:rsidRPr="00574E85">
        <w:t xml:space="preserve"> простого шару </w:t>
      </w:r>
      <w:r w:rsidR="000E7355" w:rsidRPr="00574E85">
        <w:rPr>
          <w:position w:val="-36"/>
        </w:rPr>
        <w:object w:dxaOrig="2920" w:dyaOrig="859">
          <v:shape id="_x0000_i1125" type="#_x0000_t75" style="width:146.25pt;height:42.75pt" o:ole="">
            <v:imagedata r:id="rId196" o:title=""/>
          </v:shape>
          <o:OLEObject Type="Embed" ProgID="Equation.3" ShapeID="_x0000_i1125" DrawAspect="Content" ObjectID="_1629307706" r:id="rId197"/>
        </w:object>
      </w:r>
      <w:r w:rsidRPr="00574E85">
        <w:t xml:space="preserve"> для задачі Неймана (</w:t>
      </w:r>
      <w:r w:rsidR="00543EA7" w:rsidRPr="00574E85">
        <w:t>9.</w:t>
      </w:r>
      <w:r w:rsidRPr="00574E85">
        <w:t>2</w:t>
      </w:r>
      <w:r w:rsidR="008D4B60" w:rsidRPr="00574E85">
        <w:t>2</w:t>
      </w:r>
      <w:r w:rsidRPr="00574E85">
        <w:t>), (</w:t>
      </w:r>
      <w:r w:rsidR="00543EA7" w:rsidRPr="00574E85">
        <w:t>9.</w:t>
      </w:r>
      <w:r w:rsidRPr="00574E85">
        <w:t>2</w:t>
      </w:r>
      <w:r w:rsidR="008D4B60" w:rsidRPr="00574E85">
        <w:t>2</w:t>
      </w:r>
      <w:r w:rsidRPr="00574E85">
        <w:t xml:space="preserve">’) та у вигляді потенціалу подвійного шару </w:t>
      </w:r>
      <w:r w:rsidR="000E7355" w:rsidRPr="00574E85">
        <w:rPr>
          <w:position w:val="-38"/>
        </w:rPr>
        <w:object w:dxaOrig="3720" w:dyaOrig="880">
          <v:shape id="_x0000_i1126" type="#_x0000_t75" style="width:168pt;height:44.25pt" o:ole="">
            <v:imagedata r:id="rId198" o:title=""/>
          </v:shape>
          <o:OLEObject Type="Embed" ProgID="Equation.3" ShapeID="_x0000_i1126" DrawAspect="Content" ObjectID="_1629307707" r:id="rId199"/>
        </w:object>
      </w:r>
      <w:r w:rsidR="000E7355" w:rsidRPr="00574E85">
        <w:t xml:space="preserve">  </w:t>
      </w:r>
      <w:r w:rsidRPr="00574E85">
        <w:t xml:space="preserve">для задачі </w:t>
      </w:r>
      <w:r w:rsidR="009B5300" w:rsidRPr="00574E85">
        <w:t>Діріхле</w:t>
      </w:r>
      <w:r w:rsidRPr="00574E85">
        <w:t xml:space="preserve"> (</w:t>
      </w:r>
      <w:r w:rsidR="00543EA7" w:rsidRPr="00574E85">
        <w:t>9.</w:t>
      </w:r>
      <w:r w:rsidRPr="00574E85">
        <w:t>2</w:t>
      </w:r>
      <w:r w:rsidR="008D4B60" w:rsidRPr="00574E85">
        <w:t>1</w:t>
      </w:r>
      <w:r w:rsidRPr="00574E85">
        <w:t>), (</w:t>
      </w:r>
      <w:r w:rsidR="00543EA7" w:rsidRPr="00574E85">
        <w:t>9.</w:t>
      </w:r>
      <w:r w:rsidRPr="00574E85">
        <w:t>2</w:t>
      </w:r>
      <w:r w:rsidR="008D4B60" w:rsidRPr="00574E85">
        <w:t>1</w:t>
      </w:r>
      <w:r w:rsidRPr="00574E85">
        <w:t>’).</w:t>
      </w:r>
    </w:p>
    <w:p w:rsidR="00C0130B" w:rsidRPr="00574E85" w:rsidRDefault="00C0130B" w:rsidP="00BB3A7E">
      <w:pPr>
        <w:pStyle w:val="dtext"/>
      </w:pPr>
      <w:r w:rsidRPr="00574E85">
        <w:rPr>
          <w:b/>
        </w:rPr>
        <w:t>Теорема</w:t>
      </w:r>
      <w:r w:rsidR="000E7355" w:rsidRPr="00574E85">
        <w:t xml:space="preserve"> </w:t>
      </w:r>
      <w:r w:rsidR="000E7355" w:rsidRPr="00574E85">
        <w:rPr>
          <w:b/>
        </w:rPr>
        <w:t>4</w:t>
      </w:r>
      <w:r w:rsidRPr="00574E85">
        <w:t xml:space="preserve"> </w:t>
      </w:r>
      <w:r w:rsidR="00FA7648" w:rsidRPr="00574E85">
        <w:rPr>
          <w:szCs w:val="22"/>
        </w:rPr>
        <w:t>(</w:t>
      </w:r>
      <w:r w:rsidRPr="00574E85">
        <w:rPr>
          <w:szCs w:val="22"/>
        </w:rPr>
        <w:t>Про існування розв’язків гранични</w:t>
      </w:r>
      <w:r w:rsidR="00FA7648" w:rsidRPr="00574E85">
        <w:t xml:space="preserve">х задач для рівняння Гельмгольца) </w:t>
      </w:r>
      <w:r w:rsidRPr="00574E85">
        <w:t xml:space="preserve">Нехай  число </w:t>
      </w:r>
      <w:r w:rsidR="000E7355" w:rsidRPr="00574E85">
        <w:rPr>
          <w:position w:val="-6"/>
        </w:rPr>
        <w:object w:dxaOrig="320" w:dyaOrig="360">
          <v:shape id="_x0000_i1127" type="#_x0000_t75" style="width:15.75pt;height:18pt" o:ole="">
            <v:imagedata r:id="rId200" o:title=""/>
          </v:shape>
          <o:OLEObject Type="Embed" ProgID="Equation.3" ShapeID="_x0000_i1127" DrawAspect="Content" ObjectID="_1629307708" r:id="rId201"/>
        </w:object>
      </w:r>
      <w:r w:rsidRPr="00574E85">
        <w:t xml:space="preserve"> не є власним числом внутрішньої  задач </w:t>
      </w:r>
      <w:r w:rsidR="009B5300" w:rsidRPr="00574E85">
        <w:t>Діріхле</w:t>
      </w:r>
      <w:r w:rsidRPr="00574E85">
        <w:t xml:space="preserve"> та Неймана оператора Лапласа в області </w:t>
      </w:r>
      <w:r w:rsidR="000E7355" w:rsidRPr="00574E85">
        <w:rPr>
          <w:position w:val="-4"/>
        </w:rPr>
        <w:object w:dxaOrig="279" w:dyaOrig="279">
          <v:shape id="_x0000_i1128" type="#_x0000_t75" style="width:14.25pt;height:14.25pt" o:ole="">
            <v:imagedata r:id="rId202" o:title=""/>
          </v:shape>
          <o:OLEObject Type="Embed" ProgID="Equation.3" ShapeID="_x0000_i1128" DrawAspect="Content" ObjectID="_1629307709" r:id="rId203"/>
        </w:object>
      </w:r>
      <w:r w:rsidRPr="00574E85">
        <w:t xml:space="preserve">, тоді граничні задачі </w:t>
      </w:r>
      <w:r w:rsidR="009B5300" w:rsidRPr="00574E85">
        <w:t>Діріхле</w:t>
      </w:r>
      <w:r w:rsidRPr="00574E85">
        <w:t xml:space="preserve"> та Неймана, внутрішня та зовнішня (</w:t>
      </w:r>
      <w:r w:rsidR="00543EA7" w:rsidRPr="00574E85">
        <w:t>9.</w:t>
      </w:r>
      <w:r w:rsidRPr="00574E85">
        <w:t>2</w:t>
      </w:r>
      <w:r w:rsidR="008D4B60" w:rsidRPr="00574E85">
        <w:t>1</w:t>
      </w:r>
      <w:r w:rsidRPr="00574E85">
        <w:t>), (</w:t>
      </w:r>
      <w:r w:rsidR="00543EA7" w:rsidRPr="00574E85">
        <w:t>9.</w:t>
      </w:r>
      <w:r w:rsidRPr="00574E85">
        <w:t>2</w:t>
      </w:r>
      <w:r w:rsidR="008D4B60" w:rsidRPr="00574E85">
        <w:t>2</w:t>
      </w:r>
      <w:r w:rsidRPr="00574E85">
        <w:t>) та (</w:t>
      </w:r>
      <w:r w:rsidR="00543EA7" w:rsidRPr="00574E85">
        <w:t>9.</w:t>
      </w:r>
      <w:r w:rsidRPr="00574E85">
        <w:t>2</w:t>
      </w:r>
      <w:r w:rsidR="008D4B60" w:rsidRPr="00574E85">
        <w:t>1</w:t>
      </w:r>
      <w:r w:rsidRPr="00574E85">
        <w:t>’), (</w:t>
      </w:r>
      <w:r w:rsidR="00543EA7" w:rsidRPr="00574E85">
        <w:t>9.</w:t>
      </w:r>
      <w:r w:rsidRPr="00574E85">
        <w:t>2</w:t>
      </w:r>
      <w:r w:rsidR="008D4B60" w:rsidRPr="00574E85">
        <w:t>2</w:t>
      </w:r>
      <w:r w:rsidRPr="00574E85">
        <w:t xml:space="preserve">’) мають єдиний розв’язок для будь – якої неперервної функції </w:t>
      </w:r>
      <w:r w:rsidR="000E7355" w:rsidRPr="00574E85">
        <w:rPr>
          <w:position w:val="-12"/>
        </w:rPr>
        <w:object w:dxaOrig="620" w:dyaOrig="360">
          <v:shape id="_x0000_i1129" type="#_x0000_t75" style="width:30.75pt;height:18pt" o:ole="">
            <v:imagedata r:id="rId204" o:title=""/>
          </v:shape>
          <o:OLEObject Type="Embed" ProgID="Equation.3" ShapeID="_x0000_i1129" DrawAspect="Content" ObjectID="_1629307710" r:id="rId205"/>
        </w:object>
      </w:r>
      <w:r w:rsidRPr="00574E85">
        <w:t xml:space="preserve"> на поверхні </w:t>
      </w:r>
      <w:r w:rsidR="000E7355" w:rsidRPr="00574E85">
        <w:rPr>
          <w:position w:val="-6"/>
        </w:rPr>
        <w:object w:dxaOrig="240" w:dyaOrig="300">
          <v:shape id="_x0000_i1130" type="#_x0000_t75" style="width:12pt;height:15pt" o:ole="">
            <v:imagedata r:id="rId206" o:title=""/>
          </v:shape>
          <o:OLEObject Type="Embed" ProgID="Equation.3" ShapeID="_x0000_i1130" DrawAspect="Content" ObjectID="_1629307711" r:id="rId207"/>
        </w:object>
      </w:r>
      <w:r w:rsidRPr="00574E85">
        <w:t xml:space="preserve"> ці розв’язки можна представити у вигляді потенціалів подвійного шару та простого шару відповідно.</w:t>
      </w:r>
    </w:p>
    <w:p w:rsidR="00D8699C" w:rsidRPr="00574E85" w:rsidRDefault="00C0130B" w:rsidP="00BB3A7E">
      <w:pPr>
        <w:pStyle w:val="dtext"/>
      </w:pPr>
      <w:r w:rsidRPr="00574E85">
        <w:rPr>
          <w:b/>
        </w:rPr>
        <w:t xml:space="preserve">Доведення </w:t>
      </w:r>
      <w:r w:rsidRPr="00574E85">
        <w:t>Будемо шукати</w:t>
      </w:r>
      <w:r w:rsidRPr="00574E85">
        <w:rPr>
          <w:b/>
        </w:rPr>
        <w:t xml:space="preserve"> </w:t>
      </w:r>
      <w:r w:rsidRPr="00574E85">
        <w:t xml:space="preserve">розв’язки внутрішньої та зовнішньої задачі </w:t>
      </w:r>
      <w:r w:rsidR="009B5300" w:rsidRPr="00574E85">
        <w:t>Діріхле</w:t>
      </w:r>
      <w:r w:rsidRPr="00574E85">
        <w:t xml:space="preserve"> у </w:t>
      </w:r>
      <w:r w:rsidRPr="00574E85">
        <w:lastRenderedPageBreak/>
        <w:t xml:space="preserve">вигляді потенціалу подвійного шару </w:t>
      </w:r>
      <w:r w:rsidR="003049B9" w:rsidRPr="00574E85">
        <w:rPr>
          <w:position w:val="-38"/>
        </w:rPr>
        <w:object w:dxaOrig="3480" w:dyaOrig="880">
          <v:shape id="_x0000_i1131" type="#_x0000_t75" style="width:156.75pt;height:44.25pt" o:ole="">
            <v:imagedata r:id="rId208" o:title=""/>
          </v:shape>
          <o:OLEObject Type="Embed" ProgID="Equation.3" ShapeID="_x0000_i1131" DrawAspect="Content" ObjectID="_1629307712" r:id="rId209"/>
        </w:object>
      </w:r>
      <w:r w:rsidR="00FA7648" w:rsidRPr="00574E85">
        <w:t xml:space="preserve">   </w:t>
      </w:r>
      <w:r w:rsidR="003049B9" w:rsidRPr="00574E85">
        <w:t xml:space="preserve"> </w:t>
      </w:r>
      <w:r w:rsidRPr="00574E85">
        <w:t>(</w:t>
      </w:r>
      <w:r w:rsidR="00543EA7" w:rsidRPr="00574E85">
        <w:t>9.</w:t>
      </w:r>
      <w:r w:rsidRPr="00574E85">
        <w:t>2</w:t>
      </w:r>
      <w:r w:rsidR="008D4B60" w:rsidRPr="00574E85">
        <w:t>2</w:t>
      </w:r>
      <w:r w:rsidRPr="00574E85">
        <w:t>), а внутрішньої та зовнішньої задач Неймана у вигляді потенціалу простого шару</w:t>
      </w:r>
      <w:r w:rsidR="00FA7648" w:rsidRPr="00574E85">
        <w:t xml:space="preserve"> </w:t>
      </w:r>
      <w:r w:rsidRPr="00574E85">
        <w:rPr>
          <w:position w:val="-36"/>
        </w:rPr>
        <w:object w:dxaOrig="2780" w:dyaOrig="840">
          <v:shape id="_x0000_i1132" type="#_x0000_t75" style="width:138.75pt;height:42pt" o:ole="">
            <v:imagedata r:id="rId210" o:title=""/>
          </v:shape>
          <o:OLEObject Type="Embed" ProgID="Equation.3" ShapeID="_x0000_i1132" DrawAspect="Content" ObjectID="_1629307713" r:id="rId211"/>
        </w:object>
      </w:r>
      <w:r w:rsidRPr="00574E85">
        <w:tab/>
      </w:r>
      <w:r w:rsidR="00FA7648" w:rsidRPr="00574E85">
        <w:tab/>
      </w:r>
      <w:r w:rsidR="00FA7648" w:rsidRPr="00574E85">
        <w:tab/>
      </w:r>
      <w:r w:rsidR="00FA7648" w:rsidRPr="00574E85">
        <w:tab/>
      </w:r>
      <w:r w:rsidR="00FA7648" w:rsidRPr="00574E85">
        <w:tab/>
      </w:r>
      <w:r w:rsidR="00FA7648" w:rsidRPr="00574E85">
        <w:tab/>
      </w:r>
      <w:r w:rsidR="00FA7648" w:rsidRPr="00574E85">
        <w:tab/>
      </w:r>
      <w:r w:rsidR="00FA7648" w:rsidRPr="00574E85">
        <w:tab/>
      </w:r>
      <w:r w:rsidR="00FA7648" w:rsidRPr="00574E85">
        <w:tab/>
        <w:t>(</w:t>
      </w:r>
      <w:r w:rsidR="00543EA7" w:rsidRPr="00574E85">
        <w:t>9.</w:t>
      </w:r>
      <w:r w:rsidR="00FA7648" w:rsidRPr="00574E85">
        <w:t>2</w:t>
      </w:r>
      <w:r w:rsidR="008D4B60" w:rsidRPr="00574E85">
        <w:t>4</w:t>
      </w:r>
      <w:r w:rsidR="00FA7648" w:rsidRPr="00574E85">
        <w:t>).</w:t>
      </w:r>
    </w:p>
    <w:p w:rsidR="00C0130B" w:rsidRPr="00574E85" w:rsidRDefault="00C0130B" w:rsidP="00BB3A7E">
      <w:pPr>
        <w:pStyle w:val="dtext"/>
      </w:pPr>
      <w:r w:rsidRPr="00574E85">
        <w:t>Враховуючи властивості потенціалі</w:t>
      </w:r>
      <w:r w:rsidR="00FA7648" w:rsidRPr="00574E85">
        <w:t>в</w:t>
      </w:r>
      <w:r w:rsidRPr="00574E85">
        <w:t xml:space="preserve"> та фундаментальних розв’язків оператора Гельмгольца</w:t>
      </w:r>
      <w:r w:rsidR="00604482" w:rsidRPr="00574E85">
        <w:t>,</w:t>
      </w:r>
      <w:r w:rsidRPr="00574E85">
        <w:t xml:space="preserve"> легко бачити, що ці функції задовольняють однорідному рівнянню Гельмгольца та умовам регулярності на нескінченості у випадку зовнішніх задач.</w:t>
      </w:r>
    </w:p>
    <w:p w:rsidR="00C0130B" w:rsidRPr="00574E85" w:rsidRDefault="00C0130B" w:rsidP="00BB3A7E">
      <w:pPr>
        <w:pStyle w:val="dtext"/>
      </w:pPr>
      <w:r w:rsidRPr="00574E85">
        <w:t>Для визначення невідомої щільності запишемо граничні інтегральні рівняння:</w:t>
      </w:r>
    </w:p>
    <w:p w:rsidR="00C0130B" w:rsidRPr="00574E85" w:rsidRDefault="00604482" w:rsidP="00BB3A7E">
      <w:pPr>
        <w:pStyle w:val="dtext"/>
      </w:pPr>
      <w:r w:rsidRPr="00574E85">
        <w:rPr>
          <w:position w:val="-36"/>
        </w:rPr>
        <w:object w:dxaOrig="4360" w:dyaOrig="800">
          <v:shape id="_x0000_i1133" type="#_x0000_t75" style="width:218.25pt;height:39.75pt" o:ole="">
            <v:imagedata r:id="rId212" o:title=""/>
          </v:shape>
          <o:OLEObject Type="Embed" ProgID="Equation.3" ShapeID="_x0000_i1133" DrawAspect="Content" ObjectID="_1629307714" r:id="rId213"/>
        </w:object>
      </w:r>
      <w:r w:rsidR="00C0130B" w:rsidRPr="00574E85">
        <w:tab/>
      </w:r>
      <w:r w:rsidR="00C0130B" w:rsidRPr="00574E85">
        <w:tab/>
      </w:r>
      <w:r w:rsidR="00C0130B" w:rsidRPr="00574E85">
        <w:tab/>
      </w:r>
      <w:r w:rsidR="00FA7648" w:rsidRPr="00574E85">
        <w:tab/>
      </w:r>
      <w:r w:rsidR="00832F98" w:rsidRPr="00574E85"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5</w:t>
      </w:r>
      <w:r w:rsidR="00C0130B" w:rsidRPr="00574E85">
        <w:t>)</w:t>
      </w:r>
      <w:r w:rsidR="00961A22" w:rsidRPr="00574E85">
        <w:t>,</w:t>
      </w:r>
    </w:p>
    <w:p w:rsidR="00C0130B" w:rsidRPr="00574E85" w:rsidRDefault="00604482" w:rsidP="00BB3A7E">
      <w:pPr>
        <w:pStyle w:val="dtext"/>
      </w:pPr>
      <w:r w:rsidRPr="00574E85">
        <w:rPr>
          <w:position w:val="-36"/>
        </w:rPr>
        <w:object w:dxaOrig="4200" w:dyaOrig="800">
          <v:shape id="_x0000_i1134" type="#_x0000_t75" style="width:210pt;height:39.75pt" o:ole="">
            <v:imagedata r:id="rId214" o:title=""/>
          </v:shape>
          <o:OLEObject Type="Embed" ProgID="Equation.3" ShapeID="_x0000_i1134" DrawAspect="Content" ObjectID="_1629307715" r:id="rId215"/>
        </w:object>
      </w:r>
      <w:r w:rsidR="00C0130B" w:rsidRPr="00574E85">
        <w:tab/>
      </w:r>
      <w:r w:rsidR="00C0130B" w:rsidRPr="00574E85">
        <w:tab/>
      </w:r>
      <w:r w:rsidR="00C0130B" w:rsidRPr="00574E85">
        <w:tab/>
      </w:r>
      <w:r w:rsidR="00FA7648" w:rsidRPr="00574E85">
        <w:tab/>
      </w:r>
      <w:r w:rsidRPr="00574E85">
        <w:tab/>
      </w:r>
      <w:r w:rsidR="00832F98" w:rsidRPr="00574E85"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5</w:t>
      </w:r>
      <w:r w:rsidR="00C0130B" w:rsidRPr="00574E85">
        <w:t>’)</w:t>
      </w:r>
      <w:r w:rsidR="00961A22" w:rsidRPr="00574E85">
        <w:t>,</w:t>
      </w:r>
    </w:p>
    <w:p w:rsidR="00C0130B" w:rsidRPr="00574E85" w:rsidRDefault="00604482" w:rsidP="00BB3A7E">
      <w:pPr>
        <w:pStyle w:val="dtext"/>
      </w:pPr>
      <w:r w:rsidRPr="00574E85">
        <w:rPr>
          <w:position w:val="-36"/>
        </w:rPr>
        <w:object w:dxaOrig="4260" w:dyaOrig="800">
          <v:shape id="_x0000_i1135" type="#_x0000_t75" style="width:213pt;height:39.75pt" o:ole="">
            <v:imagedata r:id="rId216" o:title=""/>
          </v:shape>
          <o:OLEObject Type="Embed" ProgID="Equation.3" ShapeID="_x0000_i1135" DrawAspect="Content" ObjectID="_1629307716" r:id="rId217"/>
        </w:object>
      </w:r>
      <w:r w:rsidR="00C0130B" w:rsidRPr="00574E85">
        <w:tab/>
      </w:r>
      <w:r w:rsidR="00C0130B" w:rsidRPr="00574E85">
        <w:tab/>
      </w:r>
      <w:r w:rsidR="00C0130B" w:rsidRPr="00574E85">
        <w:tab/>
      </w:r>
      <w:r w:rsidR="00FA7648" w:rsidRPr="00574E85">
        <w:tab/>
      </w:r>
      <w:r w:rsidRPr="00574E85">
        <w:tab/>
      </w:r>
      <w:r w:rsidR="00832F98" w:rsidRPr="00574E85"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6</w:t>
      </w:r>
      <w:r w:rsidR="00C0130B" w:rsidRPr="00574E85">
        <w:t>)</w:t>
      </w:r>
      <w:r w:rsidR="00961A22" w:rsidRPr="00574E85">
        <w:t>,</w:t>
      </w:r>
    </w:p>
    <w:p w:rsidR="00C0130B" w:rsidRPr="00574E85" w:rsidRDefault="00604482" w:rsidP="00BB3A7E">
      <w:pPr>
        <w:pStyle w:val="dtext"/>
      </w:pPr>
      <w:r w:rsidRPr="00574E85">
        <w:rPr>
          <w:position w:val="-36"/>
        </w:rPr>
        <w:object w:dxaOrig="4480" w:dyaOrig="800">
          <v:shape id="_x0000_i1136" type="#_x0000_t75" style="width:224.25pt;height:39.75pt" o:ole="">
            <v:imagedata r:id="rId218" o:title=""/>
          </v:shape>
          <o:OLEObject Type="Embed" ProgID="Equation.3" ShapeID="_x0000_i1136" DrawAspect="Content" ObjectID="_1629307717" r:id="rId219"/>
        </w:object>
      </w:r>
      <w:r w:rsidR="00C0130B" w:rsidRPr="00574E85">
        <w:tab/>
      </w:r>
      <w:r w:rsidR="00C0130B" w:rsidRPr="00574E85">
        <w:tab/>
      </w:r>
      <w:r w:rsidR="00C0130B" w:rsidRPr="00574E85">
        <w:tab/>
      </w:r>
      <w:r w:rsidR="00FA7648" w:rsidRPr="00574E85">
        <w:tab/>
      </w:r>
      <w:r w:rsidR="00832F98" w:rsidRPr="00574E85"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6</w:t>
      </w:r>
      <w:r w:rsidR="00C0130B" w:rsidRPr="00574E85">
        <w:t>’)</w:t>
      </w:r>
      <w:r w:rsidR="00961A22" w:rsidRPr="00574E85">
        <w:t>.</w:t>
      </w:r>
    </w:p>
    <w:p w:rsidR="00D8699C" w:rsidRPr="00574E85" w:rsidRDefault="00C0130B" w:rsidP="00BB3A7E">
      <w:pPr>
        <w:pStyle w:val="dtext"/>
        <w:rPr>
          <w:lang w:val="ru-RU"/>
        </w:rPr>
      </w:pPr>
      <w:r w:rsidRPr="00574E85">
        <w:t xml:space="preserve">Де </w:t>
      </w:r>
      <w:r w:rsidR="00604482" w:rsidRPr="00574E85">
        <w:rPr>
          <w:position w:val="-40"/>
        </w:rPr>
        <w:object w:dxaOrig="6380" w:dyaOrig="900">
          <v:shape id="_x0000_i1137" type="#_x0000_t75" style="width:318.75pt;height:45pt" o:ole="">
            <v:imagedata r:id="rId220" o:title=""/>
          </v:shape>
          <o:OLEObject Type="Embed" ProgID="Equation.3" ShapeID="_x0000_i1137" DrawAspect="Content" ObjectID="_1629307718" r:id="rId221"/>
        </w:object>
      </w:r>
      <w:r w:rsidR="00FA7648" w:rsidRPr="00574E85">
        <w:tab/>
      </w:r>
      <w:r w:rsidR="00832F98" w:rsidRPr="00574E85">
        <w:tab/>
      </w:r>
      <w:r w:rsidRPr="00574E85">
        <w:t>(</w:t>
      </w:r>
      <w:r w:rsidR="00543EA7" w:rsidRPr="00574E85">
        <w:t>9.</w:t>
      </w:r>
      <w:r w:rsidRPr="00574E85">
        <w:t>2</w:t>
      </w:r>
      <w:r w:rsidR="008D4B60" w:rsidRPr="00574E85">
        <w:t>7</w:t>
      </w:r>
      <w:r w:rsidRPr="00574E85">
        <w:t>),</w:t>
      </w:r>
    </w:p>
    <w:p w:rsidR="00C0130B" w:rsidRPr="00574E85" w:rsidRDefault="00FA7648" w:rsidP="00BB3A7E">
      <w:pPr>
        <w:pStyle w:val="dtext"/>
      </w:pPr>
      <w:r w:rsidRPr="00574E85">
        <w:t>т</w:t>
      </w:r>
      <w:r w:rsidR="00C0130B" w:rsidRPr="00574E85">
        <w:t>а</w:t>
      </w:r>
      <w:r w:rsidR="00D8699C" w:rsidRPr="00574E85">
        <w:rPr>
          <w:lang w:val="ru-RU"/>
        </w:rPr>
        <w:t xml:space="preserve"> </w:t>
      </w:r>
      <w:r w:rsidR="00604482" w:rsidRPr="00574E85">
        <w:rPr>
          <w:position w:val="-40"/>
        </w:rPr>
        <w:object w:dxaOrig="6720" w:dyaOrig="900">
          <v:shape id="_x0000_i1138" type="#_x0000_t75" style="width:336pt;height:45pt" o:ole="">
            <v:imagedata r:id="rId222" o:title=""/>
          </v:shape>
          <o:OLEObject Type="Embed" ProgID="Equation.3" ShapeID="_x0000_i1138" DrawAspect="Content" ObjectID="_1629307719" r:id="rId223"/>
        </w:object>
      </w:r>
      <w:r w:rsidRPr="00574E85">
        <w:tab/>
      </w:r>
      <w:r w:rsidR="00832F98" w:rsidRPr="00574E85"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7</w:t>
      </w:r>
      <w:r w:rsidR="00C0130B" w:rsidRPr="00574E85">
        <w:t xml:space="preserve">’) </w:t>
      </w:r>
      <w:r w:rsidR="00D8699C" w:rsidRPr="00574E85">
        <w:br/>
      </w:r>
      <w:r w:rsidR="00C0130B" w:rsidRPr="00574E85">
        <w:t>ядр</w:t>
      </w:r>
      <w:r w:rsidRPr="00574E85">
        <w:t>а</w:t>
      </w:r>
      <w:r w:rsidR="00C0130B" w:rsidRPr="00574E85">
        <w:t xml:space="preserve"> </w:t>
      </w:r>
      <w:r w:rsidRPr="00574E85">
        <w:t xml:space="preserve">основного та спряженого </w:t>
      </w:r>
      <w:r w:rsidR="00C0130B" w:rsidRPr="00574E85">
        <w:t>інтегральних рівнянь.</w:t>
      </w:r>
    </w:p>
    <w:p w:rsidR="005054CF" w:rsidRPr="00574E85" w:rsidRDefault="00D8699C" w:rsidP="00BB3A7E">
      <w:pPr>
        <w:pStyle w:val="dtext"/>
      </w:pPr>
      <w:r w:rsidRPr="00574E85">
        <w:t>Вивчимо</w:t>
      </w:r>
      <w:r w:rsidR="00C0130B" w:rsidRPr="00574E85">
        <w:t xml:space="preserve"> випадок зовнішньої задачі </w:t>
      </w:r>
      <w:r w:rsidR="009B5300" w:rsidRPr="00574E85">
        <w:t>Діріхле</w:t>
      </w:r>
      <w:r w:rsidR="00C0130B" w:rsidRPr="00574E85">
        <w:t xml:space="preserve"> та внутрішньої задачі Неймана </w:t>
      </w:r>
      <w:r w:rsidR="00C0130B" w:rsidRPr="00574E85">
        <w:rPr>
          <w:position w:val="-12"/>
        </w:rPr>
        <w:object w:dxaOrig="840" w:dyaOrig="380">
          <v:shape id="_x0000_i1139" type="#_x0000_t75" style="width:42pt;height:18.75pt" o:ole="">
            <v:imagedata r:id="rId224" o:title=""/>
          </v:shape>
          <o:OLEObject Type="Embed" ProgID="Equation.3" ShapeID="_x0000_i1139" DrawAspect="Content" ObjectID="_1629307720" r:id="rId225"/>
        </w:object>
      </w:r>
      <w:r w:rsidR="00C0130B" w:rsidRPr="00574E85">
        <w:t xml:space="preserve">.Розглянемо однорідне інтегральне рівняння, яке відповідає </w:t>
      </w:r>
      <w:r w:rsidR="00C0130B" w:rsidRPr="00574E85">
        <w:rPr>
          <w:position w:val="-12"/>
        </w:rPr>
        <w:object w:dxaOrig="380" w:dyaOrig="380">
          <v:shape id="_x0000_i1140" type="#_x0000_t75" style="width:18.75pt;height:18.75pt" o:ole="">
            <v:imagedata r:id="rId226" o:title=""/>
          </v:shape>
          <o:OLEObject Type="Embed" ProgID="Equation.3" ShapeID="_x0000_i1140" DrawAspect="Content" ObjectID="_1629307721" r:id="rId227"/>
        </w:object>
      </w:r>
      <w:r w:rsidR="00C0130B" w:rsidRPr="00574E85">
        <w:t xml:space="preserve"> </w:t>
      </w:r>
      <w:r w:rsidR="009121AD" w:rsidRPr="00574E85">
        <w:rPr>
          <w:position w:val="-36"/>
        </w:rPr>
        <w:object w:dxaOrig="3400" w:dyaOrig="800">
          <v:shape id="_x0000_i1141" type="#_x0000_t75" style="width:170.25pt;height:39.75pt" o:ole="">
            <v:imagedata r:id="rId228" o:title=""/>
          </v:shape>
          <o:OLEObject Type="Embed" ProgID="Equation.3" ShapeID="_x0000_i1141" DrawAspect="Content" ObjectID="_1629307722" r:id="rId229"/>
        </w:object>
      </w:r>
      <w:r w:rsidR="00C0130B" w:rsidRPr="00574E85">
        <w:tab/>
      </w:r>
      <w:r w:rsidR="00C0130B" w:rsidRPr="00574E85">
        <w:tab/>
      </w:r>
      <w:r w:rsidR="00C0130B" w:rsidRPr="00574E85">
        <w:tab/>
      </w:r>
      <w:r w:rsidR="005054CF" w:rsidRPr="00574E85">
        <w:tab/>
      </w:r>
      <w:r w:rsidR="005054CF" w:rsidRPr="00574E85">
        <w:tab/>
      </w:r>
      <w:r w:rsidR="005054CF" w:rsidRPr="00574E85">
        <w:tab/>
      </w:r>
      <w:r w:rsidR="005054CF" w:rsidRPr="00574E85">
        <w:tab/>
      </w:r>
      <w:r w:rsidR="009121AD" w:rsidRPr="00574E85">
        <w:tab/>
      </w:r>
      <w:r w:rsidR="00C0130B" w:rsidRPr="00574E85">
        <w:t>(</w:t>
      </w:r>
      <w:r w:rsidR="00543EA7" w:rsidRPr="00574E85">
        <w:t>9.</w:t>
      </w:r>
      <w:r w:rsidR="00C0130B" w:rsidRPr="00574E85">
        <w:t>2</w:t>
      </w:r>
      <w:r w:rsidR="008D4B60" w:rsidRPr="00574E85">
        <w:t>8</w:t>
      </w:r>
      <w:r w:rsidR="00C0130B" w:rsidRPr="00574E85">
        <w:t>).</w:t>
      </w:r>
    </w:p>
    <w:p w:rsidR="00C0130B" w:rsidRDefault="00C0130B" w:rsidP="00BB3A7E">
      <w:pPr>
        <w:pStyle w:val="dtext"/>
      </w:pPr>
      <w:r w:rsidRPr="00574E85">
        <w:t>Припустимо, що (</w:t>
      </w:r>
      <w:r w:rsidR="00543EA7" w:rsidRPr="00574E85">
        <w:t>9.</w:t>
      </w:r>
      <w:r w:rsidRPr="00574E85">
        <w:t>2</w:t>
      </w:r>
      <w:r w:rsidR="00114FE0" w:rsidRPr="00574E85">
        <w:t>8</w:t>
      </w:r>
      <w:r w:rsidRPr="00574E85">
        <w:t xml:space="preserve">) має єдиний нетривіальний розв’язок </w:t>
      </w:r>
      <w:r w:rsidRPr="00574E85">
        <w:rPr>
          <w:position w:val="-12"/>
        </w:rPr>
        <w:object w:dxaOrig="320" w:dyaOrig="380">
          <v:shape id="_x0000_i1142" type="#_x0000_t75" style="width:15.75pt;height:18.75pt" o:ole="">
            <v:imagedata r:id="rId230" o:title=""/>
          </v:shape>
          <o:OLEObject Type="Embed" ProgID="Equation.3" ShapeID="_x0000_i1142" DrawAspect="Content" ObjectID="_1629307723" r:id="rId231"/>
        </w:object>
      </w:r>
      <w:r w:rsidRPr="00574E85">
        <w:t xml:space="preserve">, тоді і однорідне рівняння </w:t>
      </w:r>
      <w:r w:rsidR="009121AD" w:rsidRPr="00574E85">
        <w:rPr>
          <w:position w:val="-36"/>
        </w:rPr>
        <w:object w:dxaOrig="4140" w:dyaOrig="800">
          <v:shape id="_x0000_i1143" type="#_x0000_t75" style="width:207pt;height:39.75pt" o:ole="">
            <v:imagedata r:id="rId232" o:title=""/>
          </v:shape>
          <o:OLEObject Type="Embed" ProgID="Equation.3" ShapeID="_x0000_i1143" DrawAspect="Content" ObjectID="_1629307724" r:id="rId233"/>
        </w:object>
      </w:r>
      <w:r w:rsidRPr="00574E85">
        <w:t xml:space="preserve"> </w:t>
      </w:r>
      <w:r w:rsidRPr="00574E85">
        <w:tab/>
      </w:r>
      <w:r w:rsidR="00832F98" w:rsidRPr="00574E85">
        <w:tab/>
      </w:r>
      <w:r w:rsidR="00832F98" w:rsidRPr="00574E85">
        <w:tab/>
      </w:r>
      <w:r w:rsidRPr="00574E85">
        <w:t>(</w:t>
      </w:r>
      <w:r w:rsidR="00543EA7" w:rsidRPr="00574E85">
        <w:t>9.</w:t>
      </w:r>
      <w:r w:rsidRPr="00574E85">
        <w:t>2</w:t>
      </w:r>
      <w:r w:rsidR="008D4B60" w:rsidRPr="00574E85">
        <w:t>9</w:t>
      </w:r>
      <w:r w:rsidRPr="00574E85">
        <w:t>),</w:t>
      </w:r>
      <w:r w:rsidR="005054CF" w:rsidRPr="00574E85">
        <w:br/>
      </w:r>
      <w:r w:rsidRPr="00574E85">
        <w:lastRenderedPageBreak/>
        <w:t xml:space="preserve">теж має єдиний нетривіальний розв’язок </w:t>
      </w:r>
      <w:r w:rsidRPr="00574E85">
        <w:rPr>
          <w:position w:val="-12"/>
        </w:rPr>
        <w:object w:dxaOrig="320" w:dyaOrig="380">
          <v:shape id="_x0000_i1144" type="#_x0000_t75" style="width:15.75pt;height:18.75pt" o:ole="">
            <v:imagedata r:id="rId234" o:title=""/>
          </v:shape>
          <o:OLEObject Type="Embed" ProgID="Equation.3" ShapeID="_x0000_i1144" DrawAspect="Content" ObjectID="_1629307725" r:id="rId235"/>
        </w:object>
      </w:r>
      <w:r w:rsidRPr="00574E85">
        <w:t xml:space="preserve">. Складемо потенціал простого шару з щільністю </w:t>
      </w:r>
      <w:r w:rsidR="009121AD" w:rsidRPr="00574E85">
        <w:rPr>
          <w:position w:val="-12"/>
        </w:rPr>
        <w:object w:dxaOrig="320" w:dyaOrig="380">
          <v:shape id="_x0000_i1145" type="#_x0000_t75" style="width:15.75pt;height:18.75pt" o:ole="">
            <v:imagedata r:id="rId236" o:title=""/>
          </v:shape>
          <o:OLEObject Type="Embed" ProgID="Equation.3" ShapeID="_x0000_i1145" DrawAspect="Content" ObjectID="_1629307726" r:id="rId237"/>
        </w:object>
      </w:r>
      <w:r w:rsidRPr="00574E85">
        <w:t xml:space="preserve"> </w:t>
      </w:r>
      <w:r w:rsidR="009121AD" w:rsidRPr="00574E85">
        <w:rPr>
          <w:position w:val="-36"/>
        </w:rPr>
        <w:object w:dxaOrig="3000" w:dyaOrig="859">
          <v:shape id="_x0000_i1146" type="#_x0000_t75" style="width:151.5pt;height:42.75pt" o:ole="">
            <v:imagedata r:id="rId238" o:title=""/>
          </v:shape>
          <o:OLEObject Type="Embed" ProgID="Equation.3" ShapeID="_x0000_i1146" DrawAspect="Content" ObjectID="_1629307727" r:id="rId239"/>
        </w:object>
      </w:r>
      <w:r w:rsidRPr="00574E85">
        <w:t xml:space="preserve">. З теореми про розрив нормальної похідної потенціалу простого шару маємо, що цей потенціал є розв’язком граничної задачі: </w:t>
      </w:r>
      <w:r w:rsidR="009121AD" w:rsidRPr="00574E85">
        <w:rPr>
          <w:position w:val="-62"/>
        </w:rPr>
        <w:object w:dxaOrig="2940" w:dyaOrig="1380">
          <v:shape id="_x0000_i1147" type="#_x0000_t75" style="width:147pt;height:69pt" o:ole="">
            <v:imagedata r:id="rId240" o:title=""/>
          </v:shape>
          <o:OLEObject Type="Embed" ProgID="Equation.3" ShapeID="_x0000_i1147" DrawAspect="Content" ObjectID="_1629307728" r:id="rId241"/>
        </w:object>
      </w:r>
      <w:r w:rsidRPr="00574E85">
        <w:t xml:space="preserve">, але оскільки </w:t>
      </w:r>
      <w:r w:rsidRPr="00574E85">
        <w:rPr>
          <w:position w:val="-6"/>
        </w:rPr>
        <w:object w:dxaOrig="320" w:dyaOrig="340">
          <v:shape id="_x0000_i1148" type="#_x0000_t75" style="width:15.75pt;height:17.25pt" o:ole="">
            <v:imagedata r:id="rId242" o:title=""/>
          </v:shape>
          <o:OLEObject Type="Embed" ProgID="Equation.3" ShapeID="_x0000_i1148" DrawAspect="Content" ObjectID="_1629307729" r:id="rId243"/>
        </w:object>
      </w:r>
      <w:r w:rsidRPr="00574E85">
        <w:t xml:space="preserve"> не є власне число внутрішньої задачі Неймана, то остання гранична задача</w:t>
      </w:r>
      <w:r w:rsidR="00261672" w:rsidRPr="00574E85">
        <w:t xml:space="preserve"> має лише тривіальний розв’язок</w:t>
      </w:r>
      <w:r w:rsidRPr="00574E85">
        <w:t xml:space="preserve">, тобто </w:t>
      </w:r>
      <w:r w:rsidRPr="00574E85">
        <w:rPr>
          <w:position w:val="-12"/>
        </w:rPr>
        <w:object w:dxaOrig="2020" w:dyaOrig="400">
          <v:shape id="_x0000_i1149" type="#_x0000_t75" style="width:101.25pt;height:20.25pt" o:ole="">
            <v:imagedata r:id="rId244" o:title=""/>
          </v:shape>
          <o:OLEObject Type="Embed" ProgID="Equation.3" ShapeID="_x0000_i1149" DrawAspect="Content" ObjectID="_1629307730" r:id="rId245"/>
        </w:object>
      </w:r>
      <w:r w:rsidRPr="00574E85">
        <w:t xml:space="preserve">. Враховуючи неперервність потенціалу простого шару в усьому </w:t>
      </w:r>
      <w:r w:rsidR="00261672" w:rsidRPr="00574E85">
        <w:t>е</w:t>
      </w:r>
      <w:r w:rsidRPr="00574E85">
        <w:t xml:space="preserve">вклідовому просторі можна записати, що </w:t>
      </w:r>
      <w:r w:rsidRPr="00574E85">
        <w:rPr>
          <w:position w:val="-12"/>
        </w:rPr>
        <w:object w:dxaOrig="1960" w:dyaOrig="400">
          <v:shape id="_x0000_i1150" type="#_x0000_t75" style="width:98.25pt;height:20.25pt" o:ole="">
            <v:imagedata r:id="rId246" o:title=""/>
          </v:shape>
          <o:OLEObject Type="Embed" ProgID="Equation.3" ShapeID="_x0000_i1150" DrawAspect="Content" ObjectID="_1629307731" r:id="rId247"/>
        </w:object>
      </w:r>
      <w:r w:rsidRPr="00574E85">
        <w:t xml:space="preserve">. Звідси випливає, що </w:t>
      </w:r>
      <w:r w:rsidRPr="00574E85">
        <w:rPr>
          <w:position w:val="-12"/>
        </w:rPr>
        <w:object w:dxaOrig="380" w:dyaOrig="400">
          <v:shape id="_x0000_i1151" type="#_x0000_t75" style="width:18.75pt;height:20.25pt" o:ole="">
            <v:imagedata r:id="rId248" o:title=""/>
          </v:shape>
          <o:OLEObject Type="Embed" ProgID="Equation.3" ShapeID="_x0000_i1151" DrawAspect="Content" ObjectID="_1629307732" r:id="rId249"/>
        </w:object>
      </w:r>
      <w:r w:rsidRPr="00574E85">
        <w:t xml:space="preserve"> задовольняє граничній задачі </w:t>
      </w:r>
      <w:r w:rsidR="009121AD" w:rsidRPr="00574E85">
        <w:rPr>
          <w:position w:val="-44"/>
        </w:rPr>
        <w:object w:dxaOrig="3000" w:dyaOrig="1020">
          <v:shape id="_x0000_i1152" type="#_x0000_t75" style="width:150pt;height:51pt" o:ole="">
            <v:imagedata r:id="rId250" o:title=""/>
          </v:shape>
          <o:OLEObject Type="Embed" ProgID="Equation.3" ShapeID="_x0000_i1152" DrawAspect="Content" ObjectID="_1629307733" r:id="rId251"/>
        </w:object>
      </w:r>
      <w:r w:rsidRPr="00574E85">
        <w:t xml:space="preserve">, а оскільки </w:t>
      </w:r>
      <w:r w:rsidR="009121AD" w:rsidRPr="00574E85">
        <w:rPr>
          <w:position w:val="-12"/>
        </w:rPr>
        <w:object w:dxaOrig="360" w:dyaOrig="420">
          <v:shape id="_x0000_i1153" type="#_x0000_t75" style="width:18pt;height:21pt" o:ole="">
            <v:imagedata r:id="rId252" o:title=""/>
          </v:shape>
          <o:OLEObject Type="Embed" ProgID="Equation.3" ShapeID="_x0000_i1153" DrawAspect="Content" ObjectID="_1629307734" r:id="rId253"/>
        </w:object>
      </w:r>
      <w:r w:rsidRPr="00574E85">
        <w:t xml:space="preserve"> задовольняє умові Зомерфельда, то єдиним розв’язком останньої задачі </w:t>
      </w:r>
      <w:r w:rsidR="009B5300" w:rsidRPr="00574E85">
        <w:t>Діріхле</w:t>
      </w:r>
      <w:r w:rsidRPr="00574E85">
        <w:t xml:space="preserve"> є тотожній нуль. Отже маємо, що </w:t>
      </w:r>
      <w:r w:rsidRPr="00574E85">
        <w:rPr>
          <w:position w:val="-12"/>
        </w:rPr>
        <w:object w:dxaOrig="3180" w:dyaOrig="400">
          <v:shape id="_x0000_i1154" type="#_x0000_t75" style="width:159pt;height:20.25pt" o:ole="">
            <v:imagedata r:id="rId254" o:title=""/>
          </v:shape>
          <o:OLEObject Type="Embed" ProgID="Equation.3" ShapeID="_x0000_i1154" DrawAspect="Content" ObjectID="_1629307735" r:id="rId255"/>
        </w:object>
      </w:r>
      <w:r w:rsidRPr="00574E85">
        <w:t xml:space="preserve">, а це в свою чергу означає, що </w:t>
      </w:r>
      <w:r w:rsidR="009121AD" w:rsidRPr="00574E85">
        <w:rPr>
          <w:position w:val="-12"/>
        </w:rPr>
        <w:object w:dxaOrig="1420" w:dyaOrig="380">
          <v:shape id="_x0000_i1155" type="#_x0000_t75" style="width:1in;height:18.75pt" o:ole="">
            <v:imagedata r:id="rId256" o:title=""/>
          </v:shape>
          <o:OLEObject Type="Embed" ProgID="Equation.3" ShapeID="_x0000_i1155" DrawAspect="Content" ObjectID="_1629307736" r:id="rId257"/>
        </w:object>
      </w:r>
      <w:r w:rsidRPr="00574E85">
        <w:t xml:space="preserve"> і рівняння (</w:t>
      </w:r>
      <w:r w:rsidR="00543EA7" w:rsidRPr="00574E85">
        <w:t>9.</w:t>
      </w:r>
      <w:r w:rsidRPr="00574E85">
        <w:t>2</w:t>
      </w:r>
      <w:r w:rsidR="008D4B60" w:rsidRPr="00574E85">
        <w:t>8</w:t>
      </w:r>
      <w:r w:rsidRPr="00574E85">
        <w:t>) та (</w:t>
      </w:r>
      <w:r w:rsidR="00543EA7" w:rsidRPr="00574E85">
        <w:t>9.</w:t>
      </w:r>
      <w:r w:rsidRPr="00574E85">
        <w:t>2</w:t>
      </w:r>
      <w:r w:rsidR="008D4B60" w:rsidRPr="00574E85">
        <w:t>9</w:t>
      </w:r>
      <w:r w:rsidRPr="00574E85">
        <w:t>) мають лише тривіальні розв’язки. Згідно до теореми Фредгольма відповідні неоднорідні рівняння (</w:t>
      </w:r>
      <w:r w:rsidR="00543EA7" w:rsidRPr="00574E85">
        <w:t>9.</w:t>
      </w:r>
      <w:r w:rsidRPr="00574E85">
        <w:t>2</w:t>
      </w:r>
      <w:r w:rsidR="008D4B60" w:rsidRPr="00574E85">
        <w:t>5</w:t>
      </w:r>
      <w:r w:rsidRPr="00574E85">
        <w:t>’) та (</w:t>
      </w:r>
      <w:r w:rsidR="00543EA7" w:rsidRPr="00574E85">
        <w:t>9.</w:t>
      </w:r>
      <w:r w:rsidRPr="00574E85">
        <w:t>2</w:t>
      </w:r>
      <w:r w:rsidR="008D4B60" w:rsidRPr="00574E85">
        <w:t>6</w:t>
      </w:r>
      <w:r w:rsidRPr="00574E85">
        <w:t xml:space="preserve">) мають єдиний розв’язок для будь-якого вільного члена </w:t>
      </w:r>
      <w:r w:rsidRPr="00574E85">
        <w:rPr>
          <w:position w:val="-12"/>
        </w:rPr>
        <w:object w:dxaOrig="279" w:dyaOrig="360">
          <v:shape id="_x0000_i1156" type="#_x0000_t75" style="width:14.25pt;height:18pt" o:ole="">
            <v:imagedata r:id="rId258" o:title=""/>
          </v:shape>
          <o:OLEObject Type="Embed" ProgID="Equation.3" ShapeID="_x0000_i1156" DrawAspect="Content" ObjectID="_1629307737" r:id="rId259"/>
        </w:object>
      </w:r>
      <w:r w:rsidR="00261672" w:rsidRPr="00574E85">
        <w:t>. Теорема доведена.</w:t>
      </w:r>
      <w:bookmarkStart w:id="0" w:name="_GoBack"/>
      <w:bookmarkEnd w:id="0"/>
    </w:p>
    <w:p w:rsidR="00A43365" w:rsidRDefault="00A43365">
      <w:pPr>
        <w:pStyle w:val="dtext"/>
      </w:pPr>
    </w:p>
    <w:sectPr w:rsidR="00A43365" w:rsidSect="00A43365">
      <w:footerReference w:type="even" r:id="rId260"/>
      <w:footerReference w:type="default" r:id="rId261"/>
      <w:pgSz w:w="11907" w:h="16840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1AD" w:rsidRDefault="003711AD">
      <w:r>
        <w:separator/>
      </w:r>
    </w:p>
  </w:endnote>
  <w:endnote w:type="continuationSeparator" w:id="0">
    <w:p w:rsidR="003711AD" w:rsidRDefault="0037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365" w:rsidRDefault="00A43365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A43365" w:rsidRDefault="00A43365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365" w:rsidRDefault="00A43365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574E85">
      <w:rPr>
        <w:rStyle w:val="af6"/>
        <w:noProof/>
      </w:rPr>
      <w:t>10</w:t>
    </w:r>
    <w:r>
      <w:rPr>
        <w:rStyle w:val="af6"/>
      </w:rPr>
      <w:fldChar w:fldCharType="end"/>
    </w:r>
  </w:p>
  <w:p w:rsidR="00A43365" w:rsidRDefault="00A4336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1AD" w:rsidRDefault="003711AD">
      <w:r>
        <w:separator/>
      </w:r>
    </w:p>
  </w:footnote>
  <w:footnote w:type="continuationSeparator" w:id="0">
    <w:p w:rsidR="003711AD" w:rsidRDefault="00371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E0E7E"/>
    <w:multiLevelType w:val="hybridMultilevel"/>
    <w:tmpl w:val="543CE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6548"/>
    <w:rsid w:val="00076C7C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9D5"/>
    <w:rsid w:val="000B01BE"/>
    <w:rsid w:val="000B02C4"/>
    <w:rsid w:val="000B1211"/>
    <w:rsid w:val="000B16B6"/>
    <w:rsid w:val="000B226B"/>
    <w:rsid w:val="000B35F5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355"/>
    <w:rsid w:val="000E76E0"/>
    <w:rsid w:val="000F01D3"/>
    <w:rsid w:val="001015B1"/>
    <w:rsid w:val="00102BCD"/>
    <w:rsid w:val="001041D2"/>
    <w:rsid w:val="0010483C"/>
    <w:rsid w:val="00105C43"/>
    <w:rsid w:val="0011012F"/>
    <w:rsid w:val="00112939"/>
    <w:rsid w:val="001148BB"/>
    <w:rsid w:val="00114FE0"/>
    <w:rsid w:val="00115883"/>
    <w:rsid w:val="00115E14"/>
    <w:rsid w:val="001207A9"/>
    <w:rsid w:val="00122BB6"/>
    <w:rsid w:val="0012502C"/>
    <w:rsid w:val="00125FB8"/>
    <w:rsid w:val="001262DC"/>
    <w:rsid w:val="00131759"/>
    <w:rsid w:val="00131E80"/>
    <w:rsid w:val="00134070"/>
    <w:rsid w:val="00134C5B"/>
    <w:rsid w:val="0013643C"/>
    <w:rsid w:val="00144B36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A5523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776B"/>
    <w:rsid w:val="002078E8"/>
    <w:rsid w:val="002137BE"/>
    <w:rsid w:val="00215355"/>
    <w:rsid w:val="00217A87"/>
    <w:rsid w:val="002205DF"/>
    <w:rsid w:val="00226447"/>
    <w:rsid w:val="00232144"/>
    <w:rsid w:val="002345C2"/>
    <w:rsid w:val="00235C96"/>
    <w:rsid w:val="002409AC"/>
    <w:rsid w:val="00241719"/>
    <w:rsid w:val="0024263D"/>
    <w:rsid w:val="0024492E"/>
    <w:rsid w:val="00252A8D"/>
    <w:rsid w:val="00255106"/>
    <w:rsid w:val="0025562D"/>
    <w:rsid w:val="00255E22"/>
    <w:rsid w:val="00261672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0B22"/>
    <w:rsid w:val="002B1DE8"/>
    <w:rsid w:val="002B3B9C"/>
    <w:rsid w:val="002B3CA6"/>
    <w:rsid w:val="002B58F6"/>
    <w:rsid w:val="002B6C9D"/>
    <w:rsid w:val="002C1609"/>
    <w:rsid w:val="002C366B"/>
    <w:rsid w:val="002C4872"/>
    <w:rsid w:val="002C4B72"/>
    <w:rsid w:val="002D0A3E"/>
    <w:rsid w:val="002D0CE6"/>
    <w:rsid w:val="002D7725"/>
    <w:rsid w:val="002E23B0"/>
    <w:rsid w:val="002E2644"/>
    <w:rsid w:val="002E5954"/>
    <w:rsid w:val="002F02D2"/>
    <w:rsid w:val="002F280D"/>
    <w:rsid w:val="002F3F28"/>
    <w:rsid w:val="002F6BE9"/>
    <w:rsid w:val="00301EC8"/>
    <w:rsid w:val="003028A6"/>
    <w:rsid w:val="003049B9"/>
    <w:rsid w:val="00304AD6"/>
    <w:rsid w:val="00306592"/>
    <w:rsid w:val="00307FEA"/>
    <w:rsid w:val="00314B94"/>
    <w:rsid w:val="0031518B"/>
    <w:rsid w:val="0032026A"/>
    <w:rsid w:val="00326AD4"/>
    <w:rsid w:val="003302AD"/>
    <w:rsid w:val="00331601"/>
    <w:rsid w:val="003354D6"/>
    <w:rsid w:val="00341452"/>
    <w:rsid w:val="00345C2C"/>
    <w:rsid w:val="00345CF4"/>
    <w:rsid w:val="003470F0"/>
    <w:rsid w:val="00356B89"/>
    <w:rsid w:val="00362DB4"/>
    <w:rsid w:val="00363753"/>
    <w:rsid w:val="003675F5"/>
    <w:rsid w:val="00370BE5"/>
    <w:rsid w:val="003711AD"/>
    <w:rsid w:val="00373386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5147"/>
    <w:rsid w:val="003E60A2"/>
    <w:rsid w:val="003E67F2"/>
    <w:rsid w:val="003E7A40"/>
    <w:rsid w:val="003F612D"/>
    <w:rsid w:val="003F674D"/>
    <w:rsid w:val="003F75ED"/>
    <w:rsid w:val="00404946"/>
    <w:rsid w:val="00404BFA"/>
    <w:rsid w:val="00404E21"/>
    <w:rsid w:val="004065DA"/>
    <w:rsid w:val="00406BC6"/>
    <w:rsid w:val="00413813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0CF8"/>
    <w:rsid w:val="00483DB8"/>
    <w:rsid w:val="004853CA"/>
    <w:rsid w:val="00487409"/>
    <w:rsid w:val="004933FC"/>
    <w:rsid w:val="00493CA8"/>
    <w:rsid w:val="0049454A"/>
    <w:rsid w:val="00497049"/>
    <w:rsid w:val="004A7781"/>
    <w:rsid w:val="004B0E45"/>
    <w:rsid w:val="004B4F06"/>
    <w:rsid w:val="004B6243"/>
    <w:rsid w:val="004C65E4"/>
    <w:rsid w:val="004C6E43"/>
    <w:rsid w:val="004C79E5"/>
    <w:rsid w:val="004D0F94"/>
    <w:rsid w:val="004D1E2C"/>
    <w:rsid w:val="004D3CDA"/>
    <w:rsid w:val="004D69A5"/>
    <w:rsid w:val="004D6FE0"/>
    <w:rsid w:val="004D7DE8"/>
    <w:rsid w:val="004E1C77"/>
    <w:rsid w:val="004E2F53"/>
    <w:rsid w:val="004E46C3"/>
    <w:rsid w:val="004E5641"/>
    <w:rsid w:val="004E7982"/>
    <w:rsid w:val="004F0525"/>
    <w:rsid w:val="004F0691"/>
    <w:rsid w:val="00501F8A"/>
    <w:rsid w:val="005026D3"/>
    <w:rsid w:val="005054CF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0F4D"/>
    <w:rsid w:val="005410AD"/>
    <w:rsid w:val="00543EA7"/>
    <w:rsid w:val="00546A49"/>
    <w:rsid w:val="0054708C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4E85"/>
    <w:rsid w:val="00576C0A"/>
    <w:rsid w:val="00577429"/>
    <w:rsid w:val="00577C54"/>
    <w:rsid w:val="005804AC"/>
    <w:rsid w:val="00580B43"/>
    <w:rsid w:val="00581A2B"/>
    <w:rsid w:val="0058352B"/>
    <w:rsid w:val="00587B81"/>
    <w:rsid w:val="00590ADB"/>
    <w:rsid w:val="00591281"/>
    <w:rsid w:val="00597D45"/>
    <w:rsid w:val="005A0570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4482"/>
    <w:rsid w:val="00611A90"/>
    <w:rsid w:val="00616275"/>
    <w:rsid w:val="0061720C"/>
    <w:rsid w:val="00623D34"/>
    <w:rsid w:val="00627787"/>
    <w:rsid w:val="00627A03"/>
    <w:rsid w:val="00627B72"/>
    <w:rsid w:val="0063090D"/>
    <w:rsid w:val="00632E27"/>
    <w:rsid w:val="006349A8"/>
    <w:rsid w:val="00635585"/>
    <w:rsid w:val="00637367"/>
    <w:rsid w:val="00637A69"/>
    <w:rsid w:val="006425FD"/>
    <w:rsid w:val="00642898"/>
    <w:rsid w:val="00642DC5"/>
    <w:rsid w:val="00653AAD"/>
    <w:rsid w:val="00654059"/>
    <w:rsid w:val="00654136"/>
    <w:rsid w:val="0065740A"/>
    <w:rsid w:val="006605E2"/>
    <w:rsid w:val="006622A2"/>
    <w:rsid w:val="00663411"/>
    <w:rsid w:val="00667F3C"/>
    <w:rsid w:val="00667FE9"/>
    <w:rsid w:val="0067227B"/>
    <w:rsid w:val="00677DBD"/>
    <w:rsid w:val="00680AC9"/>
    <w:rsid w:val="006820BB"/>
    <w:rsid w:val="006916FF"/>
    <w:rsid w:val="00691943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5C6E"/>
    <w:rsid w:val="006D60AA"/>
    <w:rsid w:val="006E1442"/>
    <w:rsid w:val="006E1AC5"/>
    <w:rsid w:val="006E5085"/>
    <w:rsid w:val="006E5A0E"/>
    <w:rsid w:val="006E5D63"/>
    <w:rsid w:val="006E63CB"/>
    <w:rsid w:val="006F04EB"/>
    <w:rsid w:val="006F31C1"/>
    <w:rsid w:val="006F3A5E"/>
    <w:rsid w:val="007041C7"/>
    <w:rsid w:val="007079AC"/>
    <w:rsid w:val="007109ED"/>
    <w:rsid w:val="00713648"/>
    <w:rsid w:val="007158F2"/>
    <w:rsid w:val="00720358"/>
    <w:rsid w:val="007311FF"/>
    <w:rsid w:val="00734DDB"/>
    <w:rsid w:val="00735935"/>
    <w:rsid w:val="00735E53"/>
    <w:rsid w:val="0073775D"/>
    <w:rsid w:val="007416F5"/>
    <w:rsid w:val="00754478"/>
    <w:rsid w:val="0075666A"/>
    <w:rsid w:val="00757345"/>
    <w:rsid w:val="007644E4"/>
    <w:rsid w:val="00765CA3"/>
    <w:rsid w:val="0076619D"/>
    <w:rsid w:val="00771967"/>
    <w:rsid w:val="007719BD"/>
    <w:rsid w:val="00774EE9"/>
    <w:rsid w:val="00775099"/>
    <w:rsid w:val="007851BB"/>
    <w:rsid w:val="007854BA"/>
    <w:rsid w:val="007906FE"/>
    <w:rsid w:val="0079573C"/>
    <w:rsid w:val="007A0149"/>
    <w:rsid w:val="007A5170"/>
    <w:rsid w:val="007A7DD1"/>
    <w:rsid w:val="007B2E2F"/>
    <w:rsid w:val="007B6000"/>
    <w:rsid w:val="007B772E"/>
    <w:rsid w:val="007C2AF4"/>
    <w:rsid w:val="007C684C"/>
    <w:rsid w:val="007C6EDD"/>
    <w:rsid w:val="007C7BDE"/>
    <w:rsid w:val="007D1ED8"/>
    <w:rsid w:val="007D295E"/>
    <w:rsid w:val="007E00D7"/>
    <w:rsid w:val="007E24E1"/>
    <w:rsid w:val="007E6F33"/>
    <w:rsid w:val="007F0F0C"/>
    <w:rsid w:val="007F243B"/>
    <w:rsid w:val="007F5B2D"/>
    <w:rsid w:val="007F5CC5"/>
    <w:rsid w:val="007F5E99"/>
    <w:rsid w:val="007F7C90"/>
    <w:rsid w:val="007F7E2B"/>
    <w:rsid w:val="00800F0B"/>
    <w:rsid w:val="00801B0C"/>
    <w:rsid w:val="008037DA"/>
    <w:rsid w:val="00803B83"/>
    <w:rsid w:val="00810CEB"/>
    <w:rsid w:val="00813E24"/>
    <w:rsid w:val="0081458D"/>
    <w:rsid w:val="008169CF"/>
    <w:rsid w:val="00816CA0"/>
    <w:rsid w:val="00820AA8"/>
    <w:rsid w:val="0082227D"/>
    <w:rsid w:val="0082237B"/>
    <w:rsid w:val="008235E6"/>
    <w:rsid w:val="0082529B"/>
    <w:rsid w:val="00825B00"/>
    <w:rsid w:val="00827DEF"/>
    <w:rsid w:val="00832F98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080"/>
    <w:rsid w:val="008822D9"/>
    <w:rsid w:val="008852D3"/>
    <w:rsid w:val="00891685"/>
    <w:rsid w:val="00893440"/>
    <w:rsid w:val="008964BC"/>
    <w:rsid w:val="00897AD7"/>
    <w:rsid w:val="008A6FAD"/>
    <w:rsid w:val="008A7108"/>
    <w:rsid w:val="008A7B2C"/>
    <w:rsid w:val="008B06AE"/>
    <w:rsid w:val="008B0AB8"/>
    <w:rsid w:val="008B67D5"/>
    <w:rsid w:val="008C14C4"/>
    <w:rsid w:val="008C1EA6"/>
    <w:rsid w:val="008C7C95"/>
    <w:rsid w:val="008D2C7D"/>
    <w:rsid w:val="008D35A7"/>
    <w:rsid w:val="008D4B60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071C0"/>
    <w:rsid w:val="009121AD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A22"/>
    <w:rsid w:val="00961F67"/>
    <w:rsid w:val="00964352"/>
    <w:rsid w:val="0097216B"/>
    <w:rsid w:val="00975BEA"/>
    <w:rsid w:val="00982D86"/>
    <w:rsid w:val="009850B2"/>
    <w:rsid w:val="00985FB8"/>
    <w:rsid w:val="00990090"/>
    <w:rsid w:val="009919B3"/>
    <w:rsid w:val="00992334"/>
    <w:rsid w:val="0099495D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3529"/>
    <w:rsid w:val="009B4C95"/>
    <w:rsid w:val="009B5300"/>
    <w:rsid w:val="009C2006"/>
    <w:rsid w:val="009C7E44"/>
    <w:rsid w:val="009D0265"/>
    <w:rsid w:val="009D2B7E"/>
    <w:rsid w:val="009D65A5"/>
    <w:rsid w:val="009E0ABA"/>
    <w:rsid w:val="009E1753"/>
    <w:rsid w:val="009E379C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2327"/>
    <w:rsid w:val="00A0310D"/>
    <w:rsid w:val="00A03419"/>
    <w:rsid w:val="00A0493E"/>
    <w:rsid w:val="00A0736C"/>
    <w:rsid w:val="00A1018B"/>
    <w:rsid w:val="00A102B3"/>
    <w:rsid w:val="00A14541"/>
    <w:rsid w:val="00A1630B"/>
    <w:rsid w:val="00A17E06"/>
    <w:rsid w:val="00A17E9B"/>
    <w:rsid w:val="00A2050D"/>
    <w:rsid w:val="00A232D8"/>
    <w:rsid w:val="00A3481D"/>
    <w:rsid w:val="00A348A9"/>
    <w:rsid w:val="00A34B48"/>
    <w:rsid w:val="00A40A40"/>
    <w:rsid w:val="00A43365"/>
    <w:rsid w:val="00A44C86"/>
    <w:rsid w:val="00A45DA7"/>
    <w:rsid w:val="00A6102C"/>
    <w:rsid w:val="00A615F2"/>
    <w:rsid w:val="00A61FB7"/>
    <w:rsid w:val="00A66A83"/>
    <w:rsid w:val="00A7011E"/>
    <w:rsid w:val="00A70F30"/>
    <w:rsid w:val="00A72DBB"/>
    <w:rsid w:val="00A7333B"/>
    <w:rsid w:val="00A76A50"/>
    <w:rsid w:val="00A80DC9"/>
    <w:rsid w:val="00A85CCB"/>
    <w:rsid w:val="00A86582"/>
    <w:rsid w:val="00AA1683"/>
    <w:rsid w:val="00AB3C0C"/>
    <w:rsid w:val="00AC0C7F"/>
    <w:rsid w:val="00AC1FB7"/>
    <w:rsid w:val="00AC218A"/>
    <w:rsid w:val="00AC2B98"/>
    <w:rsid w:val="00AC3976"/>
    <w:rsid w:val="00AC398C"/>
    <w:rsid w:val="00AC4F3D"/>
    <w:rsid w:val="00AC5C9A"/>
    <w:rsid w:val="00AC63BC"/>
    <w:rsid w:val="00AD288E"/>
    <w:rsid w:val="00AE0264"/>
    <w:rsid w:val="00AE105B"/>
    <w:rsid w:val="00AE5955"/>
    <w:rsid w:val="00AF1BCE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6AE5"/>
    <w:rsid w:val="00B4029C"/>
    <w:rsid w:val="00B42861"/>
    <w:rsid w:val="00B42FFA"/>
    <w:rsid w:val="00B51500"/>
    <w:rsid w:val="00B52CF0"/>
    <w:rsid w:val="00B53181"/>
    <w:rsid w:val="00B53F4A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46C"/>
    <w:rsid w:val="00B91E58"/>
    <w:rsid w:val="00B91F55"/>
    <w:rsid w:val="00B91F97"/>
    <w:rsid w:val="00BA02E9"/>
    <w:rsid w:val="00BA067C"/>
    <w:rsid w:val="00BB2813"/>
    <w:rsid w:val="00BB2A32"/>
    <w:rsid w:val="00BB3A7E"/>
    <w:rsid w:val="00BB5522"/>
    <w:rsid w:val="00BB57E9"/>
    <w:rsid w:val="00BB6CE5"/>
    <w:rsid w:val="00BB7F76"/>
    <w:rsid w:val="00BB7F9D"/>
    <w:rsid w:val="00BC24F1"/>
    <w:rsid w:val="00BC2A42"/>
    <w:rsid w:val="00BC4E98"/>
    <w:rsid w:val="00BC5A08"/>
    <w:rsid w:val="00BC5E12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130B"/>
    <w:rsid w:val="00C022B6"/>
    <w:rsid w:val="00C05524"/>
    <w:rsid w:val="00C103CF"/>
    <w:rsid w:val="00C10818"/>
    <w:rsid w:val="00C13362"/>
    <w:rsid w:val="00C13415"/>
    <w:rsid w:val="00C1374C"/>
    <w:rsid w:val="00C146D0"/>
    <w:rsid w:val="00C154B5"/>
    <w:rsid w:val="00C2007A"/>
    <w:rsid w:val="00C22306"/>
    <w:rsid w:val="00C24D1A"/>
    <w:rsid w:val="00C25127"/>
    <w:rsid w:val="00C3168E"/>
    <w:rsid w:val="00C320B7"/>
    <w:rsid w:val="00C32AD2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3F43"/>
    <w:rsid w:val="00CB55F5"/>
    <w:rsid w:val="00CB6B19"/>
    <w:rsid w:val="00CB7651"/>
    <w:rsid w:val="00CC055C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E7CBB"/>
    <w:rsid w:val="00CF3B7F"/>
    <w:rsid w:val="00CF615F"/>
    <w:rsid w:val="00CF71A0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47A"/>
    <w:rsid w:val="00D30C96"/>
    <w:rsid w:val="00D33E26"/>
    <w:rsid w:val="00D42D8B"/>
    <w:rsid w:val="00D43420"/>
    <w:rsid w:val="00D512DB"/>
    <w:rsid w:val="00D527EF"/>
    <w:rsid w:val="00D52D19"/>
    <w:rsid w:val="00D5374B"/>
    <w:rsid w:val="00D53E3C"/>
    <w:rsid w:val="00D549CB"/>
    <w:rsid w:val="00D56244"/>
    <w:rsid w:val="00D61D42"/>
    <w:rsid w:val="00D70B10"/>
    <w:rsid w:val="00D71B5F"/>
    <w:rsid w:val="00D738D3"/>
    <w:rsid w:val="00D73FEB"/>
    <w:rsid w:val="00D7506E"/>
    <w:rsid w:val="00D769F8"/>
    <w:rsid w:val="00D8057C"/>
    <w:rsid w:val="00D826AF"/>
    <w:rsid w:val="00D854BD"/>
    <w:rsid w:val="00D8699C"/>
    <w:rsid w:val="00D86F73"/>
    <w:rsid w:val="00D90EFA"/>
    <w:rsid w:val="00D91C26"/>
    <w:rsid w:val="00D92EF2"/>
    <w:rsid w:val="00DA1991"/>
    <w:rsid w:val="00DA1A25"/>
    <w:rsid w:val="00DA1F53"/>
    <w:rsid w:val="00DA35D8"/>
    <w:rsid w:val="00DA364F"/>
    <w:rsid w:val="00DA5D6E"/>
    <w:rsid w:val="00DB19DC"/>
    <w:rsid w:val="00DB4748"/>
    <w:rsid w:val="00DC144E"/>
    <w:rsid w:val="00DC171A"/>
    <w:rsid w:val="00DC2FCD"/>
    <w:rsid w:val="00DC6208"/>
    <w:rsid w:val="00DC74D9"/>
    <w:rsid w:val="00DD22B6"/>
    <w:rsid w:val="00DD60F6"/>
    <w:rsid w:val="00DD66AB"/>
    <w:rsid w:val="00DF4113"/>
    <w:rsid w:val="00DF7DF6"/>
    <w:rsid w:val="00E005DA"/>
    <w:rsid w:val="00E02BD0"/>
    <w:rsid w:val="00E20304"/>
    <w:rsid w:val="00E256A7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26A4"/>
    <w:rsid w:val="00E534D1"/>
    <w:rsid w:val="00E53BD9"/>
    <w:rsid w:val="00E53DCF"/>
    <w:rsid w:val="00E556FE"/>
    <w:rsid w:val="00E55E61"/>
    <w:rsid w:val="00E6250A"/>
    <w:rsid w:val="00E657E3"/>
    <w:rsid w:val="00E662A6"/>
    <w:rsid w:val="00E665AF"/>
    <w:rsid w:val="00E7734F"/>
    <w:rsid w:val="00E77A42"/>
    <w:rsid w:val="00E9087C"/>
    <w:rsid w:val="00E91ECB"/>
    <w:rsid w:val="00E92278"/>
    <w:rsid w:val="00E92443"/>
    <w:rsid w:val="00E94B68"/>
    <w:rsid w:val="00E952D1"/>
    <w:rsid w:val="00E96435"/>
    <w:rsid w:val="00EA0497"/>
    <w:rsid w:val="00EA13F5"/>
    <w:rsid w:val="00EA1E9B"/>
    <w:rsid w:val="00EA52A8"/>
    <w:rsid w:val="00EB538A"/>
    <w:rsid w:val="00EB6488"/>
    <w:rsid w:val="00EC04C2"/>
    <w:rsid w:val="00EC3F56"/>
    <w:rsid w:val="00EC7402"/>
    <w:rsid w:val="00EC7C09"/>
    <w:rsid w:val="00EC7F1E"/>
    <w:rsid w:val="00ED2E83"/>
    <w:rsid w:val="00ED7A30"/>
    <w:rsid w:val="00EE13C6"/>
    <w:rsid w:val="00EE1EAA"/>
    <w:rsid w:val="00EE36DD"/>
    <w:rsid w:val="00EE5866"/>
    <w:rsid w:val="00EE61C3"/>
    <w:rsid w:val="00EE6311"/>
    <w:rsid w:val="00EF3500"/>
    <w:rsid w:val="00EF42F9"/>
    <w:rsid w:val="00EF6476"/>
    <w:rsid w:val="00F00002"/>
    <w:rsid w:val="00F01625"/>
    <w:rsid w:val="00F021D7"/>
    <w:rsid w:val="00F033BC"/>
    <w:rsid w:val="00F049BE"/>
    <w:rsid w:val="00F05E12"/>
    <w:rsid w:val="00F062B9"/>
    <w:rsid w:val="00F0633A"/>
    <w:rsid w:val="00F07004"/>
    <w:rsid w:val="00F07DAF"/>
    <w:rsid w:val="00F1117E"/>
    <w:rsid w:val="00F11E09"/>
    <w:rsid w:val="00F13106"/>
    <w:rsid w:val="00F1690A"/>
    <w:rsid w:val="00F17972"/>
    <w:rsid w:val="00F17D1C"/>
    <w:rsid w:val="00F23599"/>
    <w:rsid w:val="00F27B03"/>
    <w:rsid w:val="00F3075F"/>
    <w:rsid w:val="00F31270"/>
    <w:rsid w:val="00F32554"/>
    <w:rsid w:val="00F34FDA"/>
    <w:rsid w:val="00F35D3B"/>
    <w:rsid w:val="00F36C33"/>
    <w:rsid w:val="00F37800"/>
    <w:rsid w:val="00F40B4E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14D"/>
    <w:rsid w:val="00F757F8"/>
    <w:rsid w:val="00F77F08"/>
    <w:rsid w:val="00F81CCA"/>
    <w:rsid w:val="00F82C7F"/>
    <w:rsid w:val="00F852C0"/>
    <w:rsid w:val="00F85F69"/>
    <w:rsid w:val="00F95A03"/>
    <w:rsid w:val="00F95D0E"/>
    <w:rsid w:val="00FA21C4"/>
    <w:rsid w:val="00FA7648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C330E23"/>
  <w15:chartTrackingRefBased/>
  <w15:docId w15:val="{28E1F3C2-6372-4DB6-AADE-28BF7C5D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2F98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356B89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356B89"/>
  </w:style>
  <w:style w:type="paragraph" w:customStyle="1" w:styleId="dheader3">
    <w:name w:val="d_header3"/>
    <w:basedOn w:val="3"/>
    <w:qFormat/>
    <w:rsid w:val="00356B89"/>
    <w:pPr>
      <w:keepNext/>
    </w:pPr>
  </w:style>
  <w:style w:type="paragraph" w:customStyle="1" w:styleId="dtext">
    <w:name w:val="d_text"/>
    <w:basedOn w:val="a0"/>
    <w:qFormat/>
    <w:rsid w:val="00BB3A7E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114.wmf"/><Relationship Id="rId247" Type="http://schemas.openxmlformats.org/officeDocument/2006/relationships/oleObject" Target="embeddings/oleObject116.bin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9.wmf"/><Relationship Id="rId237" Type="http://schemas.openxmlformats.org/officeDocument/2006/relationships/oleObject" Target="embeddings/oleObject111.bin"/><Relationship Id="rId258" Type="http://schemas.openxmlformats.org/officeDocument/2006/relationships/image" Target="media/image130.wmf"/><Relationship Id="rId22" Type="http://schemas.openxmlformats.org/officeDocument/2006/relationships/image" Target="media/image10.wmf"/><Relationship Id="rId43" Type="http://schemas.openxmlformats.org/officeDocument/2006/relationships/oleObject" Target="embeddings/oleObject16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5.wmf"/><Relationship Id="rId171" Type="http://schemas.openxmlformats.org/officeDocument/2006/relationships/image" Target="media/image86.wmf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6.bin"/><Relationship Id="rId248" Type="http://schemas.openxmlformats.org/officeDocument/2006/relationships/image" Target="media/image12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4.wmf"/><Relationship Id="rId129" Type="http://schemas.openxmlformats.org/officeDocument/2006/relationships/image" Target="media/image65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09.bin"/><Relationship Id="rId238" Type="http://schemas.openxmlformats.org/officeDocument/2006/relationships/image" Target="media/image120.wmf"/><Relationship Id="rId254" Type="http://schemas.openxmlformats.org/officeDocument/2006/relationships/image" Target="media/image128.wmf"/><Relationship Id="rId259" Type="http://schemas.openxmlformats.org/officeDocument/2006/relationships/oleObject" Target="embeddings/oleObject12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44" Type="http://schemas.openxmlformats.org/officeDocument/2006/relationships/oleObject" Target="embeddings/oleObject17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8.bin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wmf"/><Relationship Id="rId172" Type="http://schemas.openxmlformats.org/officeDocument/2006/relationships/image" Target="media/image87.wmf"/><Relationship Id="rId193" Type="http://schemas.openxmlformats.org/officeDocument/2006/relationships/oleObject" Target="embeddings/oleObject89.bin"/><Relationship Id="rId202" Type="http://schemas.openxmlformats.org/officeDocument/2006/relationships/image" Target="media/image102.wmf"/><Relationship Id="rId207" Type="http://schemas.openxmlformats.org/officeDocument/2006/relationships/oleObject" Target="embeddings/oleObject96.bin"/><Relationship Id="rId223" Type="http://schemas.openxmlformats.org/officeDocument/2006/relationships/oleObject" Target="embeddings/oleObject104.bin"/><Relationship Id="rId228" Type="http://schemas.openxmlformats.org/officeDocument/2006/relationships/image" Target="media/image115.wmf"/><Relationship Id="rId244" Type="http://schemas.openxmlformats.org/officeDocument/2006/relationships/image" Target="media/image123.wmf"/><Relationship Id="rId249" Type="http://schemas.openxmlformats.org/officeDocument/2006/relationships/oleObject" Target="embeddings/oleObject117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8.bin"/><Relationship Id="rId260" Type="http://schemas.openxmlformats.org/officeDocument/2006/relationships/footer" Target="footer1.xml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9.bin"/><Relationship Id="rId218" Type="http://schemas.openxmlformats.org/officeDocument/2006/relationships/image" Target="media/image110.wmf"/><Relationship Id="rId234" Type="http://schemas.openxmlformats.org/officeDocument/2006/relationships/image" Target="media/image118.wmf"/><Relationship Id="rId239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0" Type="http://schemas.openxmlformats.org/officeDocument/2006/relationships/image" Target="media/image126.wmf"/><Relationship Id="rId255" Type="http://schemas.openxmlformats.org/officeDocument/2006/relationships/oleObject" Target="embeddings/oleObject120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8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7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13.wmf"/><Relationship Id="rId240" Type="http://schemas.openxmlformats.org/officeDocument/2006/relationships/image" Target="media/image121.wmf"/><Relationship Id="rId245" Type="http://schemas.openxmlformats.org/officeDocument/2006/relationships/oleObject" Target="embeddings/oleObject115.bin"/><Relationship Id="rId261" Type="http://schemas.openxmlformats.org/officeDocument/2006/relationships/footer" Target="footer2.xml"/><Relationship Id="rId14" Type="http://schemas.openxmlformats.org/officeDocument/2006/relationships/image" Target="media/image4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4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142" Type="http://schemas.openxmlformats.org/officeDocument/2006/relationships/image" Target="media/image71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7.bin"/><Relationship Id="rId21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0" Type="http://schemas.openxmlformats.org/officeDocument/2006/relationships/image" Target="media/image116.wmf"/><Relationship Id="rId235" Type="http://schemas.openxmlformats.org/officeDocument/2006/relationships/oleObject" Target="embeddings/oleObject110.bin"/><Relationship Id="rId251" Type="http://schemas.openxmlformats.org/officeDocument/2006/relationships/oleObject" Target="embeddings/oleObject118.bin"/><Relationship Id="rId256" Type="http://schemas.openxmlformats.org/officeDocument/2006/relationships/image" Target="media/image129.wmf"/><Relationship Id="rId25" Type="http://schemas.openxmlformats.org/officeDocument/2006/relationships/oleObject" Target="embeddings/oleObject7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0" Type="http://schemas.openxmlformats.org/officeDocument/2006/relationships/image" Target="media/image111.wmf"/><Relationship Id="rId225" Type="http://schemas.openxmlformats.org/officeDocument/2006/relationships/oleObject" Target="embeddings/oleObject105.bin"/><Relationship Id="rId241" Type="http://schemas.openxmlformats.org/officeDocument/2006/relationships/oleObject" Target="embeddings/oleObject113.bin"/><Relationship Id="rId246" Type="http://schemas.openxmlformats.org/officeDocument/2006/relationships/image" Target="media/image124.wmf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262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1.wmf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9.wmf"/><Relationship Id="rId257" Type="http://schemas.openxmlformats.org/officeDocument/2006/relationships/oleObject" Target="embeddings/oleObject121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08.bin"/><Relationship Id="rId252" Type="http://schemas.openxmlformats.org/officeDocument/2006/relationships/image" Target="media/image127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3.bin"/><Relationship Id="rId242" Type="http://schemas.openxmlformats.org/officeDocument/2006/relationships/image" Target="media/image122.wmf"/><Relationship Id="rId263" Type="http://schemas.openxmlformats.org/officeDocument/2006/relationships/theme" Target="theme/theme1.xml"/><Relationship Id="rId37" Type="http://schemas.openxmlformats.org/officeDocument/2006/relationships/oleObject" Target="embeddings/oleObject13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image" Target="media/image62.wmf"/><Relationship Id="rId144" Type="http://schemas.openxmlformats.org/officeDocument/2006/relationships/image" Target="media/image72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8.bin"/><Relationship Id="rId232" Type="http://schemas.openxmlformats.org/officeDocument/2006/relationships/image" Target="media/image117.wmf"/><Relationship Id="rId253" Type="http://schemas.openxmlformats.org/officeDocument/2006/relationships/oleObject" Target="embeddings/oleObject119.bin"/><Relationship Id="rId27" Type="http://schemas.openxmlformats.org/officeDocument/2006/relationships/oleObject" Target="embeddings/oleObject8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0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4.bin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5.bin"/><Relationship Id="rId70" Type="http://schemas.openxmlformats.org/officeDocument/2006/relationships/image" Target="media/image33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66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E8A52-B166-46C4-896E-724AF755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8538</Words>
  <Characters>4867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26</dc:subject>
  <dc:creator>Kuzmin Anatolii</dc:creator>
  <cp:keywords/>
  <cp:lastModifiedBy>NikitaSkybytskyi</cp:lastModifiedBy>
  <cp:revision>7</cp:revision>
  <cp:lastPrinted>2008-08-12T12:34:00Z</cp:lastPrinted>
  <dcterms:created xsi:type="dcterms:W3CDTF">2019-04-29T08:30:00Z</dcterms:created>
  <dcterms:modified xsi:type="dcterms:W3CDTF">2019-09-06T17:30:00Z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