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rPr>
          <w:rFonts w:ascii="Malgun Gothic" w:cs="Malgun Gothic" w:eastAsia="Malgun Gothic" w:hAnsi="Malgun Gothic"/>
          <w:color w:val="666666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color w:val="666666"/>
          <w:sz w:val="28"/>
          <w:szCs w:val="28"/>
          <w:rtl w:val="0"/>
        </w:rPr>
        <w:t xml:space="preserve">칠면조Chilmyunjo</w:t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Malgun Gothic" w:cs="Malgun Gothic" w:eastAsia="Malgun Gothic" w:hAnsi="Malgun Gothic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Malgun Gothic" w:cs="Malgun Gothic" w:eastAsia="Malgun Gothic" w:hAnsi="Malgun Gothic"/>
          <w:color w:val="424242"/>
          <w:sz w:val="72"/>
          <w:szCs w:val="72"/>
          <w:rtl w:val="0"/>
        </w:rPr>
        <w:t xml:space="preserve">4차 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5734050" cy="50800"/>
            <wp:effectExtent b="0" l="0" r="0" t="0"/>
            <wp:docPr descr="가로선" id="2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2018년 12월 7일 / 오전11:30 / 온라인(카카오톡)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참석자</w:t>
      </w:r>
    </w:p>
    <w:p w:rsidR="00000000" w:rsidDel="00000000" w:rsidP="00000000" w:rsidRDefault="00000000" w:rsidRPr="00000000" w14:paraId="00000005">
      <w:pPr>
        <w:spacing w:before="200" w:line="360" w:lineRule="auto"/>
        <w:rPr>
          <w:rFonts w:ascii="Malgun Gothic" w:cs="Malgun Gothic" w:eastAsia="Malgun Gothic" w:hAnsi="Malgun Gothic"/>
          <w:b w:val="1"/>
          <w:color w:val="3c78d8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sz w:val="20"/>
          <w:szCs w:val="20"/>
          <w:rtl w:val="0"/>
        </w:rPr>
        <w:t xml:space="preserve">박준현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69138"/>
          <w:sz w:val="20"/>
          <w:szCs w:val="20"/>
          <w:rtl w:val="0"/>
        </w:rPr>
        <w:t xml:space="preserve">권순우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6aa84f"/>
          <w:sz w:val="20"/>
          <w:szCs w:val="20"/>
          <w:rtl w:val="0"/>
        </w:rPr>
        <w:t xml:space="preserve">김세현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이성협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b w:val="1"/>
          <w:color w:val="424242"/>
          <w:sz w:val="28"/>
          <w:szCs w:val="28"/>
        </w:rPr>
      </w:pPr>
      <w:bookmarkStart w:colFirst="0" w:colLast="0" w:name="_kwsyc5wl8bzd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424242"/>
          <w:sz w:val="28"/>
          <w:szCs w:val="28"/>
          <w:rtl w:val="0"/>
        </w:rPr>
        <w:t xml:space="preserve">회의 안건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했던 일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스플래시 화면 제작</w:t>
      </w:r>
    </w:p>
    <w:p w:rsidR="00000000" w:rsidDel="00000000" w:rsidP="00000000" w:rsidRDefault="00000000" w:rsidRPr="00000000" w14:paraId="00000009">
      <w:pPr>
        <w:spacing w:before="200" w:line="360" w:lineRule="auto"/>
        <w:ind w:left="720" w:firstLine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1290638" cy="22944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294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1290638" cy="228570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2857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</w:rPr>
        <w:drawing>
          <wp:inline distB="114300" distT="114300" distL="114300" distR="114300">
            <wp:extent cx="1313112" cy="2341562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112" cy="234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디자인 소스 제작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서버 구조 토의</w:t>
        <w:br w:type="textWrapping"/>
      </w:r>
    </w:p>
    <w:p w:rsidR="00000000" w:rsidDel="00000000" w:rsidP="00000000" w:rsidRDefault="00000000" w:rsidRPr="00000000" w14:paraId="0000000C">
      <w:pPr>
        <w:spacing w:before="200" w:line="360" w:lineRule="auto"/>
        <w:ind w:left="720" w:firstLine="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0" w:before="320" w:line="240" w:lineRule="auto"/>
        <w:rPr>
          <w:rFonts w:ascii="Malgun Gothic" w:cs="Malgun Gothic" w:eastAsia="Malgun Gothic" w:hAnsi="Malgun Gothic"/>
          <w:b w:val="1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e31c60"/>
          <w:sz w:val="22"/>
          <w:szCs w:val="22"/>
          <w:rtl w:val="0"/>
        </w:rPr>
        <w:t xml:space="preserve">할 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서버 구축 및 안드로이드 클라이언트와 통신 테스트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서버 테스트 후 서버 테이블, 필드 기획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Malgun Gothic" w:cs="Malgun Gothic" w:eastAsia="Malgun Gothic" w:hAnsi="Malgun Gothic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424242"/>
          <w:sz w:val="20"/>
          <w:szCs w:val="20"/>
          <w:rtl w:val="0"/>
        </w:rPr>
        <w:t xml:space="preserve">네비게이션 바 통한 화면 전환 구현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Malgun Gothic" w:cs="Malgun Gothic" w:eastAsia="Malgun Gothic" w:hAnsi="Malgun Gothic"/>
          <w:color w:val="424242"/>
          <w:sz w:val="28"/>
          <w:szCs w:val="28"/>
          <w:rtl w:val="0"/>
        </w:rPr>
        <w:t xml:space="preserve">메모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b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after="0" w:before="480" w:line="240" w:lineRule="auto"/>
        <w:rPr>
          <w:rFonts w:ascii="Malgun Gothic" w:cs="Malgun Gothic" w:eastAsia="Malgun Gothic" w:hAnsi="Malgun Gothic"/>
          <w:color w:val="424242"/>
          <w:sz w:val="28"/>
          <w:szCs w:val="28"/>
        </w:rPr>
      </w:pPr>
      <w:bookmarkStart w:colFirst="0" w:colLast="0" w:name="_40mlfguty7ok" w:id="7"/>
      <w:bookmarkEnd w:id="7"/>
      <w:r w:rsidDel="00000000" w:rsidR="00000000" w:rsidRPr="00000000">
        <w:rPr>
          <w:rFonts w:ascii="Malgun Gothic" w:cs="Malgun Gothic" w:eastAsia="Malgun Gothic" w:hAnsi="Malgun Gothic"/>
          <w:color w:val="424242"/>
          <w:sz w:val="28"/>
          <w:szCs w:val="28"/>
          <w:rtl w:val="0"/>
        </w:rPr>
        <w:t xml:space="preserve">조치 사항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성협 :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문서정리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36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8e7cc3"/>
          <w:sz w:val="20"/>
          <w:szCs w:val="20"/>
          <w:rtl w:val="0"/>
        </w:rPr>
        <w:t xml:space="preserve">준현 :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서버 관련 내용 학습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