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ind w:left="720" w:firstLine="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3500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720" w:firstLine="0"/>
        <w:rPr>
          <w:b w:val="1"/>
          <w:sz w:val="24"/>
          <w:szCs w:val="24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APA Style 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A minimum of 8 scholarly references (i.e., journal papers, conference papers) is required. </w:t>
      </w:r>
    </w:p>
    <w:p w:rsidR="00000000" w:rsidDel="00000000" w:rsidP="00000000" w:rsidRDefault="00000000" w:rsidRPr="00000000" w14:paraId="00000003">
      <w:pPr>
        <w:spacing w:line="360" w:lineRule="auto"/>
        <w:ind w:left="720" w:firstLine="0"/>
        <w:rPr>
          <w:b w:val="1"/>
          <w:sz w:val="24"/>
          <w:szCs w:val="24"/>
          <w:highlight w:val="yellow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Pages need to be numbered</w:t>
      </w:r>
    </w:p>
    <w:p w:rsidR="00000000" w:rsidDel="00000000" w:rsidP="00000000" w:rsidRDefault="00000000" w:rsidRPr="00000000" w14:paraId="00000004">
      <w:pPr>
        <w:spacing w:line="360" w:lineRule="auto"/>
        <w:ind w:left="720" w:firstLine="0"/>
        <w:rPr>
          <w:b w:val="1"/>
          <w:sz w:val="24"/>
          <w:szCs w:val="24"/>
          <w:highlight w:val="yellow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word-processed in 12 point font and 1.5 line spacing</w:t>
      </w:r>
    </w:p>
    <w:p w:rsidR="00000000" w:rsidDel="00000000" w:rsidP="00000000" w:rsidRDefault="00000000" w:rsidRPr="00000000" w14:paraId="00000005">
      <w:pPr>
        <w:spacing w:line="36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Copy paste your work here-  (Check your email!!)/ </w:t>
      </w:r>
      <w:hyperlink r:id="rId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https://liveswinburneeduau-my.sharepoint.com/:w:/g/personal/103847174_student_swin_edu_au/ESerJjiBH_hJnLIzcwiVxJoBl3HdqUC3Y3BlzpHWBvvTyA?e=4%3AG3IZLc&amp;fromShare=true&amp;at=9&amp;CID=7f3f5f11-f5a7-e55f-5e7f-3966a1885f3c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 sum+ Conclusion= </w:t>
      </w:r>
      <w:r w:rsidDel="00000000" w:rsidR="00000000" w:rsidRPr="00000000">
        <w:rPr>
          <w:b w:val="1"/>
          <w:sz w:val="24"/>
          <w:szCs w:val="24"/>
          <w:rtl w:val="0"/>
        </w:rPr>
        <w:t xml:space="preserve">Nehal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rPr>
          <w:b w:val="1"/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Intro+background= </w:t>
      </w:r>
      <w:r w:rsidDel="00000000" w:rsidR="00000000" w:rsidRPr="00000000">
        <w:rPr>
          <w:b w:val="1"/>
          <w:sz w:val="24"/>
          <w:szCs w:val="24"/>
          <w:highlight w:val="green"/>
          <w:rtl w:val="0"/>
        </w:rPr>
        <w:t xml:space="preserve">Raisa 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+ Challenges= </w:t>
      </w:r>
      <w:r w:rsidDel="00000000" w:rsidR="00000000" w:rsidRPr="00000000">
        <w:rPr>
          <w:b w:val="1"/>
          <w:sz w:val="24"/>
          <w:szCs w:val="24"/>
          <w:rtl w:val="0"/>
        </w:rPr>
        <w:t xml:space="preserve">Bhuvan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quality assessment= </w:t>
      </w:r>
      <w:r w:rsidDel="00000000" w:rsidR="00000000" w:rsidRPr="00000000">
        <w:rPr>
          <w:b w:val="1"/>
          <w:sz w:val="24"/>
          <w:szCs w:val="24"/>
          <w:rtl w:val="0"/>
        </w:rPr>
        <w:t xml:space="preserve">Nafisa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Exec Summary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360" w:lineRule="auto"/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Introduction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360" w:lineRule="auto"/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Brief/background of the industry/ Overview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Current situation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Challenges faced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-Performance by Region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-Profitability by …. Idk add points…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Data quality Assessment: </w:t>
      </w:r>
      <w:r w:rsidDel="00000000" w:rsidR="00000000" w:rsidRPr="00000000">
        <w:rPr>
          <w:rtl w:val="0"/>
        </w:rPr>
        <w:t xml:space="preserve">Assessment of the quality of the data. If the dataset is of poor quality, you are required to clean the data and provide assurance the post-cleaning, the data will be of good quality to produce a trustworthy insights;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How was the SparkEV dataset assessed for data quality, and what were the findings?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36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specific data cleaning processes were implemented to ensure data quality?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Can you provide assurance that post-cleaning, the data is of good quality and suitable for generating trustworthy insights?  MUST </w:t>
      </w:r>
      <w:r w:rsidDel="00000000" w:rsidR="00000000" w:rsidRPr="00000000">
        <w:rPr>
          <w:b w:val="1"/>
          <w:highlight w:val="cyan"/>
          <w:rtl w:val="0"/>
        </w:rPr>
        <w:t xml:space="preserve">Add an overall summary infographic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highlight w:val="green"/>
          <w:rtl w:val="0"/>
        </w:rPr>
        <w:t xml:space="preserve">Overall performance analytics</w:t>
      </w:r>
      <w:r w:rsidDel="00000000" w:rsidR="00000000" w:rsidRPr="00000000">
        <w:rPr>
          <w:b w:val="1"/>
          <w:rtl w:val="0"/>
        </w:rPr>
        <w:t xml:space="preserve">- </w:t>
      </w:r>
      <w:r w:rsidDel="00000000" w:rsidR="00000000" w:rsidRPr="00000000">
        <w:rPr>
          <w:b w:val="1"/>
          <w:highlight w:val="yellow"/>
          <w:rtl w:val="0"/>
        </w:rPr>
        <w:t xml:space="preserve">Raisa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What trends in market share have been observed for SparkEV in North America, Asia, and Europe?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Which car models have demonstrated exceptional sales performance, and which ones require improvement?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 Which sales channels have proven most effective for SparkEV, and are there emerging channels that show growth potential?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Considering the manufacturing origins (USA and Thailand), is there a noticeable difference in sales performance or customer preference for cars produced in one location over the other?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144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Overall summary infographic MUST- </w:t>
      </w:r>
      <w:r w:rsidDel="00000000" w:rsidR="00000000" w:rsidRPr="00000000">
        <w:rPr>
          <w:b w:val="1"/>
          <w:highlight w:val="green"/>
          <w:rtl w:val="0"/>
        </w:rPr>
        <w:t xml:space="preserve">DONE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Must include multiple indicators on performance on models, financials, sales channels, and other relevant trends.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Financial analytics- </w:t>
      </w:r>
      <w:r w:rsidDel="00000000" w:rsidR="00000000" w:rsidRPr="00000000">
        <w:rPr>
          <w:b w:val="1"/>
          <w:highlight w:val="yellow"/>
          <w:rtl w:val="0"/>
        </w:rPr>
        <w:t xml:space="preserve">Bhuvan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What key insights have been derived regarding revenue and sales growth?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How do variable costs, operational expenses, and contribution margin impact SparkEV's financial performance?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Can you provide an overview of net revenue and after-tax profits based on the financial data?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line="360" w:lineRule="auto"/>
        <w:ind w:left="144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Overall summary infographic MUST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Must include insights/foresights capturing multiple indicators on sales, cost, revenue, contribution margin, and other relevant trends.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Operational analytics - </w:t>
      </w:r>
      <w:r w:rsidDel="00000000" w:rsidR="00000000" w:rsidRPr="00000000">
        <w:rPr>
          <w:b w:val="1"/>
          <w:highlight w:val="yellow"/>
          <w:rtl w:val="0"/>
        </w:rPr>
        <w:t xml:space="preserve">Nehal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What is the average "days on lot" for SparkEV vehicles, and how can this metric be optimized?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Have any marketing strategies shown a significant impact on sales, and if so, which ones?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What operational efficiency trends in manufacturing have been identified, and how can they be leveraged for cost reduction?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360" w:lineRule="auto"/>
        <w:ind w:left="144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Overall xMUST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Must include insights/foresights capturing multiple indicators and trends such as days on lot analysis, marketing impact, manufacturing aspects, and other relevant aspects.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2 years Forecasts- </w:t>
      </w:r>
      <w:r w:rsidDel="00000000" w:rsidR="00000000" w:rsidRPr="00000000">
        <w:rPr>
          <w:b w:val="1"/>
          <w:highlight w:val="yellow"/>
          <w:rtl w:val="0"/>
        </w:rPr>
        <w:t xml:space="preserve">Nafisa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What are the projected sales figures for SparkEV over the next two years, and what factors influence these projections?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How are operational costs expected to change in the upcoming years, and what variables contribute to these changes?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What is the anticipated contribution margin, and what strategies can be employed to maximize it?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144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Overall summary infographic MUST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Must include foresights capturing multiple indicators and trends such as sales, costs, contribution margins, and other relevant aspect which may be used in deciding the future of the organization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Appendix</w:t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 list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veswinburneeduau-my.sharepoint.com/:w:/g/personal/103847174_student_swin_edu_au/ESerJjiBH_hJnLIzcwiVxJoBl3HdqUC3Y3BlzpHWBvvTyA?e=4%3AG3IZLc&amp;fromShare=true&amp;at=9&amp;CID=7f3f5f11-f5a7-e55f-5e7f-3966a1885f3c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