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B84D0"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4"/>
          <w:szCs w:val="24"/>
          <w:lang w:eastAsia="ru-RU"/>
          <w14:ligatures w14:val="none"/>
        </w:rPr>
        <w:t>МИНИСТЕРСТВО ОБРАЗОВАНИЯ И НАУКИ РОССИЙСКОЙ ФЕДЕРАЦИИ</w:t>
      </w:r>
    </w:p>
    <w:p w14:paraId="4582C7B9"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Федеральное государственное бюджетное образовательное учреждение высшего образования</w:t>
      </w:r>
    </w:p>
    <w:p w14:paraId="4534EBD5"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«КУБАНСКИЙ ГОСУДАРСТВЕННЫЙ УНИВЕРСИТЕТ» </w:t>
      </w:r>
    </w:p>
    <w:p w14:paraId="1A482C3D"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(ФГБОУ ВО «КУБГУ»)</w:t>
      </w:r>
    </w:p>
    <w:p w14:paraId="5DD5DC2D"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Факультет компьютерных технологий и прикладной математики</w:t>
      </w:r>
    </w:p>
    <w:p w14:paraId="706C9724"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Кафедра вычислительных технологий</w:t>
      </w:r>
    </w:p>
    <w:p w14:paraId="10EF3665"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kern w:val="0"/>
          <w:sz w:val="24"/>
          <w:szCs w:val="24"/>
          <w:lang w:eastAsia="ru-RU"/>
          <w14:ligatures w14:val="none"/>
        </w:rPr>
        <w:br/>
      </w:r>
    </w:p>
    <w:p w14:paraId="44066CF9"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p>
    <w:p w14:paraId="458F73B5"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p>
    <w:p w14:paraId="2B56CC22"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Отчет</w:t>
      </w:r>
    </w:p>
    <w:p w14:paraId="3BE204FA" w14:textId="3A63D002"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по лабораторной работе № по курсу</w:t>
      </w:r>
    </w:p>
    <w:p w14:paraId="68E5AF61" w14:textId="0D1AD81A"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b/>
          <w:bCs/>
          <w:color w:val="000000"/>
          <w:kern w:val="0"/>
          <w:sz w:val="28"/>
          <w:szCs w:val="28"/>
          <w:lang w:eastAsia="ru-RU"/>
          <w14:ligatures w14:val="none"/>
        </w:rPr>
        <w:t>«</w:t>
      </w:r>
      <w:r>
        <w:rPr>
          <w:rFonts w:ascii="Times New Roman" w:eastAsia="Times New Roman" w:hAnsi="Times New Roman" w:cs="Times New Roman"/>
          <w:b/>
          <w:bCs/>
          <w:color w:val="000000"/>
          <w:kern w:val="0"/>
          <w:sz w:val="28"/>
          <w:szCs w:val="28"/>
          <w:lang w:eastAsia="ru-RU"/>
          <w14:ligatures w14:val="none"/>
        </w:rPr>
        <w:t>НЕЙРОСЕТЕВЫЕ И НЕЧЕТКИЕ МОДЕЛИ</w:t>
      </w:r>
      <w:r w:rsidRPr="009D0D66">
        <w:rPr>
          <w:rFonts w:ascii="Times New Roman" w:eastAsia="Times New Roman" w:hAnsi="Times New Roman" w:cs="Times New Roman"/>
          <w:b/>
          <w:bCs/>
          <w:color w:val="000000"/>
          <w:kern w:val="0"/>
          <w:sz w:val="28"/>
          <w:szCs w:val="28"/>
          <w:lang w:eastAsia="ru-RU"/>
          <w14:ligatures w14:val="none"/>
        </w:rPr>
        <w:t>»</w:t>
      </w:r>
    </w:p>
    <w:p w14:paraId="4E85FDCB"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p>
    <w:p w14:paraId="0566419F"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p>
    <w:p w14:paraId="3EF02151"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p>
    <w:p w14:paraId="1D3AEEE1" w14:textId="77777777" w:rsidR="003224C6" w:rsidRPr="009D0D66" w:rsidRDefault="003224C6" w:rsidP="003224C6">
      <w:pPr>
        <w:spacing w:after="240" w:line="240" w:lineRule="auto"/>
        <w:rPr>
          <w:rFonts w:ascii="Times New Roman" w:eastAsia="Times New Roman" w:hAnsi="Times New Roman" w:cs="Times New Roman"/>
          <w:kern w:val="0"/>
          <w:sz w:val="24"/>
          <w:szCs w:val="24"/>
          <w:lang w:eastAsia="ru-RU"/>
          <w14:ligatures w14:val="none"/>
        </w:rPr>
      </w:pPr>
    </w:p>
    <w:p w14:paraId="78EAE808" w14:textId="77777777" w:rsidR="003224C6" w:rsidRPr="009D0D66" w:rsidRDefault="003224C6" w:rsidP="003224C6">
      <w:pPr>
        <w:spacing w:after="200" w:line="240" w:lineRule="auto"/>
        <w:ind w:left="6379"/>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Работу выполнил </w:t>
      </w:r>
    </w:p>
    <w:p w14:paraId="66D460E2" w14:textId="77777777" w:rsidR="003224C6" w:rsidRPr="009D0D66" w:rsidRDefault="003224C6" w:rsidP="003224C6">
      <w:pPr>
        <w:spacing w:after="200" w:line="240" w:lineRule="auto"/>
        <w:ind w:left="6379"/>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 xml:space="preserve">Студент </w:t>
      </w:r>
      <w:r>
        <w:rPr>
          <w:rFonts w:ascii="Times New Roman" w:eastAsia="Times New Roman" w:hAnsi="Times New Roman" w:cs="Times New Roman"/>
          <w:color w:val="000000"/>
          <w:kern w:val="0"/>
          <w:sz w:val="28"/>
          <w:szCs w:val="28"/>
          <w:lang w:eastAsia="ru-RU"/>
          <w14:ligatures w14:val="none"/>
        </w:rPr>
        <w:t>4</w:t>
      </w:r>
      <w:r w:rsidRPr="009D0D66">
        <w:rPr>
          <w:rFonts w:ascii="Times New Roman" w:eastAsia="Times New Roman" w:hAnsi="Times New Roman" w:cs="Times New Roman"/>
          <w:color w:val="000000"/>
          <w:kern w:val="0"/>
          <w:sz w:val="28"/>
          <w:szCs w:val="28"/>
          <w:lang w:eastAsia="ru-RU"/>
          <w14:ligatures w14:val="none"/>
        </w:rPr>
        <w:t>9 группы</w:t>
      </w:r>
    </w:p>
    <w:p w14:paraId="7C95A02E" w14:textId="77777777" w:rsidR="003224C6" w:rsidRPr="009D0D66" w:rsidRDefault="003224C6" w:rsidP="003224C6">
      <w:pPr>
        <w:spacing w:after="200" w:line="240" w:lineRule="auto"/>
        <w:ind w:left="6379"/>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Иванова В. А</w:t>
      </w:r>
    </w:p>
    <w:p w14:paraId="132EFC00" w14:textId="77777777" w:rsidR="003224C6" w:rsidRPr="009D0D66" w:rsidRDefault="003224C6" w:rsidP="003224C6">
      <w:pPr>
        <w:spacing w:after="200" w:line="240" w:lineRule="auto"/>
        <w:ind w:left="6379"/>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Преподаватель:</w:t>
      </w:r>
    </w:p>
    <w:p w14:paraId="0C864613" w14:textId="39968F6A" w:rsidR="003224C6" w:rsidRPr="009D0D66" w:rsidRDefault="003224C6" w:rsidP="003224C6">
      <w:pPr>
        <w:spacing w:after="200" w:line="240" w:lineRule="auto"/>
        <w:ind w:left="6379"/>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lang w:eastAsia="ru-RU"/>
          <w14:ligatures w14:val="none"/>
        </w:rPr>
        <w:t>Крамаренко А. А.</w:t>
      </w:r>
    </w:p>
    <w:p w14:paraId="163AF19D" w14:textId="77777777" w:rsidR="003224C6" w:rsidRPr="009D0D66" w:rsidRDefault="003224C6" w:rsidP="003224C6">
      <w:pPr>
        <w:spacing w:after="200" w:line="240" w:lineRule="auto"/>
        <w:rPr>
          <w:rFonts w:ascii="Times New Roman" w:eastAsia="Times New Roman" w:hAnsi="Times New Roman" w:cs="Times New Roman"/>
          <w:color w:val="000000"/>
          <w:kern w:val="0"/>
          <w:sz w:val="28"/>
          <w:szCs w:val="28"/>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ab/>
      </w:r>
    </w:p>
    <w:p w14:paraId="6E53DC0A" w14:textId="77777777" w:rsidR="003224C6" w:rsidRPr="009D0D66" w:rsidRDefault="003224C6" w:rsidP="003224C6">
      <w:pPr>
        <w:spacing w:after="200" w:line="240" w:lineRule="auto"/>
        <w:rPr>
          <w:rFonts w:ascii="Times New Roman" w:eastAsia="Times New Roman" w:hAnsi="Times New Roman" w:cs="Times New Roman"/>
          <w:kern w:val="0"/>
          <w:sz w:val="24"/>
          <w:szCs w:val="24"/>
          <w:lang w:eastAsia="ru-RU"/>
          <w14:ligatures w14:val="none"/>
        </w:rPr>
      </w:pPr>
    </w:p>
    <w:p w14:paraId="222D5AD4" w14:textId="77777777" w:rsidR="003224C6" w:rsidRPr="009D0D66" w:rsidRDefault="003224C6" w:rsidP="003224C6">
      <w:pPr>
        <w:spacing w:after="200" w:line="240" w:lineRule="auto"/>
        <w:rPr>
          <w:rFonts w:ascii="Times New Roman" w:eastAsia="Times New Roman" w:hAnsi="Times New Roman" w:cs="Times New Roman"/>
          <w:kern w:val="0"/>
          <w:sz w:val="24"/>
          <w:szCs w:val="24"/>
          <w:lang w:eastAsia="ru-RU"/>
          <w14:ligatures w14:val="none"/>
        </w:rPr>
      </w:pPr>
    </w:p>
    <w:p w14:paraId="41023FC5" w14:textId="77777777" w:rsidR="003224C6" w:rsidRPr="009D0D66" w:rsidRDefault="003224C6" w:rsidP="003224C6">
      <w:pPr>
        <w:spacing w:after="0" w:line="240" w:lineRule="auto"/>
        <w:rPr>
          <w:rFonts w:ascii="Times New Roman" w:eastAsia="Times New Roman" w:hAnsi="Times New Roman" w:cs="Times New Roman"/>
          <w:kern w:val="0"/>
          <w:sz w:val="24"/>
          <w:szCs w:val="24"/>
          <w:lang w:eastAsia="ru-RU"/>
          <w14:ligatures w14:val="none"/>
        </w:rPr>
      </w:pPr>
    </w:p>
    <w:p w14:paraId="0E5550B8" w14:textId="77777777" w:rsidR="003224C6" w:rsidRPr="009D0D66" w:rsidRDefault="003224C6" w:rsidP="003224C6">
      <w:pPr>
        <w:spacing w:after="0" w:line="240" w:lineRule="auto"/>
        <w:rPr>
          <w:rFonts w:ascii="Times New Roman" w:eastAsia="Times New Roman" w:hAnsi="Times New Roman" w:cs="Times New Roman"/>
          <w:kern w:val="0"/>
          <w:sz w:val="24"/>
          <w:szCs w:val="24"/>
          <w:lang w:eastAsia="ru-RU"/>
          <w14:ligatures w14:val="none"/>
        </w:rPr>
      </w:pPr>
    </w:p>
    <w:p w14:paraId="7A0668C0" w14:textId="77777777" w:rsidR="003224C6" w:rsidRPr="009D0D66" w:rsidRDefault="003224C6" w:rsidP="003224C6">
      <w:pPr>
        <w:spacing w:after="200" w:line="240" w:lineRule="auto"/>
        <w:jc w:val="center"/>
        <w:rPr>
          <w:rFonts w:ascii="Times New Roman" w:eastAsia="Times New Roman" w:hAnsi="Times New Roman" w:cs="Times New Roman"/>
          <w:color w:val="000000"/>
          <w:kern w:val="0"/>
          <w:sz w:val="28"/>
          <w:szCs w:val="28"/>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 xml:space="preserve">Краснодар </w:t>
      </w:r>
    </w:p>
    <w:p w14:paraId="62ED79A5" w14:textId="77777777" w:rsidR="003224C6" w:rsidRPr="009D0D66" w:rsidRDefault="003224C6" w:rsidP="003224C6">
      <w:pPr>
        <w:spacing w:after="200" w:line="240" w:lineRule="auto"/>
        <w:jc w:val="center"/>
        <w:rPr>
          <w:rFonts w:ascii="Times New Roman" w:eastAsia="Times New Roman" w:hAnsi="Times New Roman" w:cs="Times New Roman"/>
          <w:kern w:val="0"/>
          <w:sz w:val="24"/>
          <w:szCs w:val="24"/>
          <w:lang w:eastAsia="ru-RU"/>
          <w14:ligatures w14:val="none"/>
        </w:rPr>
      </w:pPr>
      <w:r w:rsidRPr="009D0D66">
        <w:rPr>
          <w:rFonts w:ascii="Times New Roman" w:eastAsia="Times New Roman" w:hAnsi="Times New Roman" w:cs="Times New Roman"/>
          <w:color w:val="000000"/>
          <w:kern w:val="0"/>
          <w:sz w:val="28"/>
          <w:szCs w:val="28"/>
          <w:lang w:eastAsia="ru-RU"/>
          <w14:ligatures w14:val="none"/>
        </w:rPr>
        <w:t>2024</w:t>
      </w:r>
    </w:p>
    <w:p w14:paraId="6A348C87" w14:textId="0EC0E09A" w:rsidR="00F05187" w:rsidRDefault="003224C6" w:rsidP="003224C6">
      <w:pPr>
        <w:spacing w:line="360" w:lineRule="auto"/>
        <w:ind w:firstLine="709"/>
        <w:jc w:val="both"/>
        <w:rPr>
          <w:rFonts w:ascii="Times New Roman" w:hAnsi="Times New Roman" w:cs="Times New Roman"/>
          <w:sz w:val="28"/>
          <w:szCs w:val="28"/>
        </w:rPr>
      </w:pPr>
      <w:r w:rsidRPr="003224C6">
        <w:rPr>
          <w:rFonts w:ascii="Times New Roman" w:hAnsi="Times New Roman" w:cs="Times New Roman"/>
          <w:b/>
          <w:bCs/>
          <w:sz w:val="28"/>
          <w:szCs w:val="28"/>
        </w:rPr>
        <w:lastRenderedPageBreak/>
        <w:t>Цель работы:</w:t>
      </w:r>
      <w:r>
        <w:rPr>
          <w:rFonts w:ascii="Times New Roman" w:hAnsi="Times New Roman" w:cs="Times New Roman"/>
          <w:b/>
          <w:bCs/>
          <w:sz w:val="28"/>
          <w:szCs w:val="28"/>
        </w:rPr>
        <w:t xml:space="preserve"> </w:t>
      </w:r>
      <w:r>
        <w:rPr>
          <w:rFonts w:ascii="Times New Roman" w:hAnsi="Times New Roman" w:cs="Times New Roman"/>
          <w:sz w:val="28"/>
          <w:szCs w:val="28"/>
        </w:rPr>
        <w:t>м</w:t>
      </w:r>
      <w:r w:rsidR="004D21C8">
        <w:rPr>
          <w:rFonts w:ascii="Times New Roman" w:hAnsi="Times New Roman" w:cs="Times New Roman"/>
          <w:sz w:val="28"/>
          <w:szCs w:val="28"/>
        </w:rPr>
        <w:t>етоды представления результатов экспертиз, м</w:t>
      </w:r>
      <w:r>
        <w:rPr>
          <w:rFonts w:ascii="Times New Roman" w:hAnsi="Times New Roman" w:cs="Times New Roman"/>
          <w:sz w:val="28"/>
          <w:szCs w:val="28"/>
        </w:rPr>
        <w:t xml:space="preserve">етод парных сравнений, метод ранговой корреляции, решение задач на </w:t>
      </w:r>
      <w:r>
        <w:rPr>
          <w:rFonts w:ascii="Times New Roman" w:hAnsi="Times New Roman" w:cs="Times New Roman"/>
          <w:sz w:val="28"/>
          <w:szCs w:val="28"/>
          <w:lang w:val="en-US"/>
        </w:rPr>
        <w:t>MATLAB</w:t>
      </w:r>
      <w:r>
        <w:rPr>
          <w:rFonts w:ascii="Times New Roman" w:hAnsi="Times New Roman" w:cs="Times New Roman"/>
          <w:sz w:val="28"/>
          <w:szCs w:val="28"/>
        </w:rPr>
        <w:t>.</w:t>
      </w:r>
    </w:p>
    <w:p w14:paraId="25621926" w14:textId="0EB9D9D5" w:rsidR="003224C6" w:rsidRDefault="003224C6" w:rsidP="003224C6">
      <w:pPr>
        <w:spacing w:line="360" w:lineRule="auto"/>
        <w:ind w:firstLine="709"/>
        <w:jc w:val="both"/>
        <w:rPr>
          <w:rFonts w:ascii="Times New Roman" w:hAnsi="Times New Roman" w:cs="Times New Roman"/>
          <w:sz w:val="28"/>
          <w:szCs w:val="28"/>
        </w:rPr>
      </w:pPr>
      <w:r w:rsidRPr="003224C6">
        <w:rPr>
          <w:rFonts w:ascii="Times New Roman" w:hAnsi="Times New Roman" w:cs="Times New Roman"/>
          <w:b/>
          <w:bCs/>
          <w:sz w:val="28"/>
          <w:szCs w:val="28"/>
        </w:rPr>
        <w:t>Ход работы:</w:t>
      </w:r>
      <w:r>
        <w:rPr>
          <w:rFonts w:ascii="Times New Roman" w:hAnsi="Times New Roman" w:cs="Times New Roman"/>
          <w:b/>
          <w:bCs/>
          <w:sz w:val="28"/>
          <w:szCs w:val="28"/>
        </w:rPr>
        <w:t xml:space="preserve"> </w:t>
      </w:r>
    </w:p>
    <w:p w14:paraId="47EE7399" w14:textId="4C7376B1" w:rsidR="003224C6" w:rsidRDefault="003224C6" w:rsidP="003224C6">
      <w:pPr>
        <w:spacing w:line="360" w:lineRule="auto"/>
        <w:ind w:firstLine="709"/>
        <w:jc w:val="both"/>
        <w:rPr>
          <w:rFonts w:ascii="Times New Roman" w:hAnsi="Times New Roman" w:cs="Times New Roman"/>
          <w:sz w:val="28"/>
          <w:szCs w:val="28"/>
        </w:rPr>
      </w:pPr>
      <w:r w:rsidRPr="003224C6">
        <w:rPr>
          <w:rFonts w:ascii="Times New Roman" w:hAnsi="Times New Roman" w:cs="Times New Roman"/>
          <w:b/>
          <w:bCs/>
          <w:sz w:val="28"/>
          <w:szCs w:val="28"/>
        </w:rPr>
        <w:t>Задание №1</w:t>
      </w:r>
      <w:r>
        <w:rPr>
          <w:rFonts w:ascii="Times New Roman" w:hAnsi="Times New Roman" w:cs="Times New Roman"/>
          <w:sz w:val="28"/>
          <w:szCs w:val="28"/>
        </w:rPr>
        <w:t>. Используя метод парных сравнений, сравнить важность критериев для выбора контрагентов, поставляющих зерно на комбинат хлебопродуктов. По результатам ранжирования критериев экспертом сформировать матрицу парных сравнений, проведя три итерации, найти итерированную силу критерия и оценить значимость принятых критериев.</w:t>
      </w:r>
    </w:p>
    <w:p w14:paraId="162FC6AB" w14:textId="4511168D" w:rsidR="003224C6" w:rsidRDefault="003224C6" w:rsidP="003224C6">
      <w:pPr>
        <w:spacing w:line="240" w:lineRule="auto"/>
        <w:jc w:val="center"/>
        <w:rPr>
          <w:rFonts w:ascii="Times New Roman" w:hAnsi="Times New Roman" w:cs="Times New Roman"/>
          <w:sz w:val="28"/>
          <w:szCs w:val="28"/>
        </w:rPr>
      </w:pPr>
      <w:r w:rsidRPr="003224C6">
        <w:rPr>
          <w:rFonts w:ascii="Times New Roman" w:hAnsi="Times New Roman" w:cs="Times New Roman"/>
          <w:noProof/>
          <w:sz w:val="28"/>
          <w:szCs w:val="28"/>
        </w:rPr>
        <w:drawing>
          <wp:inline distT="0" distB="0" distL="0" distR="0" wp14:anchorId="00D283C6" wp14:editId="271602C5">
            <wp:extent cx="3210373" cy="2267266"/>
            <wp:effectExtent l="0" t="0" r="9525" b="0"/>
            <wp:docPr id="25779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9835" name=""/>
                    <pic:cNvPicPr/>
                  </pic:nvPicPr>
                  <pic:blipFill>
                    <a:blip r:embed="rId4"/>
                    <a:stretch>
                      <a:fillRect/>
                    </a:stretch>
                  </pic:blipFill>
                  <pic:spPr>
                    <a:xfrm>
                      <a:off x="0" y="0"/>
                      <a:ext cx="3210373" cy="2267266"/>
                    </a:xfrm>
                    <a:prstGeom prst="rect">
                      <a:avLst/>
                    </a:prstGeom>
                  </pic:spPr>
                </pic:pic>
              </a:graphicData>
            </a:graphic>
          </wp:inline>
        </w:drawing>
      </w:r>
      <w:r>
        <w:rPr>
          <w:rFonts w:ascii="Times New Roman" w:hAnsi="Times New Roman" w:cs="Times New Roman"/>
          <w:sz w:val="28"/>
          <w:szCs w:val="28"/>
        </w:rPr>
        <w:br/>
        <w:t>Рисунок 1 – Условия для выполнения задачи</w:t>
      </w:r>
    </w:p>
    <w:p w14:paraId="42BC3336" w14:textId="77777777" w:rsidR="003224C6" w:rsidRDefault="003224C6" w:rsidP="003224C6">
      <w:pPr>
        <w:spacing w:line="240" w:lineRule="auto"/>
        <w:jc w:val="center"/>
        <w:rPr>
          <w:rFonts w:ascii="Times New Roman" w:hAnsi="Times New Roman" w:cs="Times New Roman"/>
          <w:sz w:val="28"/>
          <w:szCs w:val="28"/>
        </w:rPr>
      </w:pPr>
    </w:p>
    <w:p w14:paraId="6F784E5E" w14:textId="3874AB08" w:rsidR="003224C6" w:rsidRDefault="003224C6" w:rsidP="003224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Определяем текущие критерии, их ранги и переходим к созданию матрицы парных сравнений. Для этого находим количество критериев и формируем, соразмерный текущему, массив нулей.</w:t>
      </w:r>
    </w:p>
    <w:p w14:paraId="1F8B2184" w14:textId="01D2D1AB" w:rsidR="00706833" w:rsidRDefault="00706833" w:rsidP="003224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формируем саму матрицу: сравниваем критерии и для каждого составляем отношения</w:t>
      </w:r>
    </w:p>
    <w:p w14:paraId="28B99054" w14:textId="4534B86C" w:rsidR="00706833" w:rsidRPr="00706833" w:rsidRDefault="00000000" w:rsidP="00706833">
      <w:pPr>
        <w:spacing w:line="360" w:lineRule="auto"/>
        <w:jc w:val="cente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r>
              <w:rPr>
                <w:rFonts w:ascii="Cambria Math" w:hAnsi="Cambria Math" w:cs="Times New Roman"/>
                <w:sz w:val="28"/>
                <w:szCs w:val="28"/>
                <w:lang w:val="en-US"/>
              </w:rPr>
              <m:t>i</m:t>
            </m:r>
          </m:sub>
        </m:sSub>
        <m:r>
          <w:rPr>
            <w:rFonts w:ascii="Cambria Math" w:hAnsi="Cambria Math" w:cs="Times New Roman"/>
            <w:sz w:val="28"/>
            <w:szCs w:val="28"/>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r>
          <w:rPr>
            <w:rFonts w:ascii="Cambria Math" w:hAnsi="Cambria Math" w:cs="Times New Roman"/>
            <w:sz w:val="28"/>
            <w:szCs w:val="28"/>
          </w:rPr>
          <m:t xml:space="preserve"> </m:t>
        </m:r>
      </m:oMath>
      <w:r w:rsidR="00706833" w:rsidRPr="00706833">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ii</m:t>
            </m:r>
          </m:sub>
        </m:sSub>
        <m:r>
          <w:rPr>
            <w:rFonts w:ascii="Cambria Math" w:eastAsiaTheme="minorEastAsia" w:hAnsi="Cambria Math" w:cs="Times New Roman"/>
            <w:sz w:val="28"/>
            <w:szCs w:val="28"/>
          </w:rPr>
          <m:t>=1</m:t>
        </m:r>
      </m:oMath>
      <w:r w:rsidR="00706833">
        <w:rPr>
          <w:rFonts w:ascii="Times New Roman" w:eastAsiaTheme="minorEastAsia" w:hAnsi="Times New Roman" w:cs="Times New Roman"/>
          <w:i/>
          <w:sz w:val="28"/>
          <w:szCs w:val="28"/>
        </w:rPr>
        <w:t>,</w:t>
      </w:r>
    </w:p>
    <w:p w14:paraId="593DA644" w14:textId="7377BA92" w:rsidR="00706833" w:rsidRPr="00A07E09" w:rsidRDefault="00706833" w:rsidP="00706833">
      <w:pPr>
        <w:spacing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где </w:t>
      </w:r>
      <w:r>
        <w:rPr>
          <w:rFonts w:ascii="Times New Roman" w:hAnsi="Times New Roman" w:cs="Times New Roman"/>
          <w:iCs/>
          <w:sz w:val="28"/>
          <w:szCs w:val="28"/>
          <w:lang w:val="en-US"/>
        </w:rPr>
        <w:t>a</w:t>
      </w:r>
      <w:r>
        <w:rPr>
          <w:rFonts w:ascii="Times New Roman" w:hAnsi="Times New Roman" w:cs="Times New Roman"/>
          <w:iCs/>
          <w:sz w:val="28"/>
          <w:szCs w:val="28"/>
          <w:vertAlign w:val="subscript"/>
          <w:lang w:val="en-US"/>
        </w:rPr>
        <w:t>ij</w:t>
      </w:r>
      <w:r w:rsidRPr="00706833">
        <w:rPr>
          <w:rFonts w:ascii="Times New Roman" w:hAnsi="Times New Roman" w:cs="Times New Roman"/>
          <w:iCs/>
          <w:sz w:val="28"/>
          <w:szCs w:val="28"/>
          <w:vertAlign w:val="subscript"/>
        </w:rPr>
        <w:t xml:space="preserve"> </w:t>
      </w:r>
      <w:r>
        <w:rPr>
          <w:rFonts w:ascii="Times New Roman" w:hAnsi="Times New Roman" w:cs="Times New Roman"/>
          <w:iCs/>
          <w:sz w:val="28"/>
          <w:szCs w:val="28"/>
        </w:rPr>
        <w:t xml:space="preserve">– отношение критерия </w:t>
      </w:r>
      <w:r>
        <w:rPr>
          <w:rFonts w:ascii="Times New Roman" w:hAnsi="Times New Roman" w:cs="Times New Roman"/>
          <w:iCs/>
          <w:sz w:val="28"/>
          <w:szCs w:val="28"/>
          <w:lang w:val="en-US"/>
        </w:rPr>
        <w:t>i</w:t>
      </w:r>
      <w:r w:rsidRPr="00706833">
        <w:rPr>
          <w:rFonts w:ascii="Times New Roman" w:hAnsi="Times New Roman" w:cs="Times New Roman"/>
          <w:iCs/>
          <w:sz w:val="28"/>
          <w:szCs w:val="28"/>
        </w:rPr>
        <w:t xml:space="preserve"> </w:t>
      </w:r>
      <w:r>
        <w:rPr>
          <w:rFonts w:ascii="Times New Roman" w:hAnsi="Times New Roman" w:cs="Times New Roman"/>
          <w:iCs/>
          <w:sz w:val="28"/>
          <w:szCs w:val="28"/>
        </w:rPr>
        <w:t xml:space="preserve">к критерию </w:t>
      </w:r>
      <w:r>
        <w:rPr>
          <w:rFonts w:ascii="Times New Roman" w:hAnsi="Times New Roman" w:cs="Times New Roman"/>
          <w:iCs/>
          <w:sz w:val="28"/>
          <w:szCs w:val="28"/>
          <w:lang w:val="en-US"/>
        </w:rPr>
        <w:t>j</w:t>
      </w:r>
      <w:r w:rsidRPr="00706833">
        <w:rPr>
          <w:rFonts w:ascii="Times New Roman" w:hAnsi="Times New Roman" w:cs="Times New Roman"/>
          <w:iCs/>
          <w:sz w:val="28"/>
          <w:szCs w:val="28"/>
        </w:rPr>
        <w:t>.</w:t>
      </w:r>
    </w:p>
    <w:p w14:paraId="6BE2D16E" w14:textId="3FA29295" w:rsidR="00706833" w:rsidRDefault="00706833" w:rsidP="00706833">
      <w:pPr>
        <w:spacing w:line="360" w:lineRule="auto"/>
        <w:jc w:val="center"/>
        <w:rPr>
          <w:rFonts w:ascii="Times New Roman" w:hAnsi="Times New Roman" w:cs="Times New Roman"/>
          <w:iCs/>
          <w:sz w:val="28"/>
          <w:szCs w:val="28"/>
        </w:rPr>
      </w:pPr>
      <w:r w:rsidRPr="00706833">
        <w:rPr>
          <w:rFonts w:ascii="Times New Roman" w:hAnsi="Times New Roman" w:cs="Times New Roman"/>
          <w:iCs/>
          <w:noProof/>
          <w:sz w:val="28"/>
          <w:szCs w:val="28"/>
        </w:rPr>
        <w:lastRenderedPageBreak/>
        <w:drawing>
          <wp:inline distT="0" distB="0" distL="0" distR="0" wp14:anchorId="42321A1F" wp14:editId="6E00BE93">
            <wp:extent cx="4104005" cy="1964483"/>
            <wp:effectExtent l="0" t="0" r="0" b="0"/>
            <wp:docPr id="678638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8324" name=""/>
                    <pic:cNvPicPr/>
                  </pic:nvPicPr>
                  <pic:blipFill>
                    <a:blip r:embed="rId5"/>
                    <a:stretch>
                      <a:fillRect/>
                    </a:stretch>
                  </pic:blipFill>
                  <pic:spPr>
                    <a:xfrm>
                      <a:off x="0" y="0"/>
                      <a:ext cx="4116078" cy="1970262"/>
                    </a:xfrm>
                    <a:prstGeom prst="rect">
                      <a:avLst/>
                    </a:prstGeom>
                  </pic:spPr>
                </pic:pic>
              </a:graphicData>
            </a:graphic>
          </wp:inline>
        </w:drawing>
      </w:r>
      <w:r>
        <w:rPr>
          <w:rFonts w:ascii="Times New Roman" w:hAnsi="Times New Roman" w:cs="Times New Roman"/>
          <w:iCs/>
          <w:sz w:val="28"/>
          <w:szCs w:val="28"/>
        </w:rPr>
        <w:br/>
        <w:t>Рисунок 2 – Построение матрицы парных сравнений</w:t>
      </w:r>
    </w:p>
    <w:p w14:paraId="03B904DF" w14:textId="49875EE8" w:rsidR="00706833" w:rsidRDefault="00706833" w:rsidP="00706833">
      <w:pPr>
        <w:spacing w:line="360" w:lineRule="auto"/>
        <w:jc w:val="center"/>
        <w:rPr>
          <w:rFonts w:ascii="Times New Roman" w:hAnsi="Times New Roman" w:cs="Times New Roman"/>
          <w:iCs/>
          <w:sz w:val="28"/>
          <w:szCs w:val="28"/>
        </w:rPr>
      </w:pPr>
      <w:r w:rsidRPr="00706833">
        <w:rPr>
          <w:rFonts w:ascii="Times New Roman" w:hAnsi="Times New Roman" w:cs="Times New Roman"/>
          <w:iCs/>
          <w:noProof/>
          <w:sz w:val="28"/>
          <w:szCs w:val="28"/>
        </w:rPr>
        <w:drawing>
          <wp:inline distT="0" distB="0" distL="0" distR="0" wp14:anchorId="6950CEE8" wp14:editId="14258174">
            <wp:extent cx="4139566" cy="1395625"/>
            <wp:effectExtent l="0" t="0" r="0" b="0"/>
            <wp:docPr id="871018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18532" name=""/>
                    <pic:cNvPicPr/>
                  </pic:nvPicPr>
                  <pic:blipFill>
                    <a:blip r:embed="rId6"/>
                    <a:stretch>
                      <a:fillRect/>
                    </a:stretch>
                  </pic:blipFill>
                  <pic:spPr>
                    <a:xfrm>
                      <a:off x="0" y="0"/>
                      <a:ext cx="4150278" cy="1399236"/>
                    </a:xfrm>
                    <a:prstGeom prst="rect">
                      <a:avLst/>
                    </a:prstGeom>
                  </pic:spPr>
                </pic:pic>
              </a:graphicData>
            </a:graphic>
          </wp:inline>
        </w:drawing>
      </w:r>
    </w:p>
    <w:p w14:paraId="2FBF47F7" w14:textId="1B3B2994" w:rsidR="00706833" w:rsidRDefault="00706833" w:rsidP="00706833">
      <w:pPr>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3 – Результат построения матрицы</w:t>
      </w:r>
    </w:p>
    <w:p w14:paraId="32F69240" w14:textId="77777777" w:rsidR="00706833" w:rsidRDefault="00706833" w:rsidP="00706833">
      <w:pPr>
        <w:spacing w:line="360" w:lineRule="auto"/>
        <w:jc w:val="center"/>
        <w:rPr>
          <w:rFonts w:ascii="Times New Roman" w:hAnsi="Times New Roman" w:cs="Times New Roman"/>
          <w:iCs/>
          <w:sz w:val="28"/>
          <w:szCs w:val="28"/>
        </w:rPr>
      </w:pPr>
    </w:p>
    <w:p w14:paraId="4A0E0820" w14:textId="2616A6FF" w:rsidR="00706833" w:rsidRDefault="00A07E09" w:rsidP="00706833">
      <w:pPr>
        <w:spacing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Через </w:t>
      </w:r>
      <w:r>
        <w:rPr>
          <w:rFonts w:ascii="Times New Roman" w:hAnsi="Times New Roman" w:cs="Times New Roman"/>
          <w:iCs/>
          <w:sz w:val="28"/>
          <w:szCs w:val="28"/>
          <w:lang w:val="en-US"/>
        </w:rPr>
        <w:t>eigenvector</w:t>
      </w:r>
      <w:r w:rsidRPr="00A07E09">
        <w:rPr>
          <w:rFonts w:ascii="Times New Roman" w:hAnsi="Times New Roman" w:cs="Times New Roman"/>
          <w:iCs/>
          <w:sz w:val="28"/>
          <w:szCs w:val="28"/>
        </w:rPr>
        <w:t xml:space="preserve"> </w:t>
      </w:r>
      <w:r>
        <w:rPr>
          <w:rFonts w:ascii="Times New Roman" w:hAnsi="Times New Roman" w:cs="Times New Roman"/>
          <w:iCs/>
          <w:sz w:val="28"/>
          <w:szCs w:val="28"/>
        </w:rPr>
        <w:t>возвращаем вектор-столбец итерированных сил критериев (вектор-столбец собственных значений) и переходим к оценке значимости критериев.</w:t>
      </w:r>
    </w:p>
    <w:p w14:paraId="06ABCB8C" w14:textId="77777777" w:rsidR="004D21C8" w:rsidRPr="004D21C8" w:rsidRDefault="004D21C8" w:rsidP="004D21C8">
      <w:pPr>
        <w:spacing w:line="360" w:lineRule="auto"/>
        <w:ind w:firstLine="709"/>
        <w:jc w:val="both"/>
        <w:rPr>
          <w:rFonts w:ascii="Times New Roman" w:eastAsia="Calibri" w:hAnsi="Times New Roman" w:cs="Times New Roman"/>
          <w:kern w:val="0"/>
          <w:sz w:val="36"/>
          <w:szCs w:val="36"/>
          <w14:ligatures w14:val="none"/>
        </w:rPr>
      </w:pPr>
      <w:r w:rsidRPr="004D21C8">
        <w:rPr>
          <w:rFonts w:ascii="Times New Roman" w:eastAsia="Calibri" w:hAnsi="Times New Roman" w:cs="Times New Roman"/>
          <w:kern w:val="0"/>
          <w:sz w:val="28"/>
          <w:szCs w:val="28"/>
          <w14:ligatures w14:val="none"/>
        </w:rPr>
        <w:t>Далее в расчет вводится понятие «итерированная сила» порядка «k» параметров в виде матрицы – столбца P(k), которая определяется по формуле:</w:t>
      </w:r>
    </w:p>
    <w:p w14:paraId="07AC7030" w14:textId="77777777" w:rsidR="004D21C8" w:rsidRPr="004D21C8" w:rsidRDefault="004D21C8" w:rsidP="004D21C8">
      <w:pPr>
        <w:spacing w:line="360" w:lineRule="auto"/>
        <w:rPr>
          <w:rFonts w:ascii="Times New Roman" w:eastAsia="Calibri" w:hAnsi="Times New Roman" w:cs="Times New Roman"/>
          <w:i/>
          <w:kern w:val="0"/>
          <w:sz w:val="28"/>
          <w:szCs w:val="28"/>
          <w14:ligatures w14:val="none"/>
        </w:rPr>
      </w:pPr>
      <m:oMathPara>
        <m:oMath>
          <m:r>
            <w:rPr>
              <w:rFonts w:ascii="Cambria Math" w:eastAsia="Calibri" w:hAnsi="Cambria Math" w:cs="Times New Roman"/>
              <w:kern w:val="0"/>
              <w:sz w:val="28"/>
              <w:szCs w:val="28"/>
              <w14:ligatures w14:val="none"/>
            </w:rPr>
            <m:t>P</m:t>
          </m:r>
          <m:d>
            <m:dPr>
              <m:ctrlPr>
                <w:rPr>
                  <w:rFonts w:ascii="Cambria Math" w:eastAsia="Calibri" w:hAnsi="Cambria Math" w:cs="Times New Roman"/>
                  <w:i/>
                  <w:kern w:val="0"/>
                  <w:sz w:val="28"/>
                  <w:szCs w:val="28"/>
                  <w14:ligatures w14:val="none"/>
                </w:rPr>
              </m:ctrlPr>
            </m:dPr>
            <m:e>
              <m:r>
                <w:rPr>
                  <w:rFonts w:ascii="Cambria Math" w:eastAsia="Calibri" w:hAnsi="Cambria Math" w:cs="Times New Roman"/>
                  <w:kern w:val="0"/>
                  <w:sz w:val="28"/>
                  <w:szCs w:val="28"/>
                  <w14:ligatures w14:val="none"/>
                </w:rPr>
                <m:t>k</m:t>
              </m:r>
            </m:e>
          </m:d>
          <m:r>
            <w:rPr>
              <w:rFonts w:ascii="Cambria Math" w:eastAsia="Calibri" w:hAnsi="Cambria Math" w:cs="Times New Roman"/>
              <w:kern w:val="0"/>
              <w:sz w:val="28"/>
              <w:szCs w:val="28"/>
              <w14:ligatures w14:val="none"/>
            </w:rPr>
            <m:t>=A×P</m:t>
          </m:r>
          <m:d>
            <m:dPr>
              <m:ctrlPr>
                <w:rPr>
                  <w:rFonts w:ascii="Cambria Math" w:eastAsia="Calibri" w:hAnsi="Cambria Math" w:cs="Times New Roman"/>
                  <w:i/>
                  <w:kern w:val="0"/>
                  <w:sz w:val="28"/>
                  <w:szCs w:val="28"/>
                  <w14:ligatures w14:val="none"/>
                </w:rPr>
              </m:ctrlPr>
            </m:dPr>
            <m:e>
              <m:r>
                <w:rPr>
                  <w:rFonts w:ascii="Cambria Math" w:eastAsia="Calibri" w:hAnsi="Cambria Math" w:cs="Times New Roman"/>
                  <w:kern w:val="0"/>
                  <w:sz w:val="28"/>
                  <w:szCs w:val="28"/>
                  <w14:ligatures w14:val="none"/>
                </w:rPr>
                <m:t>k-1</m:t>
              </m:r>
            </m:e>
          </m:d>
          <m:r>
            <w:rPr>
              <w:rFonts w:ascii="Cambria Math" w:eastAsia="Calibri" w:hAnsi="Cambria Math" w:cs="Times New Roman"/>
              <w:kern w:val="0"/>
              <w:sz w:val="28"/>
              <w:szCs w:val="28"/>
              <w14:ligatures w14:val="none"/>
            </w:rPr>
            <m:t>,k=1,2,…,m</m:t>
          </m:r>
        </m:oMath>
      </m:oMathPara>
    </w:p>
    <w:p w14:paraId="7D5888FF" w14:textId="77777777" w:rsidR="004D21C8" w:rsidRPr="004D21C8" w:rsidRDefault="004D21C8" w:rsidP="004D21C8">
      <w:pPr>
        <w:spacing w:line="360" w:lineRule="auto"/>
        <w:ind w:firstLine="709"/>
        <w:rPr>
          <w:rFonts w:ascii="Times New Roman" w:eastAsia="Calibri" w:hAnsi="Times New Roman" w:cs="Times New Roman"/>
          <w:kern w:val="0"/>
          <w:sz w:val="28"/>
          <w:szCs w:val="28"/>
          <w14:ligatures w14:val="none"/>
        </w:rPr>
      </w:pPr>
      <w:r w:rsidRPr="004D21C8">
        <w:rPr>
          <w:rFonts w:ascii="Times New Roman" w:eastAsia="Calibri" w:hAnsi="Times New Roman" w:cs="Times New Roman"/>
          <w:kern w:val="0"/>
          <w:sz w:val="28"/>
          <w:szCs w:val="28"/>
          <w14:ligatures w14:val="none"/>
        </w:rPr>
        <w:t xml:space="preserve">Итерированная сила объекта </w:t>
      </w:r>
      <m:oMath>
        <m:sSub>
          <m:sSubPr>
            <m:ctrlPr>
              <w:rPr>
                <w:rFonts w:ascii="Cambria Math" w:eastAsia="Calibri" w:hAnsi="Cambria Math" w:cs="Times New Roman"/>
                <w:i/>
                <w:kern w:val="0"/>
                <w:sz w:val="28"/>
                <w:szCs w:val="28"/>
                <w14:ligatures w14:val="none"/>
              </w:rPr>
            </m:ctrlPr>
          </m:sSubPr>
          <m:e>
            <m:r>
              <w:rPr>
                <w:rFonts w:ascii="Cambria Math" w:eastAsia="Calibri" w:hAnsi="Cambria Math" w:cs="Times New Roman"/>
                <w:kern w:val="0"/>
                <w:sz w:val="28"/>
                <w:szCs w:val="28"/>
                <w14:ligatures w14:val="none"/>
              </w:rPr>
              <m:t>X</m:t>
            </m:r>
          </m:e>
          <m:sub>
            <m:r>
              <w:rPr>
                <w:rFonts w:ascii="Cambria Math" w:eastAsia="Calibri" w:hAnsi="Cambria Math" w:cs="Times New Roman"/>
                <w:kern w:val="0"/>
                <w:sz w:val="28"/>
                <w:szCs w:val="28"/>
                <w14:ligatures w14:val="none"/>
              </w:rPr>
              <m:t>i</m:t>
            </m:r>
          </m:sub>
        </m:sSub>
      </m:oMath>
      <w:r w:rsidRPr="004D21C8">
        <w:rPr>
          <w:rFonts w:ascii="Times New Roman" w:eastAsia="Calibri" w:hAnsi="Times New Roman" w:cs="Times New Roman"/>
          <w:kern w:val="0"/>
          <w:sz w:val="28"/>
          <w:szCs w:val="28"/>
          <w14:ligatures w14:val="none"/>
        </w:rPr>
        <w:t xml:space="preserve"> определяется как произведение строки матрицы A на столбец матрицы P(k)</w:t>
      </w:r>
    </w:p>
    <w:p w14:paraId="488C9B3E" w14:textId="77777777" w:rsidR="004D21C8" w:rsidRPr="004D21C8" w:rsidRDefault="004D21C8" w:rsidP="004D21C8">
      <w:pPr>
        <w:spacing w:line="360" w:lineRule="auto"/>
        <w:rPr>
          <w:rFonts w:ascii="Times New Roman" w:eastAsia="Calibri" w:hAnsi="Times New Roman" w:cs="Times New Roman"/>
          <w:bCs/>
          <w:i/>
          <w:iCs/>
          <w:kern w:val="0"/>
          <w:sz w:val="36"/>
          <w:szCs w:val="36"/>
          <w14:ligatures w14:val="none"/>
        </w:rPr>
      </w:pPr>
      <m:oMathPara>
        <m:oMath>
          <m:sSub>
            <m:sSubPr>
              <m:ctrlPr>
                <w:rPr>
                  <w:rFonts w:ascii="Cambria Math" w:eastAsia="Calibri" w:hAnsi="Cambria Math" w:cs="Times New Roman"/>
                  <w:bCs/>
                  <w:i/>
                  <w:iCs/>
                  <w:kern w:val="0"/>
                  <w:sz w:val="28"/>
                  <w:szCs w:val="28"/>
                  <w14:ligatures w14:val="none"/>
                </w:rPr>
              </m:ctrlPr>
            </m:sSubPr>
            <m:e>
              <m:r>
                <w:rPr>
                  <w:rFonts w:ascii="Cambria Math" w:eastAsia="Calibri" w:hAnsi="Cambria Math" w:cs="Times New Roman"/>
                  <w:kern w:val="0"/>
                  <w:sz w:val="28"/>
                  <w:szCs w:val="28"/>
                  <w14:ligatures w14:val="none"/>
                </w:rPr>
                <m:t>P</m:t>
              </m:r>
            </m:e>
            <m:sub>
              <m:r>
                <w:rPr>
                  <w:rFonts w:ascii="Cambria Math" w:eastAsia="Calibri" w:hAnsi="Cambria Math" w:cs="Times New Roman"/>
                  <w:kern w:val="0"/>
                  <w:sz w:val="28"/>
                  <w:szCs w:val="28"/>
                  <w14:ligatures w14:val="none"/>
                </w:rPr>
                <m:t>i</m:t>
              </m:r>
            </m:sub>
          </m:sSub>
          <m:r>
            <w:rPr>
              <w:rFonts w:ascii="Cambria Math" w:eastAsia="Calibri" w:hAnsi="Cambria Math" w:cs="Times New Roman"/>
              <w:kern w:val="0"/>
              <w:sz w:val="28"/>
              <w:szCs w:val="28"/>
              <w14:ligatures w14:val="none"/>
            </w:rPr>
            <m:t>(k)=</m:t>
          </m:r>
          <m:nary>
            <m:naryPr>
              <m:chr m:val="∑"/>
              <m:limLoc m:val="undOvr"/>
              <m:ctrlPr>
                <w:rPr>
                  <w:rFonts w:ascii="Cambria Math" w:eastAsia="Calibri" w:hAnsi="Cambria Math" w:cs="Times New Roman"/>
                  <w:bCs/>
                  <w:i/>
                  <w:iCs/>
                  <w:kern w:val="0"/>
                  <w:sz w:val="28"/>
                  <w:szCs w:val="28"/>
                  <w14:ligatures w14:val="none"/>
                </w:rPr>
              </m:ctrlPr>
            </m:naryPr>
            <m:sub>
              <m:r>
                <w:rPr>
                  <w:rFonts w:ascii="Cambria Math" w:eastAsia="Calibri" w:hAnsi="Cambria Math" w:cs="Times New Roman"/>
                  <w:kern w:val="0"/>
                  <w:sz w:val="28"/>
                  <w:szCs w:val="28"/>
                  <w14:ligatures w14:val="none"/>
                </w:rPr>
                <m:t>j=1</m:t>
              </m:r>
            </m:sub>
            <m:sup>
              <m:r>
                <w:rPr>
                  <w:rFonts w:ascii="Cambria Math" w:eastAsia="Calibri" w:hAnsi="Cambria Math" w:cs="Times New Roman"/>
                  <w:kern w:val="0"/>
                  <w:sz w:val="28"/>
                  <w:szCs w:val="28"/>
                  <w14:ligatures w14:val="none"/>
                </w:rPr>
                <m:t>m</m:t>
              </m:r>
            </m:sup>
            <m:e>
              <m:sSub>
                <m:sSubPr>
                  <m:ctrlPr>
                    <w:rPr>
                      <w:rFonts w:ascii="Cambria Math" w:eastAsia="Calibri" w:hAnsi="Cambria Math" w:cs="Times New Roman"/>
                      <w:bCs/>
                      <w:i/>
                      <w:iCs/>
                      <w:kern w:val="0"/>
                      <w:sz w:val="28"/>
                      <w:szCs w:val="28"/>
                      <w14:ligatures w14:val="none"/>
                    </w:rPr>
                  </m:ctrlPr>
                </m:sSubPr>
                <m:e>
                  <m:r>
                    <w:rPr>
                      <w:rFonts w:ascii="Cambria Math" w:eastAsia="Calibri" w:hAnsi="Cambria Math" w:cs="Times New Roman"/>
                      <w:kern w:val="0"/>
                      <w:sz w:val="28"/>
                      <w:szCs w:val="28"/>
                      <w14:ligatures w14:val="none"/>
                    </w:rPr>
                    <m:t>a</m:t>
                  </m:r>
                </m:e>
                <m:sub>
                  <m:r>
                    <w:rPr>
                      <w:rFonts w:ascii="Cambria Math" w:eastAsia="Calibri" w:hAnsi="Cambria Math" w:cs="Times New Roman"/>
                      <w:kern w:val="0"/>
                      <w:sz w:val="28"/>
                      <w:szCs w:val="28"/>
                      <w14:ligatures w14:val="none"/>
                    </w:rPr>
                    <m:t>ij</m:t>
                  </m:r>
                </m:sub>
              </m:sSub>
              <m:r>
                <w:rPr>
                  <w:rFonts w:ascii="Cambria Math" w:eastAsia="Calibri" w:hAnsi="Cambria Math" w:cs="Times New Roman"/>
                  <w:kern w:val="0"/>
                  <w:sz w:val="28"/>
                  <w:szCs w:val="28"/>
                  <w14:ligatures w14:val="none"/>
                </w:rPr>
                <m:t>×</m:t>
              </m:r>
              <m:sSub>
                <m:sSubPr>
                  <m:ctrlPr>
                    <w:rPr>
                      <w:rFonts w:ascii="Cambria Math" w:eastAsia="Calibri" w:hAnsi="Cambria Math" w:cs="Times New Roman"/>
                      <w:bCs/>
                      <w:i/>
                      <w:iCs/>
                      <w:kern w:val="0"/>
                      <w:sz w:val="28"/>
                      <w:szCs w:val="28"/>
                      <w14:ligatures w14:val="none"/>
                    </w:rPr>
                  </m:ctrlPr>
                </m:sSubPr>
                <m:e>
                  <m:r>
                    <w:rPr>
                      <w:rFonts w:ascii="Cambria Math" w:eastAsia="Calibri" w:hAnsi="Cambria Math" w:cs="Times New Roman"/>
                      <w:kern w:val="0"/>
                      <w:sz w:val="28"/>
                      <w:szCs w:val="28"/>
                      <w14:ligatures w14:val="none"/>
                    </w:rPr>
                    <m:t>P</m:t>
                  </m:r>
                </m:e>
                <m:sub>
                  <m:r>
                    <w:rPr>
                      <w:rFonts w:ascii="Cambria Math" w:eastAsia="Calibri" w:hAnsi="Cambria Math" w:cs="Times New Roman"/>
                      <w:kern w:val="0"/>
                      <w:sz w:val="28"/>
                      <w:szCs w:val="28"/>
                      <w14:ligatures w14:val="none"/>
                    </w:rPr>
                    <m:t>j</m:t>
                  </m:r>
                </m:sub>
              </m:sSub>
              <m:r>
                <w:rPr>
                  <w:rFonts w:ascii="Cambria Math" w:eastAsia="Calibri" w:hAnsi="Cambria Math" w:cs="Times New Roman"/>
                  <w:kern w:val="0"/>
                  <w:sz w:val="28"/>
                  <w:szCs w:val="28"/>
                  <w14:ligatures w14:val="none"/>
                </w:rPr>
                <m:t>(k-1)</m:t>
              </m:r>
            </m:e>
          </m:nary>
        </m:oMath>
      </m:oMathPara>
    </w:p>
    <w:p w14:paraId="552C760F" w14:textId="77777777" w:rsidR="004D21C8" w:rsidRPr="004D21C8" w:rsidRDefault="004D21C8" w:rsidP="004D21C8">
      <w:pPr>
        <w:spacing w:line="360" w:lineRule="auto"/>
        <w:rPr>
          <w:rFonts w:ascii="Times New Roman" w:eastAsia="Calibri" w:hAnsi="Times New Roman" w:cs="Times New Roman"/>
          <w:kern w:val="0"/>
          <w:sz w:val="28"/>
          <w:szCs w:val="28"/>
          <w14:ligatures w14:val="none"/>
        </w:rPr>
      </w:pPr>
      <w:r w:rsidRPr="004D21C8">
        <w:rPr>
          <w:rFonts w:ascii="Times New Roman" w:eastAsia="Calibri" w:hAnsi="Times New Roman" w:cs="Times New Roman"/>
          <w:kern w:val="0"/>
          <w:sz w:val="28"/>
          <w:szCs w:val="28"/>
          <w14:ligatures w14:val="none"/>
        </w:rPr>
        <w:t xml:space="preserve">В начале расчета при j = 1, берется </w:t>
      </w:r>
      <m:oMath>
        <m:sSub>
          <m:sSubPr>
            <m:ctrlPr>
              <w:rPr>
                <w:rFonts w:ascii="Cambria Math" w:eastAsia="Calibri" w:hAnsi="Cambria Math" w:cs="Times New Roman"/>
                <w:i/>
                <w:kern w:val="0"/>
                <w:sz w:val="28"/>
                <w:szCs w:val="28"/>
                <w14:ligatures w14:val="none"/>
              </w:rPr>
            </m:ctrlPr>
          </m:sSubPr>
          <m:e>
            <m:r>
              <w:rPr>
                <w:rFonts w:ascii="Cambria Math" w:eastAsia="Calibri" w:hAnsi="Cambria Math" w:cs="Times New Roman"/>
                <w:kern w:val="0"/>
                <w:sz w:val="28"/>
                <w:szCs w:val="28"/>
                <w14:ligatures w14:val="none"/>
              </w:rPr>
              <m:t>P</m:t>
            </m:r>
          </m:e>
          <m:sub>
            <m:r>
              <w:rPr>
                <w:rFonts w:ascii="Cambria Math" w:eastAsia="Calibri" w:hAnsi="Cambria Math" w:cs="Times New Roman"/>
                <w:kern w:val="0"/>
                <w:sz w:val="28"/>
                <w:szCs w:val="28"/>
                <w14:ligatures w14:val="none"/>
              </w:rPr>
              <m:t>1</m:t>
            </m:r>
          </m:sub>
        </m:sSub>
        <m:d>
          <m:dPr>
            <m:ctrlPr>
              <w:rPr>
                <w:rFonts w:ascii="Cambria Math" w:eastAsia="Calibri" w:hAnsi="Cambria Math" w:cs="Times New Roman"/>
                <w:i/>
                <w:kern w:val="0"/>
                <w:sz w:val="28"/>
                <w:szCs w:val="28"/>
                <w14:ligatures w14:val="none"/>
              </w:rPr>
            </m:ctrlPr>
          </m:dPr>
          <m:e>
            <m:r>
              <w:rPr>
                <w:rFonts w:ascii="Cambria Math" w:eastAsia="Calibri" w:hAnsi="Cambria Math" w:cs="Times New Roman"/>
                <w:kern w:val="0"/>
                <w:sz w:val="28"/>
                <w:szCs w:val="28"/>
                <w14:ligatures w14:val="none"/>
              </w:rPr>
              <m:t>0</m:t>
            </m:r>
          </m:e>
        </m:d>
        <m:r>
          <w:rPr>
            <w:rFonts w:ascii="Cambria Math" w:eastAsia="Calibri" w:hAnsi="Cambria Math" w:cs="Times New Roman"/>
            <w:kern w:val="0"/>
            <w:sz w:val="28"/>
            <w:szCs w:val="28"/>
            <w14:ligatures w14:val="none"/>
          </w:rPr>
          <m:t>=1</m:t>
        </m:r>
      </m:oMath>
      <w:r w:rsidRPr="004D21C8">
        <w:rPr>
          <w:rFonts w:ascii="Times New Roman" w:eastAsia="Calibri" w:hAnsi="Times New Roman" w:cs="Times New Roman"/>
          <w:kern w:val="0"/>
          <w:sz w:val="28"/>
          <w:szCs w:val="28"/>
          <w14:ligatures w14:val="none"/>
        </w:rPr>
        <w:t>.</w:t>
      </w:r>
    </w:p>
    <w:p w14:paraId="5F820268" w14:textId="785A5838" w:rsidR="004D21C8" w:rsidRPr="004D21C8" w:rsidRDefault="004D21C8" w:rsidP="004D21C8">
      <w:pPr>
        <w:spacing w:line="360" w:lineRule="auto"/>
        <w:rPr>
          <w:rFonts w:ascii="Times New Roman" w:eastAsia="Calibri" w:hAnsi="Times New Roman" w:cs="Times New Roman"/>
          <w:kern w:val="0"/>
          <w:sz w:val="28"/>
          <w:szCs w:val="28"/>
          <w14:ligatures w14:val="none"/>
        </w:rPr>
      </w:pPr>
      <m:oMathPara>
        <m:oMath>
          <m:r>
            <m:rPr>
              <m:sty m:val="p"/>
            </m:rPr>
            <w:rPr>
              <w:rFonts w:ascii="Cambria Math" w:eastAsia="Calibri" w:hAnsi="Cambria Math" w:cs="Times New Roman"/>
              <w:kern w:val="0"/>
              <w:sz w:val="28"/>
              <w:szCs w:val="28"/>
              <w14:ligatures w14:val="none"/>
            </w:rPr>
            <w:lastRenderedPageBreak/>
            <m:t>P</m:t>
          </m:r>
          <m:d>
            <m:dPr>
              <m:ctrlPr>
                <w:rPr>
                  <w:rFonts w:ascii="Cambria Math" w:eastAsia="Calibri" w:hAnsi="Cambria Math" w:cs="Times New Roman"/>
                  <w:iCs/>
                  <w:kern w:val="0"/>
                  <w:sz w:val="28"/>
                  <w:szCs w:val="28"/>
                  <w14:ligatures w14:val="none"/>
                </w:rPr>
              </m:ctrlPr>
            </m:dPr>
            <m:e>
              <m:r>
                <m:rPr>
                  <m:sty m:val="p"/>
                </m:rPr>
                <w:rPr>
                  <w:rFonts w:ascii="Cambria Math" w:eastAsia="Calibri" w:hAnsi="Cambria Math" w:cs="Times New Roman"/>
                  <w:kern w:val="0"/>
                  <w:sz w:val="28"/>
                  <w:szCs w:val="28"/>
                  <w14:ligatures w14:val="none"/>
                </w:rPr>
                <m:t>0</m:t>
              </m:r>
            </m:e>
          </m:d>
          <m:r>
            <w:rPr>
              <w:rFonts w:ascii="Cambria Math" w:eastAsia="Calibri" w:hAnsi="Cambria Math" w:cs="Times New Roman"/>
              <w:kern w:val="0"/>
              <w:sz w:val="28"/>
              <w:szCs w:val="28"/>
              <w14:ligatures w14:val="none"/>
            </w:rPr>
            <m:t>=</m:t>
          </m:r>
          <m:d>
            <m:dPr>
              <m:ctrlPr>
                <w:rPr>
                  <w:rFonts w:ascii="Cambria Math" w:eastAsia="Calibri" w:hAnsi="Cambria Math" w:cs="Times New Roman"/>
                  <w:i/>
                  <w:kern w:val="0"/>
                  <w:sz w:val="28"/>
                  <w:szCs w:val="28"/>
                  <w14:ligatures w14:val="none"/>
                </w:rPr>
              </m:ctrlPr>
            </m:dPr>
            <m:e>
              <m:m>
                <m:mPr>
                  <m:mcs>
                    <m:mc>
                      <m:mcPr>
                        <m:count m:val="1"/>
                        <m:mcJc m:val="center"/>
                      </m:mcPr>
                    </m:mc>
                  </m:mcs>
                  <m:ctrlPr>
                    <w:rPr>
                      <w:rFonts w:ascii="Cambria Math" w:eastAsia="Calibri" w:hAnsi="Cambria Math" w:cs="Times New Roman"/>
                      <w:i/>
                      <w:kern w:val="0"/>
                      <w:sz w:val="28"/>
                      <w:szCs w:val="28"/>
                      <w14:ligatures w14:val="none"/>
                    </w:rPr>
                  </m:ctrlPr>
                </m:mPr>
                <m:mr>
                  <m:e>
                    <m:r>
                      <w:rPr>
                        <w:rFonts w:ascii="Cambria Math" w:eastAsia="Calibri" w:hAnsi="Cambria Math" w:cs="Times New Roman"/>
                        <w:kern w:val="0"/>
                        <w:sz w:val="28"/>
                        <w:szCs w:val="28"/>
                        <w14:ligatures w14:val="none"/>
                      </w:rPr>
                      <m:t>1</m:t>
                    </m:r>
                  </m:e>
                </m:mr>
                <m:mr>
                  <m:e>
                    <m:r>
                      <w:rPr>
                        <w:rFonts w:ascii="Cambria Math" w:eastAsia="Calibri" w:hAnsi="Cambria Math" w:cs="Times New Roman"/>
                        <w:kern w:val="0"/>
                        <w:sz w:val="28"/>
                        <w:szCs w:val="28"/>
                        <w14:ligatures w14:val="none"/>
                      </w:rPr>
                      <m:t>1</m:t>
                    </m:r>
                  </m:e>
                </m:mr>
                <m:mr>
                  <m:e>
                    <m:m>
                      <m:mPr>
                        <m:mcs>
                          <m:mc>
                            <m:mcPr>
                              <m:count m:val="1"/>
                              <m:mcJc m:val="center"/>
                            </m:mcPr>
                          </m:mc>
                        </m:mcs>
                        <m:ctrlPr>
                          <w:rPr>
                            <w:rFonts w:ascii="Cambria Math" w:eastAsia="Calibri" w:hAnsi="Cambria Math" w:cs="Times New Roman"/>
                            <w:i/>
                            <w:kern w:val="0"/>
                            <w:sz w:val="28"/>
                            <w:szCs w:val="28"/>
                            <w14:ligatures w14:val="none"/>
                          </w:rPr>
                        </m:ctrlPr>
                      </m:mPr>
                      <m:mr>
                        <m:e>
                          <m:r>
                            <w:rPr>
                              <w:rFonts w:ascii="Cambria Math" w:eastAsia="Calibri" w:hAnsi="Cambria Math" w:cs="Times New Roman"/>
                              <w:kern w:val="0"/>
                              <w:sz w:val="28"/>
                              <w:szCs w:val="28"/>
                              <w14:ligatures w14:val="none"/>
                            </w:rPr>
                            <m:t>1</m:t>
                          </m:r>
                        </m:e>
                      </m:mr>
                      <m:mr>
                        <m:e>
                          <m:r>
                            <w:rPr>
                              <w:rFonts w:ascii="Cambria Math" w:eastAsia="Calibri" w:hAnsi="Cambria Math" w:cs="Times New Roman"/>
                              <w:kern w:val="0"/>
                              <w:sz w:val="28"/>
                              <w:szCs w:val="28"/>
                              <w14:ligatures w14:val="none"/>
                            </w:rPr>
                            <m:t>1</m:t>
                          </m:r>
                        </m:e>
                      </m:mr>
                      <m:mr>
                        <m:e>
                          <m:m>
                            <m:mPr>
                              <m:mcs>
                                <m:mc>
                                  <m:mcPr>
                                    <m:count m:val="1"/>
                                    <m:mcJc m:val="center"/>
                                  </m:mcPr>
                                </m:mc>
                              </m:mcs>
                              <m:ctrlPr>
                                <w:rPr>
                                  <w:rFonts w:ascii="Cambria Math" w:eastAsia="Calibri" w:hAnsi="Cambria Math" w:cs="Times New Roman"/>
                                  <w:i/>
                                  <w:kern w:val="0"/>
                                  <w:sz w:val="28"/>
                                  <w:szCs w:val="28"/>
                                  <w14:ligatures w14:val="none"/>
                                </w:rPr>
                              </m:ctrlPr>
                            </m:mPr>
                            <m:mr>
                              <m:e>
                                <m:r>
                                  <w:rPr>
                                    <w:rFonts w:ascii="Cambria Math" w:eastAsia="Calibri" w:hAnsi="Cambria Math" w:cs="Times New Roman"/>
                                    <w:kern w:val="0"/>
                                    <w:sz w:val="28"/>
                                    <w:szCs w:val="28"/>
                                    <w14:ligatures w14:val="none"/>
                                  </w:rPr>
                                  <m:t>1</m:t>
                                </m:r>
                              </m:e>
                            </m:mr>
                            <m:mr>
                              <m:e>
                                <m:r>
                                  <w:rPr>
                                    <w:rFonts w:ascii="Cambria Math" w:eastAsia="Calibri" w:hAnsi="Cambria Math" w:cs="Times New Roman"/>
                                    <w:kern w:val="0"/>
                                    <w:sz w:val="28"/>
                                    <w:szCs w:val="28"/>
                                    <w14:ligatures w14:val="none"/>
                                  </w:rPr>
                                  <m:t>1</m:t>
                                </m:r>
                              </m:e>
                            </m:mr>
                          </m:m>
                        </m:e>
                      </m:mr>
                    </m:m>
                  </m:e>
                </m:mr>
              </m:m>
            </m:e>
          </m:d>
        </m:oMath>
      </m:oMathPara>
    </w:p>
    <w:p w14:paraId="060F66E4" w14:textId="3AE55C07" w:rsidR="00EB7AA6" w:rsidRPr="00EB7AA6" w:rsidRDefault="00EB7AA6" w:rsidP="00706833">
      <w:pPr>
        <w:spacing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Вычисление вектора идет итерировано (3 итерации), где проходит проверка на сходимость и нормализация.</w:t>
      </w:r>
    </w:p>
    <w:p w14:paraId="6043BC18" w14:textId="7BCF58B9" w:rsidR="009352B1" w:rsidRDefault="009352B1" w:rsidP="009352B1">
      <w:pPr>
        <w:spacing w:line="360" w:lineRule="auto"/>
        <w:jc w:val="center"/>
        <w:rPr>
          <w:rFonts w:ascii="Times New Roman" w:hAnsi="Times New Roman" w:cs="Times New Roman"/>
          <w:iCs/>
          <w:sz w:val="28"/>
          <w:szCs w:val="28"/>
        </w:rPr>
      </w:pPr>
      <w:r w:rsidRPr="009352B1">
        <w:rPr>
          <w:rFonts w:ascii="Times New Roman" w:hAnsi="Times New Roman" w:cs="Times New Roman"/>
          <w:iCs/>
          <w:noProof/>
          <w:sz w:val="28"/>
          <w:szCs w:val="28"/>
          <w:lang w:val="en-US"/>
        </w:rPr>
        <w:drawing>
          <wp:inline distT="0" distB="0" distL="0" distR="0" wp14:anchorId="514823AD" wp14:editId="44C3D20D">
            <wp:extent cx="1261110" cy="1629524"/>
            <wp:effectExtent l="0" t="0" r="0" b="8890"/>
            <wp:docPr id="68462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2668" name=""/>
                    <pic:cNvPicPr/>
                  </pic:nvPicPr>
                  <pic:blipFill>
                    <a:blip r:embed="rId7"/>
                    <a:stretch>
                      <a:fillRect/>
                    </a:stretch>
                  </pic:blipFill>
                  <pic:spPr>
                    <a:xfrm>
                      <a:off x="0" y="0"/>
                      <a:ext cx="1264005" cy="1633265"/>
                    </a:xfrm>
                    <a:prstGeom prst="rect">
                      <a:avLst/>
                    </a:prstGeom>
                  </pic:spPr>
                </pic:pic>
              </a:graphicData>
            </a:graphic>
          </wp:inline>
        </w:drawing>
      </w:r>
      <w:r>
        <w:rPr>
          <w:rFonts w:ascii="Times New Roman" w:hAnsi="Times New Roman" w:cs="Times New Roman"/>
          <w:iCs/>
          <w:sz w:val="28"/>
          <w:szCs w:val="28"/>
          <w:lang w:val="en-US"/>
        </w:rPr>
        <w:br/>
      </w:r>
      <w:r>
        <w:rPr>
          <w:rFonts w:ascii="Times New Roman" w:hAnsi="Times New Roman" w:cs="Times New Roman"/>
          <w:iCs/>
          <w:sz w:val="28"/>
          <w:szCs w:val="28"/>
        </w:rPr>
        <w:t>Рисунок 4 – Вектор-столбец значений</w:t>
      </w:r>
    </w:p>
    <w:p w14:paraId="381EF653" w14:textId="71A4AF4D" w:rsidR="00EB7AA6" w:rsidRDefault="00EB7AA6" w:rsidP="009352B1">
      <w:pPr>
        <w:spacing w:line="360" w:lineRule="auto"/>
        <w:jc w:val="center"/>
        <w:rPr>
          <w:rFonts w:ascii="Times New Roman" w:hAnsi="Times New Roman" w:cs="Times New Roman"/>
          <w:iCs/>
          <w:sz w:val="28"/>
          <w:szCs w:val="28"/>
        </w:rPr>
      </w:pPr>
      <w:r w:rsidRPr="00EB7AA6">
        <w:rPr>
          <w:rFonts w:ascii="Times New Roman" w:hAnsi="Times New Roman" w:cs="Times New Roman"/>
          <w:iCs/>
          <w:noProof/>
          <w:sz w:val="28"/>
          <w:szCs w:val="28"/>
        </w:rPr>
        <w:drawing>
          <wp:inline distT="0" distB="0" distL="0" distR="0" wp14:anchorId="55E6238B" wp14:editId="7D7175D9">
            <wp:extent cx="3238500" cy="2271971"/>
            <wp:effectExtent l="0" t="0" r="0" b="0"/>
            <wp:docPr id="897223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23836" name=""/>
                    <pic:cNvPicPr/>
                  </pic:nvPicPr>
                  <pic:blipFill>
                    <a:blip r:embed="rId8"/>
                    <a:stretch>
                      <a:fillRect/>
                    </a:stretch>
                  </pic:blipFill>
                  <pic:spPr>
                    <a:xfrm>
                      <a:off x="0" y="0"/>
                      <a:ext cx="3254306" cy="2283060"/>
                    </a:xfrm>
                    <a:prstGeom prst="rect">
                      <a:avLst/>
                    </a:prstGeom>
                  </pic:spPr>
                </pic:pic>
              </a:graphicData>
            </a:graphic>
          </wp:inline>
        </w:drawing>
      </w:r>
    </w:p>
    <w:p w14:paraId="47D9E3E1" w14:textId="0A8E9915" w:rsidR="00EB7AA6" w:rsidRDefault="00EB7AA6" w:rsidP="009352B1">
      <w:pPr>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5 – Вычисление итерированной силы критерия</w:t>
      </w:r>
    </w:p>
    <w:p w14:paraId="731F7D8C" w14:textId="77777777" w:rsidR="009352B1" w:rsidRDefault="009352B1" w:rsidP="009352B1">
      <w:pPr>
        <w:spacing w:line="360" w:lineRule="auto"/>
        <w:jc w:val="center"/>
        <w:rPr>
          <w:rFonts w:ascii="Times New Roman" w:hAnsi="Times New Roman" w:cs="Times New Roman"/>
          <w:iCs/>
          <w:sz w:val="28"/>
          <w:szCs w:val="28"/>
        </w:rPr>
      </w:pPr>
    </w:p>
    <w:p w14:paraId="676F2E59" w14:textId="68D6B34C" w:rsidR="009352B1" w:rsidRDefault="009352B1" w:rsidP="009352B1">
      <w:pPr>
        <w:spacing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Переходим к оценке значимости критериев. Через </w:t>
      </w:r>
      <w:r>
        <w:rPr>
          <w:rFonts w:ascii="Times New Roman" w:hAnsi="Times New Roman" w:cs="Times New Roman"/>
          <w:iCs/>
          <w:sz w:val="28"/>
          <w:szCs w:val="28"/>
          <w:lang w:val="en-US"/>
        </w:rPr>
        <w:t>sort</w:t>
      </w:r>
      <w:r>
        <w:rPr>
          <w:rFonts w:ascii="Times New Roman" w:hAnsi="Times New Roman" w:cs="Times New Roman"/>
          <w:iCs/>
          <w:sz w:val="28"/>
          <w:szCs w:val="28"/>
        </w:rPr>
        <w:t xml:space="preserve"> выводим их от высокого ранга к низкому и ранжируем значения критерий.</w:t>
      </w:r>
    </w:p>
    <w:p w14:paraId="6C043DD3" w14:textId="01C98FE7" w:rsidR="009352B1" w:rsidRDefault="009352B1" w:rsidP="009352B1">
      <w:pPr>
        <w:spacing w:line="360" w:lineRule="auto"/>
        <w:jc w:val="center"/>
        <w:rPr>
          <w:rFonts w:ascii="Times New Roman" w:hAnsi="Times New Roman" w:cs="Times New Roman"/>
          <w:iCs/>
          <w:sz w:val="28"/>
          <w:szCs w:val="28"/>
        </w:rPr>
      </w:pPr>
      <w:r w:rsidRPr="009352B1">
        <w:rPr>
          <w:rFonts w:ascii="Times New Roman" w:hAnsi="Times New Roman" w:cs="Times New Roman"/>
          <w:iCs/>
          <w:noProof/>
          <w:sz w:val="28"/>
          <w:szCs w:val="28"/>
        </w:rPr>
        <w:lastRenderedPageBreak/>
        <w:drawing>
          <wp:inline distT="0" distB="0" distL="0" distR="0" wp14:anchorId="661F6933" wp14:editId="7F9C9C96">
            <wp:extent cx="2683065" cy="1272540"/>
            <wp:effectExtent l="0" t="0" r="3175" b="3810"/>
            <wp:docPr id="612130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30867" name=""/>
                    <pic:cNvPicPr/>
                  </pic:nvPicPr>
                  <pic:blipFill>
                    <a:blip r:embed="rId9"/>
                    <a:stretch>
                      <a:fillRect/>
                    </a:stretch>
                  </pic:blipFill>
                  <pic:spPr>
                    <a:xfrm>
                      <a:off x="0" y="0"/>
                      <a:ext cx="2685570" cy="1273728"/>
                    </a:xfrm>
                    <a:prstGeom prst="rect">
                      <a:avLst/>
                    </a:prstGeom>
                  </pic:spPr>
                </pic:pic>
              </a:graphicData>
            </a:graphic>
          </wp:inline>
        </w:drawing>
      </w:r>
      <w:r>
        <w:rPr>
          <w:rFonts w:ascii="Times New Roman" w:hAnsi="Times New Roman" w:cs="Times New Roman"/>
          <w:iCs/>
          <w:sz w:val="28"/>
          <w:szCs w:val="28"/>
        </w:rPr>
        <w:br/>
        <w:t xml:space="preserve">Рисунок </w:t>
      </w:r>
      <w:r w:rsidR="00BE297B">
        <w:rPr>
          <w:rFonts w:ascii="Times New Roman" w:hAnsi="Times New Roman" w:cs="Times New Roman"/>
          <w:iCs/>
          <w:sz w:val="28"/>
          <w:szCs w:val="28"/>
        </w:rPr>
        <w:t>6</w:t>
      </w:r>
      <w:r>
        <w:rPr>
          <w:rFonts w:ascii="Times New Roman" w:hAnsi="Times New Roman" w:cs="Times New Roman"/>
          <w:iCs/>
          <w:sz w:val="28"/>
          <w:szCs w:val="28"/>
        </w:rPr>
        <w:t xml:space="preserve"> – вывод ранжированных критериев</w:t>
      </w:r>
    </w:p>
    <w:p w14:paraId="0635284A" w14:textId="77777777" w:rsidR="009352B1" w:rsidRDefault="009352B1" w:rsidP="009352B1">
      <w:pPr>
        <w:spacing w:line="360" w:lineRule="auto"/>
        <w:jc w:val="center"/>
        <w:rPr>
          <w:rFonts w:ascii="Times New Roman" w:hAnsi="Times New Roman" w:cs="Times New Roman"/>
          <w:iCs/>
          <w:sz w:val="28"/>
          <w:szCs w:val="28"/>
        </w:rPr>
      </w:pPr>
    </w:p>
    <w:p w14:paraId="723B96DD" w14:textId="4D73205A" w:rsidR="009352B1" w:rsidRDefault="009352B1" w:rsidP="009352B1">
      <w:pPr>
        <w:spacing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По полученному списку создаем график, где будет отображено ранжирование.</w:t>
      </w:r>
    </w:p>
    <w:p w14:paraId="2B8B42D0" w14:textId="54BB3ADA" w:rsidR="009352B1" w:rsidRDefault="009352B1" w:rsidP="009352B1">
      <w:pPr>
        <w:spacing w:line="360" w:lineRule="auto"/>
        <w:jc w:val="center"/>
        <w:rPr>
          <w:rFonts w:ascii="Times New Roman" w:hAnsi="Times New Roman" w:cs="Times New Roman"/>
          <w:iCs/>
          <w:sz w:val="28"/>
          <w:szCs w:val="28"/>
          <w:lang w:val="en-US"/>
        </w:rPr>
      </w:pPr>
      <w:r w:rsidRPr="009352B1">
        <w:rPr>
          <w:rFonts w:ascii="Times New Roman" w:hAnsi="Times New Roman" w:cs="Times New Roman"/>
          <w:iCs/>
          <w:noProof/>
          <w:sz w:val="28"/>
          <w:szCs w:val="28"/>
          <w:lang w:val="en-US"/>
        </w:rPr>
        <w:drawing>
          <wp:inline distT="0" distB="0" distL="0" distR="0" wp14:anchorId="2DCD98E6" wp14:editId="2CDB8F8A">
            <wp:extent cx="3562307" cy="2700194"/>
            <wp:effectExtent l="0" t="0" r="635" b="5080"/>
            <wp:docPr id="7909078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07829" name=""/>
                    <pic:cNvPicPr/>
                  </pic:nvPicPr>
                  <pic:blipFill>
                    <a:blip r:embed="rId10"/>
                    <a:stretch>
                      <a:fillRect/>
                    </a:stretch>
                  </pic:blipFill>
                  <pic:spPr>
                    <a:xfrm>
                      <a:off x="0" y="0"/>
                      <a:ext cx="3576768" cy="2711156"/>
                    </a:xfrm>
                    <a:prstGeom prst="rect">
                      <a:avLst/>
                    </a:prstGeom>
                  </pic:spPr>
                </pic:pic>
              </a:graphicData>
            </a:graphic>
          </wp:inline>
        </w:drawing>
      </w:r>
    </w:p>
    <w:p w14:paraId="3914B96A" w14:textId="71FEB886" w:rsidR="009352B1" w:rsidRDefault="009352B1" w:rsidP="009352B1">
      <w:pPr>
        <w:spacing w:line="360" w:lineRule="auto"/>
        <w:jc w:val="center"/>
        <w:rPr>
          <w:rFonts w:ascii="Times New Roman" w:hAnsi="Times New Roman" w:cs="Times New Roman"/>
          <w:iCs/>
          <w:sz w:val="28"/>
          <w:szCs w:val="28"/>
        </w:rPr>
      </w:pPr>
      <w:r>
        <w:rPr>
          <w:rFonts w:ascii="Times New Roman" w:hAnsi="Times New Roman" w:cs="Times New Roman"/>
          <w:iCs/>
          <w:sz w:val="28"/>
          <w:szCs w:val="28"/>
        </w:rPr>
        <w:t xml:space="preserve">Рисунок </w:t>
      </w:r>
      <w:r w:rsidR="00BE297B">
        <w:rPr>
          <w:rFonts w:ascii="Times New Roman" w:hAnsi="Times New Roman" w:cs="Times New Roman"/>
          <w:iCs/>
          <w:sz w:val="28"/>
          <w:szCs w:val="28"/>
        </w:rPr>
        <w:t>7</w:t>
      </w:r>
      <w:r>
        <w:rPr>
          <w:rFonts w:ascii="Times New Roman" w:hAnsi="Times New Roman" w:cs="Times New Roman"/>
          <w:iCs/>
          <w:sz w:val="28"/>
          <w:szCs w:val="28"/>
        </w:rPr>
        <w:t xml:space="preserve"> – Диаграмма оценки значимости</w:t>
      </w:r>
    </w:p>
    <w:p w14:paraId="33F083A5" w14:textId="77777777" w:rsidR="00BE297B" w:rsidRDefault="00BE297B" w:rsidP="009352B1">
      <w:pPr>
        <w:spacing w:line="360" w:lineRule="auto"/>
        <w:jc w:val="center"/>
        <w:rPr>
          <w:rFonts w:ascii="Times New Roman" w:hAnsi="Times New Roman" w:cs="Times New Roman"/>
          <w:iCs/>
          <w:sz w:val="28"/>
          <w:szCs w:val="28"/>
        </w:rPr>
      </w:pPr>
    </w:p>
    <w:p w14:paraId="20D23099" w14:textId="0108B029" w:rsidR="00BE297B" w:rsidRDefault="001027F3" w:rsidP="00BE297B">
      <w:pPr>
        <w:spacing w:line="360" w:lineRule="auto"/>
        <w:ind w:firstLine="709"/>
        <w:jc w:val="both"/>
        <w:rPr>
          <w:rFonts w:ascii="Times New Roman" w:hAnsi="Times New Roman" w:cs="Times New Roman"/>
          <w:iCs/>
          <w:sz w:val="28"/>
          <w:szCs w:val="28"/>
        </w:rPr>
      </w:pPr>
      <w:r w:rsidRPr="004D21C8">
        <w:rPr>
          <w:rFonts w:ascii="Times New Roman" w:hAnsi="Times New Roman" w:cs="Times New Roman"/>
          <w:b/>
          <w:bCs/>
          <w:iCs/>
          <w:sz w:val="28"/>
          <w:szCs w:val="28"/>
        </w:rPr>
        <w:t>Задание №2</w:t>
      </w:r>
      <w:r>
        <w:rPr>
          <w:rFonts w:ascii="Times New Roman" w:hAnsi="Times New Roman" w:cs="Times New Roman"/>
          <w:iCs/>
          <w:sz w:val="28"/>
          <w:szCs w:val="28"/>
        </w:rPr>
        <w:t>. Используя метод ранговой корреляции, оценить важность параметров, учитываемых клиентами туристической фирмы согласно варианту. Перевести коэффициенты весомости в ранги. Оценить степень согласованности мнений экспертов.</w:t>
      </w:r>
    </w:p>
    <w:p w14:paraId="46559B3A" w14:textId="7CE620E6" w:rsidR="001027F3" w:rsidRDefault="004D21C8" w:rsidP="004D21C8">
      <w:pPr>
        <w:spacing w:line="360" w:lineRule="auto"/>
        <w:jc w:val="center"/>
        <w:rPr>
          <w:rFonts w:ascii="Times New Roman" w:hAnsi="Times New Roman" w:cs="Times New Roman"/>
          <w:iCs/>
          <w:sz w:val="28"/>
          <w:szCs w:val="28"/>
        </w:rPr>
      </w:pPr>
      <w:r w:rsidRPr="004D21C8">
        <w:rPr>
          <w:rFonts w:ascii="Times New Roman" w:hAnsi="Times New Roman" w:cs="Times New Roman"/>
          <w:iCs/>
          <w:sz w:val="28"/>
          <w:szCs w:val="28"/>
        </w:rPr>
        <w:lastRenderedPageBreak/>
        <w:drawing>
          <wp:inline distT="0" distB="0" distL="0" distR="0" wp14:anchorId="23891F54" wp14:editId="6AECCCDB">
            <wp:extent cx="4057651" cy="1955171"/>
            <wp:effectExtent l="0" t="0" r="0" b="6985"/>
            <wp:docPr id="845297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97435" name=""/>
                    <pic:cNvPicPr/>
                  </pic:nvPicPr>
                  <pic:blipFill>
                    <a:blip r:embed="rId11"/>
                    <a:stretch>
                      <a:fillRect/>
                    </a:stretch>
                  </pic:blipFill>
                  <pic:spPr>
                    <a:xfrm>
                      <a:off x="0" y="0"/>
                      <a:ext cx="4079810" cy="1965848"/>
                    </a:xfrm>
                    <a:prstGeom prst="rect">
                      <a:avLst/>
                    </a:prstGeom>
                  </pic:spPr>
                </pic:pic>
              </a:graphicData>
            </a:graphic>
          </wp:inline>
        </w:drawing>
      </w:r>
    </w:p>
    <w:p w14:paraId="7504D210" w14:textId="007D6D15" w:rsidR="004D21C8" w:rsidRDefault="004D21C8" w:rsidP="00B27CDE">
      <w:pPr>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8 – Условия для выполнения задачи</w:t>
      </w:r>
    </w:p>
    <w:p w14:paraId="528EA9F6" w14:textId="6A9BAEA1" w:rsidR="004D21C8" w:rsidRDefault="00B27CDE" w:rsidP="00B27CDE">
      <w:pPr>
        <w:spacing w:line="360" w:lineRule="auto"/>
        <w:jc w:val="center"/>
        <w:rPr>
          <w:rFonts w:ascii="Times New Roman" w:hAnsi="Times New Roman" w:cs="Times New Roman"/>
          <w:iCs/>
          <w:sz w:val="28"/>
          <w:szCs w:val="28"/>
        </w:rPr>
      </w:pPr>
      <w:r w:rsidRPr="00B27CDE">
        <w:rPr>
          <w:rFonts w:ascii="Times New Roman" w:hAnsi="Times New Roman" w:cs="Times New Roman"/>
          <w:iCs/>
          <w:sz w:val="28"/>
          <w:szCs w:val="28"/>
        </w:rPr>
        <w:drawing>
          <wp:inline distT="0" distB="0" distL="0" distR="0" wp14:anchorId="718735DF" wp14:editId="223369B7">
            <wp:extent cx="2186291" cy="2209800"/>
            <wp:effectExtent l="0" t="0" r="5080" b="0"/>
            <wp:docPr id="1889601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01359" name=""/>
                    <pic:cNvPicPr/>
                  </pic:nvPicPr>
                  <pic:blipFill>
                    <a:blip r:embed="rId12"/>
                    <a:stretch>
                      <a:fillRect/>
                    </a:stretch>
                  </pic:blipFill>
                  <pic:spPr>
                    <a:xfrm>
                      <a:off x="0" y="0"/>
                      <a:ext cx="2190276" cy="2213828"/>
                    </a:xfrm>
                    <a:prstGeom prst="rect">
                      <a:avLst/>
                    </a:prstGeom>
                  </pic:spPr>
                </pic:pic>
              </a:graphicData>
            </a:graphic>
          </wp:inline>
        </w:drawing>
      </w:r>
    </w:p>
    <w:p w14:paraId="6A077024" w14:textId="040FDE65" w:rsidR="00B27CDE" w:rsidRDefault="00B27CDE" w:rsidP="00B27CDE">
      <w:pPr>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9 – Результат работы программы</w:t>
      </w:r>
    </w:p>
    <w:p w14:paraId="1D21A862" w14:textId="17696A11" w:rsidR="00B27CDE" w:rsidRDefault="00B27CDE" w:rsidP="00B27CDE">
      <w:pPr>
        <w:spacing w:line="360" w:lineRule="auto"/>
        <w:jc w:val="center"/>
        <w:rPr>
          <w:rFonts w:ascii="Times New Roman" w:hAnsi="Times New Roman" w:cs="Times New Roman"/>
          <w:iCs/>
          <w:sz w:val="28"/>
          <w:szCs w:val="28"/>
        </w:rPr>
      </w:pPr>
      <w:r w:rsidRPr="00B27CDE">
        <w:rPr>
          <w:rFonts w:ascii="Times New Roman" w:hAnsi="Times New Roman" w:cs="Times New Roman"/>
          <w:iCs/>
          <w:sz w:val="28"/>
          <w:szCs w:val="28"/>
        </w:rPr>
        <w:drawing>
          <wp:inline distT="0" distB="0" distL="0" distR="0" wp14:anchorId="4216C76C" wp14:editId="01C5B426">
            <wp:extent cx="3928745" cy="2994329"/>
            <wp:effectExtent l="0" t="0" r="0" b="0"/>
            <wp:docPr id="1209973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73508" name=""/>
                    <pic:cNvPicPr/>
                  </pic:nvPicPr>
                  <pic:blipFill>
                    <a:blip r:embed="rId13"/>
                    <a:stretch>
                      <a:fillRect/>
                    </a:stretch>
                  </pic:blipFill>
                  <pic:spPr>
                    <a:xfrm>
                      <a:off x="0" y="0"/>
                      <a:ext cx="3941044" cy="3003703"/>
                    </a:xfrm>
                    <a:prstGeom prst="rect">
                      <a:avLst/>
                    </a:prstGeom>
                  </pic:spPr>
                </pic:pic>
              </a:graphicData>
            </a:graphic>
          </wp:inline>
        </w:drawing>
      </w:r>
    </w:p>
    <w:p w14:paraId="4FC63925" w14:textId="72C4ECFF" w:rsidR="00B27CDE" w:rsidRPr="009352B1" w:rsidRDefault="00B27CDE" w:rsidP="00B27CDE">
      <w:pPr>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10 – Отображение оценки значимости критериев</w:t>
      </w:r>
    </w:p>
    <w:sectPr w:rsidR="00B27CDE" w:rsidRPr="009352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55"/>
    <w:rsid w:val="001027F3"/>
    <w:rsid w:val="00170ADE"/>
    <w:rsid w:val="003224C6"/>
    <w:rsid w:val="004D21C8"/>
    <w:rsid w:val="006C13FC"/>
    <w:rsid w:val="00706833"/>
    <w:rsid w:val="00726B80"/>
    <w:rsid w:val="007D3F0F"/>
    <w:rsid w:val="007E69B6"/>
    <w:rsid w:val="008940DD"/>
    <w:rsid w:val="009352B1"/>
    <w:rsid w:val="00A07E09"/>
    <w:rsid w:val="00B27CDE"/>
    <w:rsid w:val="00BE297B"/>
    <w:rsid w:val="00CD219A"/>
    <w:rsid w:val="00E605A6"/>
    <w:rsid w:val="00EB7AA6"/>
    <w:rsid w:val="00F05187"/>
    <w:rsid w:val="00FF0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9E5C"/>
  <w15:chartTrackingRefBased/>
  <w15:docId w15:val="{E007995C-BCB9-4143-AB28-AFFC383C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4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68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422</Words>
  <Characters>2408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Иванова</dc:creator>
  <cp:keywords/>
  <dc:description/>
  <cp:lastModifiedBy>Виктория Иванова</cp:lastModifiedBy>
  <cp:revision>9</cp:revision>
  <dcterms:created xsi:type="dcterms:W3CDTF">2024-10-23T09:40:00Z</dcterms:created>
  <dcterms:modified xsi:type="dcterms:W3CDTF">2024-10-30T10:31:00Z</dcterms:modified>
</cp:coreProperties>
</file>