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08C1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24DAD451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A0FF918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51D40D79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4F15A942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0D0B1BB3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7E3269E1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F14E45B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896E93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63A617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57E78C08" w14:textId="0C1C58A8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68F3FA47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НЕЙРОСЕТЕВЫЕ И НЕЧЕТКИЕ МОДЕЛИ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72D55ACB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091840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F44EDA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81E7EC" w14:textId="77777777" w:rsidR="00C674D5" w:rsidRPr="009D0D66" w:rsidRDefault="00C674D5" w:rsidP="00C674D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AB23B2" w14:textId="77777777" w:rsidR="00C674D5" w:rsidRPr="009D0D66" w:rsidRDefault="00C674D5" w:rsidP="00C674D5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2A855123" w14:textId="77777777" w:rsidR="00C674D5" w:rsidRPr="009D0D66" w:rsidRDefault="00C674D5" w:rsidP="00C674D5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 группы</w:t>
      </w:r>
    </w:p>
    <w:p w14:paraId="57866DBA" w14:textId="77777777" w:rsidR="00C674D5" w:rsidRPr="009D0D66" w:rsidRDefault="00C674D5" w:rsidP="00C674D5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В. А</w:t>
      </w:r>
    </w:p>
    <w:p w14:paraId="5B2C5362" w14:textId="77777777" w:rsidR="00C674D5" w:rsidRPr="009D0D66" w:rsidRDefault="00C674D5" w:rsidP="00C674D5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4E87B622" w14:textId="77777777" w:rsidR="00C674D5" w:rsidRPr="009D0D66" w:rsidRDefault="00C674D5" w:rsidP="00C674D5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476326E5" w14:textId="77777777" w:rsidR="00C674D5" w:rsidRPr="009D0D66" w:rsidRDefault="00C674D5" w:rsidP="00C674D5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1D7F249" w14:textId="77777777" w:rsidR="00C674D5" w:rsidRPr="009D0D66" w:rsidRDefault="00C674D5" w:rsidP="00C674D5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76C538" w14:textId="77777777" w:rsidR="00C674D5" w:rsidRPr="009D0D66" w:rsidRDefault="00C674D5" w:rsidP="00C674D5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78C1FF" w14:textId="77777777" w:rsidR="00C674D5" w:rsidRPr="009D0D66" w:rsidRDefault="00C674D5" w:rsidP="00C674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B72682" w14:textId="77777777" w:rsidR="00C674D5" w:rsidRPr="009D0D66" w:rsidRDefault="00C674D5" w:rsidP="00C674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4D1F05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44ABDBD5" w14:textId="77777777" w:rsidR="00C674D5" w:rsidRPr="009D0D66" w:rsidRDefault="00C674D5" w:rsidP="00C674D5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0B5C8921" w14:textId="5324897C" w:rsidR="00F05187" w:rsidRPr="00A43261" w:rsidRDefault="00C674D5" w:rsidP="00C674D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4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A43261" w:rsidRPr="00A43261">
        <w:rPr>
          <w:rFonts w:ascii="Times New Roman" w:hAnsi="Times New Roman" w:cs="Times New Roman"/>
          <w:sz w:val="28"/>
          <w:szCs w:val="28"/>
        </w:rPr>
        <w:t xml:space="preserve">нейронные сети в пакете </w:t>
      </w:r>
      <w:r w:rsidR="00A43261" w:rsidRPr="00A4326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A43261" w:rsidRPr="00A43261">
        <w:rPr>
          <w:rFonts w:ascii="Times New Roman" w:hAnsi="Times New Roman" w:cs="Times New Roman"/>
          <w:sz w:val="28"/>
          <w:szCs w:val="28"/>
        </w:rPr>
        <w:t>.</w:t>
      </w:r>
    </w:p>
    <w:p w14:paraId="7D3577F6" w14:textId="7C9ABB1F" w:rsidR="00C674D5" w:rsidRPr="00EE45CE" w:rsidRDefault="00C674D5" w:rsidP="00C674D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BBBEF5C" w14:textId="68BA77EB" w:rsidR="00A43261" w:rsidRDefault="00A43261" w:rsidP="00C674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№1.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различные подходы к аппроксимации функций с применением аппарата нечетких множеств (нечеткого логического вывода) и искусственных нейронных сетей в качестве универсальность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аппроксиматора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Выполнить аппроксимацию функции согласно варианту (вариант №3).</w:t>
      </w:r>
    </w:p>
    <w:p w14:paraId="4BCF1FBA" w14:textId="58E38E04" w:rsidR="00A43261" w:rsidRDefault="0045290F" w:rsidP="00C674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Рассматриваемая функция:</w:t>
      </w:r>
    </w:p>
    <w:p w14:paraId="2AAFD25E" w14:textId="2BB492E1" w:rsidR="0045290F" w:rsidRPr="0045290F" w:rsidRDefault="0045290F" w:rsidP="00C674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704FEF06" w14:textId="468F2DF2" w:rsidR="0045290F" w:rsidRDefault="0045290F" w:rsidP="00C674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D={-2≤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≤2; -2≤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≤2}</m:t>
        </m:r>
      </m:oMath>
      <w:r w:rsidR="007758F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7758F5" w:rsidRPr="007758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7758F5" w:rsidRPr="00775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58F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58F5" w:rsidRPr="00775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58F5">
        <w:rPr>
          <w:rFonts w:ascii="Times New Roman" w:eastAsiaTheme="minorEastAsia" w:hAnsi="Times New Roman" w:cs="Times New Roman"/>
          <w:sz w:val="28"/>
          <w:szCs w:val="28"/>
        </w:rPr>
        <w:t>номер варианта согласно заданию.</w:t>
      </w:r>
    </w:p>
    <w:p w14:paraId="7265EDA1" w14:textId="0274FECC" w:rsidR="007758F5" w:rsidRDefault="007758F5" w:rsidP="00C674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Pr="00DA4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DA4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nntool</w:t>
      </w:r>
      <w:proofErr w:type="spellEnd"/>
      <w:r w:rsidRPr="00DA4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запускаем</w:t>
      </w:r>
      <w:r w:rsidRPr="00DA4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DA4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DA43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A4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DA438E" w:rsidRPr="00DA438E">
        <w:rPr>
          <w:rFonts w:ascii="Times New Roman" w:hAnsi="Times New Roman" w:cs="Times New Roman"/>
          <w:sz w:val="28"/>
          <w:szCs w:val="28"/>
        </w:rPr>
        <w:t xml:space="preserve">, </w:t>
      </w:r>
      <w:r w:rsidR="00DA438E">
        <w:rPr>
          <w:rFonts w:ascii="Times New Roman" w:hAnsi="Times New Roman" w:cs="Times New Roman"/>
          <w:sz w:val="28"/>
          <w:szCs w:val="28"/>
        </w:rPr>
        <w:t>в</w:t>
      </w:r>
      <w:r w:rsidR="00DA438E" w:rsidRPr="00DA438E">
        <w:rPr>
          <w:rFonts w:ascii="Times New Roman" w:hAnsi="Times New Roman" w:cs="Times New Roman"/>
          <w:sz w:val="28"/>
          <w:szCs w:val="28"/>
        </w:rPr>
        <w:t xml:space="preserve"> </w:t>
      </w:r>
      <w:r w:rsidR="00DA438E">
        <w:rPr>
          <w:rFonts w:ascii="Times New Roman" w:hAnsi="Times New Roman" w:cs="Times New Roman"/>
          <w:sz w:val="28"/>
          <w:szCs w:val="28"/>
        </w:rPr>
        <w:t xml:space="preserve">котором мы можем выбрать нужную структуру </w:t>
      </w:r>
      <w:r w:rsidR="00DA438E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DA438E">
        <w:rPr>
          <w:rFonts w:ascii="Times New Roman" w:hAnsi="Times New Roman" w:cs="Times New Roman"/>
          <w:sz w:val="28"/>
          <w:szCs w:val="28"/>
        </w:rPr>
        <w:t xml:space="preserve"> и алгоритм для обучения сети.</w:t>
      </w:r>
    </w:p>
    <w:p w14:paraId="370A5931" w14:textId="23C5DE38" w:rsidR="00DA438E" w:rsidRDefault="006012BC" w:rsidP="00601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2B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EABF51" wp14:editId="6642EF5A">
            <wp:extent cx="4884045" cy="3390900"/>
            <wp:effectExtent l="0" t="0" r="0" b="0"/>
            <wp:docPr id="11333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7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04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7C3" w14:textId="2AC691BC" w:rsidR="006012BC" w:rsidRPr="00EE45CE" w:rsidRDefault="006012BC" w:rsidP="00601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Окно-менеджер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NNTool</w:t>
      </w:r>
      <w:proofErr w:type="spellEnd"/>
    </w:p>
    <w:p w14:paraId="6D0BC04F" w14:textId="77777777" w:rsidR="006012BC" w:rsidRPr="00EE45CE" w:rsidRDefault="006012BC" w:rsidP="00601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80754B" w14:textId="7342B924" w:rsidR="006012BC" w:rsidRDefault="006012BC" w:rsidP="006012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Переходим к созданию нейронной сети по указанной задаче.</w:t>
      </w:r>
      <w:r w:rsidR="00A2377F">
        <w:rPr>
          <w:rFonts w:ascii="Times New Roman" w:hAnsi="Times New Roman" w:cs="Times New Roman"/>
          <w:sz w:val="28"/>
          <w:szCs w:val="28"/>
        </w:rPr>
        <w:t xml:space="preserve"> Получаем обучающую выборку выданной функции</w:t>
      </w:r>
    </w:p>
    <w:p w14:paraId="46834608" w14:textId="20B8366E" w:rsidR="00A2377F" w:rsidRPr="00A2377F" w:rsidRDefault="00A2377F" w:rsidP="006012B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+3*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565A585" w14:textId="6F775083" w:rsidR="00A2377F" w:rsidRPr="00EE45CE" w:rsidRDefault="00A2377F" w:rsidP="006012B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определенной 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E3CA27" w14:textId="56DECE58" w:rsidR="00B050C6" w:rsidRDefault="00B050C6" w:rsidP="00B050C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050C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9EDD30" wp14:editId="4041009E">
            <wp:extent cx="5407025" cy="3139022"/>
            <wp:effectExtent l="0" t="0" r="3175" b="4445"/>
            <wp:docPr id="5988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2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805" cy="31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D357" w14:textId="25795150" w:rsidR="00B050C6" w:rsidRPr="00B050C6" w:rsidRDefault="00B050C6" w:rsidP="00B050C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Блок кода для вычисления целевых значений</w:t>
      </w:r>
    </w:p>
    <w:p w14:paraId="14EC55A3" w14:textId="528DBBF0" w:rsidR="00A2377F" w:rsidRDefault="00B050C6" w:rsidP="00B05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0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FC3A0" wp14:editId="35926BE8">
            <wp:extent cx="5616575" cy="2914855"/>
            <wp:effectExtent l="0" t="0" r="3175" b="0"/>
            <wp:docPr id="148959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8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807" cy="29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D4C" w14:textId="3C4A269D" w:rsidR="00B050C6" w:rsidRDefault="00B050C6" w:rsidP="00B05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полученных значений</w:t>
      </w:r>
    </w:p>
    <w:p w14:paraId="49393816" w14:textId="77777777" w:rsidR="00B050C6" w:rsidRDefault="00B050C6" w:rsidP="00B05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9F54F" w14:textId="5D7073FD" w:rsidR="00B050C6" w:rsidRDefault="00B050C6" w:rsidP="00B050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к окну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Создаем новую сеть,</w:t>
      </w:r>
      <w:r w:rsidR="0068560E">
        <w:rPr>
          <w:rFonts w:ascii="Times New Roman" w:hAnsi="Times New Roman" w:cs="Times New Roman"/>
          <w:sz w:val="28"/>
          <w:szCs w:val="28"/>
        </w:rPr>
        <w:t xml:space="preserve"> в</w:t>
      </w:r>
      <w:r w:rsidR="0068560E" w:rsidRPr="0068560E">
        <w:rPr>
          <w:rFonts w:ascii="Times New Roman" w:hAnsi="Times New Roman" w:cs="Times New Roman"/>
          <w:sz w:val="28"/>
          <w:szCs w:val="28"/>
        </w:rPr>
        <w:t xml:space="preserve"> </w:t>
      </w:r>
      <w:r w:rsidR="0068560E"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выбираем персептрон </w:t>
      </w:r>
      <w:r w:rsidR="00C33D07" w:rsidRPr="00C33D07">
        <w:rPr>
          <w:rFonts w:ascii="Times New Roman" w:hAnsi="Times New Roman" w:cs="Times New Roman"/>
          <w:sz w:val="28"/>
          <w:szCs w:val="28"/>
        </w:rPr>
        <w:t>(</w:t>
      </w:r>
      <w:r w:rsidR="00C33D07">
        <w:rPr>
          <w:rFonts w:ascii="Times New Roman" w:hAnsi="Times New Roman" w:cs="Times New Roman"/>
          <w:sz w:val="28"/>
          <w:szCs w:val="28"/>
          <w:lang w:val="en-US"/>
        </w:rPr>
        <w:t>Feed</w:t>
      </w:r>
      <w:r w:rsidR="00C33D07" w:rsidRPr="00C33D07">
        <w:rPr>
          <w:rFonts w:ascii="Times New Roman" w:hAnsi="Times New Roman" w:cs="Times New Roman"/>
          <w:sz w:val="28"/>
          <w:szCs w:val="28"/>
        </w:rPr>
        <w:t>-</w:t>
      </w:r>
      <w:r w:rsidR="00C33D07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="00C33D07" w:rsidRPr="00C33D07">
        <w:rPr>
          <w:rFonts w:ascii="Times New Roman" w:hAnsi="Times New Roman" w:cs="Times New Roman"/>
          <w:sz w:val="28"/>
          <w:szCs w:val="28"/>
        </w:rPr>
        <w:t xml:space="preserve"> </w:t>
      </w:r>
      <w:r w:rsidR="00C33D07">
        <w:rPr>
          <w:rFonts w:ascii="Times New Roman" w:hAnsi="Times New Roman" w:cs="Times New Roman"/>
          <w:sz w:val="28"/>
          <w:szCs w:val="28"/>
          <w:lang w:val="en-US"/>
        </w:rPr>
        <w:t>backprop</w:t>
      </w:r>
      <w:r w:rsidR="00C33D07" w:rsidRPr="00C33D07">
        <w:rPr>
          <w:rFonts w:ascii="Times New Roman" w:hAnsi="Times New Roman" w:cs="Times New Roman"/>
          <w:sz w:val="28"/>
          <w:szCs w:val="28"/>
        </w:rPr>
        <w:t xml:space="preserve">) </w:t>
      </w:r>
      <w:r w:rsidR="00C33D07">
        <w:rPr>
          <w:rFonts w:ascii="Times New Roman" w:hAnsi="Times New Roman" w:cs="Times New Roman"/>
          <w:sz w:val="28"/>
          <w:szCs w:val="28"/>
        </w:rPr>
        <w:t xml:space="preserve">с 30 </w:t>
      </w:r>
      <w:proofErr w:type="spellStart"/>
      <w:r w:rsidR="00C33D07">
        <w:rPr>
          <w:rFonts w:ascii="Times New Roman" w:hAnsi="Times New Roman" w:cs="Times New Roman"/>
          <w:sz w:val="28"/>
          <w:szCs w:val="28"/>
        </w:rPr>
        <w:t>сигмоидными</w:t>
      </w:r>
      <w:proofErr w:type="spellEnd"/>
      <w:r w:rsidR="00C33D07">
        <w:rPr>
          <w:rFonts w:ascii="Times New Roman" w:hAnsi="Times New Roman" w:cs="Times New Roman"/>
          <w:sz w:val="28"/>
          <w:szCs w:val="28"/>
        </w:rPr>
        <w:t xml:space="preserve"> нейронами </w:t>
      </w:r>
      <w:r w:rsidR="00C33D07" w:rsidRPr="00C33D07">
        <w:rPr>
          <w:rFonts w:ascii="Times New Roman" w:hAnsi="Times New Roman" w:cs="Times New Roman"/>
          <w:sz w:val="28"/>
          <w:szCs w:val="28"/>
        </w:rPr>
        <w:t>(</w:t>
      </w:r>
      <w:r w:rsidR="00C33D07">
        <w:rPr>
          <w:rFonts w:ascii="Times New Roman" w:hAnsi="Times New Roman" w:cs="Times New Roman"/>
          <w:sz w:val="28"/>
          <w:szCs w:val="28"/>
          <w:lang w:val="en-US"/>
        </w:rPr>
        <w:t>TANSIG</w:t>
      </w:r>
      <w:r w:rsidR="00C33D07" w:rsidRPr="00C33D07">
        <w:rPr>
          <w:rFonts w:ascii="Times New Roman" w:hAnsi="Times New Roman" w:cs="Times New Roman"/>
          <w:sz w:val="28"/>
          <w:szCs w:val="28"/>
        </w:rPr>
        <w:t>)</w:t>
      </w:r>
      <w:r w:rsidR="00C33D07">
        <w:rPr>
          <w:rFonts w:ascii="Times New Roman" w:hAnsi="Times New Roman" w:cs="Times New Roman"/>
          <w:sz w:val="28"/>
          <w:szCs w:val="28"/>
        </w:rPr>
        <w:t xml:space="preserve"> скрытого слоя и одним линейным </w:t>
      </w:r>
      <w:r w:rsidR="00C33D07" w:rsidRPr="00C33D07">
        <w:rPr>
          <w:rFonts w:ascii="Times New Roman" w:hAnsi="Times New Roman" w:cs="Times New Roman"/>
          <w:sz w:val="28"/>
          <w:szCs w:val="28"/>
        </w:rPr>
        <w:t>(</w:t>
      </w:r>
      <w:r w:rsidR="00C33D07">
        <w:rPr>
          <w:rFonts w:ascii="Times New Roman" w:hAnsi="Times New Roman" w:cs="Times New Roman"/>
          <w:sz w:val="28"/>
          <w:szCs w:val="28"/>
          <w:lang w:val="en-US"/>
        </w:rPr>
        <w:t>PURELIN</w:t>
      </w:r>
      <w:r w:rsidR="00C33D07" w:rsidRPr="00C33D07">
        <w:rPr>
          <w:rFonts w:ascii="Times New Roman" w:hAnsi="Times New Roman" w:cs="Times New Roman"/>
          <w:sz w:val="28"/>
          <w:szCs w:val="28"/>
        </w:rPr>
        <w:t>)</w:t>
      </w:r>
      <w:r w:rsidR="00C33D07">
        <w:rPr>
          <w:rFonts w:ascii="Times New Roman" w:hAnsi="Times New Roman" w:cs="Times New Roman"/>
          <w:sz w:val="28"/>
          <w:szCs w:val="28"/>
        </w:rPr>
        <w:t xml:space="preserve"> нейроном выходного слоя.</w:t>
      </w:r>
    </w:p>
    <w:p w14:paraId="2C9CA8A4" w14:textId="7AC3B3A4" w:rsidR="00C33D07" w:rsidRDefault="004E4347" w:rsidP="004E4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3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CF9742" wp14:editId="3FD679CB">
            <wp:extent cx="3839090" cy="4737292"/>
            <wp:effectExtent l="0" t="0" r="9525" b="6350"/>
            <wp:docPr id="121451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8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103" cy="47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FEA" w14:textId="53F47F6A" w:rsidR="00EE45CE" w:rsidRDefault="00EE45CE" w:rsidP="004E4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Настройки </w:t>
      </w:r>
      <w:r w:rsidR="0068560E">
        <w:rPr>
          <w:rFonts w:ascii="Times New Roman" w:hAnsi="Times New Roman" w:cs="Times New Roman"/>
          <w:sz w:val="28"/>
          <w:szCs w:val="28"/>
        </w:rPr>
        <w:t>для создания сети</w:t>
      </w:r>
    </w:p>
    <w:p w14:paraId="69D937B7" w14:textId="77777777" w:rsidR="0068560E" w:rsidRDefault="0068560E" w:rsidP="004E43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D8F13" w14:textId="638975BE" w:rsidR="0068560E" w:rsidRDefault="0068560E" w:rsidP="00685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856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 входные и целевые значения, которые получили ранее, и сохраняем.</w:t>
      </w:r>
    </w:p>
    <w:p w14:paraId="09F807F5" w14:textId="4FC30F9A" w:rsidR="0068560E" w:rsidRDefault="008069CB" w:rsidP="008069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69C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3A5DCA" wp14:editId="41899235">
            <wp:extent cx="4258154" cy="3479398"/>
            <wp:effectExtent l="0" t="0" r="9525" b="6985"/>
            <wp:docPr id="1195381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1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850" cy="3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5D6" w14:textId="6EF5837F" w:rsidR="008069CB" w:rsidRDefault="008069CB" w:rsidP="008069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Запись необходимых значений</w:t>
      </w:r>
    </w:p>
    <w:p w14:paraId="54B53AEF" w14:textId="77777777" w:rsidR="008069CB" w:rsidRDefault="008069CB" w:rsidP="008069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4998E" w14:textId="37B0DF96" w:rsidR="008069CB" w:rsidRDefault="0084642C" w:rsidP="008069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окне настройки выше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6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и открываем вид сети.</w:t>
      </w:r>
    </w:p>
    <w:p w14:paraId="6675D7B4" w14:textId="17D048FC" w:rsidR="0084642C" w:rsidRDefault="0084642C" w:rsidP="00846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4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CAACA" wp14:editId="3439378F">
            <wp:extent cx="4619624" cy="1582888"/>
            <wp:effectExtent l="0" t="0" r="0" b="0"/>
            <wp:docPr id="154515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142" cy="15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21C7" w14:textId="38E447A6" w:rsidR="0084642C" w:rsidRDefault="0084642C" w:rsidP="00846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Вид созданной сети</w:t>
      </w:r>
    </w:p>
    <w:p w14:paraId="3F48BFC2" w14:textId="77777777" w:rsidR="0084642C" w:rsidRDefault="0084642C" w:rsidP="00846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B83D5" w14:textId="18883CA2" w:rsidR="0084642C" w:rsidRPr="008C3A82" w:rsidRDefault="0084642C" w:rsidP="008464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этапу обучения </w:t>
      </w:r>
      <w:r w:rsidR="006E088F">
        <w:rPr>
          <w:rFonts w:ascii="Times New Roman" w:hAnsi="Times New Roman" w:cs="Times New Roman"/>
          <w:sz w:val="28"/>
          <w:szCs w:val="28"/>
        </w:rPr>
        <w:t xml:space="preserve">созданной сети. Для этого используем алгоритм обратного распространения ошибки с минимизацией функцией ошибки по методу </w:t>
      </w:r>
      <w:proofErr w:type="spellStart"/>
      <w:r w:rsidR="006E088F">
        <w:rPr>
          <w:rFonts w:ascii="Times New Roman" w:hAnsi="Times New Roman" w:cs="Times New Roman"/>
          <w:sz w:val="28"/>
          <w:szCs w:val="28"/>
        </w:rPr>
        <w:t>Левенберга-Маркардта</w:t>
      </w:r>
      <w:proofErr w:type="spellEnd"/>
      <w:r w:rsidR="006E088F">
        <w:rPr>
          <w:rFonts w:ascii="Times New Roman" w:hAnsi="Times New Roman" w:cs="Times New Roman"/>
          <w:sz w:val="28"/>
          <w:szCs w:val="28"/>
        </w:rPr>
        <w:t xml:space="preserve"> (функция </w:t>
      </w:r>
      <w:r w:rsidR="006E088F">
        <w:rPr>
          <w:rFonts w:ascii="Times New Roman" w:hAnsi="Times New Roman" w:cs="Times New Roman"/>
          <w:sz w:val="28"/>
          <w:szCs w:val="28"/>
          <w:lang w:val="en-US"/>
        </w:rPr>
        <w:t>TRAINLM</w:t>
      </w:r>
      <w:r w:rsidR="006E088F" w:rsidRPr="006E088F">
        <w:rPr>
          <w:rFonts w:ascii="Times New Roman" w:hAnsi="Times New Roman" w:cs="Times New Roman"/>
          <w:sz w:val="28"/>
          <w:szCs w:val="28"/>
        </w:rPr>
        <w:t xml:space="preserve">). </w:t>
      </w:r>
      <w:r w:rsidR="006E088F">
        <w:rPr>
          <w:rFonts w:ascii="Times New Roman" w:hAnsi="Times New Roman" w:cs="Times New Roman"/>
          <w:sz w:val="28"/>
          <w:szCs w:val="28"/>
        </w:rPr>
        <w:t xml:space="preserve">В функции ошибки берем </w:t>
      </w:r>
      <w:r w:rsidR="006E088F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8C3A82">
        <w:rPr>
          <w:rFonts w:ascii="Times New Roman" w:hAnsi="Times New Roman" w:cs="Times New Roman"/>
          <w:sz w:val="28"/>
          <w:szCs w:val="28"/>
        </w:rPr>
        <w:t xml:space="preserve">. В окне 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C3A82">
        <w:rPr>
          <w:rFonts w:ascii="Times New Roman" w:hAnsi="Times New Roman" w:cs="Times New Roman"/>
          <w:sz w:val="28"/>
          <w:szCs w:val="28"/>
        </w:rPr>
        <w:t xml:space="preserve"> выбираем на входные параметры, целевые 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="008C3A82">
        <w:rPr>
          <w:rFonts w:ascii="Times New Roman" w:hAnsi="Times New Roman" w:cs="Times New Roman"/>
          <w:sz w:val="28"/>
          <w:szCs w:val="28"/>
        </w:rPr>
        <w:t xml:space="preserve"> и</w:t>
      </w:r>
      <w:r w:rsidR="008C3A82" w:rsidRPr="008C3A82">
        <w:rPr>
          <w:rFonts w:ascii="Times New Roman" w:hAnsi="Times New Roman" w:cs="Times New Roman"/>
          <w:sz w:val="28"/>
          <w:szCs w:val="28"/>
        </w:rPr>
        <w:t xml:space="preserve"> 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3A82">
        <w:rPr>
          <w:rFonts w:ascii="Times New Roman" w:hAnsi="Times New Roman" w:cs="Times New Roman"/>
          <w:sz w:val="28"/>
          <w:szCs w:val="28"/>
        </w:rPr>
        <w:t xml:space="preserve"> соответственно. Для выходных значений и ошибок будут автоматически созданы 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C3A82" w:rsidRPr="008C3A82">
        <w:rPr>
          <w:rFonts w:ascii="Times New Roman" w:hAnsi="Times New Roman" w:cs="Times New Roman"/>
          <w:sz w:val="28"/>
          <w:szCs w:val="28"/>
        </w:rPr>
        <w:t>1_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="008C3A82" w:rsidRPr="008C3A82">
        <w:rPr>
          <w:rFonts w:ascii="Times New Roman" w:hAnsi="Times New Roman" w:cs="Times New Roman"/>
          <w:sz w:val="28"/>
          <w:szCs w:val="28"/>
        </w:rPr>
        <w:t xml:space="preserve"> </w:t>
      </w:r>
      <w:r w:rsidR="008C3A82">
        <w:rPr>
          <w:rFonts w:ascii="Times New Roman" w:hAnsi="Times New Roman" w:cs="Times New Roman"/>
          <w:sz w:val="28"/>
          <w:szCs w:val="28"/>
        </w:rPr>
        <w:t xml:space="preserve">и 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C3A82" w:rsidRPr="008C3A82">
        <w:rPr>
          <w:rFonts w:ascii="Times New Roman" w:hAnsi="Times New Roman" w:cs="Times New Roman"/>
          <w:sz w:val="28"/>
          <w:szCs w:val="28"/>
        </w:rPr>
        <w:t>1_</w:t>
      </w:r>
      <w:r w:rsidR="008C3A82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8C3A82">
        <w:rPr>
          <w:rFonts w:ascii="Times New Roman" w:hAnsi="Times New Roman" w:cs="Times New Roman"/>
          <w:sz w:val="28"/>
          <w:szCs w:val="28"/>
        </w:rPr>
        <w:t>.</w:t>
      </w:r>
    </w:p>
    <w:p w14:paraId="421B3DC8" w14:textId="7C65AA67" w:rsidR="008C3A82" w:rsidRDefault="008C3A82" w:rsidP="008C3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72E52" wp14:editId="79790D5E">
            <wp:extent cx="5368925" cy="2415586"/>
            <wp:effectExtent l="0" t="0" r="3175" b="3810"/>
            <wp:docPr id="168020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5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314" cy="24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89C" w14:textId="3D8AD769" w:rsidR="004E4347" w:rsidRDefault="008C3A82" w:rsidP="008C3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Выбор необходимых параметров для обучения сети</w:t>
      </w:r>
    </w:p>
    <w:p w14:paraId="6F9897E5" w14:textId="77777777" w:rsidR="008C3A82" w:rsidRDefault="008C3A82" w:rsidP="008C3A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BD568" w14:textId="5E286703" w:rsidR="008C3A82" w:rsidRDefault="002007E7" w:rsidP="008C3A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00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200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переходим к окну с отображением сети и получаемым параметрам.</w:t>
      </w:r>
    </w:p>
    <w:p w14:paraId="06DF6B4C" w14:textId="646E18EB" w:rsidR="002007E7" w:rsidRDefault="002007E7" w:rsidP="00200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07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BEEC6D" wp14:editId="5326E12A">
            <wp:extent cx="3448466" cy="5264522"/>
            <wp:effectExtent l="0" t="0" r="0" b="0"/>
            <wp:docPr id="72631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1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681" cy="52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127F" w14:textId="5C0A08A3" w:rsidR="002007E7" w:rsidRDefault="002007E7" w:rsidP="00200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обучения сети</w:t>
      </w:r>
    </w:p>
    <w:p w14:paraId="06950253" w14:textId="482F132F" w:rsidR="00B752E0" w:rsidRDefault="00B752E0" w:rsidP="00200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2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FFC4F2" wp14:editId="278EAAC3">
            <wp:extent cx="4158679" cy="3517650"/>
            <wp:effectExtent l="0" t="0" r="0" b="6985"/>
            <wp:docPr id="53384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2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225" cy="35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79E5" w14:textId="2F3A1E90" w:rsidR="00B752E0" w:rsidRDefault="00B752E0" w:rsidP="00200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Отображение обучения сети</w:t>
      </w:r>
    </w:p>
    <w:p w14:paraId="70E13726" w14:textId="77777777" w:rsidR="00B752E0" w:rsidRDefault="00B752E0" w:rsidP="002007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AC9D7" w14:textId="28D8259E" w:rsidR="00B752E0" w:rsidRDefault="00B752E0" w:rsidP="00B752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проверить приближение функции. Переходим к 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6F7103">
        <w:rPr>
          <w:rFonts w:ascii="Times New Roman" w:hAnsi="Times New Roman" w:cs="Times New Roman"/>
          <w:sz w:val="28"/>
          <w:szCs w:val="28"/>
          <w:lang w:val="en-US"/>
        </w:rPr>
        <w:t>twork</w:t>
      </w:r>
      <w:r w:rsidR="006F7103" w:rsidRPr="006F7103">
        <w:rPr>
          <w:rFonts w:ascii="Times New Roman" w:hAnsi="Times New Roman" w:cs="Times New Roman"/>
          <w:sz w:val="28"/>
          <w:szCs w:val="28"/>
        </w:rPr>
        <w:t xml:space="preserve"> </w:t>
      </w:r>
      <w:r w:rsidR="006F710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6F7103" w:rsidRPr="006F7103">
        <w:rPr>
          <w:rFonts w:ascii="Times New Roman" w:hAnsi="Times New Roman" w:cs="Times New Roman"/>
          <w:sz w:val="28"/>
          <w:szCs w:val="28"/>
        </w:rPr>
        <w:t xml:space="preserve"> </w:t>
      </w:r>
      <w:r w:rsidR="006F7103"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="006F7103">
        <w:rPr>
          <w:rFonts w:ascii="Times New Roman" w:hAnsi="Times New Roman" w:cs="Times New Roman"/>
          <w:sz w:val="28"/>
          <w:szCs w:val="28"/>
        </w:rPr>
        <w:t xml:space="preserve">, указываем вектор входных значений и нажимаем на </w:t>
      </w:r>
      <w:r w:rsidR="006F7103">
        <w:rPr>
          <w:rFonts w:ascii="Times New Roman" w:hAnsi="Times New Roman" w:cs="Times New Roman"/>
          <w:sz w:val="28"/>
          <w:szCs w:val="28"/>
          <w:lang w:val="en-US"/>
        </w:rPr>
        <w:t>Simulate</w:t>
      </w:r>
      <w:r w:rsidR="006F7103" w:rsidRPr="006F7103">
        <w:rPr>
          <w:rFonts w:ascii="Times New Roman" w:hAnsi="Times New Roman" w:cs="Times New Roman"/>
          <w:sz w:val="28"/>
          <w:szCs w:val="28"/>
        </w:rPr>
        <w:t xml:space="preserve"> </w:t>
      </w:r>
      <w:r w:rsidR="006F7103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6F7103" w:rsidRPr="006F7103">
        <w:rPr>
          <w:rFonts w:ascii="Times New Roman" w:hAnsi="Times New Roman" w:cs="Times New Roman"/>
          <w:sz w:val="28"/>
          <w:szCs w:val="28"/>
        </w:rPr>
        <w:t>.</w:t>
      </w:r>
    </w:p>
    <w:p w14:paraId="1E40C953" w14:textId="49C2F101" w:rsidR="006F7103" w:rsidRDefault="00710BBF" w:rsidP="00710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B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49315" wp14:editId="7D98656D">
            <wp:extent cx="4816475" cy="2190196"/>
            <wp:effectExtent l="0" t="0" r="3175" b="635"/>
            <wp:docPr id="142368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565" cy="21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10CB" w14:textId="7FBC2684" w:rsidR="00710BBF" w:rsidRDefault="00710BBF" w:rsidP="00710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Проверка работы сети</w:t>
      </w:r>
    </w:p>
    <w:p w14:paraId="608A4D3E" w14:textId="46CB20FF" w:rsidR="00710BBF" w:rsidRDefault="00E77831" w:rsidP="00E77831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778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BDBE1C" wp14:editId="1A2D8DFD">
            <wp:extent cx="6591069" cy="1504920"/>
            <wp:effectExtent l="0" t="0" r="635" b="635"/>
            <wp:docPr id="1063976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6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5570" cy="15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431B" w14:textId="4321B8D1" w:rsidR="00E77831" w:rsidRDefault="00E77831" w:rsidP="00E77831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Выходные значения и ошибки</w:t>
      </w:r>
    </w:p>
    <w:p w14:paraId="6A39FD66" w14:textId="77777777" w:rsidR="00E77831" w:rsidRDefault="00E77831" w:rsidP="00E77831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14:paraId="1F397A09" w14:textId="15FC2735" w:rsidR="00E77831" w:rsidRDefault="00E77831" w:rsidP="00E77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оценке погрешности аппроксимации, вычисляемой по следующей формуле:</w:t>
      </w:r>
    </w:p>
    <w:p w14:paraId="096C6C17" w14:textId="29C23E98" w:rsidR="00E77831" w:rsidRPr="00733124" w:rsidRDefault="009328E9" w:rsidP="00E7783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Ɛ=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B5DE4DE" w14:textId="77777777" w:rsidR="00C42931" w:rsidRDefault="00C42931" w:rsidP="00E7783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9D29A9D" w14:textId="0F823C2D" w:rsidR="00AA005D" w:rsidRDefault="00C42931" w:rsidP="00AA005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Задаем массивы выходных и целевых значений, переходим в цикл, где вычисляем их разность и возводим в квадрат.</w:t>
      </w:r>
    </w:p>
    <w:p w14:paraId="6A1FA9E0" w14:textId="51DA9A25" w:rsidR="00AA005D" w:rsidRDefault="00AA005D" w:rsidP="00AA005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A005D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A586D89" wp14:editId="676643EE">
            <wp:extent cx="4686300" cy="2831624"/>
            <wp:effectExtent l="0" t="0" r="0" b="6985"/>
            <wp:docPr id="1787427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7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3971" cy="28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5605" w14:textId="4D58D6F8" w:rsidR="00AA005D" w:rsidRPr="00AA005D" w:rsidRDefault="00AA005D" w:rsidP="00AA005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12 – Блок кода для вычисления оценки погрешности</w:t>
      </w:r>
    </w:p>
    <w:p w14:paraId="2E6E0948" w14:textId="54E9D664" w:rsidR="00C42931" w:rsidRDefault="00AA005D" w:rsidP="00AA005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A005D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04AA3B5B" wp14:editId="1E62F1FA">
            <wp:extent cx="1781175" cy="809625"/>
            <wp:effectExtent l="0" t="0" r="9525" b="9525"/>
            <wp:docPr id="7600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105" name=""/>
                    <pic:cNvPicPr/>
                  </pic:nvPicPr>
                  <pic:blipFill rotWithShape="1">
                    <a:blip r:embed="rId16"/>
                    <a:srcRect t="30894"/>
                    <a:stretch/>
                  </pic:blipFill>
                  <pic:spPr bwMode="auto">
                    <a:xfrm>
                      <a:off x="0" y="0"/>
                      <a:ext cx="1781424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BD15" w14:textId="5C6B1061" w:rsidR="00AA005D" w:rsidRDefault="00AA005D" w:rsidP="00AA005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13 – Получение оценки погрешности</w:t>
      </w:r>
    </w:p>
    <w:p w14:paraId="103B2771" w14:textId="77777777" w:rsidR="00AA005D" w:rsidRDefault="00AA005D" w:rsidP="00AA005D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12D032F" w14:textId="1505D671" w:rsidR="00AA005D" w:rsidRDefault="005A0D76" w:rsidP="00AA005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Полученный результат может указывать на нестабильность обучаемой модели.</w:t>
      </w:r>
    </w:p>
    <w:p w14:paraId="6726FF66" w14:textId="643C137C" w:rsidR="005A0D76" w:rsidRPr="00A374C3" w:rsidRDefault="005A0D76" w:rsidP="005A0D76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0D76">
        <w:rPr>
          <w:rFonts w:ascii="Times New Roman" w:hAnsi="Times New Roman" w:cs="Times New Roman"/>
          <w:b/>
          <w:bCs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ознакомил</w:t>
      </w:r>
      <w:r>
        <w:rPr>
          <w:rFonts w:ascii="Times New Roman" w:hAnsi="Times New Roman" w:cs="Times New Roman"/>
          <w:bCs/>
          <w:sz w:val="28"/>
          <w:szCs w:val="28"/>
        </w:rPr>
        <w:t>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графическим интерфейсом пользователя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создал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обучил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модель, наш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оценку погрешности согласно варианту.</w:t>
      </w:r>
    </w:p>
    <w:p w14:paraId="56ABA36B" w14:textId="5E20DFAB" w:rsidR="005A0D76" w:rsidRPr="00C42931" w:rsidRDefault="005A0D76" w:rsidP="00AA005D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5A0D76" w:rsidRPr="00C4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0"/>
    <w:rsid w:val="000404C0"/>
    <w:rsid w:val="0004218B"/>
    <w:rsid w:val="00072009"/>
    <w:rsid w:val="00170ADE"/>
    <w:rsid w:val="002007E7"/>
    <w:rsid w:val="0045290F"/>
    <w:rsid w:val="004E4347"/>
    <w:rsid w:val="005A0D76"/>
    <w:rsid w:val="006012BC"/>
    <w:rsid w:val="0068560E"/>
    <w:rsid w:val="006E088F"/>
    <w:rsid w:val="006F7103"/>
    <w:rsid w:val="00710BBF"/>
    <w:rsid w:val="00726B80"/>
    <w:rsid w:val="00733124"/>
    <w:rsid w:val="007758F5"/>
    <w:rsid w:val="008069CB"/>
    <w:rsid w:val="0084642C"/>
    <w:rsid w:val="008C3A82"/>
    <w:rsid w:val="009328E9"/>
    <w:rsid w:val="00A2377F"/>
    <w:rsid w:val="00A43261"/>
    <w:rsid w:val="00AA005D"/>
    <w:rsid w:val="00B050C6"/>
    <w:rsid w:val="00B752E0"/>
    <w:rsid w:val="00C33D07"/>
    <w:rsid w:val="00C42931"/>
    <w:rsid w:val="00C674D5"/>
    <w:rsid w:val="00DA438E"/>
    <w:rsid w:val="00E77831"/>
    <w:rsid w:val="00EE45CE"/>
    <w:rsid w:val="00F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4C21"/>
  <w15:chartTrackingRefBased/>
  <w15:docId w15:val="{75CC06BE-9D36-45C0-B3D2-FBD108FA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90F"/>
    <w:rPr>
      <w:color w:val="666666"/>
    </w:rPr>
  </w:style>
  <w:style w:type="paragraph" w:customStyle="1" w:styleId="Standard">
    <w:name w:val="Standard"/>
    <w:qFormat/>
    <w:rsid w:val="005A0D76"/>
    <w:pPr>
      <w:suppressAutoHyphens/>
      <w:textAlignment w:val="baseline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Виктория Иванова</cp:lastModifiedBy>
  <cp:revision>4</cp:revision>
  <dcterms:created xsi:type="dcterms:W3CDTF">2024-12-14T09:48:00Z</dcterms:created>
  <dcterms:modified xsi:type="dcterms:W3CDTF">2024-12-14T14:11:00Z</dcterms:modified>
</cp:coreProperties>
</file>