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29D3" w14:textId="018D4000" w:rsidR="0001445B" w:rsidRDefault="00584DF7" w:rsidP="00594B60">
      <w:pPr>
        <w:spacing w:line="276" w:lineRule="auto"/>
        <w:rPr>
          <w:rFonts w:ascii="Jost* Heavy" w:hAnsi="Jost* Heavy" w:cs="Times New Roman"/>
          <w:b/>
          <w:bCs/>
          <w:sz w:val="28"/>
          <w:szCs w:val="28"/>
        </w:rPr>
      </w:pPr>
      <w:r w:rsidRPr="00584DF7">
        <w:rPr>
          <w:rFonts w:ascii="Jost* Heavy" w:hAnsi="Jost* Heavy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DCE4B8" wp14:editId="0784FE3B">
                <wp:simplePos x="0" y="0"/>
                <wp:positionH relativeFrom="column">
                  <wp:posOffset>5716270</wp:posOffset>
                </wp:positionH>
                <wp:positionV relativeFrom="paragraph">
                  <wp:posOffset>3175</wp:posOffset>
                </wp:positionV>
                <wp:extent cx="1098550" cy="533400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E0841" w14:textId="288F4C73" w:rsidR="00584DF7" w:rsidRDefault="00584D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CE4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50.1pt;margin-top:.25pt;width:86.5pt;height:4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" stroked="f">
                <v:textbox>
                  <w:txbxContent>
                    <w:p w14:paraId="393E0841" w14:textId="288F4C73" w:rsidR="00584DF7" w:rsidRDefault="00584DF7"/>
                  </w:txbxContent>
                </v:textbox>
                <w10:wrap type="square"/>
              </v:shape>
            </w:pict>
          </mc:Fallback>
        </mc:AlternateContent>
      </w:r>
    </w:p>
    <w:p w14:paraId="4BD5726A" w14:textId="1102CA29" w:rsidR="002D6FED" w:rsidRDefault="002D6FED" w:rsidP="00594B60">
      <w:pPr>
        <w:spacing w:after="0" w:line="360" w:lineRule="auto"/>
        <w:rPr>
          <w:rFonts w:ascii="Jost* Heavy" w:hAnsi="Jost* Heavy" w:cs="Times New Roman"/>
          <w:b/>
          <w:bCs/>
          <w:sz w:val="28"/>
          <w:szCs w:val="28"/>
        </w:rPr>
      </w:pPr>
    </w:p>
    <w:p w14:paraId="030CE6FA" w14:textId="4B79B150" w:rsidR="00C219A1" w:rsidRDefault="00C219A1" w:rsidP="00C219A1">
      <w:pPr>
        <w:jc w:val="center"/>
        <w:rPr>
          <w:rFonts w:ascii="Times New Roman" w:hAnsi="Times New Roman"/>
          <w:b/>
          <w:bCs/>
          <w:sz w:val="48"/>
          <w:szCs w:val="48"/>
          <w:u w:val="single"/>
        </w:rPr>
      </w:pPr>
    </w:p>
    <w:p w14:paraId="2931B33C" w14:textId="561EB637" w:rsidR="00C219A1" w:rsidRDefault="00C219A1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44399B43" w14:textId="0ABED3D3" w:rsidR="00C219A1" w:rsidRDefault="00C219A1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13739994" w14:textId="5D4D82F6" w:rsidR="00C219A1" w:rsidRDefault="00C219A1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6B35DF4B" w14:textId="0CF5497F" w:rsidR="00C219A1" w:rsidRDefault="00C219A1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5DDE250F" w14:textId="378EB6C5" w:rsidR="00C219A1" w:rsidRDefault="00584DF7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A2EED" wp14:editId="6DDB0131">
                <wp:simplePos x="0" y="0"/>
                <wp:positionH relativeFrom="column">
                  <wp:posOffset>-57150</wp:posOffset>
                </wp:positionH>
                <wp:positionV relativeFrom="paragraph">
                  <wp:posOffset>261620</wp:posOffset>
                </wp:positionV>
                <wp:extent cx="1828800" cy="1828800"/>
                <wp:effectExtent l="0" t="0" r="0" b="0"/>
                <wp:wrapSquare wrapText="bothSides"/>
                <wp:docPr id="962394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69CE10" w14:textId="23BAC24D" w:rsidR="00B0108A" w:rsidRPr="003B2159" w:rsidRDefault="00B0108A" w:rsidP="003B2159">
                            <w:pPr>
                              <w:ind w:left="708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215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RAPPORT SUR LES </w:t>
                            </w:r>
                            <w:r w:rsidR="003B2159" w:rsidRPr="003B215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PREMIERES ETAPES DU PLANNING </w:t>
                            </w:r>
                            <w:r w:rsidRPr="003B215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STAGIAIRE NOUNGA Freze Crescent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2EED" id="Zone de texte 1" o:spid="_x0000_s1027" type="#_x0000_t202" style="position:absolute;left:0;text-align:left;margin-left:-4.5pt;margin-top:20.6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DFDdAr3QAA&#10;AAkBAAAPAAAAAAAAAAAAAAAAAGUEAABkcnMvZG93bnJldi54bWxQSwUGAAAAAAQABADzAAAAbwUA&#10;AAAA&#10;" filled="f" stroked="f">
                <v:textbox style="mso-fit-shape-to-text:t">
                  <w:txbxContent>
                    <w:p w14:paraId="7669CE10" w14:textId="23BAC24D" w:rsidR="00B0108A" w:rsidRPr="003B2159" w:rsidRDefault="00B0108A" w:rsidP="003B2159">
                      <w:pPr>
                        <w:ind w:left="708"/>
                        <w:jc w:val="center"/>
                        <w:rPr>
                          <w:rFonts w:ascii="Times New Roman" w:hAnsi="Times New Roman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2159">
                        <w:rPr>
                          <w:rFonts w:ascii="Times New Roman" w:hAnsi="Times New Roman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RAPPORT SUR LES </w:t>
                      </w:r>
                      <w:r w:rsidR="003B2159" w:rsidRPr="003B2159">
                        <w:rPr>
                          <w:rFonts w:ascii="Times New Roman" w:hAnsi="Times New Roman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PREMIERES ETAPES DU PLANNING </w:t>
                      </w:r>
                      <w:r w:rsidRPr="003B2159">
                        <w:rPr>
                          <w:rFonts w:ascii="Times New Roman" w:hAnsi="Times New Roman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STAGIAIRE NOUNGA Freze Crescent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2ABAD6" w14:textId="58A7C71E" w:rsidR="00C219A1" w:rsidRDefault="00C219A1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63E91E15" w14:textId="77777777" w:rsidR="003B2159" w:rsidRDefault="003B2159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43C826C9" w14:textId="77777777" w:rsidR="003B2159" w:rsidRDefault="003B2159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3040E965" w14:textId="77777777" w:rsidR="003B2159" w:rsidRDefault="003B2159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41F4ACF9" w14:textId="77777777" w:rsidR="003B2159" w:rsidRDefault="003B2159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31002820" w14:textId="77777777" w:rsidR="003B2159" w:rsidRDefault="003B2159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A65A5AA" w14:textId="77777777" w:rsidR="003B2159" w:rsidRDefault="003B2159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6A125B88" w14:textId="77777777" w:rsidR="003B2159" w:rsidRDefault="003B2159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21D629CA" w14:textId="77777777" w:rsidR="003B2159" w:rsidRDefault="003B2159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257CA12F" w14:textId="77777777" w:rsidR="00C76EF8" w:rsidRDefault="00C76EF8" w:rsidP="00C219A1">
      <w:pPr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4B9E7D5A" w14:textId="44D791CD" w:rsidR="00C219A1" w:rsidRPr="00C76EF8" w:rsidRDefault="00C76EF8" w:rsidP="00C219A1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</w:t>
      </w:r>
      <w:r w:rsidRPr="00C76EF8">
        <w:rPr>
          <w:rFonts w:ascii="Times New Roman" w:hAnsi="Times New Roman"/>
          <w:b/>
          <w:bCs/>
        </w:rPr>
        <w:t>Février 2024</w:t>
      </w:r>
    </w:p>
    <w:p w14:paraId="54C9C784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5426B82E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647445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78037" w14:textId="3710DC1D" w:rsidR="007B327B" w:rsidRDefault="007B327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116F605" w14:textId="14058651" w:rsidR="007B327B" w:rsidRDefault="007B327B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75864" w:history="1">
            <w:r w:rsidRPr="00E027AF">
              <w:rPr>
                <w:rStyle w:val="Lienhypertexte"/>
                <w:rFonts w:ascii="Jost* Heavy" w:hAnsi="Jost* Heavy"/>
                <w:noProof/>
              </w:rPr>
              <w:t>1.Présentation de L’ASCI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D411" w14:textId="0B120EA8" w:rsidR="007B327B" w:rsidRDefault="00000000">
          <w:pPr>
            <w:pStyle w:val="TM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60175865" w:history="1">
            <w:r w:rsidR="007B327B" w:rsidRPr="00E027AF">
              <w:rPr>
                <w:rStyle w:val="Lienhypertexte"/>
                <w:rFonts w:ascii="Jost* Heavy" w:hAnsi="Jost* Heavy"/>
                <w:noProof/>
              </w:rPr>
              <w:t>2.Rapport sur l’étude préalable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_Toc160175865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3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671C5721" w14:textId="0ED688B4" w:rsidR="007B327B" w:rsidRDefault="00000000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160175866" w:history="1">
            <w:r w:rsidR="007B327B" w:rsidRPr="00E027AF">
              <w:rPr>
                <w:rStyle w:val="Lienhypertexte"/>
                <w:rFonts w:ascii="Jost* Heavy" w:hAnsi="Jost* Heavy"/>
                <w:noProof/>
              </w:rPr>
              <w:t>2.1-Interviews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_Toc160175866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3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45478DB7" w14:textId="5DE6EF96" w:rsidR="007B327B" w:rsidRDefault="00000000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0175867" w:history="1">
            <w:r w:rsidR="007B327B" w:rsidRPr="00E027AF">
              <w:rPr>
                <w:rStyle w:val="Lienhypertexte"/>
                <w:rFonts w:ascii="Jost* Heavy" w:hAnsi="Jost* Heavy"/>
                <w:noProof/>
              </w:rPr>
              <w:t>3.Diagramme d’activité des modules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_Toc160175867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5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65148191" w14:textId="3F9614C4" w:rsidR="007B327B" w:rsidRDefault="00000000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160175868" w:history="1">
            <w:r w:rsidR="007B327B" w:rsidRPr="00E027AF">
              <w:rPr>
                <w:rStyle w:val="Lienhypertexte"/>
                <w:rFonts w:ascii="Jost* Heavy" w:hAnsi="Jost* Heavy"/>
                <w:noProof/>
              </w:rPr>
              <w:t>3.1-Module administration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_Toc160175868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5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5EBB7A94" w14:textId="638BDFA2" w:rsidR="007B327B" w:rsidRDefault="00000000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160175869" w:history="1">
            <w:r w:rsidR="007B327B" w:rsidRPr="00E027AF">
              <w:rPr>
                <w:rStyle w:val="Lienhypertexte"/>
                <w:rFonts w:ascii="Jost* Heavy" w:hAnsi="Jost* Heavy"/>
                <w:noProof/>
              </w:rPr>
              <w:t>3.2-Module GED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_Toc160175869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5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595A76FA" w14:textId="489C862E" w:rsidR="007B327B" w:rsidRDefault="00000000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160175870" w:history="1">
            <w:r w:rsidR="007B327B" w:rsidRPr="00E027AF">
              <w:rPr>
                <w:rStyle w:val="Lienhypertexte"/>
                <w:rFonts w:ascii="Jost* Heavy" w:hAnsi="Jost* Heavy"/>
                <w:noProof/>
              </w:rPr>
              <w:t>4-Diagramme des cas d’utilisation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_Toc160175870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6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7E932E48" w14:textId="698383D8" w:rsidR="007B327B" w:rsidRDefault="00000000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160175871" w:history="1">
            <w:r w:rsidR="007B327B" w:rsidRPr="00E027AF">
              <w:rPr>
                <w:rStyle w:val="Lienhypertexte"/>
                <w:rFonts w:ascii="Jost* Heavy" w:hAnsi="Jost* Heavy"/>
                <w:noProof/>
              </w:rPr>
              <w:t>4.1-Module Administration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_Toc160175871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6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6F637BB6" w14:textId="600DC181" w:rsidR="007B327B" w:rsidRDefault="00000000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160175872" w:history="1">
            <w:r w:rsidR="007B327B" w:rsidRPr="00E027AF">
              <w:rPr>
                <w:rStyle w:val="Lienhypertexte"/>
                <w:rFonts w:ascii="Jost* Heavy" w:hAnsi="Jost* Heavy"/>
                <w:noProof/>
              </w:rPr>
              <w:t>4.2-Module GED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_Toc160175872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7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568DE330" w14:textId="50E16870" w:rsidR="007B327B" w:rsidRDefault="00000000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160175873" w:history="1">
            <w:r w:rsidR="007B327B" w:rsidRPr="00E027AF">
              <w:rPr>
                <w:rStyle w:val="Lienhypertexte"/>
                <w:rFonts w:ascii="Jost* Heavy" w:hAnsi="Jost* Heavy"/>
                <w:b/>
                <w:bCs/>
                <w:noProof/>
              </w:rPr>
              <w:t>5.Diagramme de classe global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_Toc160175873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8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1C517BD6" w14:textId="5E09CAD5" w:rsidR="007B327B" w:rsidRDefault="00000000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160175874" w:history="1">
            <w:r w:rsidR="007B327B" w:rsidRPr="00E027AF">
              <w:rPr>
                <w:rStyle w:val="Lienhypertexte"/>
                <w:rFonts w:ascii="Jost* Heavy" w:hAnsi="Jost* Heavy"/>
                <w:noProof/>
              </w:rPr>
              <w:t>6. Règles de gestion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_Toc160175874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9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7D087A95" w14:textId="69CF2E51" w:rsidR="007B327B" w:rsidRDefault="00000000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160175875" w:history="1">
            <w:r w:rsidR="007B327B" w:rsidRPr="00E027AF">
              <w:rPr>
                <w:rStyle w:val="Lienhypertexte"/>
                <w:rFonts w:ascii="Jost* Heavy" w:hAnsi="Jost* Heavy"/>
                <w:b/>
                <w:bCs/>
                <w:noProof/>
              </w:rPr>
              <w:t>7.Dictionnaire de données</w:t>
            </w:r>
            <w:r w:rsidR="007B327B">
              <w:rPr>
                <w:noProof/>
                <w:webHidden/>
              </w:rPr>
              <w:tab/>
            </w:r>
            <w:r w:rsidR="007B327B">
              <w:rPr>
                <w:noProof/>
                <w:webHidden/>
              </w:rPr>
              <w:fldChar w:fldCharType="begin"/>
            </w:r>
            <w:r w:rsidR="007B327B">
              <w:rPr>
                <w:noProof/>
                <w:webHidden/>
              </w:rPr>
              <w:instrText xml:space="preserve"> PAGEREF _Toc160175875 \h </w:instrText>
            </w:r>
            <w:r w:rsidR="007B327B">
              <w:rPr>
                <w:noProof/>
                <w:webHidden/>
              </w:rPr>
            </w:r>
            <w:r w:rsidR="007B327B">
              <w:rPr>
                <w:noProof/>
                <w:webHidden/>
              </w:rPr>
              <w:fldChar w:fldCharType="separate"/>
            </w:r>
            <w:r w:rsidR="00EC5ABE">
              <w:rPr>
                <w:noProof/>
                <w:webHidden/>
              </w:rPr>
              <w:t>9</w:t>
            </w:r>
            <w:r w:rsidR="007B327B">
              <w:rPr>
                <w:noProof/>
                <w:webHidden/>
              </w:rPr>
              <w:fldChar w:fldCharType="end"/>
            </w:r>
          </w:hyperlink>
        </w:p>
        <w:p w14:paraId="4E5E6372" w14:textId="012D0476" w:rsidR="007B327B" w:rsidRDefault="007B327B">
          <w:r>
            <w:rPr>
              <w:b/>
              <w:bCs/>
            </w:rPr>
            <w:fldChar w:fldCharType="end"/>
          </w:r>
        </w:p>
      </w:sdtContent>
    </w:sdt>
    <w:p w14:paraId="51F0F7AD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3F6D4BC4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2DE22880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0ACD04E3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3EBAFD27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46C979D0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1E17BF2D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0039D6D8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3297A9F4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1A1A6E2F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7777A8DA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3C9A898B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3B12034F" w14:textId="77777777" w:rsidR="00C76EF8" w:rsidRDefault="00C76EF8" w:rsidP="00C219A1">
      <w:pPr>
        <w:jc w:val="both"/>
        <w:rPr>
          <w:rFonts w:ascii="Jost* Heavy" w:hAnsi="Jost* Heavy"/>
          <w:b/>
          <w:bCs/>
          <w:sz w:val="24"/>
          <w:szCs w:val="24"/>
          <w:u w:val="single"/>
        </w:rPr>
      </w:pPr>
    </w:p>
    <w:p w14:paraId="42508D36" w14:textId="28767991" w:rsidR="00C219A1" w:rsidRPr="003D2F57" w:rsidRDefault="00C76EF8" w:rsidP="003D2F57">
      <w:pPr>
        <w:pStyle w:val="Titre1"/>
        <w:numPr>
          <w:ilvl w:val="0"/>
          <w:numId w:val="27"/>
        </w:numPr>
        <w:spacing w:line="360" w:lineRule="auto"/>
        <w:rPr>
          <w:rFonts w:ascii="Jost* Heavy" w:hAnsi="Jost* Heavy"/>
          <w:sz w:val="24"/>
          <w:szCs w:val="24"/>
        </w:rPr>
      </w:pPr>
      <w:bookmarkStart w:id="0" w:name="_Toc160175864"/>
      <w:r>
        <w:rPr>
          <w:rFonts w:ascii="Jost* Heavy" w:hAnsi="Jost* Heavy"/>
          <w:sz w:val="24"/>
          <w:szCs w:val="24"/>
        </w:rPr>
        <w:lastRenderedPageBreak/>
        <w:t>P</w:t>
      </w:r>
      <w:r w:rsidRPr="00C76EF8">
        <w:rPr>
          <w:rFonts w:ascii="Jost* Heavy" w:hAnsi="Jost* Heavy"/>
          <w:sz w:val="24"/>
          <w:szCs w:val="24"/>
        </w:rPr>
        <w:t xml:space="preserve">résentation de </w:t>
      </w:r>
      <w:r>
        <w:rPr>
          <w:rFonts w:ascii="Jost* Heavy" w:hAnsi="Jost* Heavy"/>
          <w:sz w:val="24"/>
          <w:szCs w:val="24"/>
        </w:rPr>
        <w:t>L’</w:t>
      </w:r>
      <w:r w:rsidRPr="00C76EF8">
        <w:rPr>
          <w:rFonts w:ascii="Jost* Heavy" w:hAnsi="Jost* Heavy"/>
          <w:sz w:val="24"/>
          <w:szCs w:val="24"/>
        </w:rPr>
        <w:t>ASCI :</w:t>
      </w:r>
      <w:bookmarkEnd w:id="0"/>
    </w:p>
    <w:p w14:paraId="27461567" w14:textId="1CC91D5D" w:rsidR="00C219A1" w:rsidRPr="003B5C00" w:rsidRDefault="00C219A1" w:rsidP="003D2F57">
      <w:pPr>
        <w:spacing w:line="360" w:lineRule="auto"/>
        <w:ind w:left="-142"/>
        <w:jc w:val="both"/>
        <w:rPr>
          <w:rFonts w:ascii="Open Sans" w:hAnsi="Open Sans" w:cs="Open Sans"/>
          <w:sz w:val="24"/>
          <w:szCs w:val="24"/>
        </w:rPr>
      </w:pPr>
      <w:r w:rsidRPr="003B5C00">
        <w:rPr>
          <w:rFonts w:ascii="Open Sans" w:hAnsi="Open Sans" w:cs="Open Sans"/>
          <w:sz w:val="24"/>
          <w:szCs w:val="24"/>
        </w:rPr>
        <w:t xml:space="preserve">L’Agence </w:t>
      </w:r>
      <w:r w:rsidR="00FB0429">
        <w:rPr>
          <w:rFonts w:ascii="Open Sans" w:hAnsi="Open Sans" w:cs="Open Sans"/>
          <w:sz w:val="24"/>
          <w:szCs w:val="24"/>
        </w:rPr>
        <w:t>C</w:t>
      </w:r>
      <w:r w:rsidRPr="003B5C00">
        <w:rPr>
          <w:rFonts w:ascii="Open Sans" w:hAnsi="Open Sans" w:cs="Open Sans"/>
          <w:sz w:val="24"/>
          <w:szCs w:val="24"/>
        </w:rPr>
        <w:t>ongolaise des Systèmes d’Information</w:t>
      </w:r>
      <w:r w:rsidR="009B2F25">
        <w:rPr>
          <w:rFonts w:ascii="Open Sans" w:hAnsi="Open Sans" w:cs="Open Sans"/>
          <w:sz w:val="24"/>
          <w:szCs w:val="24"/>
        </w:rPr>
        <w:t xml:space="preserve"> en sigle</w:t>
      </w:r>
      <w:r w:rsidRPr="003B5C00">
        <w:rPr>
          <w:rFonts w:ascii="Open Sans" w:hAnsi="Open Sans" w:cs="Open Sans"/>
          <w:sz w:val="24"/>
          <w:szCs w:val="24"/>
        </w:rPr>
        <w:t xml:space="preserve"> (ASCI) est une entreprise publique </w:t>
      </w:r>
      <w:r w:rsidR="009B2F25">
        <w:rPr>
          <w:rFonts w:ascii="Open Sans" w:hAnsi="Open Sans" w:cs="Open Sans"/>
          <w:sz w:val="24"/>
          <w:szCs w:val="24"/>
        </w:rPr>
        <w:t>à</w:t>
      </w:r>
      <w:r w:rsidRPr="003B5C00">
        <w:rPr>
          <w:rFonts w:ascii="Open Sans" w:hAnsi="Open Sans" w:cs="Open Sans"/>
          <w:sz w:val="24"/>
          <w:szCs w:val="24"/>
        </w:rPr>
        <w:t xml:space="preserve"> caractère industriel et commercial dot</w:t>
      </w:r>
      <w:r w:rsidR="009B2F25">
        <w:rPr>
          <w:rFonts w:ascii="Open Sans" w:hAnsi="Open Sans" w:cs="Open Sans"/>
          <w:sz w:val="24"/>
          <w:szCs w:val="24"/>
        </w:rPr>
        <w:t>ée</w:t>
      </w:r>
      <w:r w:rsidRPr="003B5C00">
        <w:rPr>
          <w:rFonts w:ascii="Open Sans" w:hAnsi="Open Sans" w:cs="Open Sans"/>
          <w:sz w:val="24"/>
          <w:szCs w:val="24"/>
        </w:rPr>
        <w:t xml:space="preserve"> de la personnalité morale et de l’autonomie financi</w:t>
      </w:r>
      <w:r w:rsidR="009B2F25">
        <w:rPr>
          <w:rFonts w:ascii="Open Sans" w:hAnsi="Open Sans" w:cs="Open Sans"/>
          <w:sz w:val="24"/>
          <w:szCs w:val="24"/>
        </w:rPr>
        <w:t>è</w:t>
      </w:r>
      <w:r w:rsidRPr="003B5C00">
        <w:rPr>
          <w:rFonts w:ascii="Open Sans" w:hAnsi="Open Sans" w:cs="Open Sans"/>
          <w:sz w:val="24"/>
          <w:szCs w:val="24"/>
        </w:rPr>
        <w:t>r</w:t>
      </w:r>
      <w:r w:rsidR="009B2F25">
        <w:rPr>
          <w:rFonts w:ascii="Open Sans" w:hAnsi="Open Sans" w:cs="Open Sans"/>
          <w:sz w:val="24"/>
          <w:szCs w:val="24"/>
        </w:rPr>
        <w:t>e</w:t>
      </w:r>
      <w:r w:rsidRPr="003B5C00">
        <w:rPr>
          <w:rFonts w:ascii="Open Sans" w:hAnsi="Open Sans" w:cs="Open Sans"/>
          <w:sz w:val="24"/>
          <w:szCs w:val="24"/>
        </w:rPr>
        <w:t xml:space="preserve">, dont l’une des missions </w:t>
      </w:r>
      <w:r w:rsidR="009B2F25">
        <w:rPr>
          <w:rFonts w:ascii="Open Sans" w:hAnsi="Open Sans" w:cs="Open Sans"/>
          <w:sz w:val="24"/>
          <w:szCs w:val="24"/>
        </w:rPr>
        <w:t>est</w:t>
      </w:r>
      <w:r w:rsidRPr="003B5C00">
        <w:rPr>
          <w:rFonts w:ascii="Open Sans" w:hAnsi="Open Sans" w:cs="Open Sans"/>
          <w:sz w:val="24"/>
          <w:szCs w:val="24"/>
        </w:rPr>
        <w:t xml:space="preserve"> : </w:t>
      </w:r>
    </w:p>
    <w:p w14:paraId="64450875" w14:textId="3F496F18" w:rsidR="00C219A1" w:rsidRPr="003B5C00" w:rsidRDefault="00C219A1" w:rsidP="003D2F57">
      <w:pPr>
        <w:spacing w:line="360" w:lineRule="auto"/>
        <w:ind w:left="-142"/>
        <w:jc w:val="both"/>
        <w:rPr>
          <w:rFonts w:ascii="Open Sans" w:hAnsi="Open Sans" w:cs="Open Sans"/>
          <w:sz w:val="24"/>
          <w:szCs w:val="24"/>
        </w:rPr>
      </w:pPr>
      <w:r w:rsidRPr="003B5C00">
        <w:rPr>
          <w:rFonts w:ascii="Open Sans" w:hAnsi="Open Sans" w:cs="Open Sans"/>
          <w:sz w:val="24"/>
          <w:szCs w:val="24"/>
        </w:rPr>
        <w:t xml:space="preserve">Concevoir et développer des projets informatiques dans les administrations et les </w:t>
      </w:r>
      <w:r w:rsidR="00DE7779" w:rsidRPr="003B5C00">
        <w:rPr>
          <w:rFonts w:ascii="Open Sans" w:hAnsi="Open Sans" w:cs="Open Sans"/>
          <w:sz w:val="24"/>
          <w:szCs w:val="24"/>
        </w:rPr>
        <w:t>entreprises.</w:t>
      </w:r>
      <w:r w:rsidRPr="003B5C00">
        <w:rPr>
          <w:rFonts w:ascii="Open Sans" w:hAnsi="Open Sans" w:cs="Open Sans"/>
          <w:sz w:val="24"/>
          <w:szCs w:val="24"/>
        </w:rPr>
        <w:t xml:space="preserve"> </w:t>
      </w:r>
    </w:p>
    <w:p w14:paraId="2645A488" w14:textId="109FB9F2" w:rsidR="00C219A1" w:rsidRPr="003B5C00" w:rsidRDefault="00DE7779" w:rsidP="003D2F57">
      <w:pPr>
        <w:spacing w:line="360" w:lineRule="auto"/>
        <w:ind w:left="-142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L’ACSI est constituée d</w:t>
      </w:r>
      <w:r w:rsidR="00C219A1" w:rsidRPr="003B5C00">
        <w:rPr>
          <w:rFonts w:ascii="Open Sans" w:hAnsi="Open Sans" w:cs="Open Sans"/>
          <w:sz w:val="24"/>
          <w:szCs w:val="24"/>
        </w:rPr>
        <w:t>es directions suivantes :</w:t>
      </w:r>
    </w:p>
    <w:p w14:paraId="58C5BE9C" w14:textId="0F697CEA" w:rsidR="00C219A1" w:rsidRDefault="00C219A1" w:rsidP="003D2F57">
      <w:pPr>
        <w:pStyle w:val="Paragraphedeliste"/>
        <w:numPr>
          <w:ilvl w:val="0"/>
          <w:numId w:val="24"/>
        </w:numPr>
        <w:spacing w:line="360" w:lineRule="auto"/>
        <w:ind w:left="993"/>
        <w:jc w:val="both"/>
        <w:rPr>
          <w:rFonts w:ascii="Open Sans" w:hAnsi="Open Sans" w:cs="Open Sans"/>
          <w:sz w:val="24"/>
          <w:szCs w:val="24"/>
        </w:rPr>
      </w:pPr>
      <w:r w:rsidRPr="003B5C00">
        <w:rPr>
          <w:rFonts w:ascii="Open Sans" w:hAnsi="Open Sans" w:cs="Open Sans"/>
          <w:sz w:val="24"/>
          <w:szCs w:val="24"/>
        </w:rPr>
        <w:t xml:space="preserve">La </w:t>
      </w:r>
      <w:r w:rsidR="0001091E">
        <w:rPr>
          <w:rFonts w:ascii="Open Sans" w:hAnsi="Open Sans" w:cs="Open Sans"/>
          <w:sz w:val="24"/>
          <w:szCs w:val="24"/>
        </w:rPr>
        <w:t>D</w:t>
      </w:r>
      <w:r w:rsidRPr="003B5C00">
        <w:rPr>
          <w:rFonts w:ascii="Open Sans" w:hAnsi="Open Sans" w:cs="Open Sans"/>
          <w:sz w:val="24"/>
          <w:szCs w:val="24"/>
        </w:rPr>
        <w:t xml:space="preserve">irection </w:t>
      </w:r>
      <w:r w:rsidR="0001091E" w:rsidRPr="003B5C00">
        <w:rPr>
          <w:rFonts w:ascii="Open Sans" w:hAnsi="Open Sans" w:cs="Open Sans"/>
          <w:sz w:val="24"/>
          <w:szCs w:val="24"/>
        </w:rPr>
        <w:t>Général</w:t>
      </w:r>
      <w:r w:rsidR="0001091E">
        <w:rPr>
          <w:rFonts w:ascii="Open Sans" w:hAnsi="Open Sans" w:cs="Open Sans"/>
          <w:sz w:val="24"/>
          <w:szCs w:val="24"/>
        </w:rPr>
        <w:t>e ;</w:t>
      </w:r>
    </w:p>
    <w:p w14:paraId="4F218ED2" w14:textId="2B91625D" w:rsidR="0001091E" w:rsidRPr="0010133D" w:rsidRDefault="0001091E" w:rsidP="0001091E">
      <w:pPr>
        <w:pStyle w:val="Paragraphedeliste"/>
        <w:numPr>
          <w:ilvl w:val="0"/>
          <w:numId w:val="24"/>
        </w:numPr>
        <w:spacing w:line="360" w:lineRule="auto"/>
        <w:ind w:left="993"/>
        <w:jc w:val="both"/>
        <w:rPr>
          <w:rFonts w:cstheme="minorHAnsi"/>
          <w:sz w:val="24"/>
          <w:szCs w:val="24"/>
        </w:rPr>
      </w:pPr>
      <w:r w:rsidRPr="003B5C00">
        <w:rPr>
          <w:rFonts w:ascii="Open Sans" w:hAnsi="Open Sans" w:cs="Open Sans"/>
          <w:sz w:val="24"/>
          <w:szCs w:val="24"/>
        </w:rPr>
        <w:t>La Direction Technique</w:t>
      </w:r>
      <w:r>
        <w:rPr>
          <w:rFonts w:ascii="Open Sans" w:hAnsi="Open Sans" w:cs="Open Sans"/>
          <w:sz w:val="24"/>
          <w:szCs w:val="24"/>
        </w:rPr>
        <w:t> ;</w:t>
      </w:r>
    </w:p>
    <w:p w14:paraId="0667973C" w14:textId="50EB2C2D" w:rsidR="0001091E" w:rsidRPr="0001091E" w:rsidRDefault="0001091E" w:rsidP="0001091E">
      <w:pPr>
        <w:pStyle w:val="Paragraphedeliste"/>
        <w:numPr>
          <w:ilvl w:val="0"/>
          <w:numId w:val="24"/>
        </w:numPr>
        <w:spacing w:line="360" w:lineRule="auto"/>
        <w:ind w:left="993"/>
        <w:jc w:val="both"/>
        <w:rPr>
          <w:rFonts w:ascii="Open Sans" w:hAnsi="Open Sans" w:cs="Open Sans"/>
          <w:sz w:val="24"/>
          <w:szCs w:val="24"/>
        </w:rPr>
      </w:pPr>
      <w:r w:rsidRPr="003B5C00">
        <w:rPr>
          <w:rFonts w:ascii="Open Sans" w:hAnsi="Open Sans" w:cs="Open Sans"/>
          <w:sz w:val="24"/>
          <w:szCs w:val="24"/>
        </w:rPr>
        <w:t>La Direction Administrative et du Personnel</w:t>
      </w:r>
      <w:r>
        <w:rPr>
          <w:rFonts w:ascii="Open Sans" w:hAnsi="Open Sans" w:cs="Open Sans"/>
          <w:sz w:val="24"/>
          <w:szCs w:val="24"/>
        </w:rPr>
        <w:t> ;</w:t>
      </w:r>
      <w:r w:rsidRPr="003B5C00">
        <w:rPr>
          <w:rFonts w:ascii="Open Sans" w:hAnsi="Open Sans" w:cs="Open Sans"/>
          <w:sz w:val="24"/>
          <w:szCs w:val="24"/>
        </w:rPr>
        <w:t xml:space="preserve"> </w:t>
      </w:r>
    </w:p>
    <w:p w14:paraId="352E5245" w14:textId="25CF443B" w:rsidR="00C219A1" w:rsidRPr="003B5C00" w:rsidRDefault="00C219A1" w:rsidP="003D2F57">
      <w:pPr>
        <w:pStyle w:val="Paragraphedeliste"/>
        <w:numPr>
          <w:ilvl w:val="0"/>
          <w:numId w:val="24"/>
        </w:numPr>
        <w:spacing w:line="360" w:lineRule="auto"/>
        <w:ind w:left="993"/>
        <w:jc w:val="both"/>
        <w:rPr>
          <w:rFonts w:ascii="Open Sans" w:hAnsi="Open Sans" w:cs="Open Sans"/>
          <w:sz w:val="24"/>
          <w:szCs w:val="24"/>
        </w:rPr>
      </w:pPr>
      <w:r w:rsidRPr="003B5C00">
        <w:rPr>
          <w:rFonts w:ascii="Open Sans" w:hAnsi="Open Sans" w:cs="Open Sans"/>
          <w:sz w:val="24"/>
          <w:szCs w:val="24"/>
        </w:rPr>
        <w:t>La Direction Financière et Comptable</w:t>
      </w:r>
      <w:r w:rsidR="0001091E">
        <w:rPr>
          <w:rFonts w:ascii="Open Sans" w:hAnsi="Open Sans" w:cs="Open Sans"/>
          <w:sz w:val="24"/>
          <w:szCs w:val="24"/>
        </w:rPr>
        <w:t> ;</w:t>
      </w:r>
      <w:r w:rsidRPr="003B5C00">
        <w:rPr>
          <w:rFonts w:ascii="Open Sans" w:hAnsi="Open Sans" w:cs="Open Sans"/>
          <w:sz w:val="24"/>
          <w:szCs w:val="24"/>
        </w:rPr>
        <w:t xml:space="preserve"> </w:t>
      </w:r>
    </w:p>
    <w:p w14:paraId="34AE484F" w14:textId="0022A374" w:rsidR="0010133D" w:rsidRPr="00633EA8" w:rsidRDefault="00C219A1" w:rsidP="00633EA8">
      <w:pPr>
        <w:pStyle w:val="Paragraphedeliste"/>
        <w:numPr>
          <w:ilvl w:val="0"/>
          <w:numId w:val="24"/>
        </w:numPr>
        <w:spacing w:line="360" w:lineRule="auto"/>
        <w:ind w:left="993"/>
        <w:jc w:val="both"/>
        <w:rPr>
          <w:rFonts w:ascii="Open Sans" w:hAnsi="Open Sans" w:cs="Open Sans"/>
          <w:sz w:val="24"/>
          <w:szCs w:val="24"/>
        </w:rPr>
      </w:pPr>
      <w:r w:rsidRPr="003B5C00">
        <w:rPr>
          <w:rFonts w:ascii="Open Sans" w:hAnsi="Open Sans" w:cs="Open Sans"/>
          <w:sz w:val="24"/>
          <w:szCs w:val="24"/>
        </w:rPr>
        <w:t>La Direction Commerciale</w:t>
      </w:r>
      <w:r w:rsidR="0001091E">
        <w:rPr>
          <w:rFonts w:ascii="Open Sans" w:hAnsi="Open Sans" w:cs="Open Sans"/>
          <w:sz w:val="24"/>
          <w:szCs w:val="24"/>
        </w:rPr>
        <w:t>.</w:t>
      </w:r>
    </w:p>
    <w:p w14:paraId="1536BF26" w14:textId="5F646BA6" w:rsidR="00BB6D4A" w:rsidRPr="00A8066F" w:rsidRDefault="0010133D" w:rsidP="00A8066F">
      <w:pPr>
        <w:pStyle w:val="Titre1"/>
        <w:numPr>
          <w:ilvl w:val="0"/>
          <w:numId w:val="27"/>
        </w:numPr>
        <w:spacing w:line="360" w:lineRule="auto"/>
        <w:rPr>
          <w:rFonts w:ascii="Jost* Heavy" w:hAnsi="Jost* Heavy"/>
          <w:sz w:val="24"/>
          <w:szCs w:val="24"/>
        </w:rPr>
      </w:pPr>
      <w:bookmarkStart w:id="1" w:name="_Toc160175865"/>
      <w:r w:rsidRPr="00633EA8">
        <w:rPr>
          <w:rFonts w:ascii="Jost* Heavy" w:hAnsi="Jost* Heavy"/>
          <w:sz w:val="24"/>
          <w:szCs w:val="24"/>
        </w:rPr>
        <w:t>R</w:t>
      </w:r>
      <w:r w:rsidR="00633EA8" w:rsidRPr="00633EA8">
        <w:rPr>
          <w:rFonts w:ascii="Jost* Heavy" w:hAnsi="Jost* Heavy"/>
          <w:sz w:val="24"/>
          <w:szCs w:val="24"/>
        </w:rPr>
        <w:t>apport sur l’étude préalable</w:t>
      </w:r>
      <w:bookmarkEnd w:id="1"/>
    </w:p>
    <w:p w14:paraId="3343D31C" w14:textId="7CCB958B" w:rsidR="00C219A1" w:rsidRPr="00A8066F" w:rsidRDefault="00A8066F" w:rsidP="001F0A01">
      <w:pPr>
        <w:pStyle w:val="Titre2"/>
        <w:spacing w:line="360" w:lineRule="auto"/>
        <w:jc w:val="both"/>
        <w:rPr>
          <w:rFonts w:ascii="Jost* Heavy" w:hAnsi="Jost* Heavy"/>
          <w:sz w:val="24"/>
          <w:szCs w:val="24"/>
        </w:rPr>
      </w:pPr>
      <w:r>
        <w:rPr>
          <w:rFonts w:ascii="Jost* Heavy" w:hAnsi="Jost* Heavy"/>
          <w:sz w:val="24"/>
          <w:szCs w:val="24"/>
        </w:rPr>
        <w:t xml:space="preserve">         </w:t>
      </w:r>
      <w:bookmarkStart w:id="2" w:name="_Toc160175866"/>
      <w:r w:rsidRPr="00A8066F">
        <w:rPr>
          <w:rFonts w:ascii="Jost* Heavy" w:hAnsi="Jost* Heavy"/>
          <w:sz w:val="24"/>
          <w:szCs w:val="24"/>
        </w:rPr>
        <w:t>2.1-</w:t>
      </w:r>
      <w:r w:rsidR="00C219A1" w:rsidRPr="00A8066F">
        <w:rPr>
          <w:rFonts w:ascii="Jost* Heavy" w:hAnsi="Jost* Heavy"/>
          <w:sz w:val="24"/>
          <w:szCs w:val="24"/>
        </w:rPr>
        <w:t>Interviews</w:t>
      </w:r>
      <w:bookmarkEnd w:id="2"/>
    </w:p>
    <w:p w14:paraId="22A57158" w14:textId="77777777" w:rsidR="008059A5" w:rsidRDefault="00C219A1" w:rsidP="001F0A01">
      <w:pPr>
        <w:spacing w:line="360" w:lineRule="auto"/>
        <w:ind w:left="-284"/>
        <w:jc w:val="both"/>
        <w:rPr>
          <w:rFonts w:ascii="Open Sans" w:hAnsi="Open Sans" w:cs="Open Sans"/>
          <w:sz w:val="24"/>
          <w:szCs w:val="24"/>
        </w:rPr>
      </w:pPr>
      <w:r w:rsidRPr="00F00FF1">
        <w:rPr>
          <w:rFonts w:ascii="Open Sans" w:hAnsi="Open Sans" w:cs="Open Sans"/>
          <w:sz w:val="24"/>
          <w:szCs w:val="24"/>
        </w:rPr>
        <w:t>Les interviews se sont passé</w:t>
      </w:r>
      <w:r w:rsidR="00E12DBF">
        <w:rPr>
          <w:rFonts w:ascii="Open Sans" w:hAnsi="Open Sans" w:cs="Open Sans"/>
          <w:sz w:val="24"/>
          <w:szCs w:val="24"/>
        </w:rPr>
        <w:t>e</w:t>
      </w:r>
      <w:r w:rsidRPr="00F00FF1">
        <w:rPr>
          <w:rFonts w:ascii="Open Sans" w:hAnsi="Open Sans" w:cs="Open Sans"/>
          <w:sz w:val="24"/>
          <w:szCs w:val="24"/>
        </w:rPr>
        <w:t xml:space="preserve">s sur une période allant du </w:t>
      </w:r>
      <w:r w:rsidR="009071F7">
        <w:rPr>
          <w:rFonts w:ascii="Open Sans" w:hAnsi="Open Sans" w:cs="Open Sans"/>
          <w:sz w:val="24"/>
          <w:szCs w:val="24"/>
        </w:rPr>
        <w:t>0</w:t>
      </w:r>
      <w:r w:rsidRPr="00F00FF1">
        <w:rPr>
          <w:rFonts w:ascii="Open Sans" w:hAnsi="Open Sans" w:cs="Open Sans"/>
          <w:sz w:val="24"/>
          <w:szCs w:val="24"/>
        </w:rPr>
        <w:t xml:space="preserve">5 </w:t>
      </w:r>
      <w:r w:rsidR="009071F7">
        <w:rPr>
          <w:rFonts w:ascii="Open Sans" w:hAnsi="Open Sans" w:cs="Open Sans"/>
          <w:sz w:val="24"/>
          <w:szCs w:val="24"/>
        </w:rPr>
        <w:t>f</w:t>
      </w:r>
      <w:r w:rsidRPr="00F00FF1">
        <w:rPr>
          <w:rFonts w:ascii="Open Sans" w:hAnsi="Open Sans" w:cs="Open Sans"/>
          <w:sz w:val="24"/>
          <w:szCs w:val="24"/>
        </w:rPr>
        <w:t xml:space="preserve">évrier au 13 </w:t>
      </w:r>
      <w:r w:rsidR="009071F7">
        <w:rPr>
          <w:rFonts w:ascii="Open Sans" w:hAnsi="Open Sans" w:cs="Open Sans"/>
          <w:sz w:val="24"/>
          <w:szCs w:val="24"/>
        </w:rPr>
        <w:t>f</w:t>
      </w:r>
      <w:r w:rsidRPr="00F00FF1">
        <w:rPr>
          <w:rFonts w:ascii="Open Sans" w:hAnsi="Open Sans" w:cs="Open Sans"/>
          <w:sz w:val="24"/>
          <w:szCs w:val="24"/>
        </w:rPr>
        <w:t>évrier 2024 dans chacun</w:t>
      </w:r>
      <w:r w:rsidR="009071F7">
        <w:rPr>
          <w:rFonts w:ascii="Open Sans" w:hAnsi="Open Sans" w:cs="Open Sans"/>
          <w:sz w:val="24"/>
          <w:szCs w:val="24"/>
        </w:rPr>
        <w:t>e</w:t>
      </w:r>
      <w:r w:rsidRPr="00F00FF1">
        <w:rPr>
          <w:rFonts w:ascii="Open Sans" w:hAnsi="Open Sans" w:cs="Open Sans"/>
          <w:sz w:val="24"/>
          <w:szCs w:val="24"/>
        </w:rPr>
        <w:t xml:space="preserve"> des directions de l’ASCI. </w:t>
      </w:r>
    </w:p>
    <w:p w14:paraId="36A6FBEE" w14:textId="57E0348C" w:rsidR="00C219A1" w:rsidRPr="00F00FF1" w:rsidRDefault="008059A5" w:rsidP="001F0A01">
      <w:pPr>
        <w:spacing w:line="360" w:lineRule="auto"/>
        <w:ind w:left="-284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Après constat, d</w:t>
      </w:r>
      <w:r w:rsidR="00C219A1" w:rsidRPr="00F00FF1">
        <w:rPr>
          <w:rFonts w:ascii="Open Sans" w:hAnsi="Open Sans" w:cs="Open Sans"/>
          <w:sz w:val="24"/>
          <w:szCs w:val="24"/>
        </w:rPr>
        <w:t xml:space="preserve">ans l’ensemble des </w:t>
      </w:r>
      <w:r w:rsidR="009A4177">
        <w:rPr>
          <w:rFonts w:ascii="Open Sans" w:hAnsi="Open Sans" w:cs="Open Sans"/>
          <w:sz w:val="24"/>
          <w:szCs w:val="24"/>
        </w:rPr>
        <w:t xml:space="preserve">directions et </w:t>
      </w:r>
      <w:r w:rsidR="00C219A1" w:rsidRPr="00F00FF1">
        <w:rPr>
          <w:rFonts w:ascii="Open Sans" w:hAnsi="Open Sans" w:cs="Open Sans"/>
          <w:sz w:val="24"/>
          <w:szCs w:val="24"/>
        </w:rPr>
        <w:t>services de l’ASCI</w:t>
      </w:r>
      <w:r w:rsidR="009A4177">
        <w:rPr>
          <w:rFonts w:ascii="Open Sans" w:hAnsi="Open Sans" w:cs="Open Sans"/>
          <w:sz w:val="24"/>
          <w:szCs w:val="24"/>
        </w:rPr>
        <w:t xml:space="preserve"> sur la problématique de </w:t>
      </w:r>
      <w:r w:rsidR="00C219A1" w:rsidRPr="00F00FF1">
        <w:rPr>
          <w:rFonts w:ascii="Open Sans" w:hAnsi="Open Sans" w:cs="Open Sans"/>
          <w:b/>
          <w:bCs/>
          <w:sz w:val="24"/>
          <w:szCs w:val="24"/>
        </w:rPr>
        <w:t xml:space="preserve">la </w:t>
      </w:r>
      <w:r w:rsidR="00265FA3" w:rsidRPr="00F00FF1">
        <w:rPr>
          <w:rFonts w:ascii="Open Sans" w:hAnsi="Open Sans" w:cs="Open Sans"/>
          <w:b/>
          <w:bCs/>
          <w:sz w:val="24"/>
          <w:szCs w:val="24"/>
        </w:rPr>
        <w:t xml:space="preserve">gestion </w:t>
      </w:r>
      <w:r w:rsidR="00265FA3">
        <w:rPr>
          <w:rFonts w:ascii="Open Sans" w:hAnsi="Open Sans" w:cs="Open Sans"/>
          <w:b/>
          <w:bCs/>
          <w:sz w:val="24"/>
          <w:szCs w:val="24"/>
        </w:rPr>
        <w:t>et</w:t>
      </w:r>
      <w:r w:rsidR="009A4177">
        <w:rPr>
          <w:rFonts w:ascii="Open Sans" w:hAnsi="Open Sans" w:cs="Open Sans"/>
          <w:b/>
          <w:bCs/>
          <w:sz w:val="24"/>
          <w:szCs w:val="24"/>
        </w:rPr>
        <w:t xml:space="preserve"> du suivi </w:t>
      </w:r>
      <w:r w:rsidR="00C219A1" w:rsidRPr="00F00FF1">
        <w:rPr>
          <w:rFonts w:ascii="Open Sans" w:hAnsi="Open Sans" w:cs="Open Sans"/>
          <w:b/>
          <w:bCs/>
          <w:sz w:val="24"/>
          <w:szCs w:val="24"/>
        </w:rPr>
        <w:t xml:space="preserve">des </w:t>
      </w:r>
      <w:r w:rsidR="00265FA3" w:rsidRPr="00F00FF1">
        <w:rPr>
          <w:rFonts w:ascii="Open Sans" w:hAnsi="Open Sans" w:cs="Open Sans"/>
          <w:b/>
          <w:bCs/>
          <w:sz w:val="24"/>
          <w:szCs w:val="24"/>
        </w:rPr>
        <w:t>courriers</w:t>
      </w:r>
      <w:r w:rsidR="00265FA3">
        <w:rPr>
          <w:rFonts w:ascii="Open Sans" w:hAnsi="Open Sans" w:cs="Open Sans"/>
          <w:b/>
          <w:bCs/>
          <w:sz w:val="24"/>
          <w:szCs w:val="24"/>
        </w:rPr>
        <w:t>,</w:t>
      </w:r>
      <w:r w:rsidR="009A4177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9A4177">
        <w:rPr>
          <w:rFonts w:ascii="Open Sans" w:hAnsi="Open Sans" w:cs="Open Sans"/>
          <w:sz w:val="24"/>
          <w:szCs w:val="24"/>
        </w:rPr>
        <w:t>le fonctionnement est l</w:t>
      </w:r>
      <w:r w:rsidR="00C219A1" w:rsidRPr="00F00FF1">
        <w:rPr>
          <w:rFonts w:ascii="Open Sans" w:hAnsi="Open Sans" w:cs="Open Sans"/>
          <w:sz w:val="24"/>
          <w:szCs w:val="24"/>
        </w:rPr>
        <w:t xml:space="preserve">e </w:t>
      </w:r>
      <w:r w:rsidR="009A4177">
        <w:rPr>
          <w:rFonts w:ascii="Open Sans" w:hAnsi="Open Sans" w:cs="Open Sans"/>
          <w:sz w:val="24"/>
          <w:szCs w:val="24"/>
        </w:rPr>
        <w:t xml:space="preserve">même et se </w:t>
      </w:r>
      <w:r w:rsidR="00C219A1" w:rsidRPr="00F00FF1">
        <w:rPr>
          <w:rFonts w:ascii="Open Sans" w:hAnsi="Open Sans" w:cs="Open Sans"/>
          <w:sz w:val="24"/>
          <w:szCs w:val="24"/>
        </w:rPr>
        <w:t>répète</w:t>
      </w:r>
      <w:r w:rsidR="009A4177">
        <w:rPr>
          <w:rFonts w:ascii="Open Sans" w:hAnsi="Open Sans" w:cs="Open Sans"/>
          <w:sz w:val="24"/>
          <w:szCs w:val="24"/>
        </w:rPr>
        <w:t xml:space="preserve"> à travers les différentes étapes suivantes</w:t>
      </w:r>
    </w:p>
    <w:p w14:paraId="3F1B9CE6" w14:textId="5655B81C" w:rsidR="00C219A1" w:rsidRPr="00F00FF1" w:rsidRDefault="00C219A1" w:rsidP="001F0A01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 w:rsidRPr="00F00FF1">
        <w:rPr>
          <w:rFonts w:ascii="Open Sans" w:hAnsi="Open Sans" w:cs="Open Sans"/>
          <w:sz w:val="24"/>
          <w:szCs w:val="24"/>
        </w:rPr>
        <w:t>Arrivé</w:t>
      </w:r>
      <w:r w:rsidR="00265FA3">
        <w:rPr>
          <w:rFonts w:ascii="Open Sans" w:hAnsi="Open Sans" w:cs="Open Sans"/>
          <w:sz w:val="24"/>
          <w:szCs w:val="24"/>
        </w:rPr>
        <w:t>e</w:t>
      </w:r>
      <w:r w:rsidRPr="00F00FF1">
        <w:rPr>
          <w:rFonts w:ascii="Open Sans" w:hAnsi="Open Sans" w:cs="Open Sans"/>
          <w:sz w:val="24"/>
          <w:szCs w:val="24"/>
        </w:rPr>
        <w:t xml:space="preserve"> du courrier dans </w:t>
      </w:r>
      <w:r w:rsidR="00265FA3">
        <w:rPr>
          <w:rFonts w:ascii="Open Sans" w:hAnsi="Open Sans" w:cs="Open Sans"/>
          <w:sz w:val="24"/>
          <w:szCs w:val="24"/>
        </w:rPr>
        <w:t>une direction ou service ;</w:t>
      </w:r>
    </w:p>
    <w:p w14:paraId="215EE951" w14:textId="539E92D8" w:rsidR="00C219A1" w:rsidRPr="00F00FF1" w:rsidRDefault="00C219A1" w:rsidP="001F0A01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 w:rsidRPr="00F00FF1">
        <w:rPr>
          <w:rFonts w:ascii="Open Sans" w:hAnsi="Open Sans" w:cs="Open Sans"/>
          <w:sz w:val="24"/>
          <w:szCs w:val="24"/>
        </w:rPr>
        <w:t xml:space="preserve">Enregistrement des informations du courrier dans le registre </w:t>
      </w:r>
      <w:r w:rsidRPr="00F00FF1">
        <w:rPr>
          <w:rFonts w:ascii="Open Sans" w:hAnsi="Open Sans" w:cs="Open Sans"/>
          <w:b/>
          <w:bCs/>
          <w:sz w:val="24"/>
          <w:szCs w:val="24"/>
        </w:rPr>
        <w:t xml:space="preserve">courrier </w:t>
      </w:r>
      <w:r w:rsidR="00AC7671">
        <w:rPr>
          <w:rFonts w:ascii="Open Sans" w:hAnsi="Open Sans" w:cs="Open Sans"/>
          <w:b/>
          <w:bCs/>
          <w:sz w:val="24"/>
          <w:szCs w:val="24"/>
        </w:rPr>
        <w:t>a</w:t>
      </w:r>
      <w:r w:rsidRPr="00F00FF1">
        <w:rPr>
          <w:rFonts w:ascii="Open Sans" w:hAnsi="Open Sans" w:cs="Open Sans"/>
          <w:b/>
          <w:bCs/>
          <w:sz w:val="24"/>
          <w:szCs w:val="24"/>
        </w:rPr>
        <w:t>rrivé</w:t>
      </w:r>
      <w:r w:rsidR="00AC7671">
        <w:rPr>
          <w:rFonts w:ascii="Open Sans" w:hAnsi="Open Sans" w:cs="Open Sans"/>
          <w:b/>
          <w:bCs/>
          <w:sz w:val="24"/>
          <w:szCs w:val="24"/>
        </w:rPr>
        <w:t>e</w:t>
      </w:r>
      <w:r w:rsidRPr="00F00FF1">
        <w:rPr>
          <w:rFonts w:ascii="Open Sans" w:hAnsi="Open Sans" w:cs="Open Sans"/>
          <w:sz w:val="24"/>
          <w:szCs w:val="24"/>
        </w:rPr>
        <w:t xml:space="preserve"> avec les informations suivantes : Numéro d’arrivé</w:t>
      </w:r>
      <w:r w:rsidR="00AC7671">
        <w:rPr>
          <w:rFonts w:ascii="Open Sans" w:hAnsi="Open Sans" w:cs="Open Sans"/>
          <w:sz w:val="24"/>
          <w:szCs w:val="24"/>
        </w:rPr>
        <w:t>e</w:t>
      </w:r>
      <w:r w:rsidRPr="00F00FF1">
        <w:rPr>
          <w:rFonts w:ascii="Open Sans" w:hAnsi="Open Sans" w:cs="Open Sans"/>
          <w:sz w:val="24"/>
          <w:szCs w:val="24"/>
        </w:rPr>
        <w:t xml:space="preserve">, </w:t>
      </w:r>
      <w:r w:rsidR="00AC7671">
        <w:rPr>
          <w:rFonts w:ascii="Open Sans" w:hAnsi="Open Sans" w:cs="Open Sans"/>
          <w:sz w:val="24"/>
          <w:szCs w:val="24"/>
        </w:rPr>
        <w:t>d</w:t>
      </w:r>
      <w:r w:rsidRPr="00F00FF1">
        <w:rPr>
          <w:rFonts w:ascii="Open Sans" w:hAnsi="Open Sans" w:cs="Open Sans"/>
          <w:sz w:val="24"/>
          <w:szCs w:val="24"/>
        </w:rPr>
        <w:t>ate d’arrivé</w:t>
      </w:r>
      <w:r w:rsidR="00AC7671">
        <w:rPr>
          <w:rFonts w:ascii="Open Sans" w:hAnsi="Open Sans" w:cs="Open Sans"/>
          <w:sz w:val="24"/>
          <w:szCs w:val="24"/>
        </w:rPr>
        <w:t>e</w:t>
      </w:r>
      <w:r w:rsidRPr="00F00FF1">
        <w:rPr>
          <w:rFonts w:ascii="Open Sans" w:hAnsi="Open Sans" w:cs="Open Sans"/>
          <w:sz w:val="24"/>
          <w:szCs w:val="24"/>
        </w:rPr>
        <w:t>, Expéditeur du courrier, Objet du courrier</w:t>
      </w:r>
      <w:r w:rsidR="00AC7671">
        <w:rPr>
          <w:rFonts w:ascii="Open Sans" w:hAnsi="Open Sans" w:cs="Open Sans"/>
          <w:sz w:val="24"/>
          <w:szCs w:val="24"/>
        </w:rPr>
        <w:t> ;</w:t>
      </w:r>
      <w:r w:rsidRPr="00F00FF1">
        <w:rPr>
          <w:rFonts w:ascii="Open Sans" w:hAnsi="Open Sans" w:cs="Open Sans"/>
          <w:sz w:val="24"/>
          <w:szCs w:val="24"/>
        </w:rPr>
        <w:t xml:space="preserve"> </w:t>
      </w:r>
    </w:p>
    <w:p w14:paraId="51298006" w14:textId="3C03D529" w:rsidR="00C219A1" w:rsidRPr="00F00FF1" w:rsidRDefault="00C219A1" w:rsidP="001F0A01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 w:rsidRPr="00F00FF1">
        <w:rPr>
          <w:rFonts w:ascii="Open Sans" w:hAnsi="Open Sans" w:cs="Open Sans"/>
          <w:sz w:val="24"/>
          <w:szCs w:val="24"/>
        </w:rPr>
        <w:t xml:space="preserve">Le courrier est mis dans un </w:t>
      </w:r>
      <w:proofErr w:type="spellStart"/>
      <w:r w:rsidRPr="00F00FF1">
        <w:rPr>
          <w:rFonts w:ascii="Open Sans" w:hAnsi="Open Sans" w:cs="Open Sans"/>
          <w:sz w:val="24"/>
          <w:szCs w:val="24"/>
        </w:rPr>
        <w:t>para</w:t>
      </w:r>
      <w:r w:rsidR="0034351A">
        <w:rPr>
          <w:rFonts w:ascii="Open Sans" w:hAnsi="Open Sans" w:cs="Open Sans"/>
          <w:sz w:val="24"/>
          <w:szCs w:val="24"/>
        </w:rPr>
        <w:t>ph</w:t>
      </w:r>
      <w:r w:rsidR="009E259D">
        <w:rPr>
          <w:rFonts w:ascii="Open Sans" w:hAnsi="Open Sans" w:cs="Open Sans"/>
          <w:sz w:val="24"/>
          <w:szCs w:val="24"/>
        </w:rPr>
        <w:t>s</w:t>
      </w:r>
      <w:r w:rsidRPr="00F00FF1">
        <w:rPr>
          <w:rFonts w:ascii="Open Sans" w:hAnsi="Open Sans" w:cs="Open Sans"/>
          <w:sz w:val="24"/>
          <w:szCs w:val="24"/>
        </w:rPr>
        <w:t>eur</w:t>
      </w:r>
      <w:proofErr w:type="spellEnd"/>
      <w:r w:rsidRPr="00F00FF1">
        <w:rPr>
          <w:rFonts w:ascii="Open Sans" w:hAnsi="Open Sans" w:cs="Open Sans"/>
          <w:sz w:val="24"/>
          <w:szCs w:val="24"/>
        </w:rPr>
        <w:t xml:space="preserve"> et remis au</w:t>
      </w:r>
      <w:r w:rsidR="00E42B6B">
        <w:rPr>
          <w:rFonts w:ascii="Open Sans" w:hAnsi="Open Sans" w:cs="Open Sans"/>
          <w:sz w:val="24"/>
          <w:szCs w:val="24"/>
        </w:rPr>
        <w:t xml:space="preserve"> </w:t>
      </w:r>
      <w:r w:rsidR="005F03C0">
        <w:rPr>
          <w:rFonts w:ascii="Open Sans" w:hAnsi="Open Sans" w:cs="Open Sans"/>
          <w:sz w:val="24"/>
          <w:szCs w:val="24"/>
        </w:rPr>
        <w:t>d</w:t>
      </w:r>
      <w:r w:rsidRPr="00F00FF1">
        <w:rPr>
          <w:rFonts w:ascii="Open Sans" w:hAnsi="Open Sans" w:cs="Open Sans"/>
          <w:sz w:val="24"/>
          <w:szCs w:val="24"/>
        </w:rPr>
        <w:t>irecteur</w:t>
      </w:r>
      <w:r w:rsidR="00E42B6B">
        <w:rPr>
          <w:rFonts w:ascii="Open Sans" w:hAnsi="Open Sans" w:cs="Open Sans"/>
          <w:sz w:val="24"/>
          <w:szCs w:val="24"/>
        </w:rPr>
        <w:t xml:space="preserve"> </w:t>
      </w:r>
      <w:r w:rsidR="00E23ED6">
        <w:rPr>
          <w:rFonts w:ascii="Open Sans" w:hAnsi="Open Sans" w:cs="Open Sans"/>
          <w:sz w:val="24"/>
          <w:szCs w:val="24"/>
        </w:rPr>
        <w:t>;</w:t>
      </w:r>
    </w:p>
    <w:p w14:paraId="4021377A" w14:textId="7BB642BD" w:rsidR="00C219A1" w:rsidRPr="00F00FF1" w:rsidRDefault="00C219A1" w:rsidP="001F0A01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 w:rsidRPr="00F00FF1">
        <w:rPr>
          <w:rFonts w:ascii="Open Sans" w:hAnsi="Open Sans" w:cs="Open Sans"/>
          <w:sz w:val="24"/>
          <w:szCs w:val="24"/>
        </w:rPr>
        <w:lastRenderedPageBreak/>
        <w:t xml:space="preserve">Le Directeur </w:t>
      </w:r>
      <w:r w:rsidR="00E42B6B" w:rsidRPr="00F00FF1">
        <w:rPr>
          <w:rFonts w:ascii="Open Sans" w:hAnsi="Open Sans" w:cs="Open Sans"/>
          <w:sz w:val="24"/>
          <w:szCs w:val="24"/>
        </w:rPr>
        <w:t>ré</w:t>
      </w:r>
      <w:r w:rsidR="00E42B6B">
        <w:rPr>
          <w:rFonts w:ascii="Open Sans" w:hAnsi="Open Sans" w:cs="Open Sans"/>
          <w:sz w:val="24"/>
          <w:szCs w:val="24"/>
        </w:rPr>
        <w:t>ceptionne</w:t>
      </w:r>
      <w:r w:rsidRPr="00F00FF1">
        <w:rPr>
          <w:rFonts w:ascii="Open Sans" w:hAnsi="Open Sans" w:cs="Open Sans"/>
          <w:sz w:val="24"/>
          <w:szCs w:val="24"/>
        </w:rPr>
        <w:t xml:space="preserve"> le courrier et </w:t>
      </w:r>
      <w:r w:rsidR="00E42B6B">
        <w:rPr>
          <w:rFonts w:ascii="Open Sans" w:hAnsi="Open Sans" w:cs="Open Sans"/>
          <w:sz w:val="24"/>
          <w:szCs w:val="24"/>
        </w:rPr>
        <w:t xml:space="preserve">met </w:t>
      </w:r>
      <w:r w:rsidRPr="00F00FF1">
        <w:rPr>
          <w:rFonts w:ascii="Open Sans" w:hAnsi="Open Sans" w:cs="Open Sans"/>
          <w:sz w:val="24"/>
          <w:szCs w:val="24"/>
        </w:rPr>
        <w:t>une marque signifiante qu’il a reçu et lu le courrier</w:t>
      </w:r>
      <w:r w:rsidR="00E42B6B">
        <w:rPr>
          <w:rFonts w:ascii="Open Sans" w:hAnsi="Open Sans" w:cs="Open Sans"/>
          <w:sz w:val="24"/>
          <w:szCs w:val="24"/>
        </w:rPr>
        <w:t>.</w:t>
      </w:r>
      <w:r w:rsidRPr="00F00FF1">
        <w:rPr>
          <w:rFonts w:ascii="Open Sans" w:hAnsi="Open Sans" w:cs="Open Sans"/>
          <w:sz w:val="24"/>
          <w:szCs w:val="24"/>
        </w:rPr>
        <w:t xml:space="preserve"> </w:t>
      </w:r>
      <w:r w:rsidR="00E42B6B">
        <w:rPr>
          <w:rFonts w:ascii="Open Sans" w:hAnsi="Open Sans" w:cs="Open Sans"/>
          <w:sz w:val="24"/>
          <w:szCs w:val="24"/>
        </w:rPr>
        <w:t>Il</w:t>
      </w:r>
      <w:r w:rsidRPr="00F00FF1">
        <w:rPr>
          <w:rFonts w:ascii="Open Sans" w:hAnsi="Open Sans" w:cs="Open Sans"/>
          <w:sz w:val="24"/>
          <w:szCs w:val="24"/>
        </w:rPr>
        <w:t xml:space="preserve"> donne les instructions pour la suite du courrier</w:t>
      </w:r>
      <w:r w:rsidR="00E42B6B">
        <w:rPr>
          <w:rFonts w:ascii="Open Sans" w:hAnsi="Open Sans" w:cs="Open Sans"/>
          <w:sz w:val="24"/>
          <w:szCs w:val="24"/>
        </w:rPr>
        <w:t xml:space="preserve">. A cet effet, </w:t>
      </w:r>
      <w:r w:rsidRPr="00F00FF1">
        <w:rPr>
          <w:rFonts w:ascii="Open Sans" w:hAnsi="Open Sans" w:cs="Open Sans"/>
          <w:sz w:val="24"/>
          <w:szCs w:val="24"/>
        </w:rPr>
        <w:t>deux situations sont possibles :</w:t>
      </w:r>
    </w:p>
    <w:p w14:paraId="555A203B" w14:textId="22C3218A" w:rsidR="00C219A1" w:rsidRPr="007B01BD" w:rsidRDefault="007B01BD" w:rsidP="001F0A01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 w:rsidRPr="007B01BD">
        <w:rPr>
          <w:rFonts w:ascii="Open Sans" w:hAnsi="Open Sans" w:cs="Open Sans"/>
          <w:b/>
          <w:bCs/>
          <w:sz w:val="24"/>
          <w:szCs w:val="24"/>
        </w:rPr>
        <w:t>1</w:t>
      </w:r>
      <w:r w:rsidRPr="007B01BD">
        <w:rPr>
          <w:rFonts w:ascii="Open Sans" w:hAnsi="Open Sans" w:cs="Open Sans"/>
          <w:b/>
          <w:bCs/>
          <w:sz w:val="24"/>
          <w:szCs w:val="24"/>
          <w:vertAlign w:val="superscript"/>
        </w:rPr>
        <w:t>ère</w:t>
      </w:r>
      <w:r w:rsidRPr="007B01BD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</w:rPr>
        <w:t>s</w:t>
      </w:r>
      <w:r w:rsidRPr="007B01BD">
        <w:rPr>
          <w:rFonts w:ascii="Open Sans" w:hAnsi="Open Sans" w:cs="Open Sans"/>
          <w:b/>
          <w:bCs/>
          <w:sz w:val="24"/>
          <w:szCs w:val="24"/>
        </w:rPr>
        <w:t>ituation</w:t>
      </w:r>
      <w:r w:rsidR="00C219A1" w:rsidRPr="007B01BD">
        <w:rPr>
          <w:rFonts w:ascii="Open Sans" w:hAnsi="Open Sans" w:cs="Open Sans"/>
          <w:sz w:val="24"/>
          <w:szCs w:val="24"/>
        </w:rPr>
        <w:t> : Le courrier ne nécessitant pas de réponse particulière (lettre, note de service …)</w:t>
      </w:r>
      <w:r w:rsidR="00663A2D">
        <w:rPr>
          <w:rFonts w:ascii="Open Sans" w:hAnsi="Open Sans" w:cs="Open Sans"/>
          <w:sz w:val="24"/>
          <w:szCs w:val="24"/>
        </w:rPr>
        <w:t>,</w:t>
      </w:r>
      <w:r w:rsidR="00C219A1" w:rsidRPr="007B01BD">
        <w:rPr>
          <w:rFonts w:ascii="Open Sans" w:hAnsi="Open Sans" w:cs="Open Sans"/>
          <w:sz w:val="24"/>
          <w:szCs w:val="24"/>
        </w:rPr>
        <w:t xml:space="preserve"> le secrétariat reçoi</w:t>
      </w:r>
      <w:r w:rsidR="00663A2D">
        <w:rPr>
          <w:rFonts w:ascii="Open Sans" w:hAnsi="Open Sans" w:cs="Open Sans"/>
          <w:sz w:val="24"/>
          <w:szCs w:val="24"/>
        </w:rPr>
        <w:t>t</w:t>
      </w:r>
      <w:r w:rsidR="00C219A1" w:rsidRPr="007B01BD">
        <w:rPr>
          <w:rFonts w:ascii="Open Sans" w:hAnsi="Open Sans" w:cs="Open Sans"/>
          <w:sz w:val="24"/>
          <w:szCs w:val="24"/>
        </w:rPr>
        <w:t xml:space="preserve"> l’instruction d’archiver simplement le document : le document sera donc </w:t>
      </w:r>
      <w:r w:rsidR="00C219A1" w:rsidRPr="007B01BD">
        <w:rPr>
          <w:rFonts w:ascii="Open Sans" w:hAnsi="Open Sans" w:cs="Open Sans"/>
          <w:b/>
          <w:bCs/>
          <w:sz w:val="24"/>
          <w:szCs w:val="24"/>
        </w:rPr>
        <w:t>Archiv</w:t>
      </w:r>
      <w:r w:rsidR="004D3C86">
        <w:rPr>
          <w:rFonts w:ascii="Open Sans" w:hAnsi="Open Sans" w:cs="Open Sans"/>
          <w:b/>
          <w:bCs/>
          <w:sz w:val="24"/>
          <w:szCs w:val="24"/>
        </w:rPr>
        <w:t>é</w:t>
      </w:r>
      <w:r w:rsidR="00C219A1" w:rsidRPr="007B01BD">
        <w:rPr>
          <w:rFonts w:ascii="Open Sans" w:hAnsi="Open Sans" w:cs="Open Sans"/>
          <w:sz w:val="24"/>
          <w:szCs w:val="24"/>
        </w:rPr>
        <w:t xml:space="preserve">. </w:t>
      </w:r>
    </w:p>
    <w:p w14:paraId="31F189EE" w14:textId="615EB69D" w:rsidR="0034788F" w:rsidRDefault="00C219A1" w:rsidP="001F0A01">
      <w:pPr>
        <w:pStyle w:val="Paragraphedeliste"/>
        <w:numPr>
          <w:ilvl w:val="0"/>
          <w:numId w:val="30"/>
        </w:numPr>
        <w:spacing w:line="360" w:lineRule="auto"/>
        <w:ind w:left="360"/>
        <w:jc w:val="both"/>
        <w:rPr>
          <w:rFonts w:ascii="Open Sans" w:hAnsi="Open Sans" w:cs="Open Sans"/>
          <w:sz w:val="24"/>
          <w:szCs w:val="24"/>
        </w:rPr>
      </w:pPr>
      <w:r w:rsidRPr="0034788F">
        <w:rPr>
          <w:rFonts w:ascii="Open Sans" w:hAnsi="Open Sans" w:cs="Open Sans"/>
          <w:b/>
          <w:bCs/>
          <w:sz w:val="24"/>
          <w:szCs w:val="24"/>
        </w:rPr>
        <w:t>2</w:t>
      </w:r>
      <w:r w:rsidRPr="0034788F">
        <w:rPr>
          <w:rFonts w:ascii="Open Sans" w:hAnsi="Open Sans" w:cs="Open Sans"/>
          <w:b/>
          <w:bCs/>
          <w:sz w:val="24"/>
          <w:szCs w:val="24"/>
          <w:vertAlign w:val="superscript"/>
        </w:rPr>
        <w:t>e</w:t>
      </w:r>
      <w:r w:rsidRPr="0034788F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7B01BD" w:rsidRPr="0034788F">
        <w:rPr>
          <w:rFonts w:ascii="Open Sans" w:hAnsi="Open Sans" w:cs="Open Sans"/>
          <w:b/>
          <w:bCs/>
          <w:sz w:val="24"/>
          <w:szCs w:val="24"/>
        </w:rPr>
        <w:t>s</w:t>
      </w:r>
      <w:r w:rsidRPr="0034788F">
        <w:rPr>
          <w:rFonts w:ascii="Open Sans" w:hAnsi="Open Sans" w:cs="Open Sans"/>
          <w:b/>
          <w:bCs/>
          <w:sz w:val="24"/>
          <w:szCs w:val="24"/>
        </w:rPr>
        <w:t>ituation</w:t>
      </w:r>
      <w:r w:rsidRPr="0034788F">
        <w:rPr>
          <w:rFonts w:ascii="Open Sans" w:hAnsi="Open Sans" w:cs="Open Sans"/>
          <w:sz w:val="24"/>
          <w:szCs w:val="24"/>
        </w:rPr>
        <w:t xml:space="preserve"> : Le document nécessitant une réponse (demande …) ou le dossier doit </w:t>
      </w:r>
      <w:r w:rsidR="0094205F" w:rsidRPr="0034788F">
        <w:rPr>
          <w:rFonts w:ascii="Open Sans" w:hAnsi="Open Sans" w:cs="Open Sans"/>
          <w:sz w:val="24"/>
          <w:szCs w:val="24"/>
        </w:rPr>
        <w:t>être</w:t>
      </w:r>
      <w:r w:rsidRPr="0034788F">
        <w:rPr>
          <w:rFonts w:ascii="Open Sans" w:hAnsi="Open Sans" w:cs="Open Sans"/>
          <w:sz w:val="24"/>
          <w:szCs w:val="24"/>
        </w:rPr>
        <w:t xml:space="preserve"> transmis vers un autre </w:t>
      </w:r>
      <w:r w:rsidR="0094205F" w:rsidRPr="0034788F">
        <w:rPr>
          <w:rFonts w:ascii="Open Sans" w:hAnsi="Open Sans" w:cs="Open Sans"/>
          <w:sz w:val="24"/>
          <w:szCs w:val="24"/>
        </w:rPr>
        <w:t>département</w:t>
      </w:r>
      <w:r w:rsidRPr="0034788F">
        <w:rPr>
          <w:rFonts w:ascii="Open Sans" w:hAnsi="Open Sans" w:cs="Open Sans"/>
          <w:sz w:val="24"/>
          <w:szCs w:val="24"/>
        </w:rPr>
        <w:t xml:space="preserve"> : </w:t>
      </w:r>
      <w:r w:rsidR="0094205F" w:rsidRPr="0034788F">
        <w:rPr>
          <w:rFonts w:ascii="Open Sans" w:hAnsi="Open Sans" w:cs="Open Sans"/>
          <w:sz w:val="24"/>
          <w:szCs w:val="24"/>
        </w:rPr>
        <w:t>l</w:t>
      </w:r>
      <w:r w:rsidRPr="0034788F">
        <w:rPr>
          <w:rFonts w:ascii="Open Sans" w:hAnsi="Open Sans" w:cs="Open Sans"/>
          <w:sz w:val="24"/>
          <w:szCs w:val="24"/>
        </w:rPr>
        <w:t>e secrétariat saisie la réponse ou récupère en vue d’aller le déposer vers la structure cible</w:t>
      </w:r>
      <w:r w:rsidR="00EB7845" w:rsidRPr="0034788F">
        <w:rPr>
          <w:rFonts w:ascii="Open Sans" w:hAnsi="Open Sans" w:cs="Open Sans"/>
          <w:sz w:val="24"/>
          <w:szCs w:val="24"/>
        </w:rPr>
        <w:t>.</w:t>
      </w:r>
      <w:r w:rsidRPr="0034788F">
        <w:rPr>
          <w:rFonts w:ascii="Open Sans" w:hAnsi="Open Sans" w:cs="Open Sans"/>
          <w:sz w:val="24"/>
          <w:szCs w:val="24"/>
        </w:rPr>
        <w:t xml:space="preserve"> </w:t>
      </w:r>
      <w:r w:rsidR="00EB7845" w:rsidRPr="0034788F">
        <w:rPr>
          <w:rFonts w:ascii="Open Sans" w:hAnsi="Open Sans" w:cs="Open Sans"/>
          <w:sz w:val="24"/>
          <w:szCs w:val="24"/>
        </w:rPr>
        <w:t>Pour</w:t>
      </w:r>
      <w:r w:rsidRPr="0034788F">
        <w:rPr>
          <w:rFonts w:ascii="Open Sans" w:hAnsi="Open Sans" w:cs="Open Sans"/>
          <w:sz w:val="24"/>
          <w:szCs w:val="24"/>
        </w:rPr>
        <w:t xml:space="preserve"> </w:t>
      </w:r>
      <w:r w:rsidR="00EB7845" w:rsidRPr="0034788F">
        <w:rPr>
          <w:rFonts w:ascii="Open Sans" w:hAnsi="Open Sans" w:cs="Open Sans"/>
          <w:sz w:val="24"/>
          <w:szCs w:val="24"/>
        </w:rPr>
        <w:t>ce cas de figure,</w:t>
      </w:r>
      <w:r w:rsidRPr="0034788F">
        <w:rPr>
          <w:rFonts w:ascii="Open Sans" w:hAnsi="Open Sans" w:cs="Open Sans"/>
          <w:sz w:val="24"/>
          <w:szCs w:val="24"/>
        </w:rPr>
        <w:t xml:space="preserve"> un nouveau registre est ouvert : </w:t>
      </w:r>
      <w:r w:rsidR="00EB7845" w:rsidRPr="0034788F">
        <w:rPr>
          <w:rFonts w:ascii="Open Sans" w:hAnsi="Open Sans" w:cs="Open Sans"/>
          <w:sz w:val="24"/>
          <w:szCs w:val="24"/>
        </w:rPr>
        <w:t>l</w:t>
      </w:r>
      <w:r w:rsidRPr="0034788F">
        <w:rPr>
          <w:rFonts w:ascii="Open Sans" w:hAnsi="Open Sans" w:cs="Open Sans"/>
          <w:sz w:val="24"/>
          <w:szCs w:val="24"/>
        </w:rPr>
        <w:t>e registre</w:t>
      </w:r>
      <w:r w:rsidRPr="0034788F">
        <w:rPr>
          <w:rFonts w:ascii="Open Sans" w:hAnsi="Open Sans" w:cs="Open Sans"/>
          <w:b/>
          <w:bCs/>
          <w:sz w:val="24"/>
          <w:szCs w:val="24"/>
        </w:rPr>
        <w:t xml:space="preserve"> courrier </w:t>
      </w:r>
      <w:r w:rsidR="00EB7845" w:rsidRPr="0034788F">
        <w:rPr>
          <w:rFonts w:ascii="Open Sans" w:hAnsi="Open Sans" w:cs="Open Sans"/>
          <w:b/>
          <w:bCs/>
          <w:sz w:val="24"/>
          <w:szCs w:val="24"/>
        </w:rPr>
        <w:t>d</w:t>
      </w:r>
      <w:r w:rsidRPr="0034788F">
        <w:rPr>
          <w:rFonts w:ascii="Open Sans" w:hAnsi="Open Sans" w:cs="Open Sans"/>
          <w:b/>
          <w:bCs/>
          <w:sz w:val="24"/>
          <w:szCs w:val="24"/>
        </w:rPr>
        <w:t>épart</w:t>
      </w:r>
      <w:r w:rsidR="00EB7845" w:rsidRPr="0034788F">
        <w:rPr>
          <w:rFonts w:ascii="Open Sans" w:hAnsi="Open Sans" w:cs="Open Sans"/>
          <w:b/>
          <w:bCs/>
          <w:sz w:val="24"/>
          <w:szCs w:val="24"/>
        </w:rPr>
        <w:t xml:space="preserve">. </w:t>
      </w:r>
      <w:r w:rsidR="00EB7845" w:rsidRPr="0034788F">
        <w:rPr>
          <w:rFonts w:ascii="Open Sans" w:hAnsi="Open Sans" w:cs="Open Sans"/>
          <w:sz w:val="24"/>
          <w:szCs w:val="24"/>
        </w:rPr>
        <w:t xml:space="preserve">Ce registre </w:t>
      </w:r>
      <w:r w:rsidR="0034788F" w:rsidRPr="0034788F">
        <w:rPr>
          <w:rFonts w:ascii="Open Sans" w:hAnsi="Open Sans" w:cs="Open Sans"/>
          <w:sz w:val="24"/>
          <w:szCs w:val="24"/>
        </w:rPr>
        <w:t xml:space="preserve">à une particularité suite aux </w:t>
      </w:r>
      <w:r w:rsidR="005221E4" w:rsidRPr="0034788F">
        <w:rPr>
          <w:rFonts w:ascii="Open Sans" w:hAnsi="Open Sans" w:cs="Open Sans"/>
          <w:sz w:val="24"/>
          <w:szCs w:val="24"/>
        </w:rPr>
        <w:t>deux cas présentés</w:t>
      </w:r>
      <w:r w:rsidR="0034788F" w:rsidRPr="0034788F">
        <w:rPr>
          <w:rFonts w:ascii="Open Sans" w:hAnsi="Open Sans" w:cs="Open Sans"/>
          <w:sz w:val="24"/>
          <w:szCs w:val="24"/>
        </w:rPr>
        <w:t xml:space="preserve"> ci-dessous :</w:t>
      </w:r>
      <w:r w:rsidRPr="0034788F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18FAAC96" w14:textId="36CD52F3" w:rsidR="00C219A1" w:rsidRPr="0034788F" w:rsidRDefault="00C219A1" w:rsidP="001F0A01">
      <w:pPr>
        <w:pStyle w:val="Paragraphedeliste"/>
        <w:numPr>
          <w:ilvl w:val="0"/>
          <w:numId w:val="30"/>
        </w:numPr>
        <w:spacing w:line="360" w:lineRule="auto"/>
        <w:ind w:left="360"/>
        <w:jc w:val="both"/>
        <w:rPr>
          <w:rFonts w:ascii="Open Sans" w:hAnsi="Open Sans" w:cs="Open Sans"/>
          <w:sz w:val="24"/>
          <w:szCs w:val="24"/>
        </w:rPr>
      </w:pPr>
      <w:r w:rsidRPr="0034788F">
        <w:rPr>
          <w:rFonts w:ascii="Open Sans" w:hAnsi="Open Sans" w:cs="Open Sans"/>
          <w:b/>
          <w:bCs/>
          <w:sz w:val="24"/>
          <w:szCs w:val="24"/>
          <w:u w:val="single"/>
        </w:rPr>
        <w:t>1</w:t>
      </w:r>
      <w:r w:rsidRPr="0034788F">
        <w:rPr>
          <w:rFonts w:ascii="Open Sans" w:hAnsi="Open Sans" w:cs="Open Sans"/>
          <w:b/>
          <w:bCs/>
          <w:sz w:val="24"/>
          <w:szCs w:val="24"/>
          <w:u w:val="single"/>
          <w:vertAlign w:val="superscript"/>
        </w:rPr>
        <w:t>er</w:t>
      </w:r>
      <w:r w:rsidRPr="0034788F">
        <w:rPr>
          <w:rFonts w:ascii="Open Sans" w:hAnsi="Open Sans" w:cs="Open Sans"/>
          <w:b/>
          <w:bCs/>
          <w:sz w:val="24"/>
          <w:szCs w:val="24"/>
          <w:u w:val="single"/>
        </w:rPr>
        <w:t xml:space="preserve"> Cas</w:t>
      </w:r>
      <w:r w:rsidRPr="0034788F">
        <w:rPr>
          <w:rFonts w:ascii="Open Sans" w:hAnsi="Open Sans" w:cs="Open Sans"/>
          <w:sz w:val="24"/>
          <w:szCs w:val="24"/>
          <w:u w:val="single"/>
        </w:rPr>
        <w:t> :</w:t>
      </w:r>
      <w:r w:rsidRPr="0034788F">
        <w:rPr>
          <w:rFonts w:ascii="Open Sans" w:hAnsi="Open Sans" w:cs="Open Sans"/>
          <w:sz w:val="24"/>
          <w:szCs w:val="24"/>
        </w:rPr>
        <w:t xml:space="preserve"> </w:t>
      </w:r>
      <w:r w:rsidRPr="0034788F">
        <w:rPr>
          <w:rFonts w:ascii="Open Sans" w:hAnsi="Open Sans" w:cs="Open Sans"/>
          <w:b/>
          <w:bCs/>
          <w:sz w:val="24"/>
          <w:szCs w:val="24"/>
        </w:rPr>
        <w:t xml:space="preserve">Le registre de </w:t>
      </w:r>
      <w:r w:rsidR="00A01CA1">
        <w:rPr>
          <w:rFonts w:ascii="Open Sans" w:hAnsi="Open Sans" w:cs="Open Sans"/>
          <w:b/>
          <w:bCs/>
          <w:sz w:val="24"/>
          <w:szCs w:val="24"/>
        </w:rPr>
        <w:t>t</w:t>
      </w:r>
      <w:r w:rsidRPr="0034788F">
        <w:rPr>
          <w:rFonts w:ascii="Open Sans" w:hAnsi="Open Sans" w:cs="Open Sans"/>
          <w:b/>
          <w:bCs/>
          <w:sz w:val="24"/>
          <w:szCs w:val="24"/>
        </w:rPr>
        <w:t xml:space="preserve">ransmission </w:t>
      </w:r>
      <w:r w:rsidR="00A01CA1">
        <w:rPr>
          <w:rFonts w:ascii="Open Sans" w:hAnsi="Open Sans" w:cs="Open Sans"/>
          <w:b/>
          <w:bCs/>
          <w:sz w:val="24"/>
          <w:szCs w:val="24"/>
        </w:rPr>
        <w:t>i</w:t>
      </w:r>
      <w:r w:rsidRPr="0034788F">
        <w:rPr>
          <w:rFonts w:ascii="Open Sans" w:hAnsi="Open Sans" w:cs="Open Sans"/>
          <w:b/>
          <w:bCs/>
          <w:sz w:val="24"/>
          <w:szCs w:val="24"/>
        </w:rPr>
        <w:t>nterne</w:t>
      </w:r>
      <w:r w:rsidRPr="0034788F">
        <w:rPr>
          <w:rFonts w:ascii="Open Sans" w:hAnsi="Open Sans" w:cs="Open Sans"/>
          <w:sz w:val="24"/>
          <w:szCs w:val="24"/>
        </w:rPr>
        <w:t xml:space="preserve"> qui est un registre de courrier départ mais uniquement pour les courriers allant d’un service à un autre au sein d’une seule et </w:t>
      </w:r>
      <w:r w:rsidR="00432DE3" w:rsidRPr="0034788F">
        <w:rPr>
          <w:rFonts w:ascii="Open Sans" w:hAnsi="Open Sans" w:cs="Open Sans"/>
          <w:sz w:val="24"/>
          <w:szCs w:val="24"/>
        </w:rPr>
        <w:t>même</w:t>
      </w:r>
      <w:r w:rsidRPr="0034788F">
        <w:rPr>
          <w:rFonts w:ascii="Open Sans" w:hAnsi="Open Sans" w:cs="Open Sans"/>
          <w:sz w:val="24"/>
          <w:szCs w:val="24"/>
        </w:rPr>
        <w:t xml:space="preserve"> entreprise. Ce registre contient les informations suivantes : La </w:t>
      </w:r>
      <w:r w:rsidR="00432DE3">
        <w:rPr>
          <w:rFonts w:ascii="Open Sans" w:hAnsi="Open Sans" w:cs="Open Sans"/>
          <w:sz w:val="24"/>
          <w:szCs w:val="24"/>
        </w:rPr>
        <w:t>d</w:t>
      </w:r>
      <w:r w:rsidRPr="0034788F">
        <w:rPr>
          <w:rFonts w:ascii="Open Sans" w:hAnsi="Open Sans" w:cs="Open Sans"/>
          <w:sz w:val="24"/>
          <w:szCs w:val="24"/>
        </w:rPr>
        <w:t xml:space="preserve">ate d’envoi, </w:t>
      </w:r>
      <w:r w:rsidR="00432DE3">
        <w:rPr>
          <w:rFonts w:ascii="Open Sans" w:hAnsi="Open Sans" w:cs="Open Sans"/>
          <w:sz w:val="24"/>
          <w:szCs w:val="24"/>
        </w:rPr>
        <w:t>o</w:t>
      </w:r>
      <w:r w:rsidRPr="0034788F">
        <w:rPr>
          <w:rFonts w:ascii="Open Sans" w:hAnsi="Open Sans" w:cs="Open Sans"/>
          <w:sz w:val="24"/>
          <w:szCs w:val="24"/>
        </w:rPr>
        <w:t xml:space="preserve">bjet du courrier, </w:t>
      </w:r>
      <w:r w:rsidR="00432DE3">
        <w:rPr>
          <w:rFonts w:ascii="Open Sans" w:hAnsi="Open Sans" w:cs="Open Sans"/>
          <w:sz w:val="24"/>
          <w:szCs w:val="24"/>
        </w:rPr>
        <w:t>l</w:t>
      </w:r>
      <w:r w:rsidRPr="0034788F">
        <w:rPr>
          <w:rFonts w:ascii="Open Sans" w:hAnsi="Open Sans" w:cs="Open Sans"/>
          <w:sz w:val="24"/>
          <w:szCs w:val="24"/>
        </w:rPr>
        <w:t xml:space="preserve">e service </w:t>
      </w:r>
      <w:r w:rsidR="00432DE3">
        <w:rPr>
          <w:rFonts w:ascii="Open Sans" w:hAnsi="Open Sans" w:cs="Open Sans"/>
          <w:sz w:val="24"/>
          <w:szCs w:val="24"/>
        </w:rPr>
        <w:t>d</w:t>
      </w:r>
      <w:r w:rsidRPr="0034788F">
        <w:rPr>
          <w:rFonts w:ascii="Open Sans" w:hAnsi="Open Sans" w:cs="Open Sans"/>
          <w:sz w:val="24"/>
          <w:szCs w:val="24"/>
        </w:rPr>
        <w:t xml:space="preserve">estinataire, </w:t>
      </w:r>
      <w:r w:rsidR="00432DE3">
        <w:rPr>
          <w:rFonts w:ascii="Open Sans" w:hAnsi="Open Sans" w:cs="Open Sans"/>
          <w:sz w:val="24"/>
          <w:szCs w:val="24"/>
        </w:rPr>
        <w:t>l</w:t>
      </w:r>
      <w:r w:rsidRPr="0034788F">
        <w:rPr>
          <w:rFonts w:ascii="Open Sans" w:hAnsi="Open Sans" w:cs="Open Sans"/>
          <w:sz w:val="24"/>
          <w:szCs w:val="24"/>
        </w:rPr>
        <w:t>a signature de l’agent qui reçoit le courrier.</w:t>
      </w:r>
    </w:p>
    <w:p w14:paraId="3209DA0B" w14:textId="5906EDDC" w:rsidR="00C219A1" w:rsidRPr="00F00FF1" w:rsidRDefault="00C219A1" w:rsidP="001F0A01">
      <w:pPr>
        <w:spacing w:line="360" w:lineRule="auto"/>
        <w:ind w:left="360"/>
        <w:jc w:val="both"/>
        <w:rPr>
          <w:rFonts w:ascii="Open Sans" w:hAnsi="Open Sans" w:cs="Open Sans"/>
          <w:sz w:val="24"/>
          <w:szCs w:val="24"/>
        </w:rPr>
      </w:pPr>
      <w:r w:rsidRPr="00F00FF1">
        <w:rPr>
          <w:rFonts w:ascii="Open Sans" w:hAnsi="Open Sans" w:cs="Open Sans"/>
          <w:b/>
          <w:bCs/>
          <w:sz w:val="24"/>
          <w:szCs w:val="24"/>
          <w:u w:val="single"/>
        </w:rPr>
        <w:t>2</w:t>
      </w:r>
      <w:r w:rsidRPr="00F00FF1">
        <w:rPr>
          <w:rFonts w:ascii="Open Sans" w:hAnsi="Open Sans" w:cs="Open Sans"/>
          <w:b/>
          <w:bCs/>
          <w:sz w:val="24"/>
          <w:szCs w:val="24"/>
          <w:u w:val="single"/>
          <w:vertAlign w:val="superscript"/>
        </w:rPr>
        <w:t>e</w:t>
      </w:r>
      <w:r w:rsidRPr="00F00FF1">
        <w:rPr>
          <w:rFonts w:ascii="Open Sans" w:hAnsi="Open Sans" w:cs="Open Sans"/>
          <w:b/>
          <w:bCs/>
          <w:sz w:val="24"/>
          <w:szCs w:val="24"/>
          <w:u w:val="single"/>
        </w:rPr>
        <w:t xml:space="preserve"> cas</w:t>
      </w:r>
      <w:r w:rsidRPr="00F00FF1">
        <w:rPr>
          <w:rFonts w:ascii="Open Sans" w:hAnsi="Open Sans" w:cs="Open Sans"/>
          <w:sz w:val="24"/>
          <w:szCs w:val="24"/>
          <w:u w:val="single"/>
        </w:rPr>
        <w:t xml:space="preserve"> : </w:t>
      </w:r>
      <w:r w:rsidRPr="00F00FF1">
        <w:rPr>
          <w:rFonts w:ascii="Open Sans" w:hAnsi="Open Sans" w:cs="Open Sans"/>
          <w:b/>
          <w:bCs/>
          <w:sz w:val="24"/>
          <w:szCs w:val="24"/>
        </w:rPr>
        <w:t xml:space="preserve">Le registre </w:t>
      </w:r>
      <w:r w:rsidR="0049017B">
        <w:rPr>
          <w:rFonts w:ascii="Open Sans" w:hAnsi="Open Sans" w:cs="Open Sans"/>
          <w:b/>
          <w:bCs/>
          <w:sz w:val="24"/>
          <w:szCs w:val="24"/>
        </w:rPr>
        <w:t>c</w:t>
      </w:r>
      <w:r w:rsidRPr="00F00FF1">
        <w:rPr>
          <w:rFonts w:ascii="Open Sans" w:hAnsi="Open Sans" w:cs="Open Sans"/>
          <w:b/>
          <w:bCs/>
          <w:sz w:val="24"/>
          <w:szCs w:val="24"/>
        </w:rPr>
        <w:t xml:space="preserve">ourrier </w:t>
      </w:r>
      <w:r w:rsidR="0049017B">
        <w:rPr>
          <w:rFonts w:ascii="Open Sans" w:hAnsi="Open Sans" w:cs="Open Sans"/>
          <w:b/>
          <w:bCs/>
          <w:sz w:val="24"/>
          <w:szCs w:val="24"/>
        </w:rPr>
        <w:t>d</w:t>
      </w:r>
      <w:r w:rsidRPr="00F00FF1">
        <w:rPr>
          <w:rFonts w:ascii="Open Sans" w:hAnsi="Open Sans" w:cs="Open Sans"/>
          <w:b/>
          <w:bCs/>
          <w:sz w:val="24"/>
          <w:szCs w:val="24"/>
        </w:rPr>
        <w:t>épart</w:t>
      </w:r>
      <w:r w:rsidRPr="00F00FF1">
        <w:rPr>
          <w:rFonts w:ascii="Open Sans" w:hAnsi="Open Sans" w:cs="Open Sans"/>
          <w:sz w:val="24"/>
          <w:szCs w:val="24"/>
        </w:rPr>
        <w:t xml:space="preserve"> qui est ouvert seulement si le courrier à transmettre va vers un destinataire qui est hors de l’entreprise</w:t>
      </w:r>
      <w:r w:rsidR="007218A4">
        <w:rPr>
          <w:rFonts w:ascii="Open Sans" w:hAnsi="Open Sans" w:cs="Open Sans"/>
          <w:sz w:val="24"/>
          <w:szCs w:val="24"/>
        </w:rPr>
        <w:t>. Lorsque</w:t>
      </w:r>
      <w:r w:rsidRPr="00F00FF1">
        <w:rPr>
          <w:rFonts w:ascii="Open Sans" w:hAnsi="Open Sans" w:cs="Open Sans"/>
          <w:sz w:val="24"/>
          <w:szCs w:val="24"/>
        </w:rPr>
        <w:t xml:space="preserve"> la transmission</w:t>
      </w:r>
      <w:r w:rsidR="007218A4">
        <w:rPr>
          <w:rFonts w:ascii="Open Sans" w:hAnsi="Open Sans" w:cs="Open Sans"/>
          <w:sz w:val="24"/>
          <w:szCs w:val="24"/>
        </w:rPr>
        <w:t xml:space="preserve"> est effectuée, </w:t>
      </w:r>
      <w:r w:rsidR="007218A4" w:rsidRPr="00F00FF1">
        <w:rPr>
          <w:rFonts w:ascii="Open Sans" w:hAnsi="Open Sans" w:cs="Open Sans"/>
          <w:sz w:val="24"/>
          <w:szCs w:val="24"/>
        </w:rPr>
        <w:t>l’accusé</w:t>
      </w:r>
      <w:r w:rsidRPr="00F00FF1">
        <w:rPr>
          <w:rFonts w:ascii="Open Sans" w:hAnsi="Open Sans" w:cs="Open Sans"/>
          <w:sz w:val="24"/>
          <w:szCs w:val="24"/>
        </w:rPr>
        <w:t xml:space="preserve"> de réception est pris et conservé au sein du service. Ce registre contient les informations</w:t>
      </w:r>
      <w:r w:rsidR="007218A4">
        <w:rPr>
          <w:rFonts w:ascii="Open Sans" w:hAnsi="Open Sans" w:cs="Open Sans"/>
          <w:sz w:val="24"/>
          <w:szCs w:val="24"/>
        </w:rPr>
        <w:t xml:space="preserve"> suivantes</w:t>
      </w:r>
      <w:r w:rsidRPr="00F00FF1">
        <w:rPr>
          <w:rFonts w:ascii="Open Sans" w:hAnsi="Open Sans" w:cs="Open Sans"/>
          <w:sz w:val="24"/>
          <w:szCs w:val="24"/>
        </w:rPr>
        <w:t xml:space="preserve"> : Le numéro d’envoi, </w:t>
      </w:r>
      <w:r w:rsidR="007218A4">
        <w:rPr>
          <w:rFonts w:ascii="Open Sans" w:hAnsi="Open Sans" w:cs="Open Sans"/>
          <w:sz w:val="24"/>
          <w:szCs w:val="24"/>
        </w:rPr>
        <w:t>l</w:t>
      </w:r>
      <w:r w:rsidRPr="00F00FF1">
        <w:rPr>
          <w:rFonts w:ascii="Open Sans" w:hAnsi="Open Sans" w:cs="Open Sans"/>
          <w:sz w:val="24"/>
          <w:szCs w:val="24"/>
        </w:rPr>
        <w:t xml:space="preserve">a </w:t>
      </w:r>
      <w:r w:rsidR="007218A4">
        <w:rPr>
          <w:rFonts w:ascii="Open Sans" w:hAnsi="Open Sans" w:cs="Open Sans"/>
          <w:sz w:val="24"/>
          <w:szCs w:val="24"/>
        </w:rPr>
        <w:t>d</w:t>
      </w:r>
      <w:r w:rsidRPr="00F00FF1">
        <w:rPr>
          <w:rFonts w:ascii="Open Sans" w:hAnsi="Open Sans" w:cs="Open Sans"/>
          <w:sz w:val="24"/>
          <w:szCs w:val="24"/>
        </w:rPr>
        <w:t xml:space="preserve">ate d’envoi, </w:t>
      </w:r>
      <w:r w:rsidR="007218A4">
        <w:rPr>
          <w:rFonts w:ascii="Open Sans" w:hAnsi="Open Sans" w:cs="Open Sans"/>
          <w:sz w:val="24"/>
          <w:szCs w:val="24"/>
        </w:rPr>
        <w:t>o</w:t>
      </w:r>
      <w:r w:rsidRPr="00F00FF1">
        <w:rPr>
          <w:rFonts w:ascii="Open Sans" w:hAnsi="Open Sans" w:cs="Open Sans"/>
          <w:sz w:val="24"/>
          <w:szCs w:val="24"/>
        </w:rPr>
        <w:t xml:space="preserve">bjet du courrier, </w:t>
      </w:r>
      <w:r w:rsidR="007218A4">
        <w:rPr>
          <w:rFonts w:ascii="Open Sans" w:hAnsi="Open Sans" w:cs="Open Sans"/>
          <w:sz w:val="24"/>
          <w:szCs w:val="24"/>
        </w:rPr>
        <w:t>l</w:t>
      </w:r>
      <w:r w:rsidRPr="00F00FF1">
        <w:rPr>
          <w:rFonts w:ascii="Open Sans" w:hAnsi="Open Sans" w:cs="Open Sans"/>
          <w:sz w:val="24"/>
          <w:szCs w:val="24"/>
        </w:rPr>
        <w:t xml:space="preserve">e service </w:t>
      </w:r>
      <w:r w:rsidR="007218A4">
        <w:rPr>
          <w:rFonts w:ascii="Open Sans" w:hAnsi="Open Sans" w:cs="Open Sans"/>
          <w:sz w:val="24"/>
          <w:szCs w:val="24"/>
        </w:rPr>
        <w:t>d</w:t>
      </w:r>
      <w:r w:rsidRPr="00F00FF1">
        <w:rPr>
          <w:rFonts w:ascii="Open Sans" w:hAnsi="Open Sans" w:cs="Open Sans"/>
          <w:sz w:val="24"/>
          <w:szCs w:val="24"/>
        </w:rPr>
        <w:t xml:space="preserve">estinataires, </w:t>
      </w:r>
      <w:r w:rsidR="007218A4">
        <w:rPr>
          <w:rFonts w:ascii="Open Sans" w:hAnsi="Open Sans" w:cs="Open Sans"/>
          <w:sz w:val="24"/>
          <w:szCs w:val="24"/>
        </w:rPr>
        <w:t>l</w:t>
      </w:r>
      <w:r w:rsidRPr="00F00FF1">
        <w:rPr>
          <w:rFonts w:ascii="Open Sans" w:hAnsi="Open Sans" w:cs="Open Sans"/>
          <w:sz w:val="24"/>
          <w:szCs w:val="24"/>
        </w:rPr>
        <w:t>a signature de l’agent qui reçoit le courrier.</w:t>
      </w:r>
    </w:p>
    <w:p w14:paraId="3EFE9AE8" w14:textId="1F5A059B" w:rsidR="00C219A1" w:rsidRPr="00F00FF1" w:rsidRDefault="00C219A1" w:rsidP="001F0A01">
      <w:pPr>
        <w:spacing w:line="360" w:lineRule="auto"/>
        <w:ind w:left="360"/>
        <w:jc w:val="both"/>
        <w:rPr>
          <w:rFonts w:ascii="Open Sans" w:hAnsi="Open Sans" w:cs="Open Sans"/>
          <w:sz w:val="24"/>
          <w:szCs w:val="24"/>
        </w:rPr>
      </w:pPr>
      <w:r w:rsidRPr="00F00FF1">
        <w:rPr>
          <w:rFonts w:ascii="Open Sans" w:hAnsi="Open Sans" w:cs="Open Sans"/>
          <w:sz w:val="24"/>
          <w:szCs w:val="24"/>
        </w:rPr>
        <w:t>Une fois le courrier transmis</w:t>
      </w:r>
      <w:r w:rsidR="00DE70B3">
        <w:rPr>
          <w:rFonts w:ascii="Open Sans" w:hAnsi="Open Sans" w:cs="Open Sans"/>
          <w:sz w:val="24"/>
          <w:szCs w:val="24"/>
        </w:rPr>
        <w:t>,</w:t>
      </w:r>
      <w:r w:rsidRPr="00F00FF1">
        <w:rPr>
          <w:rFonts w:ascii="Open Sans" w:hAnsi="Open Sans" w:cs="Open Sans"/>
          <w:sz w:val="24"/>
          <w:szCs w:val="24"/>
        </w:rPr>
        <w:t xml:space="preserve"> une copie du courrier est </w:t>
      </w:r>
      <w:r w:rsidR="004A1D64" w:rsidRPr="00F00FF1">
        <w:rPr>
          <w:rFonts w:ascii="Open Sans" w:hAnsi="Open Sans" w:cs="Open Sans"/>
          <w:sz w:val="24"/>
          <w:szCs w:val="24"/>
        </w:rPr>
        <w:t>gardée</w:t>
      </w:r>
      <w:r w:rsidRPr="00F00FF1">
        <w:rPr>
          <w:rFonts w:ascii="Open Sans" w:hAnsi="Open Sans" w:cs="Open Sans"/>
          <w:sz w:val="24"/>
          <w:szCs w:val="24"/>
        </w:rPr>
        <w:t xml:space="preserve"> dans ce service et </w:t>
      </w:r>
      <w:r w:rsidRPr="00F00FF1">
        <w:rPr>
          <w:rFonts w:ascii="Open Sans" w:hAnsi="Open Sans" w:cs="Open Sans"/>
          <w:b/>
          <w:bCs/>
          <w:sz w:val="24"/>
          <w:szCs w:val="24"/>
        </w:rPr>
        <w:t>archivé</w:t>
      </w:r>
      <w:r w:rsidR="00DE70B3">
        <w:rPr>
          <w:rFonts w:ascii="Open Sans" w:hAnsi="Open Sans" w:cs="Open Sans"/>
          <w:b/>
          <w:bCs/>
          <w:sz w:val="24"/>
          <w:szCs w:val="24"/>
        </w:rPr>
        <w:t>e</w:t>
      </w:r>
      <w:r w:rsidRPr="00F00FF1">
        <w:rPr>
          <w:rFonts w:ascii="Open Sans" w:hAnsi="Open Sans" w:cs="Open Sans"/>
          <w:b/>
          <w:bCs/>
          <w:sz w:val="24"/>
          <w:szCs w:val="24"/>
        </w:rPr>
        <w:t>.</w:t>
      </w:r>
    </w:p>
    <w:p w14:paraId="6198995A" w14:textId="77777777" w:rsidR="00C219A1" w:rsidRDefault="00C219A1" w:rsidP="00C219A1">
      <w:pPr>
        <w:rPr>
          <w:rFonts w:cs="Calibri"/>
        </w:rPr>
      </w:pPr>
    </w:p>
    <w:p w14:paraId="06A7B339" w14:textId="77777777" w:rsidR="00C22D6A" w:rsidRDefault="00C22D6A" w:rsidP="00C219A1">
      <w:pPr>
        <w:rPr>
          <w:rFonts w:cs="Calibri"/>
        </w:rPr>
      </w:pPr>
    </w:p>
    <w:p w14:paraId="364006BC" w14:textId="77777777" w:rsidR="00C219A1" w:rsidRPr="00837F96" w:rsidRDefault="00C219A1" w:rsidP="00C219A1">
      <w:pPr>
        <w:rPr>
          <w:rFonts w:cs="Calibri"/>
        </w:rPr>
      </w:pPr>
    </w:p>
    <w:p w14:paraId="64F7C6C0" w14:textId="31705FCD" w:rsidR="00C219A1" w:rsidRPr="00584A20" w:rsidRDefault="00C219A1" w:rsidP="00C219A1">
      <w:pPr>
        <w:pStyle w:val="Titre1"/>
        <w:numPr>
          <w:ilvl w:val="0"/>
          <w:numId w:val="27"/>
        </w:numPr>
        <w:spacing w:line="360" w:lineRule="auto"/>
        <w:rPr>
          <w:rFonts w:ascii="Jost* Heavy" w:hAnsi="Jost* Heavy"/>
          <w:sz w:val="24"/>
          <w:szCs w:val="24"/>
        </w:rPr>
      </w:pPr>
      <w:bookmarkStart w:id="3" w:name="_Toc160175867"/>
      <w:r w:rsidRPr="00C22D6A">
        <w:rPr>
          <w:rFonts w:ascii="Jost* Heavy" w:hAnsi="Jost* Heavy"/>
          <w:sz w:val="24"/>
          <w:szCs w:val="24"/>
        </w:rPr>
        <w:lastRenderedPageBreak/>
        <w:t>Diagramme d’activité des modules</w:t>
      </w:r>
      <w:bookmarkEnd w:id="3"/>
    </w:p>
    <w:p w14:paraId="109096E2" w14:textId="28C6F421" w:rsidR="00C219A1" w:rsidRPr="00584A20" w:rsidRDefault="00C219A1" w:rsidP="00F07D86">
      <w:pPr>
        <w:spacing w:line="360" w:lineRule="auto"/>
        <w:jc w:val="both"/>
        <w:rPr>
          <w:rFonts w:ascii="Open Sans" w:hAnsi="Open Sans" w:cs="Open Sans"/>
          <w:b/>
          <w:bCs/>
          <w:sz w:val="24"/>
          <w:szCs w:val="24"/>
        </w:rPr>
      </w:pPr>
      <w:r w:rsidRPr="00584A20">
        <w:rPr>
          <w:rFonts w:ascii="Open Sans" w:hAnsi="Open Sans" w:cs="Open Sans"/>
          <w:sz w:val="24"/>
          <w:szCs w:val="24"/>
        </w:rPr>
        <w:t>Dans notre étude</w:t>
      </w:r>
      <w:r w:rsidR="00584A20">
        <w:rPr>
          <w:rFonts w:ascii="Open Sans" w:hAnsi="Open Sans" w:cs="Open Sans"/>
          <w:sz w:val="24"/>
          <w:szCs w:val="24"/>
        </w:rPr>
        <w:t>,</w:t>
      </w:r>
      <w:r w:rsidRPr="00584A20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5C358D">
        <w:rPr>
          <w:rFonts w:ascii="Open Sans" w:hAnsi="Open Sans" w:cs="Open Sans"/>
          <w:sz w:val="24"/>
          <w:szCs w:val="24"/>
        </w:rPr>
        <w:t>deux</w:t>
      </w:r>
      <w:r w:rsidR="00F07D86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07D86" w:rsidRPr="00584A20">
        <w:rPr>
          <w:rFonts w:ascii="Open Sans" w:hAnsi="Open Sans" w:cs="Open Sans"/>
          <w:sz w:val="24"/>
          <w:szCs w:val="24"/>
        </w:rPr>
        <w:t>modules</w:t>
      </w:r>
      <w:r w:rsidRPr="00584A20">
        <w:rPr>
          <w:rFonts w:ascii="Open Sans" w:hAnsi="Open Sans" w:cs="Open Sans"/>
          <w:sz w:val="24"/>
          <w:szCs w:val="24"/>
        </w:rPr>
        <w:t xml:space="preserve"> ont été retenu</w:t>
      </w:r>
      <w:r w:rsidR="00584A20">
        <w:rPr>
          <w:rFonts w:ascii="Open Sans" w:hAnsi="Open Sans" w:cs="Open Sans"/>
          <w:sz w:val="24"/>
          <w:szCs w:val="24"/>
        </w:rPr>
        <w:t xml:space="preserve">s à savoir : </w:t>
      </w:r>
      <w:r w:rsidRPr="00584A20">
        <w:rPr>
          <w:rFonts w:ascii="Open Sans" w:hAnsi="Open Sans" w:cs="Open Sans"/>
          <w:b/>
          <w:bCs/>
          <w:sz w:val="24"/>
          <w:szCs w:val="24"/>
        </w:rPr>
        <w:t xml:space="preserve">Le </w:t>
      </w:r>
      <w:r w:rsidR="00584A20">
        <w:rPr>
          <w:rFonts w:ascii="Open Sans" w:hAnsi="Open Sans" w:cs="Open Sans"/>
          <w:b/>
          <w:bCs/>
          <w:sz w:val="24"/>
          <w:szCs w:val="24"/>
        </w:rPr>
        <w:t>m</w:t>
      </w:r>
      <w:r w:rsidRPr="00584A20">
        <w:rPr>
          <w:rFonts w:ascii="Open Sans" w:hAnsi="Open Sans" w:cs="Open Sans"/>
          <w:b/>
          <w:bCs/>
          <w:sz w:val="24"/>
          <w:szCs w:val="24"/>
        </w:rPr>
        <w:t xml:space="preserve">odule </w:t>
      </w:r>
      <w:r w:rsidR="00584A20">
        <w:rPr>
          <w:rFonts w:ascii="Open Sans" w:hAnsi="Open Sans" w:cs="Open Sans"/>
          <w:b/>
          <w:bCs/>
          <w:sz w:val="24"/>
          <w:szCs w:val="24"/>
        </w:rPr>
        <w:t>a</w:t>
      </w:r>
      <w:r w:rsidRPr="00584A20">
        <w:rPr>
          <w:rFonts w:ascii="Open Sans" w:hAnsi="Open Sans" w:cs="Open Sans"/>
          <w:b/>
          <w:bCs/>
          <w:sz w:val="24"/>
          <w:szCs w:val="24"/>
        </w:rPr>
        <w:t>dministration</w:t>
      </w:r>
      <w:r w:rsidR="005A3885">
        <w:rPr>
          <w:rFonts w:ascii="Open Sans" w:hAnsi="Open Sans" w:cs="Open Sans"/>
          <w:b/>
          <w:bCs/>
          <w:sz w:val="24"/>
          <w:szCs w:val="24"/>
        </w:rPr>
        <w:t xml:space="preserve"> et </w:t>
      </w:r>
      <w:r w:rsidR="00584A20">
        <w:rPr>
          <w:rFonts w:ascii="Open Sans" w:hAnsi="Open Sans" w:cs="Open Sans"/>
          <w:b/>
          <w:bCs/>
          <w:sz w:val="24"/>
          <w:szCs w:val="24"/>
        </w:rPr>
        <w:t>l</w:t>
      </w:r>
      <w:r w:rsidRPr="00584A20">
        <w:rPr>
          <w:rFonts w:ascii="Open Sans" w:hAnsi="Open Sans" w:cs="Open Sans"/>
          <w:b/>
          <w:bCs/>
          <w:sz w:val="24"/>
          <w:szCs w:val="24"/>
        </w:rPr>
        <w:t xml:space="preserve">e </w:t>
      </w:r>
      <w:r w:rsidR="00584A20">
        <w:rPr>
          <w:rFonts w:ascii="Open Sans" w:hAnsi="Open Sans" w:cs="Open Sans"/>
          <w:b/>
          <w:bCs/>
          <w:sz w:val="24"/>
          <w:szCs w:val="24"/>
        </w:rPr>
        <w:t>m</w:t>
      </w:r>
      <w:r w:rsidRPr="00584A20">
        <w:rPr>
          <w:rFonts w:ascii="Open Sans" w:hAnsi="Open Sans" w:cs="Open Sans"/>
          <w:b/>
          <w:bCs/>
          <w:sz w:val="24"/>
          <w:szCs w:val="24"/>
        </w:rPr>
        <w:t>odule GED</w:t>
      </w:r>
      <w:r w:rsidR="00584A20">
        <w:rPr>
          <w:rFonts w:ascii="Open Sans" w:hAnsi="Open Sans" w:cs="Open Sans"/>
          <w:b/>
          <w:bCs/>
          <w:sz w:val="24"/>
          <w:szCs w:val="24"/>
        </w:rPr>
        <w:t>.</w:t>
      </w:r>
    </w:p>
    <w:p w14:paraId="10A07DE1" w14:textId="31B2AB65" w:rsidR="00C219A1" w:rsidRPr="003C5D4A" w:rsidRDefault="000C1862" w:rsidP="003C5D4A">
      <w:pPr>
        <w:pStyle w:val="Titre2"/>
        <w:rPr>
          <w:rFonts w:ascii="Jost* Heavy" w:hAnsi="Jost* Heavy"/>
          <w:sz w:val="24"/>
          <w:szCs w:val="24"/>
        </w:rPr>
      </w:pPr>
      <w:r>
        <w:rPr>
          <w:rFonts w:ascii="Jost* Heavy" w:hAnsi="Jost* Heavy"/>
          <w:sz w:val="24"/>
          <w:szCs w:val="24"/>
        </w:rPr>
        <w:t xml:space="preserve">      </w:t>
      </w:r>
      <w:bookmarkStart w:id="4" w:name="_Toc160175868"/>
      <w:r>
        <w:rPr>
          <w:rFonts w:ascii="Jost* Heavy" w:hAnsi="Jost* Heavy"/>
          <w:sz w:val="24"/>
          <w:szCs w:val="24"/>
        </w:rPr>
        <w:t>3.1-</w:t>
      </w:r>
      <w:r w:rsidR="00C219A1" w:rsidRPr="000C1862">
        <w:rPr>
          <w:rFonts w:ascii="Jost* Heavy" w:hAnsi="Jost* Heavy"/>
          <w:sz w:val="24"/>
          <w:szCs w:val="24"/>
        </w:rPr>
        <w:t xml:space="preserve">Module </w:t>
      </w:r>
      <w:r>
        <w:rPr>
          <w:rFonts w:ascii="Jost* Heavy" w:hAnsi="Jost* Heavy"/>
          <w:sz w:val="24"/>
          <w:szCs w:val="24"/>
        </w:rPr>
        <w:t>a</w:t>
      </w:r>
      <w:r w:rsidR="00C219A1" w:rsidRPr="000C1862">
        <w:rPr>
          <w:rFonts w:ascii="Jost* Heavy" w:hAnsi="Jost* Heavy"/>
          <w:sz w:val="24"/>
          <w:szCs w:val="24"/>
        </w:rPr>
        <w:t>dministration</w:t>
      </w:r>
      <w:bookmarkEnd w:id="4"/>
    </w:p>
    <w:p w14:paraId="7809D0B0" w14:textId="273E88FB" w:rsidR="00C219A1" w:rsidRDefault="000C1862" w:rsidP="00C219A1">
      <w:pPr>
        <w:rPr>
          <w:rFonts w:cs="Calibri"/>
          <w:u w:val="single"/>
        </w:rPr>
      </w:pPr>
      <w:r>
        <w:rPr>
          <w:rFonts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6E7A2" wp14:editId="4C9DCC4D">
                <wp:simplePos x="0" y="0"/>
                <wp:positionH relativeFrom="column">
                  <wp:posOffset>-285115</wp:posOffset>
                </wp:positionH>
                <wp:positionV relativeFrom="paragraph">
                  <wp:posOffset>194945</wp:posOffset>
                </wp:positionV>
                <wp:extent cx="6953250" cy="2933700"/>
                <wp:effectExtent l="0" t="0" r="19050" b="19050"/>
                <wp:wrapNone/>
                <wp:docPr id="1879734679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55250" w14:textId="77777777" w:rsidR="00C219A1" w:rsidRDefault="00C219A1" w:rsidP="00C219A1">
                            <w:r>
                              <w:rPr>
                                <w:rFonts w:cs="Calibri"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5463BC2D" wp14:editId="5FD75D9B">
                                  <wp:extent cx="6741795" cy="2831846"/>
                                  <wp:effectExtent l="0" t="0" r="1905" b="6985"/>
                                  <wp:docPr id="1065736909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5736909" name="Image 106573690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3711" cy="28578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E7A2" id="Zone de texte 15" o:spid="_x0000_s1028" type="#_x0000_t202" style="position:absolute;margin-left:-22.45pt;margin-top:15.35pt;width:547.5pt;height:2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lgOQIAAIQ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" fillcolor="white [3201]" strokeweight=".5pt">
                <v:textbox>
                  <w:txbxContent>
                    <w:p w14:paraId="6EF55250" w14:textId="77777777" w:rsidR="00C219A1" w:rsidRDefault="00C219A1" w:rsidP="00C219A1">
                      <w:r>
                        <w:rPr>
                          <w:rFonts w:cs="Calibri"/>
                          <w:noProof/>
                          <w:u w:val="single"/>
                        </w:rPr>
                        <w:drawing>
                          <wp:inline distT="0" distB="0" distL="0" distR="0" wp14:anchorId="5463BC2D" wp14:editId="5FD75D9B">
                            <wp:extent cx="6741795" cy="2831846"/>
                            <wp:effectExtent l="0" t="0" r="1905" b="6985"/>
                            <wp:docPr id="1065736909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5736909" name="Image 106573690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3711" cy="28578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B97F9BB" w14:textId="77777777" w:rsidR="00C219A1" w:rsidRDefault="00C219A1" w:rsidP="00C219A1">
      <w:pPr>
        <w:rPr>
          <w:rFonts w:cs="Calibri"/>
          <w:u w:val="single"/>
        </w:rPr>
      </w:pPr>
    </w:p>
    <w:p w14:paraId="00545647" w14:textId="77777777" w:rsidR="00C219A1" w:rsidRDefault="00C219A1" w:rsidP="00C219A1">
      <w:pPr>
        <w:rPr>
          <w:rFonts w:cs="Calibri"/>
          <w:u w:val="single"/>
        </w:rPr>
      </w:pPr>
    </w:p>
    <w:p w14:paraId="3E7E7F04" w14:textId="77777777" w:rsidR="00C219A1" w:rsidRDefault="00C219A1" w:rsidP="00C219A1">
      <w:pPr>
        <w:rPr>
          <w:rFonts w:cs="Calibri"/>
          <w:u w:val="single"/>
        </w:rPr>
      </w:pPr>
    </w:p>
    <w:p w14:paraId="15DB9027" w14:textId="77777777" w:rsidR="00C219A1" w:rsidRDefault="00C219A1" w:rsidP="00C219A1">
      <w:pPr>
        <w:rPr>
          <w:rFonts w:cs="Calibri"/>
          <w:u w:val="single"/>
        </w:rPr>
      </w:pPr>
    </w:p>
    <w:p w14:paraId="2335E5E9" w14:textId="77777777" w:rsidR="00C219A1" w:rsidRDefault="00C219A1" w:rsidP="00C219A1">
      <w:pPr>
        <w:rPr>
          <w:rFonts w:cs="Calibri"/>
          <w:u w:val="single"/>
        </w:rPr>
      </w:pPr>
    </w:p>
    <w:p w14:paraId="65C1E8E5" w14:textId="77777777" w:rsidR="00C219A1" w:rsidRDefault="00C219A1" w:rsidP="00C219A1">
      <w:pPr>
        <w:rPr>
          <w:rFonts w:cs="Calibri"/>
          <w:u w:val="single"/>
        </w:rPr>
      </w:pPr>
    </w:p>
    <w:p w14:paraId="5B107D72" w14:textId="77777777" w:rsidR="00C219A1" w:rsidRDefault="00C219A1" w:rsidP="00C219A1">
      <w:pPr>
        <w:rPr>
          <w:rFonts w:cs="Calibri"/>
          <w:u w:val="single"/>
        </w:rPr>
      </w:pPr>
    </w:p>
    <w:p w14:paraId="22A9599B" w14:textId="77777777" w:rsidR="00C219A1" w:rsidRDefault="00C219A1" w:rsidP="00C219A1">
      <w:pPr>
        <w:rPr>
          <w:rFonts w:cs="Calibri"/>
          <w:u w:val="single"/>
        </w:rPr>
      </w:pPr>
    </w:p>
    <w:p w14:paraId="55DF44F5" w14:textId="77777777" w:rsidR="00C219A1" w:rsidRDefault="00C219A1" w:rsidP="00C219A1">
      <w:pPr>
        <w:rPr>
          <w:rFonts w:cs="Calibri"/>
          <w:u w:val="single"/>
        </w:rPr>
      </w:pPr>
    </w:p>
    <w:p w14:paraId="262F3C35" w14:textId="77777777" w:rsidR="003B2159" w:rsidRDefault="003B2159" w:rsidP="00C219A1">
      <w:pPr>
        <w:rPr>
          <w:rFonts w:cs="Calibri"/>
          <w:u w:val="single"/>
        </w:rPr>
      </w:pPr>
    </w:p>
    <w:p w14:paraId="252DF063" w14:textId="51DCD336" w:rsidR="003B2159" w:rsidRPr="00DF40DC" w:rsidRDefault="00DF40DC" w:rsidP="00DF40DC">
      <w:pPr>
        <w:pStyle w:val="Lgende"/>
        <w:jc w:val="center"/>
        <w:rPr>
          <w:rFonts w:ascii="Open Sans" w:hAnsi="Open Sans" w:cs="Open Sans"/>
          <w:b/>
          <w:bCs/>
          <w:i w:val="0"/>
          <w:iCs w:val="0"/>
          <w:u w:val="single"/>
        </w:rPr>
      </w:pPr>
      <w:r w:rsidRPr="00DF40DC">
        <w:rPr>
          <w:rFonts w:ascii="Open Sans" w:hAnsi="Open Sans" w:cs="Open Sans"/>
          <w:b/>
          <w:bCs/>
          <w:i w:val="0"/>
          <w:iCs w:val="0"/>
        </w:rPr>
        <w:t xml:space="preserve">Figure </w:t>
      </w:r>
      <w:r w:rsidRPr="00DF40DC">
        <w:rPr>
          <w:rFonts w:ascii="Open Sans" w:hAnsi="Open Sans" w:cs="Open Sans"/>
          <w:b/>
          <w:bCs/>
          <w:i w:val="0"/>
          <w:iCs w:val="0"/>
        </w:rPr>
        <w:fldChar w:fldCharType="begin"/>
      </w:r>
      <w:r w:rsidRPr="00DF40DC">
        <w:rPr>
          <w:rFonts w:ascii="Open Sans" w:hAnsi="Open Sans" w:cs="Open Sans"/>
          <w:b/>
          <w:bCs/>
          <w:i w:val="0"/>
          <w:iCs w:val="0"/>
        </w:rPr>
        <w:instrText xml:space="preserve"> SEQ Figure \* ARABIC </w:instrText>
      </w:r>
      <w:r w:rsidRPr="00DF40DC">
        <w:rPr>
          <w:rFonts w:ascii="Open Sans" w:hAnsi="Open Sans" w:cs="Open Sans"/>
          <w:b/>
          <w:bCs/>
          <w:i w:val="0"/>
          <w:iCs w:val="0"/>
        </w:rPr>
        <w:fldChar w:fldCharType="separate"/>
      </w:r>
      <w:r w:rsidR="00EC5ABE">
        <w:rPr>
          <w:rFonts w:ascii="Open Sans" w:hAnsi="Open Sans" w:cs="Open Sans"/>
          <w:b/>
          <w:bCs/>
          <w:i w:val="0"/>
          <w:iCs w:val="0"/>
          <w:noProof/>
        </w:rPr>
        <w:t>1</w:t>
      </w:r>
      <w:r w:rsidRPr="00DF40DC">
        <w:rPr>
          <w:rFonts w:ascii="Open Sans" w:hAnsi="Open Sans" w:cs="Open Sans"/>
          <w:b/>
          <w:bCs/>
          <w:i w:val="0"/>
          <w:iCs w:val="0"/>
        </w:rPr>
        <w:fldChar w:fldCharType="end"/>
      </w:r>
      <w:r w:rsidRPr="00DF40DC">
        <w:rPr>
          <w:rFonts w:ascii="Open Sans" w:hAnsi="Open Sans" w:cs="Open Sans"/>
          <w:b/>
          <w:bCs/>
          <w:i w:val="0"/>
          <w:iCs w:val="0"/>
        </w:rPr>
        <w:t>:</w:t>
      </w:r>
      <w:r w:rsidR="00273C76">
        <w:rPr>
          <w:rFonts w:ascii="Open Sans" w:hAnsi="Open Sans" w:cs="Open Sans"/>
          <w:b/>
          <w:bCs/>
          <w:i w:val="0"/>
          <w:iCs w:val="0"/>
        </w:rPr>
        <w:t xml:space="preserve"> D</w:t>
      </w:r>
      <w:r w:rsidRPr="00DF40DC">
        <w:rPr>
          <w:rFonts w:ascii="Open Sans" w:hAnsi="Open Sans" w:cs="Open Sans"/>
          <w:b/>
          <w:bCs/>
          <w:i w:val="0"/>
          <w:iCs w:val="0"/>
        </w:rPr>
        <w:t>iagramme d'activité du module administration</w:t>
      </w:r>
    </w:p>
    <w:p w14:paraId="77D7D2D0" w14:textId="77777777" w:rsidR="003B2159" w:rsidRPr="00837F96" w:rsidRDefault="003B2159" w:rsidP="00C219A1">
      <w:pPr>
        <w:rPr>
          <w:rFonts w:cs="Calibri"/>
          <w:u w:val="single"/>
        </w:rPr>
      </w:pPr>
    </w:p>
    <w:p w14:paraId="7D99D83C" w14:textId="2BD48D52" w:rsidR="00011811" w:rsidRPr="005C358D" w:rsidRDefault="00D47ABE" w:rsidP="005C358D">
      <w:pPr>
        <w:pStyle w:val="Titre2"/>
        <w:rPr>
          <w:rFonts w:ascii="Jost* Heavy" w:hAnsi="Jost* Heavy"/>
          <w:sz w:val="24"/>
          <w:szCs w:val="24"/>
        </w:rPr>
      </w:pPr>
      <w:bookmarkStart w:id="5" w:name="_Toc160175869"/>
      <w:r>
        <w:rPr>
          <w:rFonts w:ascii="Jost* Heavy" w:hAnsi="Jost* Heavy"/>
          <w:sz w:val="24"/>
          <w:szCs w:val="24"/>
        </w:rPr>
        <w:t>3.2-</w:t>
      </w:r>
      <w:r w:rsidR="00C219A1" w:rsidRPr="00D47ABE">
        <w:rPr>
          <w:rFonts w:ascii="Jost* Heavy" w:hAnsi="Jost* Heavy"/>
          <w:sz w:val="24"/>
          <w:szCs w:val="24"/>
        </w:rPr>
        <w:t>Module GED</w:t>
      </w:r>
      <w:bookmarkEnd w:id="5"/>
    </w:p>
    <w:p w14:paraId="11BB5BD5" w14:textId="2586B1A1" w:rsidR="00011811" w:rsidRPr="00257EB1" w:rsidRDefault="003B2159" w:rsidP="00011811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88F24" wp14:editId="7B58477C">
                <wp:simplePos x="0" y="0"/>
                <wp:positionH relativeFrom="column">
                  <wp:posOffset>-293005</wp:posOffset>
                </wp:positionH>
                <wp:positionV relativeFrom="paragraph">
                  <wp:posOffset>68519</wp:posOffset>
                </wp:positionV>
                <wp:extent cx="7029450" cy="1976637"/>
                <wp:effectExtent l="0" t="0" r="19050" b="24130"/>
                <wp:wrapNone/>
                <wp:docPr id="100534408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9450" cy="19766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52DD52" w14:textId="77777777" w:rsidR="00C219A1" w:rsidRDefault="00C219A1" w:rsidP="00C219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C626CE" wp14:editId="4D47E3B2">
                                  <wp:extent cx="6867525" cy="2179229"/>
                                  <wp:effectExtent l="0" t="0" r="0" b="0"/>
                                  <wp:docPr id="1165829231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5829231" name="Image 116582923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25496" cy="2197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8F24" id="Zone de texte 12" o:spid="_x0000_s1029" type="#_x0000_t202" style="position:absolute;left:0;text-align:left;margin-left:-23.05pt;margin-top:5.4pt;width:553.5pt;height:1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" fillcolor="window" strokecolor="black [3213]" strokeweight=".5pt">
                <v:path arrowok="t"/>
                <v:textbox>
                  <w:txbxContent>
                    <w:p w14:paraId="0152DD52" w14:textId="77777777" w:rsidR="00C219A1" w:rsidRDefault="00C219A1" w:rsidP="00C219A1">
                      <w:r>
                        <w:rPr>
                          <w:noProof/>
                        </w:rPr>
                        <w:drawing>
                          <wp:inline distT="0" distB="0" distL="0" distR="0" wp14:anchorId="43C626CE" wp14:editId="4D47E3B2">
                            <wp:extent cx="6867525" cy="2179229"/>
                            <wp:effectExtent l="0" t="0" r="0" b="0"/>
                            <wp:docPr id="1165829231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5829231" name="Image 116582923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25496" cy="2197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5F6085" w14:textId="4336B9E7" w:rsidR="00C219A1" w:rsidRPr="00837F96" w:rsidRDefault="00C219A1" w:rsidP="00C219A1">
      <w:pPr>
        <w:rPr>
          <w:rFonts w:cs="Calibri"/>
          <w:u w:val="single"/>
        </w:rPr>
      </w:pPr>
    </w:p>
    <w:p w14:paraId="136321EF" w14:textId="77777777" w:rsidR="00C219A1" w:rsidRPr="00837F96" w:rsidRDefault="00C219A1" w:rsidP="00C219A1">
      <w:pPr>
        <w:rPr>
          <w:rFonts w:cs="Calibri"/>
          <w:sz w:val="24"/>
          <w:szCs w:val="24"/>
        </w:rPr>
      </w:pPr>
    </w:p>
    <w:p w14:paraId="5D19947B" w14:textId="1EC4214B" w:rsidR="00C219A1" w:rsidRPr="00011811" w:rsidRDefault="00011811" w:rsidP="00011811">
      <w:pPr>
        <w:rPr>
          <w:rFonts w:ascii="Jost* Heavy" w:hAnsi="Jost* Heavy"/>
          <w:b/>
          <w:bCs/>
          <w:sz w:val="24"/>
          <w:szCs w:val="24"/>
          <w:u w:val="single"/>
        </w:rPr>
      </w:pPr>
      <w:r w:rsidRPr="00011811">
        <w:rPr>
          <w:rFonts w:ascii="Jost* Heavy" w:hAnsi="Jost* Heavy"/>
          <w:b/>
          <w:bCs/>
          <w:sz w:val="24"/>
          <w:szCs w:val="24"/>
          <w:u w:val="single"/>
        </w:rPr>
        <w:t>RAPPORT SUR L’ETUDE DETAILLEE</w:t>
      </w:r>
    </w:p>
    <w:p w14:paraId="3962178A" w14:textId="77777777" w:rsidR="00C219A1" w:rsidRPr="00837F96" w:rsidRDefault="00C219A1" w:rsidP="00C219A1">
      <w:pPr>
        <w:rPr>
          <w:rFonts w:cs="Calibri"/>
          <w:b/>
          <w:bCs/>
          <w:u w:val="single"/>
        </w:rPr>
      </w:pPr>
    </w:p>
    <w:p w14:paraId="032DCF58" w14:textId="77777777" w:rsidR="00C219A1" w:rsidRPr="00636901" w:rsidRDefault="00C219A1" w:rsidP="00C219A1">
      <w:pPr>
        <w:pStyle w:val="Paragraphedeliste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  <w:u w:val="single"/>
        </w:rPr>
      </w:pPr>
      <w:r w:rsidRPr="00636901">
        <w:rPr>
          <w:rFonts w:ascii="Open Sans" w:hAnsi="Open Sans" w:cs="Open Sans"/>
          <w:b/>
          <w:bCs/>
          <w:sz w:val="24"/>
          <w:szCs w:val="24"/>
          <w:u w:val="single"/>
        </w:rPr>
        <w:t>Diagramme des cas d’utilisation</w:t>
      </w:r>
    </w:p>
    <w:p w14:paraId="0F781E04" w14:textId="77777777" w:rsidR="00C219A1" w:rsidRPr="00257EB1" w:rsidRDefault="00C219A1" w:rsidP="00C219A1">
      <w:pPr>
        <w:rPr>
          <w:rFonts w:cs="Calibri"/>
          <w:b/>
          <w:bCs/>
          <w:sz w:val="18"/>
          <w:szCs w:val="18"/>
          <w:u w:val="single"/>
        </w:rPr>
      </w:pPr>
    </w:p>
    <w:p w14:paraId="1FC832AB" w14:textId="6FDE5F8F" w:rsidR="003B2159" w:rsidRPr="005C358D" w:rsidRDefault="005C358D" w:rsidP="005C358D">
      <w:pPr>
        <w:pStyle w:val="Lgende"/>
        <w:jc w:val="center"/>
        <w:rPr>
          <w:rFonts w:ascii="Open Sans" w:hAnsi="Open Sans" w:cs="Open Sans"/>
          <w:b/>
          <w:bCs/>
          <w:i w:val="0"/>
          <w:iCs w:val="0"/>
          <w:sz w:val="32"/>
          <w:szCs w:val="32"/>
          <w:u w:val="single"/>
        </w:rPr>
      </w:pPr>
      <w:r w:rsidRPr="005C358D">
        <w:rPr>
          <w:rFonts w:ascii="Open Sans" w:hAnsi="Open Sans" w:cs="Open Sans"/>
          <w:b/>
          <w:bCs/>
          <w:i w:val="0"/>
          <w:iCs w:val="0"/>
        </w:rPr>
        <w:t xml:space="preserve">Figure </w:t>
      </w:r>
      <w:r w:rsidRPr="005C358D">
        <w:rPr>
          <w:rFonts w:ascii="Open Sans" w:hAnsi="Open Sans" w:cs="Open Sans"/>
          <w:b/>
          <w:bCs/>
          <w:i w:val="0"/>
          <w:iCs w:val="0"/>
        </w:rPr>
        <w:fldChar w:fldCharType="begin"/>
      </w:r>
      <w:r w:rsidRPr="005C358D">
        <w:rPr>
          <w:rFonts w:ascii="Open Sans" w:hAnsi="Open Sans" w:cs="Open Sans"/>
          <w:b/>
          <w:bCs/>
          <w:i w:val="0"/>
          <w:iCs w:val="0"/>
        </w:rPr>
        <w:instrText xml:space="preserve"> SEQ Figure \* ARABIC </w:instrText>
      </w:r>
      <w:r w:rsidRPr="005C358D">
        <w:rPr>
          <w:rFonts w:ascii="Open Sans" w:hAnsi="Open Sans" w:cs="Open Sans"/>
          <w:b/>
          <w:bCs/>
          <w:i w:val="0"/>
          <w:iCs w:val="0"/>
        </w:rPr>
        <w:fldChar w:fldCharType="separate"/>
      </w:r>
      <w:r w:rsidR="00EC5ABE">
        <w:rPr>
          <w:rFonts w:ascii="Open Sans" w:hAnsi="Open Sans" w:cs="Open Sans"/>
          <w:b/>
          <w:bCs/>
          <w:i w:val="0"/>
          <w:iCs w:val="0"/>
          <w:noProof/>
        </w:rPr>
        <w:t>2</w:t>
      </w:r>
      <w:r w:rsidRPr="005C358D">
        <w:rPr>
          <w:rFonts w:ascii="Open Sans" w:hAnsi="Open Sans" w:cs="Open Sans"/>
          <w:b/>
          <w:bCs/>
          <w:i w:val="0"/>
          <w:iCs w:val="0"/>
        </w:rPr>
        <w:fldChar w:fldCharType="end"/>
      </w:r>
      <w:r w:rsidRPr="005C358D">
        <w:rPr>
          <w:rFonts w:ascii="Open Sans" w:hAnsi="Open Sans" w:cs="Open Sans"/>
          <w:b/>
          <w:bCs/>
          <w:i w:val="0"/>
          <w:iCs w:val="0"/>
        </w:rPr>
        <w:t>:Diagramme d'activité du module GED</w:t>
      </w:r>
    </w:p>
    <w:p w14:paraId="06129EC9" w14:textId="77777777" w:rsidR="003B2159" w:rsidRDefault="003B2159" w:rsidP="003B2159">
      <w:pPr>
        <w:rPr>
          <w:rFonts w:cs="Calibri"/>
          <w:b/>
          <w:bCs/>
          <w:sz w:val="32"/>
          <w:szCs w:val="32"/>
          <w:u w:val="single"/>
        </w:rPr>
      </w:pPr>
    </w:p>
    <w:p w14:paraId="045EA960" w14:textId="1C3F6D8F" w:rsidR="005A3885" w:rsidRPr="005A3885" w:rsidRDefault="005A3885" w:rsidP="005A3885">
      <w:pPr>
        <w:pStyle w:val="Titre1"/>
        <w:rPr>
          <w:rFonts w:ascii="Jost* Heavy" w:hAnsi="Jost* Heavy" w:cs="Calibri"/>
          <w:b/>
          <w:bCs/>
          <w:sz w:val="24"/>
          <w:szCs w:val="24"/>
          <w:u w:val="single"/>
        </w:rPr>
      </w:pPr>
      <w:bookmarkStart w:id="6" w:name="_Toc160175870"/>
      <w:r w:rsidRPr="005A3885">
        <w:rPr>
          <w:rFonts w:ascii="Jost* Heavy" w:hAnsi="Jost* Heavy"/>
          <w:sz w:val="24"/>
          <w:szCs w:val="24"/>
        </w:rPr>
        <w:t>4-Diagramme des cas d’utilisation</w:t>
      </w:r>
      <w:bookmarkEnd w:id="6"/>
    </w:p>
    <w:p w14:paraId="0E243808" w14:textId="6EA3E4F9" w:rsidR="00C219A1" w:rsidRPr="00DD0260" w:rsidRDefault="00DD0260" w:rsidP="00DD0260">
      <w:pPr>
        <w:pStyle w:val="Titre2"/>
        <w:rPr>
          <w:rFonts w:ascii="Jost* Heavy" w:hAnsi="Jost* Heavy"/>
          <w:sz w:val="24"/>
          <w:szCs w:val="24"/>
        </w:rPr>
      </w:pPr>
      <w:r>
        <w:rPr>
          <w:rFonts w:ascii="Jost* Heavy" w:hAnsi="Jost* Heavy"/>
          <w:sz w:val="24"/>
          <w:szCs w:val="24"/>
        </w:rPr>
        <w:t xml:space="preserve">   </w:t>
      </w:r>
      <w:bookmarkStart w:id="7" w:name="_Toc160175871"/>
      <w:r w:rsidRPr="00DD0260">
        <w:rPr>
          <w:rFonts w:ascii="Jost* Heavy" w:hAnsi="Jost* Heavy"/>
          <w:sz w:val="24"/>
          <w:szCs w:val="24"/>
        </w:rPr>
        <w:t>4.1-</w:t>
      </w:r>
      <w:r w:rsidR="00C219A1" w:rsidRPr="00DD0260">
        <w:rPr>
          <w:rFonts w:ascii="Jost* Heavy" w:hAnsi="Jost* Heavy"/>
          <w:sz w:val="24"/>
          <w:szCs w:val="24"/>
        </w:rPr>
        <w:t>Module Administration</w:t>
      </w:r>
      <w:bookmarkEnd w:id="7"/>
    </w:p>
    <w:p w14:paraId="1E863458" w14:textId="34CB1001" w:rsidR="00C219A1" w:rsidRDefault="00366406" w:rsidP="00C219A1">
      <w:pPr>
        <w:rPr>
          <w:rFonts w:cs="Calibri"/>
          <w:b/>
          <w:bCs/>
          <w:u w:val="single"/>
        </w:rPr>
      </w:pPr>
      <w:r>
        <w:rPr>
          <w:rFonts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C58D5" wp14:editId="58D29053">
                <wp:simplePos x="0" y="0"/>
                <wp:positionH relativeFrom="column">
                  <wp:posOffset>346710</wp:posOffset>
                </wp:positionH>
                <wp:positionV relativeFrom="paragraph">
                  <wp:posOffset>129540</wp:posOffset>
                </wp:positionV>
                <wp:extent cx="5867400" cy="7537450"/>
                <wp:effectExtent l="0" t="0" r="19050" b="25400"/>
                <wp:wrapNone/>
                <wp:docPr id="7409866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753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BB625" w14:textId="77777777" w:rsidR="00C219A1" w:rsidRDefault="00C219A1" w:rsidP="00C219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87380E" wp14:editId="6E21AE21">
                                  <wp:extent cx="5605780" cy="7321550"/>
                                  <wp:effectExtent l="0" t="0" r="0" b="0"/>
                                  <wp:docPr id="301299238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1299238" name="Image 30129923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6904" cy="7388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58D5" id="Zone de texte 18" o:spid="_x0000_s1030" type="#_x0000_t202" style="position:absolute;margin-left:27.3pt;margin-top:10.2pt;width:462pt;height:59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dkOgIAAIQ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" fillcolor="white [3201]" strokeweight=".5pt">
                <v:textbox>
                  <w:txbxContent>
                    <w:p w14:paraId="53EBB625" w14:textId="77777777" w:rsidR="00C219A1" w:rsidRDefault="00C219A1" w:rsidP="00C219A1">
                      <w:r>
                        <w:rPr>
                          <w:noProof/>
                        </w:rPr>
                        <w:drawing>
                          <wp:inline distT="0" distB="0" distL="0" distR="0" wp14:anchorId="6187380E" wp14:editId="6E21AE21">
                            <wp:extent cx="5605780" cy="7321550"/>
                            <wp:effectExtent l="0" t="0" r="0" b="0"/>
                            <wp:docPr id="301299238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1299238" name="Image 30129923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6904" cy="7388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92D89B" w14:textId="3318AC73" w:rsidR="00C219A1" w:rsidRDefault="00C219A1" w:rsidP="00C219A1">
      <w:pPr>
        <w:rPr>
          <w:rFonts w:cs="Calibri"/>
          <w:b/>
          <w:bCs/>
          <w:u w:val="single"/>
        </w:rPr>
      </w:pPr>
    </w:p>
    <w:p w14:paraId="258C7479" w14:textId="43585421" w:rsidR="00C219A1" w:rsidRDefault="00C219A1" w:rsidP="00C219A1">
      <w:pPr>
        <w:rPr>
          <w:rFonts w:cs="Calibri"/>
          <w:b/>
          <w:bCs/>
          <w:u w:val="single"/>
        </w:rPr>
      </w:pPr>
    </w:p>
    <w:p w14:paraId="185D0859" w14:textId="2637C4ED" w:rsidR="00C219A1" w:rsidRDefault="00C219A1" w:rsidP="00C219A1">
      <w:pPr>
        <w:rPr>
          <w:rFonts w:cs="Calibri"/>
          <w:b/>
          <w:bCs/>
          <w:u w:val="single"/>
        </w:rPr>
      </w:pPr>
    </w:p>
    <w:p w14:paraId="4415EF43" w14:textId="7CBFBE02" w:rsidR="00C219A1" w:rsidRDefault="00C219A1" w:rsidP="00C219A1">
      <w:pPr>
        <w:rPr>
          <w:rFonts w:cs="Calibri"/>
          <w:b/>
          <w:bCs/>
          <w:u w:val="single"/>
        </w:rPr>
      </w:pPr>
    </w:p>
    <w:p w14:paraId="0ECDD891" w14:textId="45508807" w:rsidR="00C219A1" w:rsidRPr="00837F96" w:rsidRDefault="00C219A1" w:rsidP="00C219A1">
      <w:pPr>
        <w:rPr>
          <w:rFonts w:cs="Calibri"/>
          <w:b/>
          <w:bCs/>
          <w:u w:val="single"/>
        </w:rPr>
      </w:pPr>
    </w:p>
    <w:p w14:paraId="42F4E0E9" w14:textId="49722585" w:rsidR="00DD0260" w:rsidRDefault="00DD0260" w:rsidP="00DD0260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</w:p>
    <w:p w14:paraId="0D9D2194" w14:textId="2E96951B" w:rsidR="00DD0260" w:rsidRDefault="00DD0260" w:rsidP="00DD0260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</w:p>
    <w:p w14:paraId="730F3746" w14:textId="5FB8AC13" w:rsidR="00DD0260" w:rsidRDefault="00DD0260" w:rsidP="00DD0260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</w:p>
    <w:p w14:paraId="07E5F1EA" w14:textId="7164B77A" w:rsidR="00DD0260" w:rsidRDefault="00DD0260" w:rsidP="00DD0260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</w:p>
    <w:p w14:paraId="57CC766F" w14:textId="62E94B22" w:rsidR="00DD0260" w:rsidRDefault="00DD0260" w:rsidP="00DD0260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  <w:r w:rsidRPr="00DD0260">
        <w:rPr>
          <w:rFonts w:cs="Calibri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34F811" wp14:editId="14259C9E">
                <wp:simplePos x="0" y="0"/>
                <wp:positionH relativeFrom="column">
                  <wp:posOffset>-408940</wp:posOffset>
                </wp:positionH>
                <wp:positionV relativeFrom="paragraph">
                  <wp:posOffset>327660</wp:posOffset>
                </wp:positionV>
                <wp:extent cx="755650" cy="1428750"/>
                <wp:effectExtent l="0" t="0" r="6350" b="0"/>
                <wp:wrapSquare wrapText="bothSides"/>
                <wp:docPr id="1549135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009D" w14:textId="7E6C84C0" w:rsidR="00DD0260" w:rsidRDefault="00DD02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DAFC4" wp14:editId="729C9A73">
                                  <wp:extent cx="660400" cy="996950"/>
                                  <wp:effectExtent l="0" t="0" r="6350" b="0"/>
                                  <wp:docPr id="362713315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2713315" name="Image 362713315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376" cy="107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F811" id="_x0000_s1031" type="#_x0000_t202" style="position:absolute;left:0;text-align:left;margin-left:-32.2pt;margin-top:25.8pt;width:59.5pt;height:11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" stroked="f">
                <v:textbox>
                  <w:txbxContent>
                    <w:p w14:paraId="36A7009D" w14:textId="7E6C84C0" w:rsidR="00DD0260" w:rsidRDefault="00DD0260">
                      <w:r>
                        <w:rPr>
                          <w:noProof/>
                        </w:rPr>
                        <w:drawing>
                          <wp:inline distT="0" distB="0" distL="0" distR="0" wp14:anchorId="242DAFC4" wp14:editId="729C9A73">
                            <wp:extent cx="660400" cy="996950"/>
                            <wp:effectExtent l="0" t="0" r="6350" b="0"/>
                            <wp:docPr id="362713315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2713315" name="Image 362713315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376" cy="107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F1EC4" w14:textId="77777777" w:rsidR="00DD0260" w:rsidRDefault="00DD0260" w:rsidP="00DD0260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</w:p>
    <w:p w14:paraId="0308F7C5" w14:textId="159B7A64" w:rsidR="00DD0260" w:rsidRDefault="00840F73" w:rsidP="00DD0260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A236E" wp14:editId="0F15879D">
                <wp:simplePos x="0" y="0"/>
                <wp:positionH relativeFrom="column">
                  <wp:posOffset>213360</wp:posOffset>
                </wp:positionH>
                <wp:positionV relativeFrom="paragraph">
                  <wp:posOffset>232410</wp:posOffset>
                </wp:positionV>
                <wp:extent cx="666750" cy="508000"/>
                <wp:effectExtent l="0" t="0" r="19050" b="25400"/>
                <wp:wrapNone/>
                <wp:docPr id="15148356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CC48" id="Connecteur droit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18.3pt" to="69.3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0828F133" w14:textId="41488177" w:rsidR="00DD0260" w:rsidRDefault="00DD0260" w:rsidP="00DD0260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</w:p>
    <w:p w14:paraId="66EC148D" w14:textId="77777777" w:rsidR="00DD0260" w:rsidRDefault="00DD0260" w:rsidP="00DD0260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</w:p>
    <w:p w14:paraId="09D722D2" w14:textId="77777777" w:rsidR="00DD0260" w:rsidRDefault="00DD0260" w:rsidP="00DD0260">
      <w:pPr>
        <w:pStyle w:val="Paragraphedeliste"/>
        <w:rPr>
          <w:rFonts w:cs="Calibri"/>
          <w:b/>
          <w:bCs/>
          <w:sz w:val="32"/>
          <w:szCs w:val="32"/>
          <w:u w:val="single"/>
        </w:rPr>
      </w:pPr>
    </w:p>
    <w:p w14:paraId="1E9FED07" w14:textId="77777777" w:rsidR="00DD0260" w:rsidRPr="00DD0260" w:rsidRDefault="00DD0260" w:rsidP="00DD0260">
      <w:pPr>
        <w:rPr>
          <w:rFonts w:cs="Calibri"/>
          <w:b/>
          <w:bCs/>
          <w:sz w:val="32"/>
          <w:szCs w:val="32"/>
          <w:u w:val="single"/>
        </w:rPr>
      </w:pPr>
    </w:p>
    <w:p w14:paraId="108C529F" w14:textId="77777777" w:rsidR="00DD0260" w:rsidRDefault="00DD0260" w:rsidP="00DD0260">
      <w:pPr>
        <w:rPr>
          <w:rFonts w:cs="Calibri"/>
          <w:b/>
          <w:bCs/>
          <w:sz w:val="32"/>
          <w:szCs w:val="32"/>
          <w:u w:val="single"/>
        </w:rPr>
      </w:pPr>
    </w:p>
    <w:p w14:paraId="7035A1B3" w14:textId="77777777" w:rsidR="00DD0260" w:rsidRDefault="00DD0260" w:rsidP="00DD0260">
      <w:pPr>
        <w:rPr>
          <w:rFonts w:cs="Calibri"/>
          <w:b/>
          <w:bCs/>
          <w:sz w:val="32"/>
          <w:szCs w:val="32"/>
          <w:u w:val="single"/>
        </w:rPr>
      </w:pPr>
    </w:p>
    <w:p w14:paraId="325EFE9D" w14:textId="77777777" w:rsidR="00DD0260" w:rsidRDefault="00DD0260" w:rsidP="00DD0260">
      <w:pPr>
        <w:rPr>
          <w:rFonts w:cs="Calibri"/>
          <w:b/>
          <w:bCs/>
          <w:sz w:val="32"/>
          <w:szCs w:val="32"/>
          <w:u w:val="single"/>
        </w:rPr>
      </w:pPr>
    </w:p>
    <w:p w14:paraId="0FFC6546" w14:textId="77777777" w:rsidR="00DD0260" w:rsidRDefault="00DD0260" w:rsidP="00DD0260">
      <w:pPr>
        <w:rPr>
          <w:rFonts w:cs="Calibri"/>
          <w:b/>
          <w:bCs/>
          <w:sz w:val="32"/>
          <w:szCs w:val="32"/>
          <w:u w:val="single"/>
        </w:rPr>
      </w:pPr>
    </w:p>
    <w:p w14:paraId="215BBFC2" w14:textId="77777777" w:rsidR="00DD0260" w:rsidRDefault="00DD0260" w:rsidP="00DD0260">
      <w:pPr>
        <w:rPr>
          <w:rFonts w:cs="Calibri"/>
          <w:b/>
          <w:bCs/>
          <w:sz w:val="32"/>
          <w:szCs w:val="32"/>
          <w:u w:val="single"/>
        </w:rPr>
      </w:pPr>
    </w:p>
    <w:p w14:paraId="1E3CE10F" w14:textId="77777777" w:rsidR="00DD0260" w:rsidRDefault="00DD0260" w:rsidP="00DD0260">
      <w:pPr>
        <w:rPr>
          <w:rFonts w:cs="Calibri"/>
          <w:b/>
          <w:bCs/>
          <w:sz w:val="32"/>
          <w:szCs w:val="32"/>
          <w:u w:val="single"/>
        </w:rPr>
      </w:pPr>
    </w:p>
    <w:p w14:paraId="3A98990D" w14:textId="77777777" w:rsidR="00DD0260" w:rsidRDefault="00DD0260" w:rsidP="00DD0260">
      <w:pPr>
        <w:rPr>
          <w:rFonts w:cs="Calibri"/>
          <w:b/>
          <w:bCs/>
          <w:sz w:val="32"/>
          <w:szCs w:val="32"/>
          <w:u w:val="single"/>
        </w:rPr>
      </w:pPr>
    </w:p>
    <w:p w14:paraId="6FD26E0C" w14:textId="77777777" w:rsidR="00DD0260" w:rsidRDefault="00DD0260" w:rsidP="00DD0260">
      <w:pPr>
        <w:rPr>
          <w:rFonts w:cs="Calibri"/>
          <w:b/>
          <w:bCs/>
          <w:sz w:val="32"/>
          <w:szCs w:val="32"/>
          <w:u w:val="single"/>
        </w:rPr>
      </w:pPr>
    </w:p>
    <w:p w14:paraId="59D74FE4" w14:textId="7F94484F" w:rsidR="00DD0260" w:rsidRPr="00122354" w:rsidRDefault="00122354" w:rsidP="00122354">
      <w:pPr>
        <w:pStyle w:val="Lgende"/>
        <w:jc w:val="center"/>
        <w:rPr>
          <w:rFonts w:ascii="Open Sans" w:hAnsi="Open Sans" w:cs="Open Sans"/>
          <w:b/>
          <w:bCs/>
          <w:i w:val="0"/>
          <w:iCs w:val="0"/>
          <w:sz w:val="32"/>
          <w:szCs w:val="32"/>
          <w:u w:val="single"/>
        </w:rPr>
      </w:pPr>
      <w:r w:rsidRPr="00122354">
        <w:rPr>
          <w:rFonts w:ascii="Open Sans" w:hAnsi="Open Sans" w:cs="Open Sans"/>
          <w:b/>
          <w:bCs/>
          <w:i w:val="0"/>
          <w:iCs w:val="0"/>
        </w:rPr>
        <w:t xml:space="preserve">Figure </w:t>
      </w:r>
      <w:r w:rsidRPr="00122354">
        <w:rPr>
          <w:rFonts w:ascii="Open Sans" w:hAnsi="Open Sans" w:cs="Open Sans"/>
          <w:b/>
          <w:bCs/>
          <w:i w:val="0"/>
          <w:iCs w:val="0"/>
        </w:rPr>
        <w:fldChar w:fldCharType="begin"/>
      </w:r>
      <w:r w:rsidRPr="00122354">
        <w:rPr>
          <w:rFonts w:ascii="Open Sans" w:hAnsi="Open Sans" w:cs="Open Sans"/>
          <w:b/>
          <w:bCs/>
          <w:i w:val="0"/>
          <w:iCs w:val="0"/>
        </w:rPr>
        <w:instrText xml:space="preserve"> SEQ Figure \* ARABIC </w:instrText>
      </w:r>
      <w:r w:rsidRPr="00122354">
        <w:rPr>
          <w:rFonts w:ascii="Open Sans" w:hAnsi="Open Sans" w:cs="Open Sans"/>
          <w:b/>
          <w:bCs/>
          <w:i w:val="0"/>
          <w:iCs w:val="0"/>
        </w:rPr>
        <w:fldChar w:fldCharType="separate"/>
      </w:r>
      <w:r w:rsidR="00EC5ABE">
        <w:rPr>
          <w:rFonts w:ascii="Open Sans" w:hAnsi="Open Sans" w:cs="Open Sans"/>
          <w:b/>
          <w:bCs/>
          <w:i w:val="0"/>
          <w:iCs w:val="0"/>
          <w:noProof/>
        </w:rPr>
        <w:t>3</w:t>
      </w:r>
      <w:r w:rsidRPr="00122354">
        <w:rPr>
          <w:rFonts w:ascii="Open Sans" w:hAnsi="Open Sans" w:cs="Open Sans"/>
          <w:b/>
          <w:bCs/>
          <w:i w:val="0"/>
          <w:iCs w:val="0"/>
        </w:rPr>
        <w:fldChar w:fldCharType="end"/>
      </w:r>
      <w:r w:rsidRPr="00122354">
        <w:rPr>
          <w:rFonts w:ascii="Open Sans" w:hAnsi="Open Sans" w:cs="Open Sans"/>
          <w:b/>
          <w:bCs/>
          <w:i w:val="0"/>
          <w:iCs w:val="0"/>
        </w:rPr>
        <w:t>:</w:t>
      </w:r>
      <w:r>
        <w:rPr>
          <w:rFonts w:ascii="Open Sans" w:hAnsi="Open Sans" w:cs="Open Sans"/>
          <w:b/>
          <w:bCs/>
          <w:i w:val="0"/>
          <w:iCs w:val="0"/>
        </w:rPr>
        <w:t xml:space="preserve"> </w:t>
      </w:r>
      <w:r w:rsidRPr="00122354">
        <w:rPr>
          <w:rFonts w:ascii="Open Sans" w:hAnsi="Open Sans" w:cs="Open Sans"/>
          <w:b/>
          <w:bCs/>
          <w:i w:val="0"/>
          <w:iCs w:val="0"/>
        </w:rPr>
        <w:t>Diagramme des cas d'utilisation du module administration</w:t>
      </w:r>
    </w:p>
    <w:p w14:paraId="09F9F13F" w14:textId="0B5B559B" w:rsidR="00C219A1" w:rsidRPr="00DD0260" w:rsidRDefault="00DD0260" w:rsidP="00DD0260">
      <w:pPr>
        <w:pStyle w:val="Titre2"/>
        <w:rPr>
          <w:rFonts w:ascii="Jost* Heavy" w:hAnsi="Jost* Heavy"/>
          <w:sz w:val="24"/>
          <w:szCs w:val="24"/>
        </w:rPr>
      </w:pPr>
      <w:bookmarkStart w:id="8" w:name="_Toc160175872"/>
      <w:r>
        <w:rPr>
          <w:rFonts w:ascii="Jost* Heavy" w:hAnsi="Jost* Heavy"/>
          <w:sz w:val="24"/>
          <w:szCs w:val="24"/>
        </w:rPr>
        <w:t>4.2-</w:t>
      </w:r>
      <w:r w:rsidR="00C219A1" w:rsidRPr="00DD0260">
        <w:rPr>
          <w:rFonts w:ascii="Jost* Heavy" w:hAnsi="Jost* Heavy"/>
          <w:sz w:val="24"/>
          <w:szCs w:val="24"/>
        </w:rPr>
        <w:t>Module GED</w:t>
      </w:r>
      <w:bookmarkEnd w:id="8"/>
    </w:p>
    <w:p w14:paraId="54A8A4B3" w14:textId="448A8580" w:rsidR="00C219A1" w:rsidRDefault="00AF3835" w:rsidP="00C219A1">
      <w:pPr>
        <w:rPr>
          <w:rFonts w:cs="Calibri"/>
          <w:b/>
          <w:bCs/>
          <w:u w:val="single"/>
        </w:rPr>
      </w:pPr>
      <w:r>
        <w:rPr>
          <w:rFonts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01244" wp14:editId="680A4287">
                <wp:simplePos x="0" y="0"/>
                <wp:positionH relativeFrom="margin">
                  <wp:posOffset>507095</wp:posOffset>
                </wp:positionH>
                <wp:positionV relativeFrom="paragraph">
                  <wp:posOffset>12065</wp:posOffset>
                </wp:positionV>
                <wp:extent cx="6026150" cy="6000750"/>
                <wp:effectExtent l="0" t="0" r="12700" b="19050"/>
                <wp:wrapNone/>
                <wp:docPr id="365173472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0" cy="600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DFD66" w14:textId="78E19435" w:rsidR="00C219A1" w:rsidRDefault="00AF3835" w:rsidP="00C219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FFA4D4" wp14:editId="52CCA14F">
                                  <wp:extent cx="5816600" cy="5721350"/>
                                  <wp:effectExtent l="0" t="0" r="0" b="0"/>
                                  <wp:docPr id="894405126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4405126" name="Image 894405126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3472" cy="57969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1244" id="Zone de texte 20" o:spid="_x0000_s1032" type="#_x0000_t202" style="position:absolute;margin-left:39.95pt;margin-top:.95pt;width:474.5pt;height:47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" fillcolor="white [3201]" strokeweight=".5pt">
                <v:textbox>
                  <w:txbxContent>
                    <w:p w14:paraId="0C2DFD66" w14:textId="78E19435" w:rsidR="00C219A1" w:rsidRDefault="00AF3835" w:rsidP="00C219A1">
                      <w:r>
                        <w:rPr>
                          <w:noProof/>
                        </w:rPr>
                        <w:drawing>
                          <wp:inline distT="0" distB="0" distL="0" distR="0" wp14:anchorId="00FFA4D4" wp14:editId="52CCA14F">
                            <wp:extent cx="5816600" cy="5721350"/>
                            <wp:effectExtent l="0" t="0" r="0" b="0"/>
                            <wp:docPr id="894405126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4405126" name="Image 894405126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3472" cy="57969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34450" w14:textId="3A811E0C" w:rsidR="00C219A1" w:rsidRDefault="00C219A1" w:rsidP="00C219A1">
      <w:pPr>
        <w:rPr>
          <w:rFonts w:cs="Calibri"/>
          <w:b/>
          <w:bCs/>
          <w:u w:val="single"/>
        </w:rPr>
      </w:pPr>
    </w:p>
    <w:p w14:paraId="2B753BB4" w14:textId="381D8E1E" w:rsidR="00AF3835" w:rsidRDefault="00AF3835" w:rsidP="00C219A1">
      <w:pPr>
        <w:rPr>
          <w:rFonts w:cs="Calibri"/>
          <w:b/>
          <w:bCs/>
          <w:u w:val="single"/>
        </w:rPr>
      </w:pPr>
    </w:p>
    <w:p w14:paraId="11BECB84" w14:textId="4C98DF2F" w:rsidR="00AF3835" w:rsidRDefault="00AF3835" w:rsidP="00C219A1">
      <w:pPr>
        <w:rPr>
          <w:rFonts w:cs="Calibri"/>
          <w:b/>
          <w:bCs/>
          <w:u w:val="single"/>
        </w:rPr>
      </w:pPr>
    </w:p>
    <w:p w14:paraId="3220905F" w14:textId="2490C04E" w:rsidR="00C219A1" w:rsidRDefault="00C219A1" w:rsidP="00C219A1">
      <w:pPr>
        <w:rPr>
          <w:rFonts w:cs="Calibri"/>
          <w:b/>
          <w:bCs/>
          <w:u w:val="single"/>
        </w:rPr>
      </w:pPr>
    </w:p>
    <w:p w14:paraId="264F6827" w14:textId="31565274" w:rsidR="00C219A1" w:rsidRDefault="00C219A1" w:rsidP="00C219A1">
      <w:pPr>
        <w:rPr>
          <w:rFonts w:cs="Calibri"/>
          <w:b/>
          <w:bCs/>
          <w:u w:val="single"/>
        </w:rPr>
      </w:pPr>
    </w:p>
    <w:p w14:paraId="49F6A7C2" w14:textId="0263F31E" w:rsidR="00C219A1" w:rsidRPr="00837F96" w:rsidRDefault="00C219A1" w:rsidP="00C219A1">
      <w:pPr>
        <w:rPr>
          <w:rFonts w:cs="Calibri"/>
          <w:b/>
          <w:bCs/>
          <w:u w:val="single"/>
        </w:rPr>
      </w:pPr>
      <w:r>
        <w:rPr>
          <w:rFonts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9E371" wp14:editId="7670607E">
                <wp:simplePos x="0" y="0"/>
                <wp:positionH relativeFrom="column">
                  <wp:posOffset>-413464</wp:posOffset>
                </wp:positionH>
                <wp:positionV relativeFrom="paragraph">
                  <wp:posOffset>326253</wp:posOffset>
                </wp:positionV>
                <wp:extent cx="421610" cy="514692"/>
                <wp:effectExtent l="0" t="0" r="0" b="0"/>
                <wp:wrapNone/>
                <wp:docPr id="5696778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10" cy="514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3256F" w14:textId="2F7EDE55" w:rsidR="00C219A1" w:rsidRDefault="00C219A1" w:rsidP="00C219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E371" id="Zone de texte 3" o:spid="_x0000_s1033" type="#_x0000_t202" style="position:absolute;margin-left:-32.55pt;margin-top:25.7pt;width:33.2pt;height:4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" fillcolor="white [3201]" stroked="f" strokeweight=".5pt">
                <v:textbox>
                  <w:txbxContent>
                    <w:p w14:paraId="33C3256F" w14:textId="2F7EDE55" w:rsidR="00C219A1" w:rsidRDefault="00C219A1" w:rsidP="00C219A1"/>
                  </w:txbxContent>
                </v:textbox>
              </v:shape>
            </w:pict>
          </mc:Fallback>
        </mc:AlternateContent>
      </w:r>
    </w:p>
    <w:p w14:paraId="6AE8A417" w14:textId="60E1F6E7" w:rsidR="003B2159" w:rsidRDefault="00867F17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  <w:r w:rsidRPr="001A68C1">
        <w:rPr>
          <w:rFonts w:cs="Calibri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CA2EA5" wp14:editId="674BA11B">
                <wp:simplePos x="0" y="0"/>
                <wp:positionH relativeFrom="column">
                  <wp:posOffset>-364490</wp:posOffset>
                </wp:positionH>
                <wp:positionV relativeFrom="paragraph">
                  <wp:posOffset>400050</wp:posOffset>
                </wp:positionV>
                <wp:extent cx="762000" cy="1320800"/>
                <wp:effectExtent l="0" t="0" r="0" b="0"/>
                <wp:wrapSquare wrapText="bothSides"/>
                <wp:docPr id="12884094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38ED6" w14:textId="6F490BE3" w:rsidR="001A68C1" w:rsidRDefault="001A68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9F342" wp14:editId="75D6051D">
                                  <wp:extent cx="558800" cy="1210310"/>
                                  <wp:effectExtent l="0" t="0" r="0" b="8890"/>
                                  <wp:docPr id="42224160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2713315" name="Image 362713315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323" cy="1228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2EA5" id="_x0000_s1034" type="#_x0000_t202" style="position:absolute;left:0;text-align:left;margin-left:-28.7pt;margin-top:31.5pt;width:60pt;height:10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" stroked="f">
                <v:textbox>
                  <w:txbxContent>
                    <w:p w14:paraId="7DF38ED6" w14:textId="6F490BE3" w:rsidR="001A68C1" w:rsidRDefault="001A68C1">
                      <w:r>
                        <w:rPr>
                          <w:noProof/>
                        </w:rPr>
                        <w:drawing>
                          <wp:inline distT="0" distB="0" distL="0" distR="0" wp14:anchorId="6059F342" wp14:editId="75D6051D">
                            <wp:extent cx="558800" cy="1210310"/>
                            <wp:effectExtent l="0" t="0" r="0" b="8890"/>
                            <wp:docPr id="42224160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2713315" name="Image 362713315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323" cy="1228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EC09F" w14:textId="669A6CD1" w:rsidR="003B2159" w:rsidRDefault="003B2159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5BB1AE27" w14:textId="4D4D71E1" w:rsidR="003B2159" w:rsidRDefault="000F188E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  <w:r>
        <w:rPr>
          <w:rFonts w:cs="Calibr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A1BB9F" wp14:editId="1D76BF3E">
                <wp:simplePos x="0" y="0"/>
                <wp:positionH relativeFrom="column">
                  <wp:posOffset>213360</wp:posOffset>
                </wp:positionH>
                <wp:positionV relativeFrom="paragraph">
                  <wp:posOffset>10160</wp:posOffset>
                </wp:positionV>
                <wp:extent cx="450850" cy="239395"/>
                <wp:effectExtent l="0" t="0" r="25400" b="27305"/>
                <wp:wrapNone/>
                <wp:docPr id="423810839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67C4C" id="Connecteur droit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.8pt" to="52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358902E8" w14:textId="77777777" w:rsidR="003B2159" w:rsidRDefault="003B2159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14DFA7FE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031812DE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6DDC01C6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387DDE2C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3F4B5959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10E816E9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148E4B58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1D3544F0" w14:textId="77777777" w:rsidR="001A68C1" w:rsidRPr="00122354" w:rsidRDefault="001A68C1" w:rsidP="00122354">
      <w:pPr>
        <w:rPr>
          <w:rFonts w:cs="Calibri"/>
          <w:b/>
          <w:bCs/>
          <w:sz w:val="40"/>
          <w:szCs w:val="40"/>
          <w:u w:val="single"/>
        </w:rPr>
      </w:pPr>
    </w:p>
    <w:p w14:paraId="524DB278" w14:textId="598CB062" w:rsidR="001A68C1" w:rsidRPr="00122354" w:rsidRDefault="00122354" w:rsidP="00122354">
      <w:pPr>
        <w:pStyle w:val="Lgende"/>
        <w:jc w:val="center"/>
        <w:rPr>
          <w:rFonts w:ascii="Open Sans" w:hAnsi="Open Sans" w:cs="Open Sans"/>
          <w:b/>
          <w:bCs/>
          <w:i w:val="0"/>
          <w:iCs w:val="0"/>
          <w:sz w:val="40"/>
          <w:szCs w:val="40"/>
          <w:u w:val="single"/>
        </w:rPr>
      </w:pPr>
      <w:r w:rsidRPr="00122354">
        <w:rPr>
          <w:rFonts w:ascii="Open Sans" w:hAnsi="Open Sans" w:cs="Open Sans"/>
          <w:b/>
          <w:bCs/>
          <w:i w:val="0"/>
          <w:iCs w:val="0"/>
        </w:rPr>
        <w:t xml:space="preserve">Figure </w:t>
      </w:r>
      <w:r w:rsidRPr="00122354">
        <w:rPr>
          <w:rFonts w:ascii="Open Sans" w:hAnsi="Open Sans" w:cs="Open Sans"/>
          <w:b/>
          <w:bCs/>
          <w:i w:val="0"/>
          <w:iCs w:val="0"/>
        </w:rPr>
        <w:fldChar w:fldCharType="begin"/>
      </w:r>
      <w:r w:rsidRPr="00122354">
        <w:rPr>
          <w:rFonts w:ascii="Open Sans" w:hAnsi="Open Sans" w:cs="Open Sans"/>
          <w:b/>
          <w:bCs/>
          <w:i w:val="0"/>
          <w:iCs w:val="0"/>
        </w:rPr>
        <w:instrText xml:space="preserve"> SEQ Figure \* ARABIC </w:instrText>
      </w:r>
      <w:r w:rsidRPr="00122354">
        <w:rPr>
          <w:rFonts w:ascii="Open Sans" w:hAnsi="Open Sans" w:cs="Open Sans"/>
          <w:b/>
          <w:bCs/>
          <w:i w:val="0"/>
          <w:iCs w:val="0"/>
        </w:rPr>
        <w:fldChar w:fldCharType="separate"/>
      </w:r>
      <w:r w:rsidR="00EC5ABE">
        <w:rPr>
          <w:rFonts w:ascii="Open Sans" w:hAnsi="Open Sans" w:cs="Open Sans"/>
          <w:b/>
          <w:bCs/>
          <w:i w:val="0"/>
          <w:iCs w:val="0"/>
          <w:noProof/>
        </w:rPr>
        <w:t>4</w:t>
      </w:r>
      <w:r w:rsidRPr="00122354">
        <w:rPr>
          <w:rFonts w:ascii="Open Sans" w:hAnsi="Open Sans" w:cs="Open Sans"/>
          <w:b/>
          <w:bCs/>
          <w:i w:val="0"/>
          <w:iCs w:val="0"/>
        </w:rPr>
        <w:fldChar w:fldCharType="end"/>
      </w:r>
      <w:r w:rsidRPr="00122354">
        <w:rPr>
          <w:rFonts w:ascii="Open Sans" w:hAnsi="Open Sans" w:cs="Open Sans"/>
          <w:b/>
          <w:bCs/>
          <w:i w:val="0"/>
          <w:iCs w:val="0"/>
        </w:rPr>
        <w:t>:Diagramme des cas d'utilisation du module GED</w:t>
      </w:r>
    </w:p>
    <w:p w14:paraId="50C4493B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7607442D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21FA991C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4DCC7822" w14:textId="77777777" w:rsidR="001A68C1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2FF18595" w14:textId="77777777" w:rsidR="001A68C1" w:rsidRPr="003B2159" w:rsidRDefault="001A68C1" w:rsidP="003B2159">
      <w:pPr>
        <w:pStyle w:val="Paragraphedeliste"/>
        <w:rPr>
          <w:rFonts w:cs="Calibri"/>
          <w:b/>
          <w:bCs/>
          <w:sz w:val="40"/>
          <w:szCs w:val="40"/>
          <w:u w:val="single"/>
        </w:rPr>
      </w:pPr>
    </w:p>
    <w:p w14:paraId="168E8DF4" w14:textId="66D873F8" w:rsidR="00C219A1" w:rsidRPr="00723262" w:rsidRDefault="00723262" w:rsidP="00723262">
      <w:pPr>
        <w:pStyle w:val="Titre1"/>
        <w:rPr>
          <w:rFonts w:ascii="Jost* Heavy" w:hAnsi="Jost* Heavy"/>
          <w:b/>
          <w:bCs/>
          <w:sz w:val="24"/>
          <w:szCs w:val="24"/>
        </w:rPr>
      </w:pPr>
      <w:bookmarkStart w:id="9" w:name="_Toc160175873"/>
      <w:r w:rsidRPr="00723262">
        <w:rPr>
          <w:rFonts w:ascii="Jost* Heavy" w:hAnsi="Jost* Heavy"/>
          <w:b/>
          <w:bCs/>
          <w:sz w:val="24"/>
          <w:szCs w:val="24"/>
        </w:rPr>
        <w:t>5.</w:t>
      </w:r>
      <w:r w:rsidR="00C219A1" w:rsidRPr="00723262">
        <w:rPr>
          <w:rFonts w:ascii="Jost* Heavy" w:hAnsi="Jost* Heavy"/>
          <w:b/>
          <w:bCs/>
          <w:sz w:val="24"/>
          <w:szCs w:val="24"/>
        </w:rPr>
        <w:t xml:space="preserve">Diagramme de </w:t>
      </w:r>
      <w:r w:rsidR="0041684E">
        <w:rPr>
          <w:rFonts w:ascii="Jost* Heavy" w:hAnsi="Jost* Heavy"/>
          <w:b/>
          <w:bCs/>
          <w:sz w:val="24"/>
          <w:szCs w:val="24"/>
        </w:rPr>
        <w:t>c</w:t>
      </w:r>
      <w:r w:rsidR="00C219A1" w:rsidRPr="00723262">
        <w:rPr>
          <w:rFonts w:ascii="Jost* Heavy" w:hAnsi="Jost* Heavy"/>
          <w:b/>
          <w:bCs/>
          <w:sz w:val="24"/>
          <w:szCs w:val="24"/>
        </w:rPr>
        <w:t>lasse</w:t>
      </w:r>
      <w:r w:rsidR="0041684E">
        <w:rPr>
          <w:rFonts w:ascii="Jost* Heavy" w:hAnsi="Jost* Heavy"/>
          <w:b/>
          <w:bCs/>
          <w:sz w:val="24"/>
          <w:szCs w:val="24"/>
        </w:rPr>
        <w:t xml:space="preserve"> global</w:t>
      </w:r>
      <w:bookmarkEnd w:id="9"/>
    </w:p>
    <w:p w14:paraId="37D475A0" w14:textId="77777777" w:rsidR="007C47A0" w:rsidRDefault="007C47A0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67B9B48F" w14:textId="77777777" w:rsidR="007C47A0" w:rsidRDefault="007C47A0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670011D7" w14:textId="77777777" w:rsidR="007C47A0" w:rsidRDefault="007C47A0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4AEC1F52" w14:textId="77777777" w:rsidR="007C47A0" w:rsidRDefault="007C47A0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755884D0" w14:textId="77777777" w:rsidR="007C47A0" w:rsidRDefault="007C47A0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7FB6BD84" w14:textId="77777777" w:rsidR="007C47A0" w:rsidRDefault="007C47A0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75E88043" w14:textId="5FEC1A38" w:rsidR="00C219A1" w:rsidRDefault="00366406" w:rsidP="00C219A1">
      <w:pPr>
        <w:rPr>
          <w:rFonts w:cs="Calibri"/>
          <w:b/>
          <w:bCs/>
          <w:sz w:val="40"/>
          <w:szCs w:val="40"/>
          <w:u w:val="single"/>
        </w:rPr>
      </w:pPr>
      <w:r>
        <w:rPr>
          <w:rFonts w:cs="Calibr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0C499" wp14:editId="73580B86">
                <wp:simplePos x="0" y="0"/>
                <wp:positionH relativeFrom="margin">
                  <wp:posOffset>-351790</wp:posOffset>
                </wp:positionH>
                <wp:positionV relativeFrom="paragraph">
                  <wp:posOffset>132080</wp:posOffset>
                </wp:positionV>
                <wp:extent cx="6667500" cy="6797675"/>
                <wp:effectExtent l="0" t="0" r="19050" b="22225"/>
                <wp:wrapNone/>
                <wp:docPr id="1945610472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679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0E542" w14:textId="77777777" w:rsidR="00C219A1" w:rsidRDefault="00C219A1" w:rsidP="00C219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DD7AD" wp14:editId="51B7A05A">
                                  <wp:extent cx="6365875" cy="6747250"/>
                                  <wp:effectExtent l="0" t="0" r="0" b="0"/>
                                  <wp:docPr id="1584430274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4430274" name="Image 1584430274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8114" cy="67602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C499" id="Zone de texte 24" o:spid="_x0000_s1035" type="#_x0000_t202" style="position:absolute;margin-left:-27.7pt;margin-top:10.4pt;width:525pt;height:5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" fillcolor="white [3201]" strokeweight=".5pt">
                <v:textbox>
                  <w:txbxContent>
                    <w:p w14:paraId="0A00E542" w14:textId="77777777" w:rsidR="00C219A1" w:rsidRDefault="00C219A1" w:rsidP="00C219A1">
                      <w:r>
                        <w:rPr>
                          <w:noProof/>
                        </w:rPr>
                        <w:drawing>
                          <wp:inline distT="0" distB="0" distL="0" distR="0" wp14:anchorId="2BDDD7AD" wp14:editId="51B7A05A">
                            <wp:extent cx="6365875" cy="6747250"/>
                            <wp:effectExtent l="0" t="0" r="0" b="0"/>
                            <wp:docPr id="1584430274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4430274" name="Image 1584430274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78114" cy="67602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8D7423" w14:textId="79F295BB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14AD4ED7" w14:textId="6D9EBC05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57B645C7" w14:textId="0014EB21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069FBB90" w14:textId="63AF7035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38EB35BD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327976DE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78D1E901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27E4BAB5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0CDB8899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5D141D10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67ABD397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45E12D75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6A99C708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28755C78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3F63CAE1" w14:textId="77777777" w:rsidR="00C219A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p w14:paraId="0286A38D" w14:textId="0A1E752A" w:rsidR="00333C0A" w:rsidRPr="00A81276" w:rsidRDefault="00A81276" w:rsidP="00A81276">
      <w:pPr>
        <w:pStyle w:val="Lgende"/>
        <w:jc w:val="center"/>
        <w:rPr>
          <w:rFonts w:ascii="Open Sans" w:hAnsi="Open Sans" w:cs="Open Sans"/>
          <w:b/>
          <w:bCs/>
          <w:i w:val="0"/>
          <w:iCs w:val="0"/>
        </w:rPr>
      </w:pPr>
      <w:r w:rsidRPr="00A81276">
        <w:rPr>
          <w:rFonts w:ascii="Open Sans" w:hAnsi="Open Sans" w:cs="Open Sans"/>
          <w:b/>
          <w:bCs/>
          <w:i w:val="0"/>
          <w:iCs w:val="0"/>
        </w:rPr>
        <w:t xml:space="preserve">Figure </w:t>
      </w:r>
      <w:r w:rsidRPr="00A81276">
        <w:rPr>
          <w:rFonts w:ascii="Open Sans" w:hAnsi="Open Sans" w:cs="Open Sans"/>
          <w:b/>
          <w:bCs/>
          <w:i w:val="0"/>
          <w:iCs w:val="0"/>
        </w:rPr>
        <w:fldChar w:fldCharType="begin"/>
      </w:r>
      <w:r w:rsidRPr="00A81276">
        <w:rPr>
          <w:rFonts w:ascii="Open Sans" w:hAnsi="Open Sans" w:cs="Open Sans"/>
          <w:b/>
          <w:bCs/>
          <w:i w:val="0"/>
          <w:iCs w:val="0"/>
        </w:rPr>
        <w:instrText xml:space="preserve"> SEQ Figure \* ARABIC </w:instrText>
      </w:r>
      <w:r w:rsidRPr="00A81276">
        <w:rPr>
          <w:rFonts w:ascii="Open Sans" w:hAnsi="Open Sans" w:cs="Open Sans"/>
          <w:b/>
          <w:bCs/>
          <w:i w:val="0"/>
          <w:iCs w:val="0"/>
        </w:rPr>
        <w:fldChar w:fldCharType="separate"/>
      </w:r>
      <w:r w:rsidR="00EC5ABE">
        <w:rPr>
          <w:rFonts w:ascii="Open Sans" w:hAnsi="Open Sans" w:cs="Open Sans"/>
          <w:b/>
          <w:bCs/>
          <w:i w:val="0"/>
          <w:iCs w:val="0"/>
          <w:noProof/>
        </w:rPr>
        <w:t>5</w:t>
      </w:r>
      <w:r w:rsidRPr="00A81276">
        <w:rPr>
          <w:rFonts w:ascii="Open Sans" w:hAnsi="Open Sans" w:cs="Open Sans"/>
          <w:b/>
          <w:bCs/>
          <w:i w:val="0"/>
          <w:iCs w:val="0"/>
        </w:rPr>
        <w:fldChar w:fldCharType="end"/>
      </w:r>
      <w:r w:rsidRPr="00A81276">
        <w:rPr>
          <w:rFonts w:ascii="Open Sans" w:hAnsi="Open Sans" w:cs="Open Sans"/>
          <w:b/>
          <w:bCs/>
          <w:i w:val="0"/>
          <w:iCs w:val="0"/>
        </w:rPr>
        <w:t>:Diagramme de classe global</w:t>
      </w:r>
    </w:p>
    <w:p w14:paraId="61A758A2" w14:textId="77777777" w:rsidR="00A81276" w:rsidRPr="00A81276" w:rsidRDefault="00A81276" w:rsidP="00A81276">
      <w:pPr>
        <w:jc w:val="center"/>
        <w:rPr>
          <w:rFonts w:ascii="Open Sans" w:hAnsi="Open Sans" w:cs="Open Sans"/>
          <w:b/>
          <w:bCs/>
        </w:rPr>
      </w:pPr>
    </w:p>
    <w:p w14:paraId="5F0CFE70" w14:textId="77777777" w:rsidR="00A81276" w:rsidRDefault="00A81276" w:rsidP="00A81276"/>
    <w:p w14:paraId="1A89DC97" w14:textId="77777777" w:rsidR="00A81276" w:rsidRPr="00A81276" w:rsidRDefault="00A81276" w:rsidP="00A81276"/>
    <w:p w14:paraId="0AEA13A2" w14:textId="060EFD87" w:rsidR="00C219A1" w:rsidRPr="00A81276" w:rsidRDefault="00A81276" w:rsidP="00A81276">
      <w:pPr>
        <w:pStyle w:val="Titre1"/>
        <w:rPr>
          <w:rFonts w:ascii="Jost* Heavy" w:hAnsi="Jost* Heavy"/>
          <w:sz w:val="24"/>
          <w:szCs w:val="24"/>
        </w:rPr>
      </w:pPr>
      <w:bookmarkStart w:id="10" w:name="_Toc160175874"/>
      <w:r w:rsidRPr="00A81276">
        <w:rPr>
          <w:rFonts w:ascii="Jost* Heavy" w:hAnsi="Jost* Heavy"/>
          <w:sz w:val="24"/>
          <w:szCs w:val="24"/>
        </w:rPr>
        <w:t>6. Règle</w:t>
      </w:r>
      <w:r>
        <w:rPr>
          <w:rFonts w:ascii="Jost* Heavy" w:hAnsi="Jost* Heavy"/>
          <w:sz w:val="24"/>
          <w:szCs w:val="24"/>
        </w:rPr>
        <w:t>s</w:t>
      </w:r>
      <w:r w:rsidR="00C219A1" w:rsidRPr="00A81276">
        <w:rPr>
          <w:rFonts w:ascii="Jost* Heavy" w:hAnsi="Jost* Heavy"/>
          <w:sz w:val="24"/>
          <w:szCs w:val="24"/>
        </w:rPr>
        <w:t xml:space="preserve"> de </w:t>
      </w:r>
      <w:r>
        <w:rPr>
          <w:rFonts w:ascii="Jost* Heavy" w:hAnsi="Jost* Heavy"/>
          <w:sz w:val="24"/>
          <w:szCs w:val="24"/>
        </w:rPr>
        <w:t>g</w:t>
      </w:r>
      <w:r w:rsidR="00C219A1" w:rsidRPr="00A81276">
        <w:rPr>
          <w:rFonts w:ascii="Jost* Heavy" w:hAnsi="Jost* Heavy"/>
          <w:sz w:val="24"/>
          <w:szCs w:val="24"/>
        </w:rPr>
        <w:t>estion</w:t>
      </w:r>
      <w:bookmarkEnd w:id="10"/>
      <w:r w:rsidR="00C219A1" w:rsidRPr="00A81276">
        <w:rPr>
          <w:rFonts w:ascii="Jost* Heavy" w:hAnsi="Jost* Heavy"/>
          <w:sz w:val="24"/>
          <w:szCs w:val="24"/>
        </w:rPr>
        <w:t> </w:t>
      </w:r>
    </w:p>
    <w:p w14:paraId="2669E50E" w14:textId="77777777" w:rsidR="00D61D51" w:rsidRDefault="00C219A1" w:rsidP="00D61D51">
      <w:pPr>
        <w:spacing w:line="360" w:lineRule="auto"/>
        <w:jc w:val="both"/>
        <w:rPr>
          <w:rFonts w:cs="Calibri"/>
          <w:b/>
          <w:bCs/>
        </w:rPr>
      </w:pPr>
      <w:r w:rsidRPr="00D61D51">
        <w:rPr>
          <w:rFonts w:cs="Calibri"/>
        </w:rPr>
        <w:t xml:space="preserve">Entre l’entité </w:t>
      </w:r>
      <w:r w:rsidRPr="00D61D51">
        <w:rPr>
          <w:rFonts w:cs="Calibri"/>
          <w:b/>
          <w:bCs/>
        </w:rPr>
        <w:t xml:space="preserve">Type_Structure et Structure : </w:t>
      </w:r>
    </w:p>
    <w:p w14:paraId="3C2FCF94" w14:textId="72E3C0D7" w:rsidR="00D61D51" w:rsidRPr="00D61D51" w:rsidRDefault="00C219A1" w:rsidP="00D61D51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cs="Calibri"/>
        </w:rPr>
      </w:pPr>
      <w:r w:rsidRPr="00D61D51">
        <w:rPr>
          <w:rFonts w:cs="Calibri"/>
        </w:rPr>
        <w:t xml:space="preserve">Un type_Stucture appartient </w:t>
      </w:r>
      <w:r w:rsidR="009025CF" w:rsidRPr="00D61D51">
        <w:rPr>
          <w:rFonts w:cs="Calibri"/>
        </w:rPr>
        <w:t xml:space="preserve">à une ou </w:t>
      </w:r>
      <w:r w:rsidR="00D61D51" w:rsidRPr="00D61D51">
        <w:rPr>
          <w:rFonts w:cs="Calibri"/>
        </w:rPr>
        <w:t>plusieurs structures ;</w:t>
      </w:r>
    </w:p>
    <w:p w14:paraId="50FFDF3B" w14:textId="08FC8BBF" w:rsidR="00C219A1" w:rsidRPr="005C6751" w:rsidRDefault="00C219A1" w:rsidP="00EA0F01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cs="Calibri"/>
        </w:rPr>
      </w:pPr>
      <w:r w:rsidRPr="005C6751">
        <w:rPr>
          <w:rFonts w:cs="Calibri"/>
        </w:rPr>
        <w:t xml:space="preserve"> </w:t>
      </w:r>
      <w:r w:rsidR="00D61D51">
        <w:rPr>
          <w:rFonts w:cs="Calibri"/>
        </w:rPr>
        <w:t>U</w:t>
      </w:r>
      <w:r w:rsidRPr="005C6751">
        <w:rPr>
          <w:rFonts w:cs="Calibri"/>
        </w:rPr>
        <w:t>ne structure appartient</w:t>
      </w:r>
      <w:r w:rsidR="00D61D51">
        <w:rPr>
          <w:rFonts w:cs="Calibri"/>
        </w:rPr>
        <w:t xml:space="preserve"> à un </w:t>
      </w:r>
      <w:r w:rsidR="008A6E7E">
        <w:rPr>
          <w:rFonts w:cs="Calibri"/>
        </w:rPr>
        <w:t xml:space="preserve">et un </w:t>
      </w:r>
      <w:r w:rsidR="00D61D51">
        <w:rPr>
          <w:rFonts w:cs="Calibri"/>
        </w:rPr>
        <w:t xml:space="preserve">seul </w:t>
      </w:r>
      <w:r w:rsidRPr="005C6751">
        <w:rPr>
          <w:rFonts w:cs="Calibri"/>
        </w:rPr>
        <w:t xml:space="preserve"> Type _Structure</w:t>
      </w:r>
      <w:r w:rsidR="002E6DC6">
        <w:rPr>
          <w:rFonts w:cs="Calibri"/>
        </w:rPr>
        <w:t> ;</w:t>
      </w:r>
    </w:p>
    <w:p w14:paraId="38D8BF3B" w14:textId="77777777" w:rsidR="00DB44AC" w:rsidRDefault="00C219A1" w:rsidP="00DB44AC">
      <w:pPr>
        <w:spacing w:line="360" w:lineRule="auto"/>
        <w:jc w:val="both"/>
        <w:rPr>
          <w:rFonts w:cs="Calibri"/>
        </w:rPr>
      </w:pPr>
      <w:r w:rsidRPr="00DB44AC">
        <w:rPr>
          <w:rFonts w:cs="Calibri"/>
        </w:rPr>
        <w:t xml:space="preserve">Entre l’entité </w:t>
      </w:r>
      <w:r w:rsidRPr="00DB44AC">
        <w:rPr>
          <w:rFonts w:cs="Calibri"/>
          <w:b/>
          <w:bCs/>
        </w:rPr>
        <w:t xml:space="preserve">Agent et Structure : </w:t>
      </w:r>
      <w:r w:rsidRPr="00DB44AC">
        <w:rPr>
          <w:rFonts w:cs="Calibri"/>
        </w:rPr>
        <w:t xml:space="preserve"> </w:t>
      </w:r>
    </w:p>
    <w:p w14:paraId="4EB57A71" w14:textId="31028EB0" w:rsidR="002E6DC6" w:rsidRDefault="00C219A1" w:rsidP="002E6DC6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cs="Calibri"/>
        </w:rPr>
      </w:pPr>
      <w:r w:rsidRPr="002E6DC6">
        <w:rPr>
          <w:rFonts w:cs="Calibri"/>
        </w:rPr>
        <w:t xml:space="preserve">Un agent travaille dans une ou plusieurs </w:t>
      </w:r>
      <w:r w:rsidR="002E6DC6" w:rsidRPr="002E6DC6">
        <w:rPr>
          <w:rFonts w:cs="Calibri"/>
        </w:rPr>
        <w:t>s</w:t>
      </w:r>
      <w:r w:rsidRPr="002E6DC6">
        <w:rPr>
          <w:rFonts w:cs="Calibri"/>
        </w:rPr>
        <w:t>tructures</w:t>
      </w:r>
      <w:r w:rsidR="002E6DC6">
        <w:rPr>
          <w:rFonts w:cs="Calibri"/>
        </w:rPr>
        <w:t> ;</w:t>
      </w:r>
    </w:p>
    <w:p w14:paraId="0DC9CA59" w14:textId="77777777" w:rsidR="00C57C57" w:rsidRDefault="001546AA" w:rsidP="00C57C57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cs="Calibri"/>
        </w:rPr>
      </w:pPr>
      <w:r>
        <w:rPr>
          <w:rFonts w:cs="Calibri"/>
        </w:rPr>
        <w:t>Dans u</w:t>
      </w:r>
      <w:r w:rsidR="00C219A1" w:rsidRPr="002E6DC6">
        <w:rPr>
          <w:rFonts w:cs="Calibri"/>
        </w:rPr>
        <w:t>ne structure un ou plusieurs agents peuvent y travailler</w:t>
      </w:r>
      <w:r>
        <w:rPr>
          <w:rFonts w:cs="Calibri"/>
        </w:rPr>
        <w:t> ;</w:t>
      </w:r>
    </w:p>
    <w:p w14:paraId="24A688E7" w14:textId="77777777" w:rsidR="00C57C57" w:rsidRDefault="00C219A1" w:rsidP="00C57C57">
      <w:pPr>
        <w:spacing w:line="360" w:lineRule="auto"/>
        <w:jc w:val="both"/>
        <w:rPr>
          <w:rFonts w:cs="Calibri"/>
        </w:rPr>
      </w:pPr>
      <w:r w:rsidRPr="00C57C57">
        <w:rPr>
          <w:rFonts w:cs="Calibri"/>
        </w:rPr>
        <w:t xml:space="preserve">Entre l’entité </w:t>
      </w:r>
      <w:r w:rsidRPr="00C57C57">
        <w:rPr>
          <w:rFonts w:cs="Calibri"/>
          <w:b/>
          <w:bCs/>
        </w:rPr>
        <w:t>Structutre_Agent et Courrier</w:t>
      </w:r>
      <w:r w:rsidRPr="00C57C57">
        <w:rPr>
          <w:rFonts w:cs="Calibri"/>
        </w:rPr>
        <w:t xml:space="preserve"> : </w:t>
      </w:r>
    </w:p>
    <w:p w14:paraId="6C9555DD" w14:textId="398B19D0" w:rsidR="00C57C57" w:rsidRPr="00C57C57" w:rsidRDefault="00C219A1" w:rsidP="00C57C57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cs="Calibri"/>
        </w:rPr>
      </w:pPr>
      <w:r w:rsidRPr="00C57C57">
        <w:rPr>
          <w:rFonts w:cs="Calibri"/>
        </w:rPr>
        <w:t xml:space="preserve">Un courrier </w:t>
      </w:r>
      <w:r w:rsidR="00C57C57" w:rsidRPr="00C57C57">
        <w:rPr>
          <w:rFonts w:cs="Calibri"/>
        </w:rPr>
        <w:t>est initié par une ou</w:t>
      </w:r>
      <w:r w:rsidRPr="00C57C57">
        <w:rPr>
          <w:rFonts w:cs="Calibri"/>
        </w:rPr>
        <w:t xml:space="preserve"> plusieurs structures_agent</w:t>
      </w:r>
      <w:r w:rsidR="00C57C57">
        <w:rPr>
          <w:rFonts w:cs="Calibri"/>
        </w:rPr>
        <w:t> ;</w:t>
      </w:r>
    </w:p>
    <w:p w14:paraId="1F197C91" w14:textId="4365F254" w:rsidR="00C219A1" w:rsidRPr="00C57C57" w:rsidRDefault="002D3366" w:rsidP="00C57C57">
      <w:pPr>
        <w:pStyle w:val="Paragraphedeliste"/>
        <w:numPr>
          <w:ilvl w:val="0"/>
          <w:numId w:val="35"/>
        </w:numPr>
        <w:spacing w:line="360" w:lineRule="auto"/>
        <w:jc w:val="both"/>
        <w:rPr>
          <w:rFonts w:cs="Calibri"/>
        </w:rPr>
      </w:pPr>
      <w:r>
        <w:rPr>
          <w:rFonts w:cs="Calibri"/>
        </w:rPr>
        <w:t>U</w:t>
      </w:r>
      <w:r w:rsidR="00C219A1" w:rsidRPr="00C57C57">
        <w:rPr>
          <w:rFonts w:cs="Calibri"/>
        </w:rPr>
        <w:t xml:space="preserve">ne structure_agent </w:t>
      </w:r>
      <w:r w:rsidR="00B91E16">
        <w:rPr>
          <w:rFonts w:cs="Calibri"/>
        </w:rPr>
        <w:t xml:space="preserve">peut établir un </w:t>
      </w:r>
      <w:r w:rsidR="00C219A1" w:rsidRPr="00C57C57">
        <w:rPr>
          <w:rFonts w:cs="Calibri"/>
        </w:rPr>
        <w:t>ou plusieurs courriers.</w:t>
      </w:r>
    </w:p>
    <w:p w14:paraId="2FCC98F0" w14:textId="1CF0F121" w:rsidR="00C219A1" w:rsidRPr="00804E80" w:rsidRDefault="00443585" w:rsidP="00443585">
      <w:pPr>
        <w:pStyle w:val="Titre1"/>
        <w:rPr>
          <w:rFonts w:ascii="Jost* Heavy" w:hAnsi="Jost* Heavy"/>
          <w:b/>
          <w:bCs/>
          <w:sz w:val="24"/>
          <w:szCs w:val="24"/>
        </w:rPr>
      </w:pPr>
      <w:bookmarkStart w:id="11" w:name="_Toc160175875"/>
      <w:r w:rsidRPr="00804E80">
        <w:rPr>
          <w:rFonts w:ascii="Jost* Heavy" w:hAnsi="Jost* Heavy"/>
          <w:b/>
          <w:bCs/>
          <w:sz w:val="24"/>
          <w:szCs w:val="24"/>
        </w:rPr>
        <w:t>7.</w:t>
      </w:r>
      <w:r w:rsidR="00C219A1" w:rsidRPr="00804E80">
        <w:rPr>
          <w:rFonts w:ascii="Jost* Heavy" w:hAnsi="Jost* Heavy"/>
          <w:b/>
          <w:bCs/>
          <w:sz w:val="24"/>
          <w:szCs w:val="24"/>
        </w:rPr>
        <w:t xml:space="preserve">Dictionnaire de </w:t>
      </w:r>
      <w:r w:rsidRPr="00804E80">
        <w:rPr>
          <w:rFonts w:ascii="Jost* Heavy" w:hAnsi="Jost* Heavy"/>
          <w:b/>
          <w:bCs/>
          <w:sz w:val="24"/>
          <w:szCs w:val="24"/>
        </w:rPr>
        <w:t>d</w:t>
      </w:r>
      <w:r w:rsidR="00C219A1" w:rsidRPr="00804E80">
        <w:rPr>
          <w:rFonts w:ascii="Jost* Heavy" w:hAnsi="Jost* Heavy"/>
          <w:b/>
          <w:bCs/>
          <w:sz w:val="24"/>
          <w:szCs w:val="24"/>
        </w:rPr>
        <w:t>onnées</w:t>
      </w:r>
      <w:bookmarkEnd w:id="11"/>
      <w:r w:rsidR="00C219A1" w:rsidRPr="00804E80">
        <w:rPr>
          <w:rFonts w:ascii="Jost* Heavy" w:hAnsi="Jost* Heavy"/>
          <w:b/>
          <w:bCs/>
          <w:sz w:val="24"/>
          <w:szCs w:val="24"/>
        </w:rPr>
        <w:t> </w:t>
      </w:r>
    </w:p>
    <w:p w14:paraId="57140AB6" w14:textId="77777777" w:rsidR="00C219A1" w:rsidRDefault="00C219A1" w:rsidP="00C219A1">
      <w:pPr>
        <w:rPr>
          <w:rFonts w:cs="Calibri"/>
          <w:b/>
          <w:bCs/>
          <w:sz w:val="24"/>
          <w:szCs w:val="24"/>
          <w:u w:val="single"/>
        </w:rPr>
      </w:pPr>
    </w:p>
    <w:p w14:paraId="36EBD04E" w14:textId="77777777" w:rsidR="00C219A1" w:rsidRDefault="00C219A1" w:rsidP="00C219A1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t>Entité</w:t>
      </w:r>
      <w:r w:rsidRPr="003B5BDB">
        <w:rPr>
          <w:rFonts w:cs="Calibri"/>
          <w:b/>
          <w:bCs/>
          <w:sz w:val="24"/>
          <w:szCs w:val="24"/>
        </w:rPr>
        <w:t> :</w:t>
      </w:r>
      <w:r>
        <w:rPr>
          <w:rFonts w:cs="Calibri"/>
          <w:b/>
          <w:bCs/>
          <w:sz w:val="24"/>
          <w:szCs w:val="24"/>
          <w:u w:val="single"/>
        </w:rPr>
        <w:t xml:space="preserve"> </w:t>
      </w:r>
      <w:r w:rsidRPr="00722159">
        <w:rPr>
          <w:rFonts w:cs="Calibri"/>
          <w:b/>
          <w:bCs/>
          <w:sz w:val="24"/>
          <w:szCs w:val="24"/>
        </w:rPr>
        <w:t>Type_Structure</w:t>
      </w:r>
      <w:r>
        <w:rPr>
          <w:rFonts w:cs="Calibri"/>
          <w:b/>
          <w:bCs/>
          <w:sz w:val="24"/>
          <w:szCs w:val="24"/>
        </w:rPr>
        <w:t> :</w:t>
      </w:r>
    </w:p>
    <w:tbl>
      <w:tblPr>
        <w:tblStyle w:val="Grilledutableau"/>
        <w:tblW w:w="9914" w:type="dxa"/>
        <w:tblLook w:val="04A0" w:firstRow="1" w:lastRow="0" w:firstColumn="1" w:lastColumn="0" w:noHBand="0" w:noVBand="1"/>
      </w:tblPr>
      <w:tblGrid>
        <w:gridCol w:w="2478"/>
        <w:gridCol w:w="2478"/>
        <w:gridCol w:w="2479"/>
        <w:gridCol w:w="2479"/>
      </w:tblGrid>
      <w:tr w:rsidR="00C219A1" w14:paraId="0D69A8D5" w14:textId="77777777">
        <w:trPr>
          <w:trHeight w:val="440"/>
        </w:trPr>
        <w:tc>
          <w:tcPr>
            <w:tcW w:w="2478" w:type="dxa"/>
          </w:tcPr>
          <w:p w14:paraId="0FA31CF3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 w:rsidRPr="000D4FA0">
              <w:rPr>
                <w:rFonts w:cs="Calibri"/>
                <w:b/>
                <w:bCs/>
                <w:sz w:val="28"/>
                <w:szCs w:val="28"/>
              </w:rPr>
              <w:t>Nom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 du Champ</w:t>
            </w:r>
          </w:p>
        </w:tc>
        <w:tc>
          <w:tcPr>
            <w:tcW w:w="2478" w:type="dxa"/>
          </w:tcPr>
          <w:p w14:paraId="7F9A5D3B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2479" w:type="dxa"/>
          </w:tcPr>
          <w:p w14:paraId="5FF7A129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Type de données</w:t>
            </w:r>
          </w:p>
        </w:tc>
        <w:tc>
          <w:tcPr>
            <w:tcW w:w="2479" w:type="dxa"/>
          </w:tcPr>
          <w:p w14:paraId="39EE7E22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C219A1" w14:paraId="13ECC26C" w14:textId="77777777">
        <w:trPr>
          <w:trHeight w:val="803"/>
        </w:trPr>
        <w:tc>
          <w:tcPr>
            <w:tcW w:w="2478" w:type="dxa"/>
          </w:tcPr>
          <w:p w14:paraId="297EBBFC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L’id</w:t>
            </w:r>
          </w:p>
        </w:tc>
        <w:tc>
          <w:tcPr>
            <w:tcW w:w="2478" w:type="dxa"/>
          </w:tcPr>
          <w:p w14:paraId="7DFE8CC2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Id</w:t>
            </w:r>
          </w:p>
        </w:tc>
        <w:tc>
          <w:tcPr>
            <w:tcW w:w="2479" w:type="dxa"/>
          </w:tcPr>
          <w:p w14:paraId="296AE2FE" w14:textId="329C5025" w:rsidR="00C219A1" w:rsidRDefault="00410A43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 xml:space="preserve">Entier </w:t>
            </w:r>
          </w:p>
        </w:tc>
        <w:tc>
          <w:tcPr>
            <w:tcW w:w="2479" w:type="dxa"/>
          </w:tcPr>
          <w:p w14:paraId="0492EF23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 xml:space="preserve">Représente l’identifiant de l’entité </w:t>
            </w:r>
            <w:r w:rsidRPr="003B5BDB">
              <w:rPr>
                <w:rFonts w:cs="Calibri"/>
                <w:b/>
                <w:bCs/>
                <w:sz w:val="24"/>
                <w:szCs w:val="24"/>
              </w:rPr>
              <w:t>Type_Structure</w:t>
            </w:r>
          </w:p>
        </w:tc>
      </w:tr>
      <w:tr w:rsidR="00C219A1" w14:paraId="31E7B3B4" w14:textId="77777777">
        <w:trPr>
          <w:trHeight w:val="803"/>
        </w:trPr>
        <w:tc>
          <w:tcPr>
            <w:tcW w:w="2478" w:type="dxa"/>
          </w:tcPr>
          <w:p w14:paraId="7CEB5F41" w14:textId="77777777" w:rsidR="00C219A1" w:rsidRDefault="00C219A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Description</w:t>
            </w:r>
          </w:p>
        </w:tc>
        <w:tc>
          <w:tcPr>
            <w:tcW w:w="2478" w:type="dxa"/>
          </w:tcPr>
          <w:p w14:paraId="6CB23F64" w14:textId="77777777" w:rsidR="00C219A1" w:rsidRDefault="00C219A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Description</w:t>
            </w:r>
          </w:p>
        </w:tc>
        <w:tc>
          <w:tcPr>
            <w:tcW w:w="2479" w:type="dxa"/>
          </w:tcPr>
          <w:p w14:paraId="0D36C60F" w14:textId="2D0FFEA8" w:rsidR="00C219A1" w:rsidRDefault="00410A43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0958E221" w14:textId="77777777" w:rsidR="00C219A1" w:rsidRDefault="00C219A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 une description de l’entité</w:t>
            </w:r>
          </w:p>
        </w:tc>
      </w:tr>
    </w:tbl>
    <w:p w14:paraId="20E5BE35" w14:textId="77777777" w:rsidR="00C219A1" w:rsidRDefault="00C219A1" w:rsidP="00C219A1">
      <w:pPr>
        <w:rPr>
          <w:rFonts w:cs="Calibri"/>
          <w:b/>
          <w:bCs/>
          <w:sz w:val="24"/>
          <w:szCs w:val="24"/>
          <w:u w:val="single"/>
        </w:rPr>
      </w:pPr>
    </w:p>
    <w:p w14:paraId="28BECB7A" w14:textId="77777777" w:rsidR="00C219A1" w:rsidRDefault="00C219A1" w:rsidP="00C219A1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t>Entité</w:t>
      </w:r>
      <w:r w:rsidRPr="003B5BDB">
        <w:rPr>
          <w:rFonts w:cs="Calibri"/>
          <w:b/>
          <w:bCs/>
          <w:sz w:val="24"/>
          <w:szCs w:val="24"/>
        </w:rPr>
        <w:t xml:space="preserve"> : </w:t>
      </w:r>
      <w:r>
        <w:rPr>
          <w:rFonts w:cs="Calibri"/>
          <w:b/>
          <w:bCs/>
          <w:sz w:val="24"/>
          <w:szCs w:val="24"/>
        </w:rPr>
        <w:t>S</w:t>
      </w:r>
      <w:r w:rsidRPr="00722159">
        <w:rPr>
          <w:rFonts w:cs="Calibri"/>
          <w:b/>
          <w:bCs/>
          <w:sz w:val="24"/>
          <w:szCs w:val="24"/>
        </w:rPr>
        <w:t>tructure</w:t>
      </w:r>
      <w:r>
        <w:rPr>
          <w:rFonts w:cs="Calibri"/>
          <w:b/>
          <w:bCs/>
          <w:sz w:val="24"/>
          <w:szCs w:val="24"/>
        </w:rPr>
        <w:t> :</w:t>
      </w:r>
    </w:p>
    <w:tbl>
      <w:tblPr>
        <w:tblStyle w:val="Grilledutableau"/>
        <w:tblW w:w="9914" w:type="dxa"/>
        <w:tblLook w:val="04A0" w:firstRow="1" w:lastRow="0" w:firstColumn="1" w:lastColumn="0" w:noHBand="0" w:noVBand="1"/>
      </w:tblPr>
      <w:tblGrid>
        <w:gridCol w:w="2478"/>
        <w:gridCol w:w="2478"/>
        <w:gridCol w:w="2479"/>
        <w:gridCol w:w="2479"/>
      </w:tblGrid>
      <w:tr w:rsidR="00C219A1" w14:paraId="37EB8E3E" w14:textId="77777777">
        <w:trPr>
          <w:trHeight w:val="440"/>
        </w:trPr>
        <w:tc>
          <w:tcPr>
            <w:tcW w:w="2478" w:type="dxa"/>
          </w:tcPr>
          <w:p w14:paraId="3A90C117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 w:rsidRPr="000D4FA0">
              <w:rPr>
                <w:rFonts w:cs="Calibri"/>
                <w:b/>
                <w:bCs/>
                <w:sz w:val="28"/>
                <w:szCs w:val="28"/>
              </w:rPr>
              <w:t>Nom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 du Champ</w:t>
            </w:r>
          </w:p>
        </w:tc>
        <w:tc>
          <w:tcPr>
            <w:tcW w:w="2478" w:type="dxa"/>
          </w:tcPr>
          <w:p w14:paraId="5E4C6AEB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2479" w:type="dxa"/>
          </w:tcPr>
          <w:p w14:paraId="34AE91DD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Type de données</w:t>
            </w:r>
          </w:p>
        </w:tc>
        <w:tc>
          <w:tcPr>
            <w:tcW w:w="2479" w:type="dxa"/>
          </w:tcPr>
          <w:p w14:paraId="281E929E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9C6220" w14:paraId="0595C239" w14:textId="77777777">
        <w:trPr>
          <w:trHeight w:val="803"/>
        </w:trPr>
        <w:tc>
          <w:tcPr>
            <w:tcW w:w="2478" w:type="dxa"/>
          </w:tcPr>
          <w:p w14:paraId="62BCA801" w14:textId="77777777" w:rsidR="009C6220" w:rsidRDefault="009C6220" w:rsidP="009C6220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L’id</w:t>
            </w:r>
          </w:p>
        </w:tc>
        <w:tc>
          <w:tcPr>
            <w:tcW w:w="2478" w:type="dxa"/>
          </w:tcPr>
          <w:p w14:paraId="7A861323" w14:textId="77777777" w:rsidR="009C6220" w:rsidRDefault="009C6220" w:rsidP="009C6220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Id</w:t>
            </w:r>
          </w:p>
        </w:tc>
        <w:tc>
          <w:tcPr>
            <w:tcW w:w="2479" w:type="dxa"/>
          </w:tcPr>
          <w:p w14:paraId="049931AF" w14:textId="1E85721C" w:rsidR="009C6220" w:rsidRDefault="009C6220" w:rsidP="009C6220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 xml:space="preserve">Entier </w:t>
            </w:r>
          </w:p>
        </w:tc>
        <w:tc>
          <w:tcPr>
            <w:tcW w:w="2479" w:type="dxa"/>
          </w:tcPr>
          <w:p w14:paraId="0413C5BE" w14:textId="77777777" w:rsidR="009C6220" w:rsidRDefault="009C6220" w:rsidP="009C6220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 xml:space="preserve">Représente l’identifiant de l’entité </w:t>
            </w:r>
            <w:r>
              <w:rPr>
                <w:rFonts w:cs="Calibri"/>
                <w:b/>
                <w:bCs/>
                <w:sz w:val="24"/>
                <w:szCs w:val="24"/>
              </w:rPr>
              <w:t>S</w:t>
            </w:r>
            <w:r w:rsidRPr="00722159">
              <w:rPr>
                <w:rFonts w:cs="Calibri"/>
                <w:b/>
                <w:bCs/>
                <w:sz w:val="24"/>
                <w:szCs w:val="24"/>
              </w:rPr>
              <w:t>tructure</w:t>
            </w:r>
            <w:r>
              <w:rPr>
                <w:rFonts w:cs="Calibri"/>
                <w:b/>
                <w:bCs/>
                <w:sz w:val="24"/>
                <w:szCs w:val="24"/>
              </w:rPr>
              <w:t> </w:t>
            </w:r>
          </w:p>
        </w:tc>
      </w:tr>
      <w:tr w:rsidR="009C6220" w14:paraId="1E50DBC3" w14:textId="77777777">
        <w:trPr>
          <w:trHeight w:val="803"/>
        </w:trPr>
        <w:tc>
          <w:tcPr>
            <w:tcW w:w="2478" w:type="dxa"/>
          </w:tcPr>
          <w:p w14:paraId="5D48C106" w14:textId="77777777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2478" w:type="dxa"/>
          </w:tcPr>
          <w:p w14:paraId="4B21E57C" w14:textId="77777777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Description</w:t>
            </w:r>
          </w:p>
        </w:tc>
        <w:tc>
          <w:tcPr>
            <w:tcW w:w="2479" w:type="dxa"/>
          </w:tcPr>
          <w:p w14:paraId="6E6DABDF" w14:textId="002297D9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00678473" w14:textId="77777777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 une description de l’entité</w:t>
            </w:r>
          </w:p>
        </w:tc>
      </w:tr>
    </w:tbl>
    <w:p w14:paraId="1F0B9339" w14:textId="77777777" w:rsidR="00C219A1" w:rsidRDefault="00C219A1" w:rsidP="00C219A1">
      <w:pPr>
        <w:rPr>
          <w:rFonts w:cs="Calibri"/>
          <w:b/>
          <w:bCs/>
          <w:sz w:val="24"/>
          <w:szCs w:val="24"/>
          <w:u w:val="single"/>
        </w:rPr>
      </w:pPr>
    </w:p>
    <w:p w14:paraId="1A1BA93B" w14:textId="77777777" w:rsidR="00C219A1" w:rsidRDefault="00C219A1" w:rsidP="00C219A1">
      <w:pPr>
        <w:rPr>
          <w:rFonts w:cs="Calibri"/>
          <w:b/>
          <w:bCs/>
          <w:sz w:val="24"/>
          <w:szCs w:val="24"/>
          <w:u w:val="single"/>
        </w:rPr>
      </w:pPr>
    </w:p>
    <w:p w14:paraId="323806C3" w14:textId="77777777" w:rsidR="00C219A1" w:rsidRDefault="00C219A1" w:rsidP="00C219A1">
      <w:pPr>
        <w:rPr>
          <w:rFonts w:cs="Calibri"/>
          <w:b/>
          <w:bCs/>
          <w:sz w:val="24"/>
          <w:szCs w:val="24"/>
          <w:u w:val="single"/>
        </w:rPr>
      </w:pPr>
    </w:p>
    <w:p w14:paraId="7D9A1877" w14:textId="77777777" w:rsidR="00C219A1" w:rsidRDefault="00C219A1" w:rsidP="00C219A1">
      <w:pPr>
        <w:rPr>
          <w:rFonts w:cs="Calibri"/>
          <w:b/>
          <w:bCs/>
          <w:sz w:val="24"/>
          <w:szCs w:val="24"/>
          <w:u w:val="single"/>
        </w:rPr>
      </w:pPr>
    </w:p>
    <w:p w14:paraId="1BA980FF" w14:textId="77777777" w:rsidR="00C219A1" w:rsidRDefault="00C219A1" w:rsidP="00C219A1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t>Entité</w:t>
      </w:r>
      <w:r w:rsidRPr="003B5BDB">
        <w:rPr>
          <w:rFonts w:cs="Calibri"/>
          <w:b/>
          <w:bCs/>
          <w:sz w:val="24"/>
          <w:szCs w:val="24"/>
        </w:rPr>
        <w:t xml:space="preserve"> : </w:t>
      </w:r>
      <w:proofErr w:type="spellStart"/>
      <w:r>
        <w:rPr>
          <w:rFonts w:cs="Calibri"/>
          <w:b/>
          <w:bCs/>
          <w:sz w:val="24"/>
          <w:szCs w:val="24"/>
        </w:rPr>
        <w:t>Structure_Agent</w:t>
      </w:r>
      <w:proofErr w:type="spellEnd"/>
      <w:r>
        <w:rPr>
          <w:rFonts w:cs="Calibri"/>
          <w:b/>
          <w:bCs/>
          <w:sz w:val="24"/>
          <w:szCs w:val="24"/>
        </w:rPr>
        <w:t> :</w:t>
      </w:r>
    </w:p>
    <w:tbl>
      <w:tblPr>
        <w:tblStyle w:val="Grilledutableau"/>
        <w:tblW w:w="9914" w:type="dxa"/>
        <w:tblLook w:val="04A0" w:firstRow="1" w:lastRow="0" w:firstColumn="1" w:lastColumn="0" w:noHBand="0" w:noVBand="1"/>
      </w:tblPr>
      <w:tblGrid>
        <w:gridCol w:w="2478"/>
        <w:gridCol w:w="2478"/>
        <w:gridCol w:w="2479"/>
        <w:gridCol w:w="2479"/>
      </w:tblGrid>
      <w:tr w:rsidR="00C219A1" w14:paraId="61F4DDAA" w14:textId="77777777">
        <w:trPr>
          <w:trHeight w:val="440"/>
        </w:trPr>
        <w:tc>
          <w:tcPr>
            <w:tcW w:w="2478" w:type="dxa"/>
          </w:tcPr>
          <w:p w14:paraId="50C6828A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 w:rsidRPr="000D4FA0">
              <w:rPr>
                <w:rFonts w:cs="Calibri"/>
                <w:b/>
                <w:bCs/>
                <w:sz w:val="28"/>
                <w:szCs w:val="28"/>
              </w:rPr>
              <w:t>Nom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 du Champ</w:t>
            </w:r>
          </w:p>
        </w:tc>
        <w:tc>
          <w:tcPr>
            <w:tcW w:w="2478" w:type="dxa"/>
          </w:tcPr>
          <w:p w14:paraId="6A8AC20B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2479" w:type="dxa"/>
          </w:tcPr>
          <w:p w14:paraId="68431EFF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Type de données</w:t>
            </w:r>
          </w:p>
        </w:tc>
        <w:tc>
          <w:tcPr>
            <w:tcW w:w="2479" w:type="dxa"/>
          </w:tcPr>
          <w:p w14:paraId="72091844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C219A1" w14:paraId="38879757" w14:textId="77777777">
        <w:trPr>
          <w:trHeight w:val="803"/>
        </w:trPr>
        <w:tc>
          <w:tcPr>
            <w:tcW w:w="2478" w:type="dxa"/>
          </w:tcPr>
          <w:p w14:paraId="09E8B16E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L’id</w:t>
            </w:r>
          </w:p>
        </w:tc>
        <w:tc>
          <w:tcPr>
            <w:tcW w:w="2478" w:type="dxa"/>
          </w:tcPr>
          <w:p w14:paraId="3EEB874D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Id</w:t>
            </w:r>
          </w:p>
        </w:tc>
        <w:tc>
          <w:tcPr>
            <w:tcW w:w="2479" w:type="dxa"/>
          </w:tcPr>
          <w:p w14:paraId="6CB2739B" w14:textId="5E8ED608" w:rsidR="00C219A1" w:rsidRDefault="009C6220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Entier</w:t>
            </w:r>
          </w:p>
        </w:tc>
        <w:tc>
          <w:tcPr>
            <w:tcW w:w="2479" w:type="dxa"/>
          </w:tcPr>
          <w:p w14:paraId="1509EAF6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 xml:space="preserve">Représente l’identifiant de l’entité </w:t>
            </w:r>
            <w:proofErr w:type="spellStart"/>
            <w:r>
              <w:rPr>
                <w:rFonts w:cs="Calibri"/>
                <w:b/>
                <w:bCs/>
                <w:sz w:val="24"/>
                <w:szCs w:val="24"/>
              </w:rPr>
              <w:t>Structure_Agent</w:t>
            </w:r>
            <w:proofErr w:type="spellEnd"/>
            <w:r>
              <w:rPr>
                <w:rFonts w:cs="Calibri"/>
                <w:b/>
                <w:bCs/>
                <w:sz w:val="24"/>
                <w:szCs w:val="24"/>
              </w:rPr>
              <w:t> </w:t>
            </w:r>
          </w:p>
        </w:tc>
      </w:tr>
      <w:tr w:rsidR="009C6220" w14:paraId="617D355C" w14:textId="77777777">
        <w:trPr>
          <w:trHeight w:val="803"/>
        </w:trPr>
        <w:tc>
          <w:tcPr>
            <w:tcW w:w="2478" w:type="dxa"/>
          </w:tcPr>
          <w:p w14:paraId="44C5B262" w14:textId="77777777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L’identifiant de la Structure </w:t>
            </w:r>
          </w:p>
        </w:tc>
        <w:tc>
          <w:tcPr>
            <w:tcW w:w="2478" w:type="dxa"/>
          </w:tcPr>
          <w:p w14:paraId="6F5921E8" w14:textId="77777777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Id_Structure</w:t>
            </w:r>
            <w:proofErr w:type="spellEnd"/>
          </w:p>
        </w:tc>
        <w:tc>
          <w:tcPr>
            <w:tcW w:w="2479" w:type="dxa"/>
          </w:tcPr>
          <w:p w14:paraId="4976A5FC" w14:textId="161DD551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r w:rsidRPr="003E62C5">
              <w:rPr>
                <w:rFonts w:cs="Calibri"/>
                <w:sz w:val="20"/>
                <w:szCs w:val="20"/>
              </w:rPr>
              <w:t>Entier</w:t>
            </w:r>
          </w:p>
        </w:tc>
        <w:tc>
          <w:tcPr>
            <w:tcW w:w="2479" w:type="dxa"/>
          </w:tcPr>
          <w:p w14:paraId="67CA932E" w14:textId="77777777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Clé étrangère provenant de l’entité </w:t>
            </w:r>
            <w:r>
              <w:rPr>
                <w:rFonts w:cs="Calibri"/>
                <w:b/>
                <w:bCs/>
                <w:sz w:val="24"/>
                <w:szCs w:val="24"/>
              </w:rPr>
              <w:t>S</w:t>
            </w:r>
            <w:r w:rsidRPr="00722159">
              <w:rPr>
                <w:rFonts w:cs="Calibri"/>
                <w:b/>
                <w:bCs/>
                <w:sz w:val="24"/>
                <w:szCs w:val="24"/>
              </w:rPr>
              <w:t>tructure</w:t>
            </w:r>
            <w:r>
              <w:rPr>
                <w:rFonts w:cs="Calibri"/>
                <w:b/>
                <w:bCs/>
                <w:sz w:val="24"/>
                <w:szCs w:val="24"/>
              </w:rPr>
              <w:t> </w:t>
            </w:r>
          </w:p>
        </w:tc>
      </w:tr>
      <w:tr w:rsidR="009C6220" w14:paraId="04ED49AC" w14:textId="77777777">
        <w:trPr>
          <w:trHeight w:val="803"/>
        </w:trPr>
        <w:tc>
          <w:tcPr>
            <w:tcW w:w="2478" w:type="dxa"/>
          </w:tcPr>
          <w:p w14:paraId="1B74E89C" w14:textId="77777777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L’identifiant de L’agent</w:t>
            </w:r>
          </w:p>
        </w:tc>
        <w:tc>
          <w:tcPr>
            <w:tcW w:w="2478" w:type="dxa"/>
          </w:tcPr>
          <w:p w14:paraId="6F0C6882" w14:textId="77777777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Id_Agent</w:t>
            </w:r>
            <w:proofErr w:type="spellEnd"/>
          </w:p>
        </w:tc>
        <w:tc>
          <w:tcPr>
            <w:tcW w:w="2479" w:type="dxa"/>
          </w:tcPr>
          <w:p w14:paraId="4A123A23" w14:textId="73F68FF2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r w:rsidRPr="003E62C5">
              <w:rPr>
                <w:rFonts w:cs="Calibri"/>
                <w:sz w:val="20"/>
                <w:szCs w:val="20"/>
              </w:rPr>
              <w:t>Entier</w:t>
            </w:r>
          </w:p>
        </w:tc>
        <w:tc>
          <w:tcPr>
            <w:tcW w:w="2479" w:type="dxa"/>
          </w:tcPr>
          <w:p w14:paraId="384D34BF" w14:textId="77777777" w:rsidR="009C6220" w:rsidRDefault="009C6220" w:rsidP="009C622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Clé étrangère provenant de l’entité </w:t>
            </w:r>
            <w:r w:rsidRPr="00553199">
              <w:rPr>
                <w:rFonts w:cs="Calibri"/>
                <w:b/>
                <w:bCs/>
                <w:sz w:val="24"/>
                <w:szCs w:val="24"/>
              </w:rPr>
              <w:t>Agent</w:t>
            </w:r>
          </w:p>
        </w:tc>
      </w:tr>
    </w:tbl>
    <w:p w14:paraId="1E300D80" w14:textId="77777777" w:rsidR="00C219A1" w:rsidRDefault="00C219A1" w:rsidP="00C219A1">
      <w:pPr>
        <w:rPr>
          <w:rFonts w:cs="Calibri"/>
          <w:b/>
          <w:bCs/>
          <w:sz w:val="24"/>
          <w:szCs w:val="24"/>
          <w:u w:val="single"/>
        </w:rPr>
      </w:pPr>
    </w:p>
    <w:p w14:paraId="34829BF3" w14:textId="77777777" w:rsidR="00C219A1" w:rsidRDefault="00C219A1" w:rsidP="00C219A1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t>Entité</w:t>
      </w:r>
      <w:r w:rsidRPr="003B5BDB">
        <w:rPr>
          <w:rFonts w:cs="Calibri"/>
          <w:b/>
          <w:bCs/>
          <w:sz w:val="24"/>
          <w:szCs w:val="24"/>
        </w:rPr>
        <w:t xml:space="preserve"> : </w:t>
      </w:r>
      <w:r>
        <w:rPr>
          <w:rFonts w:cs="Calibri"/>
          <w:b/>
          <w:bCs/>
          <w:sz w:val="24"/>
          <w:szCs w:val="24"/>
        </w:rPr>
        <w:t>Agent :</w:t>
      </w:r>
    </w:p>
    <w:tbl>
      <w:tblPr>
        <w:tblStyle w:val="Grilledutableau"/>
        <w:tblW w:w="9914" w:type="dxa"/>
        <w:tblLook w:val="04A0" w:firstRow="1" w:lastRow="0" w:firstColumn="1" w:lastColumn="0" w:noHBand="0" w:noVBand="1"/>
      </w:tblPr>
      <w:tblGrid>
        <w:gridCol w:w="2478"/>
        <w:gridCol w:w="2478"/>
        <w:gridCol w:w="2479"/>
        <w:gridCol w:w="2479"/>
      </w:tblGrid>
      <w:tr w:rsidR="00C219A1" w14:paraId="61326C3B" w14:textId="77777777">
        <w:trPr>
          <w:trHeight w:val="440"/>
        </w:trPr>
        <w:tc>
          <w:tcPr>
            <w:tcW w:w="2478" w:type="dxa"/>
          </w:tcPr>
          <w:p w14:paraId="11A598D0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 w:rsidRPr="000D4FA0">
              <w:rPr>
                <w:rFonts w:cs="Calibri"/>
                <w:b/>
                <w:bCs/>
                <w:sz w:val="28"/>
                <w:szCs w:val="28"/>
              </w:rPr>
              <w:t>Nom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 du Champ</w:t>
            </w:r>
          </w:p>
        </w:tc>
        <w:tc>
          <w:tcPr>
            <w:tcW w:w="2478" w:type="dxa"/>
          </w:tcPr>
          <w:p w14:paraId="18E42DBF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2479" w:type="dxa"/>
          </w:tcPr>
          <w:p w14:paraId="04BBA51F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Type de données</w:t>
            </w:r>
          </w:p>
        </w:tc>
        <w:tc>
          <w:tcPr>
            <w:tcW w:w="2479" w:type="dxa"/>
          </w:tcPr>
          <w:p w14:paraId="2DBA5A99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C219A1" w14:paraId="175BAE75" w14:textId="77777777">
        <w:trPr>
          <w:trHeight w:val="803"/>
        </w:trPr>
        <w:tc>
          <w:tcPr>
            <w:tcW w:w="2478" w:type="dxa"/>
          </w:tcPr>
          <w:p w14:paraId="666F0CAA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L’id</w:t>
            </w:r>
          </w:p>
        </w:tc>
        <w:tc>
          <w:tcPr>
            <w:tcW w:w="2478" w:type="dxa"/>
          </w:tcPr>
          <w:p w14:paraId="4D45D1EA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Id</w:t>
            </w:r>
          </w:p>
        </w:tc>
        <w:tc>
          <w:tcPr>
            <w:tcW w:w="2479" w:type="dxa"/>
          </w:tcPr>
          <w:p w14:paraId="0A92D707" w14:textId="2BB3B0BE" w:rsidR="00C219A1" w:rsidRDefault="00A26212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Entier</w:t>
            </w:r>
          </w:p>
        </w:tc>
        <w:tc>
          <w:tcPr>
            <w:tcW w:w="2479" w:type="dxa"/>
          </w:tcPr>
          <w:p w14:paraId="3E4FD2ED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 xml:space="preserve">Représente l’identifiant de l’entité </w:t>
            </w:r>
            <w:r>
              <w:rPr>
                <w:rFonts w:cs="Calibri"/>
                <w:b/>
                <w:bCs/>
                <w:sz w:val="24"/>
                <w:szCs w:val="24"/>
              </w:rPr>
              <w:t>Agent </w:t>
            </w:r>
          </w:p>
        </w:tc>
      </w:tr>
      <w:tr w:rsidR="00923C8C" w14:paraId="7C6B6B0D" w14:textId="77777777">
        <w:trPr>
          <w:trHeight w:val="803"/>
        </w:trPr>
        <w:tc>
          <w:tcPr>
            <w:tcW w:w="2478" w:type="dxa"/>
          </w:tcPr>
          <w:p w14:paraId="3340889C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 d’un Agent</w:t>
            </w:r>
          </w:p>
        </w:tc>
        <w:tc>
          <w:tcPr>
            <w:tcW w:w="2478" w:type="dxa"/>
          </w:tcPr>
          <w:p w14:paraId="4DC594CC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</w:t>
            </w:r>
          </w:p>
        </w:tc>
        <w:tc>
          <w:tcPr>
            <w:tcW w:w="2479" w:type="dxa"/>
          </w:tcPr>
          <w:p w14:paraId="2FEA44EE" w14:textId="1E06EC6B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 w:rsidRPr="00117572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49632ABD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Représenter le Nom de l’agent à insérer</w:t>
            </w:r>
          </w:p>
        </w:tc>
      </w:tr>
      <w:tr w:rsidR="00923C8C" w14:paraId="0A9CFB8E" w14:textId="77777777">
        <w:trPr>
          <w:trHeight w:val="803"/>
        </w:trPr>
        <w:tc>
          <w:tcPr>
            <w:tcW w:w="2478" w:type="dxa"/>
          </w:tcPr>
          <w:p w14:paraId="3FF6BC1F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Prénom d’un agent</w:t>
            </w:r>
          </w:p>
        </w:tc>
        <w:tc>
          <w:tcPr>
            <w:tcW w:w="2478" w:type="dxa"/>
          </w:tcPr>
          <w:p w14:paraId="779BC866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Prenom</w:t>
            </w:r>
          </w:p>
        </w:tc>
        <w:tc>
          <w:tcPr>
            <w:tcW w:w="2479" w:type="dxa"/>
          </w:tcPr>
          <w:p w14:paraId="2E63FAC6" w14:textId="012865F1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 w:rsidRPr="00117572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4C985260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Représenter le Prénom d’un agent a inséré  </w:t>
            </w:r>
          </w:p>
        </w:tc>
      </w:tr>
      <w:tr w:rsidR="00923C8C" w14:paraId="65897F3B" w14:textId="77777777">
        <w:trPr>
          <w:trHeight w:val="803"/>
        </w:trPr>
        <w:tc>
          <w:tcPr>
            <w:tcW w:w="2478" w:type="dxa"/>
          </w:tcPr>
          <w:p w14:paraId="436B1F6C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Adresse d’un agent </w:t>
            </w:r>
          </w:p>
        </w:tc>
        <w:tc>
          <w:tcPr>
            <w:tcW w:w="2478" w:type="dxa"/>
          </w:tcPr>
          <w:p w14:paraId="7FA14BD8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Adresse</w:t>
            </w:r>
          </w:p>
        </w:tc>
        <w:tc>
          <w:tcPr>
            <w:tcW w:w="2479" w:type="dxa"/>
          </w:tcPr>
          <w:p w14:paraId="69E7A6F6" w14:textId="4FB0C862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 w:rsidRPr="00117572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76FD1131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Représenter l’Adresse d’un agent a inséré  </w:t>
            </w:r>
          </w:p>
        </w:tc>
      </w:tr>
      <w:tr w:rsidR="00C219A1" w14:paraId="498661DF" w14:textId="77777777">
        <w:trPr>
          <w:trHeight w:val="803"/>
        </w:trPr>
        <w:tc>
          <w:tcPr>
            <w:tcW w:w="2478" w:type="dxa"/>
          </w:tcPr>
          <w:p w14:paraId="66E2F324" w14:textId="77777777" w:rsidR="00C219A1" w:rsidRDefault="00C219A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Numéro de téléphone d’un agent</w:t>
            </w:r>
          </w:p>
        </w:tc>
        <w:tc>
          <w:tcPr>
            <w:tcW w:w="2478" w:type="dxa"/>
          </w:tcPr>
          <w:p w14:paraId="2B969DD2" w14:textId="77777777" w:rsidR="00C219A1" w:rsidRDefault="00C219A1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Num_phone</w:t>
            </w:r>
            <w:proofErr w:type="spellEnd"/>
          </w:p>
        </w:tc>
        <w:tc>
          <w:tcPr>
            <w:tcW w:w="2479" w:type="dxa"/>
          </w:tcPr>
          <w:p w14:paraId="4C3150CA" w14:textId="78F86F2A" w:rsidR="00C219A1" w:rsidRDefault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Entier </w:t>
            </w:r>
          </w:p>
        </w:tc>
        <w:tc>
          <w:tcPr>
            <w:tcW w:w="2479" w:type="dxa"/>
          </w:tcPr>
          <w:p w14:paraId="1AF52482" w14:textId="77777777" w:rsidR="00C219A1" w:rsidRDefault="00C219A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Représenter la Numéro de téléphone d’un agent a inséré  </w:t>
            </w:r>
          </w:p>
        </w:tc>
      </w:tr>
      <w:tr w:rsidR="00923C8C" w14:paraId="38289ECD" w14:textId="77777777">
        <w:trPr>
          <w:trHeight w:val="803"/>
        </w:trPr>
        <w:tc>
          <w:tcPr>
            <w:tcW w:w="2478" w:type="dxa"/>
          </w:tcPr>
          <w:p w14:paraId="43658F43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 w:rsidRPr="00EA6776">
              <w:rPr>
                <w:rFonts w:cs="Calibri"/>
                <w:sz w:val="20"/>
                <w:szCs w:val="20"/>
              </w:rPr>
              <w:t>Situation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EA6776">
              <w:rPr>
                <w:rFonts w:cs="Calibri"/>
                <w:sz w:val="20"/>
                <w:szCs w:val="20"/>
              </w:rPr>
              <w:t>matrimoniale</w:t>
            </w:r>
            <w:r>
              <w:rPr>
                <w:rFonts w:cs="Calibri"/>
                <w:sz w:val="20"/>
                <w:szCs w:val="20"/>
              </w:rPr>
              <w:t xml:space="preserve"> d’un agent</w:t>
            </w:r>
          </w:p>
        </w:tc>
        <w:tc>
          <w:tcPr>
            <w:tcW w:w="2478" w:type="dxa"/>
          </w:tcPr>
          <w:p w14:paraId="2A35E2B8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EA6776">
              <w:rPr>
                <w:rFonts w:cs="Calibri"/>
                <w:sz w:val="20"/>
                <w:szCs w:val="20"/>
              </w:rPr>
              <w:t>Situation_matriomaniale</w:t>
            </w:r>
            <w:proofErr w:type="spellEnd"/>
          </w:p>
        </w:tc>
        <w:tc>
          <w:tcPr>
            <w:tcW w:w="2479" w:type="dxa"/>
          </w:tcPr>
          <w:p w14:paraId="70477D77" w14:textId="5091D6D9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 w:rsidRPr="00667277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01A52928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Représenter la Situation </w:t>
            </w:r>
            <w:r w:rsidRPr="00EA6776">
              <w:rPr>
                <w:rFonts w:cs="Calibri"/>
                <w:sz w:val="20"/>
                <w:szCs w:val="20"/>
              </w:rPr>
              <w:t>matrimoniale</w:t>
            </w:r>
            <w:r>
              <w:rPr>
                <w:rFonts w:cs="Calibri"/>
                <w:sz w:val="20"/>
                <w:szCs w:val="20"/>
              </w:rPr>
              <w:t xml:space="preserve"> d’un agent a inséré</w:t>
            </w:r>
          </w:p>
        </w:tc>
      </w:tr>
      <w:tr w:rsidR="00923C8C" w14:paraId="31585727" w14:textId="77777777">
        <w:trPr>
          <w:trHeight w:val="803"/>
        </w:trPr>
        <w:tc>
          <w:tcPr>
            <w:tcW w:w="2478" w:type="dxa"/>
          </w:tcPr>
          <w:p w14:paraId="0960EBF4" w14:textId="77777777" w:rsidR="00923C8C" w:rsidRPr="00EA6776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Le Poste d’un agent </w:t>
            </w:r>
            <w:r w:rsidRPr="00EA6776">
              <w:rPr>
                <w:rFonts w:cs="Calibri"/>
                <w:sz w:val="20"/>
                <w:szCs w:val="20"/>
              </w:rPr>
              <w:t>: string</w:t>
            </w:r>
          </w:p>
        </w:tc>
        <w:tc>
          <w:tcPr>
            <w:tcW w:w="2478" w:type="dxa"/>
          </w:tcPr>
          <w:p w14:paraId="6648A789" w14:textId="77777777" w:rsidR="00923C8C" w:rsidRPr="00EA6776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EA6776">
              <w:rPr>
                <w:rFonts w:cs="Calibri"/>
                <w:sz w:val="20"/>
                <w:szCs w:val="20"/>
              </w:rPr>
              <w:t>Poste_agent</w:t>
            </w:r>
            <w:proofErr w:type="spellEnd"/>
          </w:p>
        </w:tc>
        <w:tc>
          <w:tcPr>
            <w:tcW w:w="2479" w:type="dxa"/>
          </w:tcPr>
          <w:p w14:paraId="0C501FF2" w14:textId="4E795FA1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 w:rsidRPr="00667277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78E62CF9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Représenter le Poste d’un agent   </w:t>
            </w:r>
          </w:p>
        </w:tc>
      </w:tr>
      <w:tr w:rsidR="00923C8C" w14:paraId="06D277BC" w14:textId="77777777">
        <w:trPr>
          <w:trHeight w:val="803"/>
        </w:trPr>
        <w:tc>
          <w:tcPr>
            <w:tcW w:w="2478" w:type="dxa"/>
          </w:tcPr>
          <w:p w14:paraId="25142F0A" w14:textId="77777777" w:rsidR="00923C8C" w:rsidRPr="00EA6776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lastRenderedPageBreak/>
              <w:t>L’</w:t>
            </w:r>
            <w:proofErr w:type="spellStart"/>
            <w:r w:rsidRPr="00EA6776">
              <w:rPr>
                <w:rFonts w:cs="Calibri"/>
                <w:sz w:val="20"/>
                <w:szCs w:val="20"/>
              </w:rPr>
              <w:t>Username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d’un agent</w:t>
            </w:r>
          </w:p>
        </w:tc>
        <w:tc>
          <w:tcPr>
            <w:tcW w:w="2478" w:type="dxa"/>
          </w:tcPr>
          <w:p w14:paraId="125D4B22" w14:textId="77777777" w:rsidR="00923C8C" w:rsidRPr="00EA6776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EA6776">
              <w:rPr>
                <w:rFonts w:cs="Calibri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479" w:type="dxa"/>
          </w:tcPr>
          <w:p w14:paraId="2018092E" w14:textId="0F63220F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 w:rsidRPr="00667277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5524FB88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Représenter le Nom de Compte d’un agent  </w:t>
            </w:r>
          </w:p>
        </w:tc>
      </w:tr>
      <w:tr w:rsidR="00923C8C" w14:paraId="51E7A07D" w14:textId="77777777">
        <w:trPr>
          <w:trHeight w:val="803"/>
        </w:trPr>
        <w:tc>
          <w:tcPr>
            <w:tcW w:w="2478" w:type="dxa"/>
          </w:tcPr>
          <w:p w14:paraId="53482D47" w14:textId="77777777" w:rsidR="00923C8C" w:rsidRPr="00EA6776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Mot de Passe d’un agent</w:t>
            </w:r>
            <w:r w:rsidRPr="00EA6776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478" w:type="dxa"/>
          </w:tcPr>
          <w:p w14:paraId="12FDEFA9" w14:textId="77777777" w:rsidR="00923C8C" w:rsidRPr="00EA6776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 w:rsidRPr="00EA6776">
              <w:rPr>
                <w:rFonts w:cs="Calibri"/>
                <w:sz w:val="20"/>
                <w:szCs w:val="20"/>
              </w:rPr>
              <w:t>Password</w:t>
            </w:r>
          </w:p>
        </w:tc>
        <w:tc>
          <w:tcPr>
            <w:tcW w:w="2479" w:type="dxa"/>
          </w:tcPr>
          <w:p w14:paraId="32DFEB54" w14:textId="4CE3F5F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 w:rsidRPr="00667277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5353D38D" w14:textId="77777777" w:rsidR="00923C8C" w:rsidRDefault="00923C8C" w:rsidP="00923C8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Représenter le Mot de Passe du Compte Utilisateur d’un agent</w:t>
            </w:r>
          </w:p>
        </w:tc>
      </w:tr>
    </w:tbl>
    <w:p w14:paraId="5581EBBB" w14:textId="77777777" w:rsidR="00C219A1" w:rsidRDefault="00C219A1" w:rsidP="00C219A1">
      <w:pPr>
        <w:rPr>
          <w:rFonts w:cs="Calibri"/>
          <w:b/>
          <w:bCs/>
          <w:sz w:val="24"/>
          <w:szCs w:val="24"/>
          <w:u w:val="single"/>
        </w:rPr>
      </w:pPr>
    </w:p>
    <w:p w14:paraId="743D51A7" w14:textId="77777777" w:rsidR="00C219A1" w:rsidRDefault="00C219A1" w:rsidP="00C219A1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t>Entité</w:t>
      </w:r>
      <w:r w:rsidRPr="003B5BDB">
        <w:rPr>
          <w:rFonts w:cs="Calibri"/>
          <w:b/>
          <w:bCs/>
          <w:sz w:val="24"/>
          <w:szCs w:val="24"/>
        </w:rPr>
        <w:t xml:space="preserve"> : </w:t>
      </w:r>
      <w:proofErr w:type="spellStart"/>
      <w:r w:rsidRPr="00401CD1">
        <w:rPr>
          <w:rFonts w:cs="Calibri"/>
          <w:b/>
          <w:bCs/>
          <w:sz w:val="24"/>
          <w:szCs w:val="24"/>
        </w:rPr>
        <w:t>Stucture_Agent_Courier</w:t>
      </w:r>
      <w:proofErr w:type="spellEnd"/>
      <w:r>
        <w:rPr>
          <w:rFonts w:cs="Calibri"/>
          <w:b/>
          <w:bCs/>
          <w:sz w:val="24"/>
          <w:szCs w:val="24"/>
        </w:rPr>
        <w:t xml:space="preserve"> :</w:t>
      </w:r>
    </w:p>
    <w:tbl>
      <w:tblPr>
        <w:tblStyle w:val="Grilledutableau"/>
        <w:tblW w:w="9914" w:type="dxa"/>
        <w:tblLook w:val="04A0" w:firstRow="1" w:lastRow="0" w:firstColumn="1" w:lastColumn="0" w:noHBand="0" w:noVBand="1"/>
      </w:tblPr>
      <w:tblGrid>
        <w:gridCol w:w="2408"/>
        <w:gridCol w:w="2420"/>
        <w:gridCol w:w="2384"/>
        <w:gridCol w:w="2702"/>
      </w:tblGrid>
      <w:tr w:rsidR="00C219A1" w14:paraId="1E456108" w14:textId="77777777">
        <w:trPr>
          <w:trHeight w:val="440"/>
        </w:trPr>
        <w:tc>
          <w:tcPr>
            <w:tcW w:w="2408" w:type="dxa"/>
          </w:tcPr>
          <w:p w14:paraId="6F726302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 w:rsidRPr="000D4FA0">
              <w:rPr>
                <w:rFonts w:cs="Calibri"/>
                <w:b/>
                <w:bCs/>
                <w:sz w:val="28"/>
                <w:szCs w:val="28"/>
              </w:rPr>
              <w:t>Nom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 du Champ</w:t>
            </w:r>
          </w:p>
        </w:tc>
        <w:tc>
          <w:tcPr>
            <w:tcW w:w="2420" w:type="dxa"/>
          </w:tcPr>
          <w:p w14:paraId="124D40EF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2384" w:type="dxa"/>
          </w:tcPr>
          <w:p w14:paraId="38C0D862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Type de données</w:t>
            </w:r>
          </w:p>
        </w:tc>
        <w:tc>
          <w:tcPr>
            <w:tcW w:w="2702" w:type="dxa"/>
          </w:tcPr>
          <w:p w14:paraId="5939ECFC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C219A1" w14:paraId="0E3D121E" w14:textId="77777777">
        <w:trPr>
          <w:trHeight w:val="803"/>
        </w:trPr>
        <w:tc>
          <w:tcPr>
            <w:tcW w:w="2408" w:type="dxa"/>
          </w:tcPr>
          <w:p w14:paraId="66A82F72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L’id</w:t>
            </w:r>
          </w:p>
        </w:tc>
        <w:tc>
          <w:tcPr>
            <w:tcW w:w="2420" w:type="dxa"/>
          </w:tcPr>
          <w:p w14:paraId="5D310373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Id</w:t>
            </w:r>
          </w:p>
        </w:tc>
        <w:tc>
          <w:tcPr>
            <w:tcW w:w="2384" w:type="dxa"/>
          </w:tcPr>
          <w:p w14:paraId="3C5E4737" w14:textId="50774E13" w:rsidR="00C219A1" w:rsidRDefault="00DF6D9E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 xml:space="preserve">Entier </w:t>
            </w:r>
          </w:p>
        </w:tc>
        <w:tc>
          <w:tcPr>
            <w:tcW w:w="2702" w:type="dxa"/>
          </w:tcPr>
          <w:p w14:paraId="07DEED2A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 xml:space="preserve">Représente l’identifiant de l’entité </w:t>
            </w:r>
            <w:proofErr w:type="spellStart"/>
            <w:r w:rsidRPr="00401CD1">
              <w:rPr>
                <w:rFonts w:cs="Calibri"/>
                <w:b/>
                <w:bCs/>
                <w:sz w:val="24"/>
                <w:szCs w:val="24"/>
              </w:rPr>
              <w:t>Stucture_Agent_Courier</w:t>
            </w:r>
            <w:proofErr w:type="spellEnd"/>
          </w:p>
        </w:tc>
      </w:tr>
      <w:tr w:rsidR="00DF6D9E" w14:paraId="112B6412" w14:textId="77777777">
        <w:trPr>
          <w:trHeight w:val="803"/>
        </w:trPr>
        <w:tc>
          <w:tcPr>
            <w:tcW w:w="2408" w:type="dxa"/>
          </w:tcPr>
          <w:p w14:paraId="57ECC2AB" w14:textId="77777777" w:rsidR="00DF6D9E" w:rsidRDefault="00DF6D9E" w:rsidP="00DF6D9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L’identifiant du courrier </w:t>
            </w:r>
          </w:p>
        </w:tc>
        <w:tc>
          <w:tcPr>
            <w:tcW w:w="2420" w:type="dxa"/>
          </w:tcPr>
          <w:p w14:paraId="30F4F5AF" w14:textId="77777777" w:rsidR="00DF6D9E" w:rsidRDefault="00DF6D9E" w:rsidP="00DF6D9E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Id_Courrier</w:t>
            </w:r>
            <w:proofErr w:type="spellEnd"/>
          </w:p>
        </w:tc>
        <w:tc>
          <w:tcPr>
            <w:tcW w:w="2384" w:type="dxa"/>
          </w:tcPr>
          <w:p w14:paraId="40821311" w14:textId="76D02561" w:rsidR="00DF6D9E" w:rsidRDefault="00DF6D9E" w:rsidP="00DF6D9E">
            <w:pPr>
              <w:jc w:val="center"/>
              <w:rPr>
                <w:rFonts w:cs="Calibri"/>
                <w:sz w:val="20"/>
                <w:szCs w:val="20"/>
              </w:rPr>
            </w:pPr>
            <w:r w:rsidRPr="00A828DF">
              <w:rPr>
                <w:rFonts w:cs="Calibri"/>
                <w:sz w:val="20"/>
                <w:szCs w:val="20"/>
              </w:rPr>
              <w:t>Entier</w:t>
            </w:r>
          </w:p>
        </w:tc>
        <w:tc>
          <w:tcPr>
            <w:tcW w:w="2702" w:type="dxa"/>
          </w:tcPr>
          <w:p w14:paraId="59223A82" w14:textId="77777777" w:rsidR="00DF6D9E" w:rsidRDefault="00DF6D9E" w:rsidP="00DF6D9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Clé étrangère provenant de l’entité </w:t>
            </w:r>
            <w:r w:rsidRPr="00401CD1">
              <w:rPr>
                <w:rFonts w:cs="Calibri"/>
                <w:b/>
                <w:bCs/>
                <w:sz w:val="24"/>
                <w:szCs w:val="24"/>
              </w:rPr>
              <w:t>Courier</w:t>
            </w:r>
          </w:p>
        </w:tc>
      </w:tr>
      <w:tr w:rsidR="00DF6D9E" w14:paraId="30CE677D" w14:textId="77777777">
        <w:trPr>
          <w:trHeight w:val="803"/>
        </w:trPr>
        <w:tc>
          <w:tcPr>
            <w:tcW w:w="2408" w:type="dxa"/>
          </w:tcPr>
          <w:p w14:paraId="48AACE05" w14:textId="77777777" w:rsidR="00DF6D9E" w:rsidRDefault="00DF6D9E" w:rsidP="00DF6D9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L’identifiant de la </w:t>
            </w:r>
            <w:proofErr w:type="spellStart"/>
            <w:r>
              <w:rPr>
                <w:rFonts w:cs="Calibri"/>
                <w:sz w:val="20"/>
                <w:szCs w:val="20"/>
              </w:rPr>
              <w:t>Structure_Agent</w:t>
            </w:r>
            <w:proofErr w:type="spellEnd"/>
          </w:p>
        </w:tc>
        <w:tc>
          <w:tcPr>
            <w:tcW w:w="2420" w:type="dxa"/>
          </w:tcPr>
          <w:p w14:paraId="5BAE7A98" w14:textId="77777777" w:rsidR="00DF6D9E" w:rsidRDefault="00DF6D9E" w:rsidP="00DF6D9E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 w:rsidRPr="00401CD1">
              <w:rPr>
                <w:rFonts w:cs="Calibri"/>
                <w:sz w:val="20"/>
                <w:szCs w:val="20"/>
              </w:rPr>
              <w:t>id</w:t>
            </w:r>
            <w:proofErr w:type="gramEnd"/>
            <w:r w:rsidRPr="00401CD1">
              <w:rPr>
                <w:rFonts w:cs="Calibri"/>
                <w:sz w:val="20"/>
                <w:szCs w:val="20"/>
              </w:rPr>
              <w:t>_StrucutreAgent</w:t>
            </w:r>
            <w:proofErr w:type="spellEnd"/>
          </w:p>
        </w:tc>
        <w:tc>
          <w:tcPr>
            <w:tcW w:w="2384" w:type="dxa"/>
          </w:tcPr>
          <w:p w14:paraId="4FA1FED2" w14:textId="161F21AC" w:rsidR="00DF6D9E" w:rsidRDefault="00DF6D9E" w:rsidP="00DF6D9E">
            <w:pPr>
              <w:jc w:val="center"/>
              <w:rPr>
                <w:rFonts w:cs="Calibri"/>
                <w:sz w:val="20"/>
                <w:szCs w:val="20"/>
              </w:rPr>
            </w:pPr>
            <w:r w:rsidRPr="00A828DF">
              <w:rPr>
                <w:rFonts w:cs="Calibri"/>
                <w:sz w:val="20"/>
                <w:szCs w:val="20"/>
              </w:rPr>
              <w:t>Entier</w:t>
            </w:r>
          </w:p>
        </w:tc>
        <w:tc>
          <w:tcPr>
            <w:tcW w:w="2702" w:type="dxa"/>
          </w:tcPr>
          <w:p w14:paraId="14B9A3D2" w14:textId="77777777" w:rsidR="00DF6D9E" w:rsidRDefault="00DF6D9E" w:rsidP="00DF6D9E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Clé étrangère provenant de l’entité </w:t>
            </w:r>
            <w:proofErr w:type="spellStart"/>
            <w:r w:rsidRPr="00401CD1">
              <w:rPr>
                <w:rFonts w:cs="Calibri"/>
                <w:b/>
                <w:bCs/>
                <w:sz w:val="24"/>
                <w:szCs w:val="24"/>
              </w:rPr>
              <w:t>Stucture_Agent_Courier</w:t>
            </w:r>
            <w:proofErr w:type="spellEnd"/>
          </w:p>
        </w:tc>
      </w:tr>
    </w:tbl>
    <w:p w14:paraId="7964E2B9" w14:textId="77777777" w:rsidR="00C219A1" w:rsidRDefault="00C219A1" w:rsidP="00C219A1">
      <w:pPr>
        <w:rPr>
          <w:rFonts w:cs="Calibri"/>
          <w:b/>
          <w:bCs/>
          <w:sz w:val="24"/>
          <w:szCs w:val="24"/>
          <w:u w:val="single"/>
        </w:rPr>
      </w:pPr>
    </w:p>
    <w:p w14:paraId="2E5ADBE1" w14:textId="77777777" w:rsidR="00C219A1" w:rsidRDefault="00C219A1" w:rsidP="00C219A1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t>Entité</w:t>
      </w:r>
      <w:r w:rsidRPr="003B5BDB">
        <w:rPr>
          <w:rFonts w:cs="Calibri"/>
          <w:b/>
          <w:bCs/>
          <w:sz w:val="24"/>
          <w:szCs w:val="24"/>
        </w:rPr>
        <w:t xml:space="preserve"> : </w:t>
      </w:r>
      <w:r>
        <w:rPr>
          <w:rFonts w:cs="Calibri"/>
          <w:b/>
          <w:bCs/>
          <w:sz w:val="24"/>
          <w:szCs w:val="24"/>
        </w:rPr>
        <w:t>Courrier :</w:t>
      </w:r>
    </w:p>
    <w:tbl>
      <w:tblPr>
        <w:tblStyle w:val="Grilledutableau"/>
        <w:tblW w:w="9914" w:type="dxa"/>
        <w:tblLook w:val="04A0" w:firstRow="1" w:lastRow="0" w:firstColumn="1" w:lastColumn="0" w:noHBand="0" w:noVBand="1"/>
      </w:tblPr>
      <w:tblGrid>
        <w:gridCol w:w="2478"/>
        <w:gridCol w:w="2478"/>
        <w:gridCol w:w="2479"/>
        <w:gridCol w:w="2479"/>
      </w:tblGrid>
      <w:tr w:rsidR="00C219A1" w14:paraId="26C1256C" w14:textId="77777777">
        <w:trPr>
          <w:trHeight w:val="440"/>
        </w:trPr>
        <w:tc>
          <w:tcPr>
            <w:tcW w:w="2478" w:type="dxa"/>
          </w:tcPr>
          <w:p w14:paraId="6EB20633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 w:rsidRPr="000D4FA0">
              <w:rPr>
                <w:rFonts w:cs="Calibri"/>
                <w:b/>
                <w:bCs/>
                <w:sz w:val="28"/>
                <w:szCs w:val="28"/>
              </w:rPr>
              <w:t>Nom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 du Champ</w:t>
            </w:r>
          </w:p>
        </w:tc>
        <w:tc>
          <w:tcPr>
            <w:tcW w:w="2478" w:type="dxa"/>
          </w:tcPr>
          <w:p w14:paraId="3EA4CCF6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2479" w:type="dxa"/>
          </w:tcPr>
          <w:p w14:paraId="5357CBB6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Type de données</w:t>
            </w:r>
          </w:p>
        </w:tc>
        <w:tc>
          <w:tcPr>
            <w:tcW w:w="2479" w:type="dxa"/>
          </w:tcPr>
          <w:p w14:paraId="6A2EF6DB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C219A1" w14:paraId="0FB24F72" w14:textId="77777777">
        <w:trPr>
          <w:trHeight w:val="803"/>
        </w:trPr>
        <w:tc>
          <w:tcPr>
            <w:tcW w:w="2478" w:type="dxa"/>
          </w:tcPr>
          <w:p w14:paraId="5AC56F5B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L’id</w:t>
            </w:r>
          </w:p>
        </w:tc>
        <w:tc>
          <w:tcPr>
            <w:tcW w:w="2478" w:type="dxa"/>
          </w:tcPr>
          <w:p w14:paraId="634DEF11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Id</w:t>
            </w:r>
          </w:p>
        </w:tc>
        <w:tc>
          <w:tcPr>
            <w:tcW w:w="2479" w:type="dxa"/>
          </w:tcPr>
          <w:p w14:paraId="3FD9466D" w14:textId="56B7B7A1" w:rsidR="00C219A1" w:rsidRDefault="00512437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>Entier</w:t>
            </w:r>
          </w:p>
        </w:tc>
        <w:tc>
          <w:tcPr>
            <w:tcW w:w="2479" w:type="dxa"/>
          </w:tcPr>
          <w:p w14:paraId="0D6FA8FB" w14:textId="77777777" w:rsidR="00C219A1" w:rsidRDefault="00C219A1">
            <w:pPr>
              <w:jc w:val="center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sz w:val="20"/>
                <w:szCs w:val="20"/>
              </w:rPr>
              <w:t xml:space="preserve">Représente l’identifiant de l’entité </w:t>
            </w:r>
            <w:r>
              <w:rPr>
                <w:rFonts w:cs="Calibri"/>
                <w:b/>
                <w:bCs/>
                <w:sz w:val="24"/>
                <w:szCs w:val="24"/>
              </w:rPr>
              <w:t>Courrier</w:t>
            </w:r>
          </w:p>
        </w:tc>
      </w:tr>
      <w:tr w:rsidR="00512437" w14:paraId="414FFFF8" w14:textId="77777777">
        <w:trPr>
          <w:trHeight w:val="803"/>
        </w:trPr>
        <w:tc>
          <w:tcPr>
            <w:tcW w:w="2478" w:type="dxa"/>
          </w:tcPr>
          <w:p w14:paraId="469E8CF9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Objet du courrier</w:t>
            </w:r>
          </w:p>
        </w:tc>
        <w:tc>
          <w:tcPr>
            <w:tcW w:w="2478" w:type="dxa"/>
          </w:tcPr>
          <w:p w14:paraId="4B930E03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 w:rsidRPr="00C65DD7">
              <w:rPr>
                <w:rFonts w:cs="Calibri"/>
                <w:sz w:val="20"/>
                <w:szCs w:val="20"/>
              </w:rPr>
              <w:t>Objet</w:t>
            </w:r>
          </w:p>
        </w:tc>
        <w:tc>
          <w:tcPr>
            <w:tcW w:w="2479" w:type="dxa"/>
          </w:tcPr>
          <w:p w14:paraId="638D75F5" w14:textId="322FF816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 w:rsidRPr="008D6EE2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44F33549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Représenter l’objet du courrier</w:t>
            </w:r>
          </w:p>
        </w:tc>
      </w:tr>
      <w:tr w:rsidR="00512437" w14:paraId="349E6667" w14:textId="77777777">
        <w:trPr>
          <w:trHeight w:val="803"/>
        </w:trPr>
        <w:tc>
          <w:tcPr>
            <w:tcW w:w="2478" w:type="dxa"/>
          </w:tcPr>
          <w:p w14:paraId="351BADC1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Date d’arrive</w:t>
            </w:r>
          </w:p>
        </w:tc>
        <w:tc>
          <w:tcPr>
            <w:tcW w:w="2478" w:type="dxa"/>
          </w:tcPr>
          <w:p w14:paraId="01E584BB" w14:textId="77777777" w:rsidR="00512437" w:rsidRPr="00C65DD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424B55">
              <w:rPr>
                <w:rFonts w:cs="Calibri"/>
                <w:sz w:val="20"/>
                <w:szCs w:val="20"/>
              </w:rPr>
              <w:t>Date_Arrive</w:t>
            </w:r>
            <w:proofErr w:type="spellEnd"/>
          </w:p>
        </w:tc>
        <w:tc>
          <w:tcPr>
            <w:tcW w:w="2479" w:type="dxa"/>
          </w:tcPr>
          <w:p w14:paraId="5D21B593" w14:textId="2E6C9003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 w:rsidRPr="008D6EE2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713FB8B8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Représenter la date d’arrive du courrier</w:t>
            </w:r>
          </w:p>
        </w:tc>
      </w:tr>
      <w:tr w:rsidR="00512437" w14:paraId="36A690A7" w14:textId="77777777">
        <w:trPr>
          <w:trHeight w:val="803"/>
        </w:trPr>
        <w:tc>
          <w:tcPr>
            <w:tcW w:w="2478" w:type="dxa"/>
          </w:tcPr>
          <w:p w14:paraId="3BCB4520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Le Sous service qui réceptionne le courrier</w:t>
            </w:r>
          </w:p>
        </w:tc>
        <w:tc>
          <w:tcPr>
            <w:tcW w:w="2478" w:type="dxa"/>
          </w:tcPr>
          <w:p w14:paraId="0027AFF3" w14:textId="77777777" w:rsidR="00512437" w:rsidRPr="00424B55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5110FE">
              <w:rPr>
                <w:rFonts w:cs="Calibri"/>
                <w:sz w:val="20"/>
                <w:szCs w:val="20"/>
              </w:rPr>
              <w:t>Service_utilisant</w:t>
            </w:r>
            <w:proofErr w:type="spellEnd"/>
          </w:p>
        </w:tc>
        <w:tc>
          <w:tcPr>
            <w:tcW w:w="2479" w:type="dxa"/>
          </w:tcPr>
          <w:p w14:paraId="0D95B028" w14:textId="6D9B9904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 w:rsidRPr="008D6EE2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4293AED2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Représenter le sous service dans lequel se trouve ce document </w:t>
            </w:r>
          </w:p>
        </w:tc>
      </w:tr>
      <w:tr w:rsidR="00512437" w14:paraId="5606A801" w14:textId="77777777">
        <w:trPr>
          <w:trHeight w:val="803"/>
        </w:trPr>
        <w:tc>
          <w:tcPr>
            <w:tcW w:w="2478" w:type="dxa"/>
          </w:tcPr>
          <w:p w14:paraId="2F0824F8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Le Nom de l’agent qui réceptionne le courrier</w:t>
            </w:r>
          </w:p>
        </w:tc>
        <w:tc>
          <w:tcPr>
            <w:tcW w:w="2478" w:type="dxa"/>
          </w:tcPr>
          <w:p w14:paraId="667F10D0" w14:textId="77777777" w:rsidR="00512437" w:rsidRPr="005110FE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5110FE">
              <w:rPr>
                <w:rFonts w:cs="Calibri"/>
                <w:sz w:val="20"/>
                <w:szCs w:val="20"/>
              </w:rPr>
              <w:t>Agent_utilisant</w:t>
            </w:r>
            <w:proofErr w:type="spellEnd"/>
          </w:p>
        </w:tc>
        <w:tc>
          <w:tcPr>
            <w:tcW w:w="2479" w:type="dxa"/>
          </w:tcPr>
          <w:p w14:paraId="33B4E9C8" w14:textId="0796CFAE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 w:rsidRPr="008D6EE2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3E797EEA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Représenter le nom de l’agent qui introduit le courrier dans l’application</w:t>
            </w:r>
          </w:p>
        </w:tc>
      </w:tr>
      <w:tr w:rsidR="00512437" w14:paraId="58C832F0" w14:textId="77777777">
        <w:trPr>
          <w:trHeight w:val="803"/>
        </w:trPr>
        <w:tc>
          <w:tcPr>
            <w:tcW w:w="2478" w:type="dxa"/>
          </w:tcPr>
          <w:p w14:paraId="586815C3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Droit d’accès attribue au courrier</w:t>
            </w:r>
          </w:p>
        </w:tc>
        <w:tc>
          <w:tcPr>
            <w:tcW w:w="2478" w:type="dxa"/>
          </w:tcPr>
          <w:p w14:paraId="2C17CD28" w14:textId="77777777" w:rsidR="00512437" w:rsidRPr="005110FE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5110FE">
              <w:rPr>
                <w:rFonts w:cs="Calibri"/>
                <w:sz w:val="20"/>
                <w:szCs w:val="20"/>
              </w:rPr>
              <w:t>Droit_acces</w:t>
            </w:r>
            <w:proofErr w:type="spellEnd"/>
          </w:p>
        </w:tc>
        <w:tc>
          <w:tcPr>
            <w:tcW w:w="2479" w:type="dxa"/>
          </w:tcPr>
          <w:p w14:paraId="28263FEA" w14:textId="79D0A498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 w:rsidRPr="008D6EE2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5E6EB951" w14:textId="77777777" w:rsidR="00512437" w:rsidRDefault="00512437" w:rsidP="0051243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Représenter le droit d’accès attribue à un courrier</w:t>
            </w:r>
          </w:p>
        </w:tc>
      </w:tr>
      <w:tr w:rsidR="00C219A1" w14:paraId="0D6CC81E" w14:textId="77777777">
        <w:trPr>
          <w:trHeight w:val="803"/>
        </w:trPr>
        <w:tc>
          <w:tcPr>
            <w:tcW w:w="2478" w:type="dxa"/>
          </w:tcPr>
          <w:p w14:paraId="13570B37" w14:textId="77777777" w:rsidR="00C219A1" w:rsidRDefault="00C219A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Contenu du dossier</w:t>
            </w:r>
          </w:p>
        </w:tc>
        <w:tc>
          <w:tcPr>
            <w:tcW w:w="2478" w:type="dxa"/>
          </w:tcPr>
          <w:p w14:paraId="0D55F149" w14:textId="3097BEBD" w:rsidR="00C219A1" w:rsidRPr="005110FE" w:rsidRDefault="00C219A1">
            <w:pPr>
              <w:jc w:val="center"/>
              <w:rPr>
                <w:rFonts w:cs="Calibri"/>
                <w:sz w:val="20"/>
                <w:szCs w:val="20"/>
              </w:rPr>
            </w:pPr>
            <w:r w:rsidRPr="005110FE">
              <w:rPr>
                <w:rFonts w:cs="Calibri"/>
                <w:sz w:val="20"/>
                <w:szCs w:val="20"/>
              </w:rPr>
              <w:t>Fich</w:t>
            </w:r>
            <w:r w:rsidR="0072020F">
              <w:rPr>
                <w:rFonts w:cs="Calibri"/>
                <w:sz w:val="20"/>
                <w:szCs w:val="20"/>
              </w:rPr>
              <w:t>i</w:t>
            </w:r>
            <w:r w:rsidRPr="005110FE">
              <w:rPr>
                <w:rFonts w:cs="Calibri"/>
                <w:sz w:val="20"/>
                <w:szCs w:val="20"/>
              </w:rPr>
              <w:t>er</w:t>
            </w:r>
          </w:p>
        </w:tc>
        <w:tc>
          <w:tcPr>
            <w:tcW w:w="2479" w:type="dxa"/>
          </w:tcPr>
          <w:p w14:paraId="351628C1" w14:textId="70A73EF8" w:rsidR="00C219A1" w:rsidRDefault="008311B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2E264689" w14:textId="77777777" w:rsidR="00C219A1" w:rsidRDefault="00C219A1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Fichier contenu dans le courrier</w:t>
            </w:r>
          </w:p>
        </w:tc>
      </w:tr>
      <w:tr w:rsidR="008311B0" w14:paraId="23A495C9" w14:textId="77777777">
        <w:trPr>
          <w:trHeight w:val="803"/>
        </w:trPr>
        <w:tc>
          <w:tcPr>
            <w:tcW w:w="2478" w:type="dxa"/>
          </w:tcPr>
          <w:p w14:paraId="2145F247" w14:textId="77777777" w:rsidR="008311B0" w:rsidRDefault="008311B0" w:rsidP="008311B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Niveau d’urgence</w:t>
            </w:r>
          </w:p>
        </w:tc>
        <w:tc>
          <w:tcPr>
            <w:tcW w:w="2478" w:type="dxa"/>
          </w:tcPr>
          <w:p w14:paraId="136C5D4C" w14:textId="77777777" w:rsidR="008311B0" w:rsidRPr="005110FE" w:rsidRDefault="008311B0" w:rsidP="008311B0">
            <w:pPr>
              <w:jc w:val="center"/>
              <w:rPr>
                <w:rFonts w:cs="Calibri"/>
                <w:sz w:val="20"/>
                <w:szCs w:val="20"/>
              </w:rPr>
            </w:pPr>
            <w:r w:rsidRPr="005110FE">
              <w:rPr>
                <w:rFonts w:cs="Calibri"/>
                <w:sz w:val="20"/>
                <w:szCs w:val="20"/>
              </w:rPr>
              <w:t>Niveau_urgent</w:t>
            </w:r>
          </w:p>
        </w:tc>
        <w:tc>
          <w:tcPr>
            <w:tcW w:w="2479" w:type="dxa"/>
          </w:tcPr>
          <w:p w14:paraId="3F43D55F" w14:textId="00D61F76" w:rsidR="008311B0" w:rsidRDefault="008311B0" w:rsidP="008311B0">
            <w:pPr>
              <w:jc w:val="center"/>
              <w:rPr>
                <w:rFonts w:cs="Calibri"/>
                <w:sz w:val="20"/>
                <w:szCs w:val="20"/>
              </w:rPr>
            </w:pPr>
            <w:r w:rsidRPr="002D697B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285D7029" w14:textId="77777777" w:rsidR="008311B0" w:rsidRDefault="008311B0" w:rsidP="008311B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Niveau de priorité de courrier</w:t>
            </w:r>
          </w:p>
        </w:tc>
      </w:tr>
      <w:tr w:rsidR="008311B0" w14:paraId="1FE9A114" w14:textId="77777777">
        <w:trPr>
          <w:trHeight w:val="803"/>
        </w:trPr>
        <w:tc>
          <w:tcPr>
            <w:tcW w:w="2478" w:type="dxa"/>
          </w:tcPr>
          <w:p w14:paraId="7C12FF08" w14:textId="77777777" w:rsidR="008311B0" w:rsidRDefault="008311B0" w:rsidP="008311B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lastRenderedPageBreak/>
              <w:t xml:space="preserve">Extension </w:t>
            </w:r>
          </w:p>
        </w:tc>
        <w:tc>
          <w:tcPr>
            <w:tcW w:w="2478" w:type="dxa"/>
          </w:tcPr>
          <w:p w14:paraId="7FCECCE4" w14:textId="77777777" w:rsidR="008311B0" w:rsidRPr="005110FE" w:rsidRDefault="008311B0" w:rsidP="008311B0">
            <w:pPr>
              <w:jc w:val="center"/>
              <w:rPr>
                <w:rFonts w:cs="Calibri"/>
                <w:sz w:val="20"/>
                <w:szCs w:val="20"/>
              </w:rPr>
            </w:pPr>
            <w:r w:rsidRPr="005110FE">
              <w:rPr>
                <w:rFonts w:cs="Calibri"/>
                <w:sz w:val="20"/>
                <w:szCs w:val="20"/>
              </w:rPr>
              <w:t>Extension</w:t>
            </w:r>
          </w:p>
        </w:tc>
        <w:tc>
          <w:tcPr>
            <w:tcW w:w="2479" w:type="dxa"/>
          </w:tcPr>
          <w:p w14:paraId="3B9731C0" w14:textId="57549FC2" w:rsidR="008311B0" w:rsidRDefault="008311B0" w:rsidP="008311B0">
            <w:pPr>
              <w:jc w:val="center"/>
              <w:rPr>
                <w:rFonts w:cs="Calibri"/>
                <w:sz w:val="20"/>
                <w:szCs w:val="20"/>
              </w:rPr>
            </w:pPr>
            <w:r w:rsidRPr="002D697B">
              <w:rPr>
                <w:rFonts w:cs="Calibri"/>
                <w:sz w:val="20"/>
                <w:szCs w:val="20"/>
              </w:rPr>
              <w:t>Chaine de caractère</w:t>
            </w:r>
          </w:p>
        </w:tc>
        <w:tc>
          <w:tcPr>
            <w:tcW w:w="2479" w:type="dxa"/>
          </w:tcPr>
          <w:p w14:paraId="325C7462" w14:textId="77777777" w:rsidR="008311B0" w:rsidRDefault="008311B0" w:rsidP="008311B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Représenter l’extension du fichier contenu dans le courrier</w:t>
            </w:r>
          </w:p>
        </w:tc>
      </w:tr>
    </w:tbl>
    <w:p w14:paraId="60D54F0F" w14:textId="77777777" w:rsidR="00C219A1" w:rsidRPr="00257EB1" w:rsidRDefault="00C219A1" w:rsidP="00C219A1">
      <w:pPr>
        <w:rPr>
          <w:rFonts w:cs="Calibri"/>
          <w:b/>
          <w:bCs/>
          <w:sz w:val="40"/>
          <w:szCs w:val="40"/>
          <w:u w:val="single"/>
        </w:rPr>
      </w:pPr>
    </w:p>
    <w:sectPr w:rsidR="00C219A1" w:rsidRPr="00257EB1" w:rsidSect="001822CC">
      <w:headerReference w:type="default" r:id="rId15"/>
      <w:pgSz w:w="11906" w:h="16838"/>
      <w:pgMar w:top="212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BB66" w14:textId="77777777" w:rsidR="001822CC" w:rsidRDefault="001822CC" w:rsidP="00873AFC">
      <w:pPr>
        <w:spacing w:after="0" w:line="240" w:lineRule="auto"/>
      </w:pPr>
      <w:r>
        <w:separator/>
      </w:r>
    </w:p>
  </w:endnote>
  <w:endnote w:type="continuationSeparator" w:id="0">
    <w:p w14:paraId="43D929A8" w14:textId="77777777" w:rsidR="001822CC" w:rsidRDefault="001822CC" w:rsidP="0087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Jost* Heavy">
    <w:altName w:val="Times New Roman"/>
    <w:charset w:val="00"/>
    <w:family w:val="auto"/>
    <w:pitch w:val="variable"/>
    <w:sig w:usb0="A00002EF" w:usb1="0000205B" w:usb2="0000001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0BB9" w14:textId="77777777" w:rsidR="001822CC" w:rsidRDefault="001822CC" w:rsidP="00873AFC">
      <w:pPr>
        <w:spacing w:after="0" w:line="240" w:lineRule="auto"/>
      </w:pPr>
      <w:r>
        <w:separator/>
      </w:r>
    </w:p>
  </w:footnote>
  <w:footnote w:type="continuationSeparator" w:id="0">
    <w:p w14:paraId="099DA1B7" w14:textId="77777777" w:rsidR="001822CC" w:rsidRDefault="001822CC" w:rsidP="00873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A05F" w14:textId="47704497" w:rsidR="00873AFC" w:rsidRDefault="00000000">
    <w:pPr>
      <w:pStyle w:val="En-tte"/>
    </w:pPr>
    <w:sdt>
      <w:sdtPr>
        <w:id w:val="518119981"/>
        <w:docPartObj>
          <w:docPartGallery w:val="Page Numbers (Margins)"/>
          <w:docPartUnique/>
        </w:docPartObj>
      </w:sdtPr>
      <w:sdtContent>
        <w:r w:rsidR="00CA2EAE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67576C4" wp14:editId="2B8D8A4E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1" name="Flèche : droit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A0AD5" w14:textId="2CB31CEE" w:rsidR="00CA2EAE" w:rsidRDefault="00CA2EAE">
                              <w:pPr>
                                <w:pStyle w:val="Pieddepage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B7B02" w:rsidRPr="003B7B02">
                                <w:rPr>
                                  <w:noProof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505E47BF" w14:textId="77777777" w:rsidR="00CA2EAE" w:rsidRDefault="00CA2EAE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67576C4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1" o:spid="_x0000_s1036" type="#_x0000_t13" style="position:absolute;margin-left:0;margin-top:0;width:45.75pt;height:32.25pt;rotation:180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235A0AD5" w14:textId="2CB31CEE" w:rsidR="00CA2EAE" w:rsidRDefault="00CA2EAE">
                        <w:pPr>
                          <w:pStyle w:val="Pieddepage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B7B02" w:rsidRPr="003B7B02">
                          <w:rPr>
                            <w:noProof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505E47BF" w14:textId="77777777" w:rsidR="00CA2EAE" w:rsidRDefault="00CA2EAE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873AFC"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0CE466F4" wp14:editId="314E54D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82394" cy="10719994"/>
          <wp:effectExtent l="0" t="0" r="0" b="5715"/>
          <wp:wrapNone/>
          <wp:docPr id="1250863378" name="Image 1250863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2394" cy="107199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2DD"/>
    <w:multiLevelType w:val="hybridMultilevel"/>
    <w:tmpl w:val="5A1658A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F0A26"/>
    <w:multiLevelType w:val="hybridMultilevel"/>
    <w:tmpl w:val="09486542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24208"/>
    <w:multiLevelType w:val="hybridMultilevel"/>
    <w:tmpl w:val="40848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5852"/>
    <w:multiLevelType w:val="hybridMultilevel"/>
    <w:tmpl w:val="19A8A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45EAA"/>
    <w:multiLevelType w:val="hybridMultilevel"/>
    <w:tmpl w:val="44F254AA"/>
    <w:lvl w:ilvl="0" w:tplc="040C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C01788"/>
    <w:multiLevelType w:val="hybridMultilevel"/>
    <w:tmpl w:val="F00234CC"/>
    <w:lvl w:ilvl="0" w:tplc="F89C1AD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417F2"/>
    <w:multiLevelType w:val="hybridMultilevel"/>
    <w:tmpl w:val="ACACB1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D3FBC"/>
    <w:multiLevelType w:val="hybridMultilevel"/>
    <w:tmpl w:val="BD0AD280"/>
    <w:lvl w:ilvl="0" w:tplc="33802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11D77"/>
    <w:multiLevelType w:val="hybridMultilevel"/>
    <w:tmpl w:val="D59696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22877"/>
    <w:multiLevelType w:val="hybridMultilevel"/>
    <w:tmpl w:val="538EDC8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D17C1"/>
    <w:multiLevelType w:val="hybridMultilevel"/>
    <w:tmpl w:val="0792AD7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74606"/>
    <w:multiLevelType w:val="hybridMultilevel"/>
    <w:tmpl w:val="139C9C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C45B7"/>
    <w:multiLevelType w:val="hybridMultilevel"/>
    <w:tmpl w:val="17CEA8A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664592"/>
    <w:multiLevelType w:val="hybridMultilevel"/>
    <w:tmpl w:val="7E40DF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76CE1"/>
    <w:multiLevelType w:val="hybridMultilevel"/>
    <w:tmpl w:val="340AD2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E042D"/>
    <w:multiLevelType w:val="hybridMultilevel"/>
    <w:tmpl w:val="AC3880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0355E"/>
    <w:multiLevelType w:val="hybridMultilevel"/>
    <w:tmpl w:val="2EF260E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A269B3"/>
    <w:multiLevelType w:val="hybridMultilevel"/>
    <w:tmpl w:val="6A8E2DC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B15"/>
    <w:multiLevelType w:val="hybridMultilevel"/>
    <w:tmpl w:val="48844BD8"/>
    <w:lvl w:ilvl="0" w:tplc="F89C1AD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40F12"/>
    <w:multiLevelType w:val="hybridMultilevel"/>
    <w:tmpl w:val="054EC35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E7442"/>
    <w:multiLevelType w:val="hybridMultilevel"/>
    <w:tmpl w:val="B37C198C"/>
    <w:lvl w:ilvl="0" w:tplc="040C000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46" w:hanging="360"/>
      </w:pPr>
      <w:rPr>
        <w:rFonts w:ascii="Wingdings" w:hAnsi="Wingdings" w:hint="default"/>
      </w:rPr>
    </w:lvl>
  </w:abstractNum>
  <w:abstractNum w:abstractNumId="21" w15:restartNumberingAfterBreak="0">
    <w:nsid w:val="551E36A2"/>
    <w:multiLevelType w:val="hybridMultilevel"/>
    <w:tmpl w:val="7D92EE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16D72"/>
    <w:multiLevelType w:val="hybridMultilevel"/>
    <w:tmpl w:val="0FB29306"/>
    <w:lvl w:ilvl="0" w:tplc="33802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1265D"/>
    <w:multiLevelType w:val="hybridMultilevel"/>
    <w:tmpl w:val="D506C830"/>
    <w:lvl w:ilvl="0" w:tplc="F89C1AD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4039B"/>
    <w:multiLevelType w:val="hybridMultilevel"/>
    <w:tmpl w:val="D5969682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2128F7"/>
    <w:multiLevelType w:val="hybridMultilevel"/>
    <w:tmpl w:val="98E4F2F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2FD61E5"/>
    <w:multiLevelType w:val="hybridMultilevel"/>
    <w:tmpl w:val="E8E66476"/>
    <w:lvl w:ilvl="0" w:tplc="B09609B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764E3"/>
    <w:multiLevelType w:val="hybridMultilevel"/>
    <w:tmpl w:val="6890E70C"/>
    <w:lvl w:ilvl="0" w:tplc="E8E67CEC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907E5"/>
    <w:multiLevelType w:val="hybridMultilevel"/>
    <w:tmpl w:val="31A29E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C04AD"/>
    <w:multiLevelType w:val="hybridMultilevel"/>
    <w:tmpl w:val="F154A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17510"/>
    <w:multiLevelType w:val="hybridMultilevel"/>
    <w:tmpl w:val="B2445E72"/>
    <w:lvl w:ilvl="0" w:tplc="56985D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F4029"/>
    <w:multiLevelType w:val="hybridMultilevel"/>
    <w:tmpl w:val="599049F2"/>
    <w:lvl w:ilvl="0" w:tplc="1832875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67199"/>
    <w:multiLevelType w:val="hybridMultilevel"/>
    <w:tmpl w:val="7E40D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F07C6"/>
    <w:multiLevelType w:val="hybridMultilevel"/>
    <w:tmpl w:val="DB889D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A2C57"/>
    <w:multiLevelType w:val="hybridMultilevel"/>
    <w:tmpl w:val="873C8110"/>
    <w:lvl w:ilvl="0" w:tplc="10FE4B2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846662">
    <w:abstractNumId w:val="1"/>
  </w:num>
  <w:num w:numId="2" w16cid:durableId="1007828353">
    <w:abstractNumId w:val="5"/>
  </w:num>
  <w:num w:numId="3" w16cid:durableId="390202830">
    <w:abstractNumId w:val="18"/>
  </w:num>
  <w:num w:numId="4" w16cid:durableId="683555042">
    <w:abstractNumId w:val="21"/>
  </w:num>
  <w:num w:numId="5" w16cid:durableId="629290708">
    <w:abstractNumId w:val="25"/>
  </w:num>
  <w:num w:numId="6" w16cid:durableId="1109593510">
    <w:abstractNumId w:val="3"/>
  </w:num>
  <w:num w:numId="7" w16cid:durableId="1697195115">
    <w:abstractNumId w:val="17"/>
  </w:num>
  <w:num w:numId="8" w16cid:durableId="1655142219">
    <w:abstractNumId w:val="10"/>
  </w:num>
  <w:num w:numId="9" w16cid:durableId="670841539">
    <w:abstractNumId w:val="9"/>
  </w:num>
  <w:num w:numId="10" w16cid:durableId="1099375802">
    <w:abstractNumId w:val="19"/>
  </w:num>
  <w:num w:numId="11" w16cid:durableId="1506244479">
    <w:abstractNumId w:val="13"/>
  </w:num>
  <w:num w:numId="12" w16cid:durableId="731080803">
    <w:abstractNumId w:val="28"/>
  </w:num>
  <w:num w:numId="13" w16cid:durableId="360980645">
    <w:abstractNumId w:val="32"/>
  </w:num>
  <w:num w:numId="14" w16cid:durableId="1585728352">
    <w:abstractNumId w:val="23"/>
  </w:num>
  <w:num w:numId="15" w16cid:durableId="1520435420">
    <w:abstractNumId w:val="16"/>
  </w:num>
  <w:num w:numId="16" w16cid:durableId="531842076">
    <w:abstractNumId w:val="2"/>
  </w:num>
  <w:num w:numId="17" w16cid:durableId="593512349">
    <w:abstractNumId w:val="14"/>
  </w:num>
  <w:num w:numId="18" w16cid:durableId="1379084910">
    <w:abstractNumId w:val="31"/>
  </w:num>
  <w:num w:numId="19" w16cid:durableId="1682319095">
    <w:abstractNumId w:val="6"/>
  </w:num>
  <w:num w:numId="20" w16cid:durableId="656153588">
    <w:abstractNumId w:val="27"/>
  </w:num>
  <w:num w:numId="21" w16cid:durableId="1113868388">
    <w:abstractNumId w:val="30"/>
  </w:num>
  <w:num w:numId="22" w16cid:durableId="2074083434">
    <w:abstractNumId w:val="4"/>
  </w:num>
  <w:num w:numId="23" w16cid:durableId="1391881698">
    <w:abstractNumId w:val="34"/>
  </w:num>
  <w:num w:numId="24" w16cid:durableId="1406100535">
    <w:abstractNumId w:val="20"/>
  </w:num>
  <w:num w:numId="25" w16cid:durableId="321198403">
    <w:abstractNumId w:val="22"/>
  </w:num>
  <w:num w:numId="26" w16cid:durableId="1510945208">
    <w:abstractNumId w:val="7"/>
  </w:num>
  <w:num w:numId="27" w16cid:durableId="1884323438">
    <w:abstractNumId w:val="15"/>
  </w:num>
  <w:num w:numId="28" w16cid:durableId="151141148">
    <w:abstractNumId w:val="24"/>
  </w:num>
  <w:num w:numId="29" w16cid:durableId="1596209302">
    <w:abstractNumId w:val="0"/>
  </w:num>
  <w:num w:numId="30" w16cid:durableId="1115904837">
    <w:abstractNumId w:val="12"/>
  </w:num>
  <w:num w:numId="31" w16cid:durableId="164512504">
    <w:abstractNumId w:val="33"/>
  </w:num>
  <w:num w:numId="32" w16cid:durableId="361562164">
    <w:abstractNumId w:val="8"/>
  </w:num>
  <w:num w:numId="33" w16cid:durableId="67382099">
    <w:abstractNumId w:val="26"/>
  </w:num>
  <w:num w:numId="34" w16cid:durableId="1674185088">
    <w:abstractNumId w:val="11"/>
  </w:num>
  <w:num w:numId="35" w16cid:durableId="185871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78"/>
    <w:rsid w:val="00002B9D"/>
    <w:rsid w:val="0001091E"/>
    <w:rsid w:val="00011811"/>
    <w:rsid w:val="0001445B"/>
    <w:rsid w:val="00017B17"/>
    <w:rsid w:val="00020425"/>
    <w:rsid w:val="00022407"/>
    <w:rsid w:val="000335C6"/>
    <w:rsid w:val="00041E43"/>
    <w:rsid w:val="000424E3"/>
    <w:rsid w:val="000473AE"/>
    <w:rsid w:val="00055606"/>
    <w:rsid w:val="000843B5"/>
    <w:rsid w:val="00084E87"/>
    <w:rsid w:val="0008563C"/>
    <w:rsid w:val="00086350"/>
    <w:rsid w:val="00094B9F"/>
    <w:rsid w:val="000A7941"/>
    <w:rsid w:val="000C123C"/>
    <w:rsid w:val="000C1862"/>
    <w:rsid w:val="000D09D1"/>
    <w:rsid w:val="000F188E"/>
    <w:rsid w:val="000F3027"/>
    <w:rsid w:val="0010133D"/>
    <w:rsid w:val="0011516C"/>
    <w:rsid w:val="00122354"/>
    <w:rsid w:val="00122C48"/>
    <w:rsid w:val="00123015"/>
    <w:rsid w:val="001245F0"/>
    <w:rsid w:val="00151B2C"/>
    <w:rsid w:val="001546AA"/>
    <w:rsid w:val="00165B4B"/>
    <w:rsid w:val="00175F12"/>
    <w:rsid w:val="00177274"/>
    <w:rsid w:val="001822CC"/>
    <w:rsid w:val="00190F49"/>
    <w:rsid w:val="00197BE3"/>
    <w:rsid w:val="001A68C1"/>
    <w:rsid w:val="001C1295"/>
    <w:rsid w:val="001C1AFE"/>
    <w:rsid w:val="001F0A01"/>
    <w:rsid w:val="00214F30"/>
    <w:rsid w:val="00221DE2"/>
    <w:rsid w:val="00223CBE"/>
    <w:rsid w:val="0022574E"/>
    <w:rsid w:val="00227267"/>
    <w:rsid w:val="00237365"/>
    <w:rsid w:val="00237C9A"/>
    <w:rsid w:val="00237FB1"/>
    <w:rsid w:val="002404EE"/>
    <w:rsid w:val="00240A3A"/>
    <w:rsid w:val="002644CF"/>
    <w:rsid w:val="00265FA3"/>
    <w:rsid w:val="002666E1"/>
    <w:rsid w:val="002727A6"/>
    <w:rsid w:val="00273C76"/>
    <w:rsid w:val="00295E88"/>
    <w:rsid w:val="0029622B"/>
    <w:rsid w:val="002A4045"/>
    <w:rsid w:val="002A4F71"/>
    <w:rsid w:val="002A5642"/>
    <w:rsid w:val="002B435D"/>
    <w:rsid w:val="002C3F80"/>
    <w:rsid w:val="002C7834"/>
    <w:rsid w:val="002D3366"/>
    <w:rsid w:val="002D6FED"/>
    <w:rsid w:val="002E1F7C"/>
    <w:rsid w:val="002E3606"/>
    <w:rsid w:val="002E6DC6"/>
    <w:rsid w:val="002F15E0"/>
    <w:rsid w:val="00306135"/>
    <w:rsid w:val="003150C2"/>
    <w:rsid w:val="00315D05"/>
    <w:rsid w:val="00333C0A"/>
    <w:rsid w:val="0033549B"/>
    <w:rsid w:val="0034351A"/>
    <w:rsid w:val="0034788F"/>
    <w:rsid w:val="00351353"/>
    <w:rsid w:val="00360BB7"/>
    <w:rsid w:val="00366406"/>
    <w:rsid w:val="0037476E"/>
    <w:rsid w:val="00377BEF"/>
    <w:rsid w:val="00382573"/>
    <w:rsid w:val="00383271"/>
    <w:rsid w:val="003838E7"/>
    <w:rsid w:val="00397688"/>
    <w:rsid w:val="003A078A"/>
    <w:rsid w:val="003A1807"/>
    <w:rsid w:val="003A415A"/>
    <w:rsid w:val="003B2159"/>
    <w:rsid w:val="003B5C00"/>
    <w:rsid w:val="003B7B02"/>
    <w:rsid w:val="003C1CDE"/>
    <w:rsid w:val="003C5D4A"/>
    <w:rsid w:val="003D2F57"/>
    <w:rsid w:val="003D34BE"/>
    <w:rsid w:val="00410A43"/>
    <w:rsid w:val="00412E0C"/>
    <w:rsid w:val="0041684E"/>
    <w:rsid w:val="00432DE3"/>
    <w:rsid w:val="00443585"/>
    <w:rsid w:val="0047312F"/>
    <w:rsid w:val="0049017B"/>
    <w:rsid w:val="004A1D64"/>
    <w:rsid w:val="004A2755"/>
    <w:rsid w:val="004D3C86"/>
    <w:rsid w:val="00512437"/>
    <w:rsid w:val="005221E4"/>
    <w:rsid w:val="0053694A"/>
    <w:rsid w:val="00540FAA"/>
    <w:rsid w:val="0056642B"/>
    <w:rsid w:val="00584A20"/>
    <w:rsid w:val="00584DF7"/>
    <w:rsid w:val="00591F54"/>
    <w:rsid w:val="00594B60"/>
    <w:rsid w:val="005A3885"/>
    <w:rsid w:val="005A3F60"/>
    <w:rsid w:val="005B4B47"/>
    <w:rsid w:val="005C358D"/>
    <w:rsid w:val="005C3B14"/>
    <w:rsid w:val="005C3D2F"/>
    <w:rsid w:val="005C6751"/>
    <w:rsid w:val="005D316F"/>
    <w:rsid w:val="005D4B07"/>
    <w:rsid w:val="005E32F5"/>
    <w:rsid w:val="005F03C0"/>
    <w:rsid w:val="00610B39"/>
    <w:rsid w:val="0062153A"/>
    <w:rsid w:val="00633EA8"/>
    <w:rsid w:val="00636901"/>
    <w:rsid w:val="006539D9"/>
    <w:rsid w:val="00663A2D"/>
    <w:rsid w:val="006714F2"/>
    <w:rsid w:val="00690CD5"/>
    <w:rsid w:val="00691F6F"/>
    <w:rsid w:val="00694843"/>
    <w:rsid w:val="006A2D12"/>
    <w:rsid w:val="006A2E47"/>
    <w:rsid w:val="006C088E"/>
    <w:rsid w:val="006C571E"/>
    <w:rsid w:val="006E5746"/>
    <w:rsid w:val="006F7603"/>
    <w:rsid w:val="0070150D"/>
    <w:rsid w:val="007070A1"/>
    <w:rsid w:val="0072020F"/>
    <w:rsid w:val="007218A4"/>
    <w:rsid w:val="00723262"/>
    <w:rsid w:val="00725C4E"/>
    <w:rsid w:val="00735CBE"/>
    <w:rsid w:val="00737431"/>
    <w:rsid w:val="00737E7A"/>
    <w:rsid w:val="00776B95"/>
    <w:rsid w:val="007B01BD"/>
    <w:rsid w:val="007B327B"/>
    <w:rsid w:val="007C47A0"/>
    <w:rsid w:val="007D3B2D"/>
    <w:rsid w:val="007D67C9"/>
    <w:rsid w:val="007E1761"/>
    <w:rsid w:val="007E6CB1"/>
    <w:rsid w:val="007E6DC0"/>
    <w:rsid w:val="007F2719"/>
    <w:rsid w:val="007F456E"/>
    <w:rsid w:val="007F67A9"/>
    <w:rsid w:val="00804E80"/>
    <w:rsid w:val="008059A5"/>
    <w:rsid w:val="008311B0"/>
    <w:rsid w:val="00832A8C"/>
    <w:rsid w:val="00840F73"/>
    <w:rsid w:val="00843992"/>
    <w:rsid w:val="00855A4B"/>
    <w:rsid w:val="0085789D"/>
    <w:rsid w:val="00867F17"/>
    <w:rsid w:val="00873AFC"/>
    <w:rsid w:val="00874BBA"/>
    <w:rsid w:val="00876675"/>
    <w:rsid w:val="008776F7"/>
    <w:rsid w:val="00880F51"/>
    <w:rsid w:val="008824D4"/>
    <w:rsid w:val="008A6E7E"/>
    <w:rsid w:val="008A740D"/>
    <w:rsid w:val="008C3D57"/>
    <w:rsid w:val="008F0664"/>
    <w:rsid w:val="009025CF"/>
    <w:rsid w:val="009071F7"/>
    <w:rsid w:val="0091584F"/>
    <w:rsid w:val="009162AC"/>
    <w:rsid w:val="00923C8C"/>
    <w:rsid w:val="00924DB3"/>
    <w:rsid w:val="00925ADF"/>
    <w:rsid w:val="0094192B"/>
    <w:rsid w:val="0094205F"/>
    <w:rsid w:val="00944AA9"/>
    <w:rsid w:val="00965F7A"/>
    <w:rsid w:val="0097405F"/>
    <w:rsid w:val="00980254"/>
    <w:rsid w:val="009853AB"/>
    <w:rsid w:val="00993659"/>
    <w:rsid w:val="009970EA"/>
    <w:rsid w:val="009A4177"/>
    <w:rsid w:val="009A6101"/>
    <w:rsid w:val="009B2F25"/>
    <w:rsid w:val="009C6220"/>
    <w:rsid w:val="009E1188"/>
    <w:rsid w:val="009E259D"/>
    <w:rsid w:val="009F1170"/>
    <w:rsid w:val="00A01CA1"/>
    <w:rsid w:val="00A052F2"/>
    <w:rsid w:val="00A17C2F"/>
    <w:rsid w:val="00A26212"/>
    <w:rsid w:val="00A323E0"/>
    <w:rsid w:val="00A5316A"/>
    <w:rsid w:val="00A60B73"/>
    <w:rsid w:val="00A8066F"/>
    <w:rsid w:val="00A81276"/>
    <w:rsid w:val="00A82D6E"/>
    <w:rsid w:val="00A8310C"/>
    <w:rsid w:val="00A93380"/>
    <w:rsid w:val="00AB4552"/>
    <w:rsid w:val="00AC7671"/>
    <w:rsid w:val="00AE288C"/>
    <w:rsid w:val="00AE2E76"/>
    <w:rsid w:val="00AF1434"/>
    <w:rsid w:val="00AF15AD"/>
    <w:rsid w:val="00AF28BC"/>
    <w:rsid w:val="00AF3835"/>
    <w:rsid w:val="00AF5B43"/>
    <w:rsid w:val="00B00078"/>
    <w:rsid w:val="00B0108A"/>
    <w:rsid w:val="00B14B5A"/>
    <w:rsid w:val="00B170F6"/>
    <w:rsid w:val="00B316F7"/>
    <w:rsid w:val="00B47D50"/>
    <w:rsid w:val="00B51ECB"/>
    <w:rsid w:val="00B525D8"/>
    <w:rsid w:val="00B65578"/>
    <w:rsid w:val="00B6633C"/>
    <w:rsid w:val="00B85568"/>
    <w:rsid w:val="00B866A2"/>
    <w:rsid w:val="00B86BB7"/>
    <w:rsid w:val="00B91E16"/>
    <w:rsid w:val="00BB3539"/>
    <w:rsid w:val="00BB6D4A"/>
    <w:rsid w:val="00BC0963"/>
    <w:rsid w:val="00BC24E1"/>
    <w:rsid w:val="00BD648F"/>
    <w:rsid w:val="00BD7A77"/>
    <w:rsid w:val="00BF0AD9"/>
    <w:rsid w:val="00BF6044"/>
    <w:rsid w:val="00C137FD"/>
    <w:rsid w:val="00C219A1"/>
    <w:rsid w:val="00C22D6A"/>
    <w:rsid w:val="00C36FBD"/>
    <w:rsid w:val="00C41535"/>
    <w:rsid w:val="00C5390A"/>
    <w:rsid w:val="00C57C57"/>
    <w:rsid w:val="00C67F3D"/>
    <w:rsid w:val="00C70404"/>
    <w:rsid w:val="00C76EF8"/>
    <w:rsid w:val="00C80B61"/>
    <w:rsid w:val="00C84212"/>
    <w:rsid w:val="00C85C45"/>
    <w:rsid w:val="00CA2EAE"/>
    <w:rsid w:val="00CA313E"/>
    <w:rsid w:val="00CE0C70"/>
    <w:rsid w:val="00CE1FC4"/>
    <w:rsid w:val="00D338EA"/>
    <w:rsid w:val="00D33F9F"/>
    <w:rsid w:val="00D340EB"/>
    <w:rsid w:val="00D47ABE"/>
    <w:rsid w:val="00D61D51"/>
    <w:rsid w:val="00D711F3"/>
    <w:rsid w:val="00D83679"/>
    <w:rsid w:val="00D866B2"/>
    <w:rsid w:val="00DA26C4"/>
    <w:rsid w:val="00DB2428"/>
    <w:rsid w:val="00DB44AC"/>
    <w:rsid w:val="00DB4FBE"/>
    <w:rsid w:val="00DD0260"/>
    <w:rsid w:val="00DD242D"/>
    <w:rsid w:val="00DD7CC7"/>
    <w:rsid w:val="00DE4A0A"/>
    <w:rsid w:val="00DE70B3"/>
    <w:rsid w:val="00DE7779"/>
    <w:rsid w:val="00DF1436"/>
    <w:rsid w:val="00DF40DC"/>
    <w:rsid w:val="00DF41E2"/>
    <w:rsid w:val="00DF6D9E"/>
    <w:rsid w:val="00E01EEE"/>
    <w:rsid w:val="00E051D3"/>
    <w:rsid w:val="00E12DBF"/>
    <w:rsid w:val="00E23ED6"/>
    <w:rsid w:val="00E34878"/>
    <w:rsid w:val="00E40BFF"/>
    <w:rsid w:val="00E42B6B"/>
    <w:rsid w:val="00E60099"/>
    <w:rsid w:val="00E61708"/>
    <w:rsid w:val="00E66D9F"/>
    <w:rsid w:val="00E75B84"/>
    <w:rsid w:val="00E908F6"/>
    <w:rsid w:val="00E920FA"/>
    <w:rsid w:val="00E949B6"/>
    <w:rsid w:val="00E94C37"/>
    <w:rsid w:val="00E96022"/>
    <w:rsid w:val="00EA0F01"/>
    <w:rsid w:val="00EB7845"/>
    <w:rsid w:val="00EC0869"/>
    <w:rsid w:val="00EC5387"/>
    <w:rsid w:val="00EC5ABE"/>
    <w:rsid w:val="00ED4C29"/>
    <w:rsid w:val="00ED7465"/>
    <w:rsid w:val="00EE73C6"/>
    <w:rsid w:val="00F00FF1"/>
    <w:rsid w:val="00F07D86"/>
    <w:rsid w:val="00F132DF"/>
    <w:rsid w:val="00F842E7"/>
    <w:rsid w:val="00FA0253"/>
    <w:rsid w:val="00FB0429"/>
    <w:rsid w:val="00FB3094"/>
    <w:rsid w:val="00FC30F6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107E"/>
  <w15:docId w15:val="{7C3D6F48-D772-4A25-B539-5D6623DC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3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AFC"/>
  </w:style>
  <w:style w:type="paragraph" w:styleId="Pieddepage">
    <w:name w:val="footer"/>
    <w:basedOn w:val="Normal"/>
    <w:link w:val="PieddepageCar"/>
    <w:uiPriority w:val="99"/>
    <w:unhideWhenUsed/>
    <w:rsid w:val="00873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AFC"/>
  </w:style>
  <w:style w:type="paragraph" w:styleId="NormalWeb">
    <w:name w:val="Normal (Web)"/>
    <w:basedOn w:val="Normal"/>
    <w:link w:val="NormalWebCar"/>
    <w:uiPriority w:val="99"/>
    <w:unhideWhenUsed/>
    <w:rsid w:val="0087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WebCar">
    <w:name w:val="Normal (Web) Car"/>
    <w:basedOn w:val="Policepardfaut"/>
    <w:link w:val="NormalWeb"/>
    <w:uiPriority w:val="99"/>
    <w:rsid w:val="00873AF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SI-Paragraphe">
    <w:name w:val="ACSI - Paragraphe"/>
    <w:basedOn w:val="NormalWeb"/>
    <w:link w:val="ACSI-ParagrapheCar"/>
    <w:qFormat/>
    <w:rsid w:val="00873AFC"/>
    <w:pPr>
      <w:spacing w:line="276" w:lineRule="auto"/>
      <w:jc w:val="both"/>
    </w:pPr>
    <w:rPr>
      <w:rFonts w:ascii="Open Sans" w:hAnsi="Open Sans" w:cs="Open Sans"/>
      <w:sz w:val="22"/>
      <w:szCs w:val="22"/>
    </w:rPr>
  </w:style>
  <w:style w:type="paragraph" w:customStyle="1" w:styleId="ACSI-Titresetsous-titres">
    <w:name w:val="ACSI - Titres et sous-titres"/>
    <w:basedOn w:val="NormalWeb"/>
    <w:link w:val="ACSI-Titresetsous-titresCar"/>
    <w:qFormat/>
    <w:rsid w:val="00873AFC"/>
    <w:pPr>
      <w:spacing w:line="276" w:lineRule="auto"/>
      <w:jc w:val="both"/>
    </w:pPr>
    <w:rPr>
      <w:rFonts w:ascii="Jost* Heavy" w:hAnsi="Jost* Heavy" w:cs="Open Sans"/>
      <w:sz w:val="32"/>
      <w:szCs w:val="32"/>
    </w:rPr>
  </w:style>
  <w:style w:type="character" w:customStyle="1" w:styleId="ACSI-ParagrapheCar">
    <w:name w:val="ACSI - Paragraphe Car"/>
    <w:basedOn w:val="NormalWebCar"/>
    <w:link w:val="ACSI-Paragraphe"/>
    <w:rsid w:val="00873AFC"/>
    <w:rPr>
      <w:rFonts w:ascii="Open Sans" w:eastAsia="Times New Roman" w:hAnsi="Open Sans" w:cs="Open Sans"/>
      <w:sz w:val="24"/>
      <w:szCs w:val="24"/>
      <w:lang w:eastAsia="fr-FR"/>
    </w:rPr>
  </w:style>
  <w:style w:type="character" w:customStyle="1" w:styleId="ACSI-Titresetsous-titresCar">
    <w:name w:val="ACSI - Titres et sous-titres Car"/>
    <w:basedOn w:val="NormalWebCar"/>
    <w:link w:val="ACSI-Titresetsous-titres"/>
    <w:rsid w:val="00873AFC"/>
    <w:rPr>
      <w:rFonts w:ascii="Jost* Heavy" w:eastAsia="Times New Roman" w:hAnsi="Jost* Heavy" w:cs="Open Sans"/>
      <w:sz w:val="32"/>
      <w:szCs w:val="32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3487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E34878"/>
  </w:style>
  <w:style w:type="paragraph" w:styleId="Sansinterligne">
    <w:name w:val="No Spacing"/>
    <w:link w:val="SansinterligneCar"/>
    <w:uiPriority w:val="1"/>
    <w:qFormat/>
    <w:rsid w:val="002F15E0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15E0"/>
    <w:rPr>
      <w:rFonts w:eastAsiaTheme="minorEastAsia"/>
    </w:rPr>
  </w:style>
  <w:style w:type="table" w:styleId="Grilledutableau">
    <w:name w:val="Table Grid"/>
    <w:basedOn w:val="TableauNormal"/>
    <w:uiPriority w:val="39"/>
    <w:rsid w:val="0023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76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0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DF4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327B"/>
    <w:pPr>
      <w:outlineLvl w:val="9"/>
    </w:pPr>
    <w:rPr>
      <w:lang/>
    </w:rPr>
  </w:style>
  <w:style w:type="paragraph" w:styleId="TM1">
    <w:name w:val="toc 1"/>
    <w:basedOn w:val="Normal"/>
    <w:next w:val="Normal"/>
    <w:autoRedefine/>
    <w:uiPriority w:val="39"/>
    <w:unhideWhenUsed/>
    <w:rsid w:val="007B327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327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3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Livraison%20Charte%20graphique\Papier%20entete\Entete%20ACSI%2020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591B-E0EE-4E6A-95B8-D33AD348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Entete ACSI 2023</Template>
  <TotalTime>225</TotalTime>
  <Pages>1</Pages>
  <Words>1334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36Go</dc:creator>
  <cp:keywords/>
  <dc:description/>
  <cp:lastModifiedBy>Crescent Nounga</cp:lastModifiedBy>
  <cp:revision>2</cp:revision>
  <cp:lastPrinted>2024-03-11T11:32:00Z</cp:lastPrinted>
  <dcterms:created xsi:type="dcterms:W3CDTF">2023-05-23T14:21:00Z</dcterms:created>
  <dcterms:modified xsi:type="dcterms:W3CDTF">2024-04-19T12:31:00Z</dcterms:modified>
</cp:coreProperties>
</file>