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CBE81" w14:textId="77777777" w:rsidR="00BB61C5" w:rsidRPr="00BB61C5" w:rsidRDefault="00BB61C5" w:rsidP="00BB61C5">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BB61C5">
        <w:rPr>
          <w:rFonts w:ascii="Arial" w:eastAsia="宋体" w:hAnsi="Arial" w:cs="Arial"/>
          <w:b/>
          <w:bCs/>
          <w:color w:val="000000"/>
          <w:kern w:val="0"/>
          <w:sz w:val="32"/>
          <w:szCs w:val="32"/>
        </w:rPr>
        <w:fldChar w:fldCharType="begin"/>
      </w:r>
      <w:r w:rsidRPr="00BB61C5">
        <w:rPr>
          <w:rFonts w:ascii="Arial" w:eastAsia="宋体" w:hAnsi="Arial" w:cs="Arial"/>
          <w:b/>
          <w:bCs/>
          <w:color w:val="000000"/>
          <w:kern w:val="0"/>
          <w:sz w:val="32"/>
          <w:szCs w:val="32"/>
        </w:rPr>
        <w:instrText xml:space="preserve"> HYPERLINK "https://0fps.net/2015/01/07/collision-detection-part-1/" </w:instrText>
      </w:r>
      <w:r w:rsidRPr="00BB61C5">
        <w:rPr>
          <w:rFonts w:ascii="Arial" w:eastAsia="宋体" w:hAnsi="Arial" w:cs="Arial"/>
          <w:b/>
          <w:bCs/>
          <w:color w:val="000000"/>
          <w:kern w:val="0"/>
          <w:sz w:val="32"/>
          <w:szCs w:val="32"/>
        </w:rPr>
        <w:fldChar w:fldCharType="separate"/>
      </w:r>
      <w:r w:rsidRPr="00BB61C5">
        <w:rPr>
          <w:rFonts w:ascii="Arial" w:eastAsia="宋体" w:hAnsi="Arial" w:cs="Arial"/>
          <w:b/>
          <w:bCs/>
          <w:color w:val="000000"/>
          <w:kern w:val="0"/>
          <w:sz w:val="32"/>
          <w:szCs w:val="32"/>
          <w:u w:val="single"/>
          <w:bdr w:val="none" w:sz="0" w:space="0" w:color="auto" w:frame="1"/>
        </w:rPr>
        <w:t>Collision detection (part 1): Overview</w:t>
      </w:r>
      <w:r w:rsidRPr="00BB61C5">
        <w:rPr>
          <w:rFonts w:ascii="Arial" w:eastAsia="宋体" w:hAnsi="Arial" w:cs="Arial"/>
          <w:b/>
          <w:bCs/>
          <w:color w:val="000000"/>
          <w:kern w:val="0"/>
          <w:sz w:val="32"/>
          <w:szCs w:val="32"/>
        </w:rPr>
        <w:fldChar w:fldCharType="end"/>
      </w:r>
    </w:p>
    <w:p w14:paraId="6B6535D3" w14:textId="77777777" w:rsidR="00BB61C5" w:rsidRPr="00BB61C5" w:rsidRDefault="00BB61C5" w:rsidP="00BB61C5">
      <w:pPr>
        <w:widowControl/>
        <w:shd w:val="clear" w:color="auto" w:fill="FFFFFF"/>
        <w:jc w:val="left"/>
        <w:textAlignment w:val="baseline"/>
        <w:rPr>
          <w:rFonts w:ascii="Arial" w:eastAsia="宋体" w:hAnsi="Arial" w:cs="Arial"/>
          <w:color w:val="777777"/>
          <w:kern w:val="0"/>
          <w:sz w:val="18"/>
          <w:szCs w:val="18"/>
        </w:rPr>
      </w:pPr>
      <w:r w:rsidRPr="00BB61C5">
        <w:rPr>
          <w:rFonts w:ascii="Arial" w:eastAsia="宋体" w:hAnsi="Arial" w:cs="Arial"/>
          <w:color w:val="777777"/>
          <w:kern w:val="0"/>
          <w:sz w:val="18"/>
          <w:szCs w:val="18"/>
          <w:bdr w:val="none" w:sz="0" w:space="0" w:color="auto" w:frame="1"/>
        </w:rPr>
        <w:t>Posted on</w:t>
      </w:r>
      <w:r w:rsidRPr="00BB61C5">
        <w:rPr>
          <w:rFonts w:ascii="Arial" w:eastAsia="宋体" w:hAnsi="Arial" w:cs="Arial"/>
          <w:color w:val="777777"/>
          <w:kern w:val="0"/>
          <w:sz w:val="18"/>
          <w:szCs w:val="18"/>
        </w:rPr>
        <w:t> </w:t>
      </w:r>
      <w:hyperlink r:id="rId5" w:tooltip="9:44 pm" w:history="1">
        <w:r w:rsidRPr="00BB61C5">
          <w:rPr>
            <w:rFonts w:ascii="Arial" w:eastAsia="宋体" w:hAnsi="Arial" w:cs="Arial"/>
            <w:color w:val="777777"/>
            <w:kern w:val="0"/>
            <w:sz w:val="18"/>
            <w:szCs w:val="18"/>
            <w:u w:val="single"/>
            <w:bdr w:val="none" w:sz="0" w:space="0" w:color="auto" w:frame="1"/>
          </w:rPr>
          <w:t>January 7, 2015</w:t>
        </w:r>
      </w:hyperlink>
      <w:r w:rsidRPr="00BB61C5">
        <w:rPr>
          <w:rFonts w:ascii="Arial" w:eastAsia="宋体" w:hAnsi="Arial" w:cs="Arial"/>
          <w:color w:val="777777"/>
          <w:kern w:val="0"/>
          <w:sz w:val="18"/>
          <w:szCs w:val="18"/>
          <w:bdr w:val="none" w:sz="0" w:space="0" w:color="auto" w:frame="1"/>
        </w:rPr>
        <w:t>by </w:t>
      </w:r>
      <w:proofErr w:type="spellStart"/>
      <w:r w:rsidRPr="00BB61C5">
        <w:rPr>
          <w:rFonts w:ascii="Arial" w:eastAsia="宋体" w:hAnsi="Arial" w:cs="Arial"/>
          <w:color w:val="777777"/>
          <w:kern w:val="0"/>
          <w:sz w:val="18"/>
          <w:szCs w:val="18"/>
          <w:bdr w:val="none" w:sz="0" w:space="0" w:color="auto" w:frame="1"/>
        </w:rPr>
        <w:fldChar w:fldCharType="begin"/>
      </w:r>
      <w:r w:rsidRPr="00BB61C5">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BB61C5">
        <w:rPr>
          <w:rFonts w:ascii="Arial" w:eastAsia="宋体" w:hAnsi="Arial" w:cs="Arial"/>
          <w:color w:val="777777"/>
          <w:kern w:val="0"/>
          <w:sz w:val="18"/>
          <w:szCs w:val="18"/>
          <w:bdr w:val="none" w:sz="0" w:space="0" w:color="auto" w:frame="1"/>
        </w:rPr>
        <w:fldChar w:fldCharType="separate"/>
      </w:r>
      <w:r w:rsidRPr="00BB61C5">
        <w:rPr>
          <w:rFonts w:ascii="Arial" w:eastAsia="宋体" w:hAnsi="Arial" w:cs="Arial"/>
          <w:color w:val="777777"/>
          <w:kern w:val="0"/>
          <w:sz w:val="18"/>
          <w:szCs w:val="18"/>
          <w:u w:val="single"/>
          <w:bdr w:val="none" w:sz="0" w:space="0" w:color="auto" w:frame="1"/>
        </w:rPr>
        <w:t>mikolalysenko</w:t>
      </w:r>
      <w:proofErr w:type="spellEnd"/>
      <w:r w:rsidRPr="00BB61C5">
        <w:rPr>
          <w:rFonts w:ascii="Arial" w:eastAsia="宋体" w:hAnsi="Arial" w:cs="Arial"/>
          <w:color w:val="777777"/>
          <w:kern w:val="0"/>
          <w:sz w:val="18"/>
          <w:szCs w:val="18"/>
          <w:bdr w:val="none" w:sz="0" w:space="0" w:color="auto" w:frame="1"/>
        </w:rPr>
        <w:fldChar w:fldCharType="end"/>
      </w:r>
    </w:p>
    <w:p w14:paraId="24CECD20" w14:textId="7777777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Collision, or intersection, detection is an important geometric operation with a large number of applications in graphics, CAD and virtual reality including: </w:t>
      </w:r>
      <w:hyperlink r:id="rId6" w:history="1">
        <w:r w:rsidRPr="00BB61C5">
          <w:rPr>
            <w:rFonts w:ascii="Georgia" w:eastAsia="宋体" w:hAnsi="Georgia" w:cs="宋体"/>
            <w:color w:val="743399"/>
            <w:kern w:val="0"/>
            <w:sz w:val="24"/>
            <w:szCs w:val="24"/>
            <w:u w:val="single"/>
            <w:bdr w:val="none" w:sz="0" w:space="0" w:color="auto" w:frame="1"/>
          </w:rPr>
          <w:t>map overlay operations</w:t>
        </w:r>
      </w:hyperlink>
      <w:r w:rsidRPr="00BB61C5">
        <w:rPr>
          <w:rFonts w:ascii="Georgia" w:eastAsia="宋体" w:hAnsi="Georgia" w:cs="宋体"/>
          <w:color w:val="333333"/>
          <w:kern w:val="0"/>
          <w:sz w:val="24"/>
          <w:szCs w:val="24"/>
        </w:rPr>
        <w:t>, </w:t>
      </w:r>
      <w:hyperlink r:id="rId7" w:history="1">
        <w:r w:rsidRPr="00BB61C5">
          <w:rPr>
            <w:rFonts w:ascii="Georgia" w:eastAsia="宋体" w:hAnsi="Georgia" w:cs="宋体"/>
            <w:color w:val="743399"/>
            <w:kern w:val="0"/>
            <w:sz w:val="24"/>
            <w:szCs w:val="24"/>
            <w:u w:val="single"/>
            <w:bdr w:val="none" w:sz="0" w:space="0" w:color="auto" w:frame="1"/>
          </w:rPr>
          <w:t>constructive solid geometry</w:t>
        </w:r>
      </w:hyperlink>
      <w:r w:rsidRPr="00BB61C5">
        <w:rPr>
          <w:rFonts w:ascii="Georgia" w:eastAsia="宋体" w:hAnsi="Georgia" w:cs="宋体"/>
          <w:color w:val="333333"/>
          <w:kern w:val="0"/>
          <w:sz w:val="24"/>
          <w:szCs w:val="24"/>
        </w:rPr>
        <w:t>, </w:t>
      </w:r>
      <w:hyperlink r:id="rId8" w:history="1">
        <w:r w:rsidRPr="00BB61C5">
          <w:rPr>
            <w:rFonts w:ascii="Georgia" w:eastAsia="宋体" w:hAnsi="Georgia" w:cs="宋体"/>
            <w:color w:val="743399"/>
            <w:kern w:val="0"/>
            <w:sz w:val="24"/>
            <w:szCs w:val="24"/>
            <w:u w:val="single"/>
            <w:bdr w:val="none" w:sz="0" w:space="0" w:color="auto" w:frame="1"/>
          </w:rPr>
          <w:t>physics simulation</w:t>
        </w:r>
      </w:hyperlink>
      <w:r w:rsidRPr="00BB61C5">
        <w:rPr>
          <w:rFonts w:ascii="Georgia" w:eastAsia="宋体" w:hAnsi="Georgia" w:cs="宋体"/>
          <w:color w:val="333333"/>
          <w:kern w:val="0"/>
          <w:sz w:val="24"/>
          <w:szCs w:val="24"/>
        </w:rPr>
        <w:t>, and </w:t>
      </w:r>
      <w:hyperlink r:id="rId9" w:history="1">
        <w:r w:rsidRPr="00BB61C5">
          <w:rPr>
            <w:rFonts w:ascii="Georgia" w:eastAsia="宋体" w:hAnsi="Georgia" w:cs="宋体"/>
            <w:color w:val="743399"/>
            <w:kern w:val="0"/>
            <w:sz w:val="24"/>
            <w:szCs w:val="24"/>
            <w:u w:val="single"/>
            <w:bdr w:val="none" w:sz="0" w:space="0" w:color="auto" w:frame="1"/>
          </w:rPr>
          <w:t>label placement</w:t>
        </w:r>
      </w:hyperlink>
      <w:r w:rsidRPr="00BB61C5">
        <w:rPr>
          <w:rFonts w:ascii="Georgia" w:eastAsia="宋体" w:hAnsi="Georgia" w:cs="宋体"/>
          <w:color w:val="333333"/>
          <w:kern w:val="0"/>
          <w:sz w:val="24"/>
          <w:szCs w:val="24"/>
        </w:rPr>
        <w:t>.  It is common to make a distinction between two types of collision detection:</w:t>
      </w:r>
    </w:p>
    <w:p w14:paraId="2CA006A3" w14:textId="77777777" w:rsidR="00BB61C5" w:rsidRPr="00BB61C5" w:rsidRDefault="00BB61C5" w:rsidP="00BB61C5">
      <w:pPr>
        <w:widowControl/>
        <w:numPr>
          <w:ilvl w:val="0"/>
          <w:numId w:val="2"/>
        </w:numPr>
        <w:ind w:left="360"/>
        <w:jc w:val="left"/>
        <w:textAlignment w:val="baseline"/>
        <w:rPr>
          <w:rFonts w:ascii="Georgia" w:eastAsia="宋体" w:hAnsi="Georgia" w:cs="宋体"/>
          <w:color w:val="333333"/>
          <w:kern w:val="0"/>
          <w:sz w:val="24"/>
          <w:szCs w:val="24"/>
        </w:rPr>
      </w:pPr>
      <w:r w:rsidRPr="00BB61C5">
        <w:rPr>
          <w:rFonts w:ascii="Georgia" w:eastAsia="宋体" w:hAnsi="Georgia" w:cs="宋体"/>
          <w:b/>
          <w:bCs/>
          <w:color w:val="333333"/>
          <w:kern w:val="0"/>
          <w:sz w:val="24"/>
          <w:szCs w:val="24"/>
          <w:bdr w:val="none" w:sz="0" w:space="0" w:color="auto" w:frame="1"/>
        </w:rPr>
        <w:t>Narrow phase</w:t>
      </w:r>
      <w:r w:rsidRPr="00BB61C5">
        <w:rPr>
          <w:rFonts w:ascii="Georgia" w:eastAsia="宋体" w:hAnsi="Georgia" w:cs="宋体"/>
          <w:color w:val="333333"/>
          <w:kern w:val="0"/>
          <w:sz w:val="24"/>
          <w:szCs w:val="24"/>
        </w:rPr>
        <w:t>:  Test if </w:t>
      </w:r>
      <w:r w:rsidRPr="00BB61C5">
        <w:rPr>
          <w:rFonts w:ascii="Georgia" w:eastAsia="宋体" w:hAnsi="Georgia" w:cs="宋体"/>
          <w:b/>
          <w:bCs/>
          <w:color w:val="333333"/>
          <w:kern w:val="0"/>
          <w:sz w:val="24"/>
          <w:szCs w:val="24"/>
          <w:bdr w:val="none" w:sz="0" w:space="0" w:color="auto" w:frame="1"/>
        </w:rPr>
        <w:t>2</w:t>
      </w:r>
      <w:r w:rsidRPr="00BB61C5">
        <w:rPr>
          <w:rFonts w:ascii="Georgia" w:eastAsia="宋体" w:hAnsi="Georgia" w:cs="宋体"/>
          <w:color w:val="333333"/>
          <w:kern w:val="0"/>
          <w:sz w:val="24"/>
          <w:szCs w:val="24"/>
        </w:rPr>
        <w:t> objects intersect</w:t>
      </w:r>
    </w:p>
    <w:p w14:paraId="122B7608" w14:textId="77777777" w:rsidR="00BB61C5" w:rsidRPr="00BB61C5" w:rsidRDefault="00BB61C5" w:rsidP="00BB61C5">
      <w:pPr>
        <w:widowControl/>
        <w:numPr>
          <w:ilvl w:val="0"/>
          <w:numId w:val="2"/>
        </w:numPr>
        <w:ind w:left="360"/>
        <w:jc w:val="left"/>
        <w:textAlignment w:val="baseline"/>
        <w:rPr>
          <w:rFonts w:ascii="Georgia" w:eastAsia="宋体" w:hAnsi="Georgia" w:cs="宋体"/>
          <w:color w:val="333333"/>
          <w:kern w:val="0"/>
          <w:sz w:val="24"/>
          <w:szCs w:val="24"/>
        </w:rPr>
      </w:pPr>
      <w:r w:rsidRPr="00BB61C5">
        <w:rPr>
          <w:rFonts w:ascii="Georgia" w:eastAsia="宋体" w:hAnsi="Georgia" w:cs="宋体"/>
          <w:b/>
          <w:bCs/>
          <w:color w:val="333333"/>
          <w:kern w:val="0"/>
          <w:sz w:val="24"/>
          <w:szCs w:val="24"/>
          <w:bdr w:val="none" w:sz="0" w:space="0" w:color="auto" w:frame="1"/>
        </w:rPr>
        <w:t>Broad phase</w:t>
      </w:r>
      <w:r w:rsidRPr="00BB61C5">
        <w:rPr>
          <w:rFonts w:ascii="Georgia" w:eastAsia="宋体" w:hAnsi="Georgia" w:cs="宋体"/>
          <w:color w:val="333333"/>
          <w:kern w:val="0"/>
          <w:sz w:val="24"/>
          <w:szCs w:val="24"/>
        </w:rPr>
        <w:t>: Find all pairs of intersections in a set of </w:t>
      </w:r>
      <w:r w:rsidRPr="00BB61C5">
        <w:rPr>
          <w:rFonts w:ascii="Georgia" w:eastAsia="宋体" w:hAnsi="Georgia" w:cs="宋体"/>
          <w:b/>
          <w:bCs/>
          <w:color w:val="333333"/>
          <w:kern w:val="0"/>
          <w:sz w:val="24"/>
          <w:szCs w:val="24"/>
          <w:bdr w:val="none" w:sz="0" w:space="0" w:color="auto" w:frame="1"/>
        </w:rPr>
        <w:t>n</w:t>
      </w:r>
      <w:r w:rsidRPr="00BB61C5">
        <w:rPr>
          <w:rFonts w:ascii="Georgia" w:eastAsia="宋体" w:hAnsi="Georgia" w:cs="宋体"/>
          <w:color w:val="333333"/>
          <w:kern w:val="0"/>
          <w:sz w:val="24"/>
          <w:szCs w:val="24"/>
        </w:rPr>
        <w:t> </w:t>
      </w:r>
      <w:proofErr w:type="gramStart"/>
      <w:r w:rsidRPr="00BB61C5">
        <w:rPr>
          <w:rFonts w:ascii="Georgia" w:eastAsia="宋体" w:hAnsi="Georgia" w:cs="宋体"/>
          <w:color w:val="333333"/>
          <w:kern w:val="0"/>
          <w:sz w:val="24"/>
          <w:szCs w:val="24"/>
        </w:rPr>
        <w:t>objects</w:t>
      </w:r>
      <w:proofErr w:type="gramEnd"/>
    </w:p>
    <w:p w14:paraId="285BCA14" w14:textId="7777777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In this series, I want to focus on the latter (broad phase), though first I want to spend a bit of time surveying the bigger picture and explaining the significance of the problem and some various approaches.</w:t>
      </w:r>
    </w:p>
    <w:p w14:paraId="64642B71" w14:textId="77777777" w:rsidR="00BB61C5" w:rsidRPr="00BB61C5" w:rsidRDefault="00BB61C5" w:rsidP="00BB61C5">
      <w:pPr>
        <w:widowControl/>
        <w:spacing w:after="300" w:line="360" w:lineRule="atLeast"/>
        <w:jc w:val="left"/>
        <w:textAlignment w:val="baseline"/>
        <w:outlineLvl w:val="1"/>
        <w:rPr>
          <w:rFonts w:ascii="Georgia" w:eastAsia="宋体" w:hAnsi="Georgia" w:cs="宋体"/>
          <w:color w:val="000000"/>
          <w:kern w:val="0"/>
          <w:sz w:val="36"/>
          <w:szCs w:val="36"/>
        </w:rPr>
      </w:pPr>
      <w:r w:rsidRPr="00BB61C5">
        <w:rPr>
          <w:rFonts w:ascii="Georgia" w:eastAsia="宋体" w:hAnsi="Georgia" w:cs="宋体"/>
          <w:color w:val="000000"/>
          <w:kern w:val="0"/>
          <w:sz w:val="36"/>
          <w:szCs w:val="36"/>
        </w:rPr>
        <w:t>Narrow phase</w:t>
      </w:r>
    </w:p>
    <w:p w14:paraId="71E38782" w14:textId="7777777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The approach to narrow phase collision detection that one adopts depends on the types of shapes involved:</w:t>
      </w:r>
    </w:p>
    <w:p w14:paraId="40D270ED" w14:textId="77777777" w:rsidR="00BB61C5" w:rsidRPr="00BB61C5" w:rsidRDefault="00BB61C5" w:rsidP="00BB61C5">
      <w:pPr>
        <w:widowControl/>
        <w:spacing w:after="300" w:line="360" w:lineRule="atLeast"/>
        <w:jc w:val="left"/>
        <w:textAlignment w:val="baseline"/>
        <w:outlineLvl w:val="2"/>
        <w:rPr>
          <w:rFonts w:ascii="Georgia" w:eastAsia="宋体" w:hAnsi="Georgia" w:cs="宋体"/>
          <w:color w:val="000000"/>
          <w:kern w:val="0"/>
          <w:sz w:val="27"/>
          <w:szCs w:val="27"/>
        </w:rPr>
      </w:pPr>
      <w:r w:rsidRPr="00BB61C5">
        <w:rPr>
          <w:rFonts w:ascii="Georgia" w:eastAsia="宋体" w:hAnsi="Georgia" w:cs="宋体"/>
          <w:color w:val="000000"/>
          <w:kern w:val="0"/>
          <w:sz w:val="27"/>
          <w:szCs w:val="27"/>
        </w:rPr>
        <w:t>Constant complexity shapes</w:t>
      </w:r>
    </w:p>
    <w:p w14:paraId="644300BF" w14:textId="7777777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 xml:space="preserve">While it is true that for simple shapes (like triangles, boxes or spheres) pairwise intersection detection is a constant time operation, because it is frequently used in </w:t>
      </w:r>
      <w:proofErr w:type="spellStart"/>
      <w:r w:rsidRPr="00BB61C5">
        <w:rPr>
          <w:rFonts w:ascii="Georgia" w:eastAsia="宋体" w:hAnsi="Georgia" w:cs="宋体"/>
          <w:color w:val="333333"/>
          <w:kern w:val="0"/>
          <w:sz w:val="24"/>
          <w:szCs w:val="24"/>
        </w:rPr>
        <w:t>realtime</w:t>
      </w:r>
      <w:proofErr w:type="spellEnd"/>
      <w:r w:rsidRPr="00BB61C5">
        <w:rPr>
          <w:rFonts w:ascii="Georgia" w:eastAsia="宋体" w:hAnsi="Georgia" w:cs="宋体"/>
          <w:color w:val="333333"/>
          <w:kern w:val="0"/>
          <w:sz w:val="24"/>
          <w:szCs w:val="24"/>
        </w:rPr>
        <w:t xml:space="preserve"> applications (like VR, robotics or games) an enormous amount of work has been spent on optimizing.  The book “Realtime Collision Detection” by Christer Ericson has a large collection of carefully written subroutines for intersection tests between various shapes which exploit SIMD arithmetic,</w:t>
      </w:r>
    </w:p>
    <w:p w14:paraId="7980989E" w14:textId="77777777" w:rsidR="00BB61C5" w:rsidRPr="00BB61C5" w:rsidRDefault="00BB61C5" w:rsidP="00BB61C5">
      <w:pPr>
        <w:widowControl/>
        <w:jc w:val="center"/>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C. Ericson, (2004) “</w:t>
      </w:r>
      <w:hyperlink r:id="rId10" w:tooltip="Realtime Collision Detection" w:history="1">
        <w:r w:rsidRPr="00BB61C5">
          <w:rPr>
            <w:rFonts w:ascii="Georgia" w:eastAsia="宋体" w:hAnsi="Georgia" w:cs="宋体"/>
            <w:color w:val="743399"/>
            <w:kern w:val="0"/>
            <w:sz w:val="24"/>
            <w:szCs w:val="24"/>
            <w:u w:val="single"/>
            <w:bdr w:val="none" w:sz="0" w:space="0" w:color="auto" w:frame="1"/>
          </w:rPr>
          <w:t>Realtime Collision Detection</w:t>
        </w:r>
      </w:hyperlink>
      <w:r w:rsidRPr="00BB61C5">
        <w:rPr>
          <w:rFonts w:ascii="Georgia" w:eastAsia="宋体" w:hAnsi="Georgia" w:cs="宋体"/>
          <w:color w:val="333333"/>
          <w:kern w:val="0"/>
          <w:sz w:val="24"/>
          <w:szCs w:val="24"/>
        </w:rPr>
        <w:t>“</w:t>
      </w:r>
    </w:p>
    <w:p w14:paraId="556BE18E" w14:textId="7777777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There is also a </w:t>
      </w:r>
      <w:hyperlink r:id="rId11" w:history="1">
        <w:r w:rsidRPr="00BB61C5">
          <w:rPr>
            <w:rFonts w:ascii="Georgia" w:eastAsia="宋体" w:hAnsi="Georgia" w:cs="宋体"/>
            <w:color w:val="743399"/>
            <w:kern w:val="0"/>
            <w:sz w:val="24"/>
            <w:szCs w:val="24"/>
            <w:u w:val="single"/>
            <w:bdr w:val="none" w:sz="0" w:space="0" w:color="auto" w:frame="1"/>
          </w:rPr>
          <w:t>table of various collision detection predicates collected from different sources at realtimerendering.com</w:t>
        </w:r>
      </w:hyperlink>
      <w:r w:rsidRPr="00BB61C5">
        <w:rPr>
          <w:rFonts w:ascii="Georgia" w:eastAsia="宋体" w:hAnsi="Georgia" w:cs="宋体"/>
          <w:color w:val="333333"/>
          <w:kern w:val="0"/>
          <w:sz w:val="24"/>
          <w:szCs w:val="24"/>
        </w:rPr>
        <w:t>.</w:t>
      </w:r>
    </w:p>
    <w:p w14:paraId="26B8DDAD" w14:textId="77777777" w:rsidR="00BB61C5" w:rsidRPr="00BB61C5" w:rsidRDefault="00BB61C5" w:rsidP="00BB61C5">
      <w:pPr>
        <w:widowControl/>
        <w:spacing w:after="300" w:line="360" w:lineRule="atLeast"/>
        <w:jc w:val="left"/>
        <w:textAlignment w:val="baseline"/>
        <w:outlineLvl w:val="2"/>
        <w:rPr>
          <w:rFonts w:ascii="Georgia" w:eastAsia="宋体" w:hAnsi="Georgia" w:cs="宋体"/>
          <w:color w:val="000000"/>
          <w:kern w:val="0"/>
          <w:sz w:val="27"/>
          <w:szCs w:val="27"/>
        </w:rPr>
      </w:pPr>
      <w:r w:rsidRPr="00BB61C5">
        <w:rPr>
          <w:rFonts w:ascii="Georgia" w:eastAsia="宋体" w:hAnsi="Georgia" w:cs="宋体"/>
          <w:color w:val="000000"/>
          <w:kern w:val="0"/>
          <w:sz w:val="27"/>
          <w:szCs w:val="27"/>
        </w:rPr>
        <w:t>Convex polytopes</w:t>
      </w:r>
    </w:p>
    <w:p w14:paraId="1D1D0E91" w14:textId="0FE594AA"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For more complicated shapes (that is shapes with a description length longer than </w:t>
      </w:r>
      <w:r w:rsidRPr="00BB61C5">
        <w:rPr>
          <w:rFonts w:ascii="Georgia" w:eastAsia="宋体" w:hAnsi="Georgia" w:cs="宋体"/>
          <w:noProof/>
          <w:color w:val="333333"/>
          <w:kern w:val="0"/>
          <w:sz w:val="24"/>
          <w:szCs w:val="24"/>
        </w:rPr>
        <w:drawing>
          <wp:inline distT="0" distB="0" distL="0" distR="0" wp14:anchorId="1D0703C6" wp14:editId="44A1D7EE">
            <wp:extent cx="307340" cy="175260"/>
            <wp:effectExtent l="0" t="0" r="0" b="0"/>
            <wp:docPr id="40" name="图片 4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detecting intersections becomes algorithmically interesting.  One important class of objects are </w:t>
      </w:r>
      <w:hyperlink r:id="rId13" w:history="1">
        <w:r w:rsidRPr="00BB61C5">
          <w:rPr>
            <w:rFonts w:ascii="Georgia" w:eastAsia="宋体" w:hAnsi="Georgia" w:cs="宋体"/>
            <w:color w:val="743399"/>
            <w:kern w:val="0"/>
            <w:sz w:val="24"/>
            <w:szCs w:val="24"/>
            <w:u w:val="single"/>
            <w:bdr w:val="none" w:sz="0" w:space="0" w:color="auto" w:frame="1"/>
          </w:rPr>
          <w:t>convex polytopes</w:t>
        </w:r>
      </w:hyperlink>
      <w:r w:rsidRPr="00BB61C5">
        <w:rPr>
          <w:rFonts w:ascii="Georgia" w:eastAsia="宋体" w:hAnsi="Georgia" w:cs="宋体"/>
          <w:color w:val="333333"/>
          <w:kern w:val="0"/>
          <w:sz w:val="24"/>
          <w:szCs w:val="24"/>
        </w:rPr>
        <w:t>, which have the property that between any pair of points in the shape the straight line segment connecting them is also contained in the shape.  There are two basic ways to describe a convex polytope:</w:t>
      </w:r>
    </w:p>
    <w:p w14:paraId="7EC4868C" w14:textId="77777777" w:rsidR="00BB61C5" w:rsidRPr="00BB61C5" w:rsidRDefault="00BB61C5" w:rsidP="00BB61C5">
      <w:pPr>
        <w:widowControl/>
        <w:numPr>
          <w:ilvl w:val="0"/>
          <w:numId w:val="3"/>
        </w:numPr>
        <w:ind w:left="360"/>
        <w:jc w:val="left"/>
        <w:textAlignment w:val="baseline"/>
        <w:rPr>
          <w:rFonts w:ascii="Georgia" w:eastAsia="宋体" w:hAnsi="Georgia" w:cs="宋体"/>
          <w:color w:val="333333"/>
          <w:kern w:val="0"/>
          <w:sz w:val="24"/>
          <w:szCs w:val="24"/>
        </w:rPr>
      </w:pPr>
      <w:r w:rsidRPr="00BB61C5">
        <w:rPr>
          <w:rFonts w:ascii="Georgia" w:eastAsia="宋体" w:hAnsi="Georgia" w:cs="宋体"/>
          <w:b/>
          <w:bCs/>
          <w:color w:val="333333"/>
          <w:kern w:val="0"/>
          <w:sz w:val="24"/>
          <w:szCs w:val="24"/>
          <w:bdr w:val="none" w:sz="0" w:space="0" w:color="auto" w:frame="1"/>
        </w:rPr>
        <w:t>V-Polytope: </w:t>
      </w:r>
      <w:r w:rsidRPr="00BB61C5">
        <w:rPr>
          <w:rFonts w:ascii="Georgia" w:eastAsia="宋体" w:hAnsi="Georgia" w:cs="宋体"/>
          <w:color w:val="333333"/>
          <w:kern w:val="0"/>
          <w:sz w:val="24"/>
          <w:szCs w:val="24"/>
        </w:rPr>
        <w:t>As the set of all </w:t>
      </w:r>
      <w:hyperlink r:id="rId14" w:history="1">
        <w:r w:rsidRPr="00BB61C5">
          <w:rPr>
            <w:rFonts w:ascii="Georgia" w:eastAsia="宋体" w:hAnsi="Georgia" w:cs="宋体"/>
            <w:color w:val="743399"/>
            <w:kern w:val="0"/>
            <w:sz w:val="24"/>
            <w:szCs w:val="24"/>
            <w:u w:val="single"/>
            <w:bdr w:val="none" w:sz="0" w:space="0" w:color="auto" w:frame="1"/>
          </w:rPr>
          <w:t>convex combinations</w:t>
        </w:r>
      </w:hyperlink>
      <w:r w:rsidRPr="00BB61C5">
        <w:rPr>
          <w:rFonts w:ascii="Georgia" w:eastAsia="宋体" w:hAnsi="Georgia" w:cs="宋体"/>
          <w:color w:val="333333"/>
          <w:kern w:val="0"/>
          <w:sz w:val="24"/>
          <w:szCs w:val="24"/>
        </w:rPr>
        <w:t> of a finite set of points and possibly infinite direction vectors (aka 1D cones)</w:t>
      </w:r>
    </w:p>
    <w:p w14:paraId="546A99B3" w14:textId="77777777" w:rsidR="00BB61C5" w:rsidRPr="00BB61C5" w:rsidRDefault="00BB61C5" w:rsidP="00BB61C5">
      <w:pPr>
        <w:widowControl/>
        <w:numPr>
          <w:ilvl w:val="0"/>
          <w:numId w:val="3"/>
        </w:numPr>
        <w:ind w:left="360"/>
        <w:jc w:val="left"/>
        <w:textAlignment w:val="baseline"/>
        <w:rPr>
          <w:rFonts w:ascii="Georgia" w:eastAsia="宋体" w:hAnsi="Georgia" w:cs="宋体"/>
          <w:color w:val="333333"/>
          <w:kern w:val="0"/>
          <w:sz w:val="24"/>
          <w:szCs w:val="24"/>
        </w:rPr>
      </w:pPr>
      <w:r w:rsidRPr="00BB61C5">
        <w:rPr>
          <w:rFonts w:ascii="Georgia" w:eastAsia="宋体" w:hAnsi="Georgia" w:cs="宋体"/>
          <w:b/>
          <w:bCs/>
          <w:color w:val="333333"/>
          <w:kern w:val="0"/>
          <w:sz w:val="24"/>
          <w:szCs w:val="24"/>
          <w:bdr w:val="none" w:sz="0" w:space="0" w:color="auto" w:frame="1"/>
        </w:rPr>
        <w:lastRenderedPageBreak/>
        <w:t>H-Polytope: </w:t>
      </w:r>
      <w:r w:rsidRPr="00BB61C5">
        <w:rPr>
          <w:rFonts w:ascii="Georgia" w:eastAsia="宋体" w:hAnsi="Georgia" w:cs="宋体"/>
          <w:color w:val="333333"/>
          <w:kern w:val="0"/>
          <w:sz w:val="24"/>
          <w:szCs w:val="24"/>
        </w:rPr>
        <w:t>As the intersection of a finite set of </w:t>
      </w:r>
      <w:hyperlink r:id="rId15" w:history="1">
        <w:r w:rsidRPr="00BB61C5">
          <w:rPr>
            <w:rFonts w:ascii="Georgia" w:eastAsia="宋体" w:hAnsi="Georgia" w:cs="宋体"/>
            <w:color w:val="743399"/>
            <w:kern w:val="0"/>
            <w:sz w:val="24"/>
            <w:szCs w:val="24"/>
            <w:u w:val="single"/>
            <w:bdr w:val="none" w:sz="0" w:space="0" w:color="auto" w:frame="1"/>
          </w:rPr>
          <w:t>closed linear half spaces</w:t>
        </w:r>
      </w:hyperlink>
      <w:r w:rsidRPr="00BB61C5">
        <w:rPr>
          <w:rFonts w:ascii="Georgia" w:eastAsia="宋体" w:hAnsi="Georgia" w:cs="宋体"/>
          <w:color w:val="333333"/>
          <w:kern w:val="0"/>
          <w:sz w:val="24"/>
          <w:szCs w:val="24"/>
        </w:rPr>
        <w:t>.</w:t>
      </w:r>
    </w:p>
    <w:p w14:paraId="18975726" w14:textId="7777777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These two representations are equivalent in their descriptive power (though proving this is a bit tricky).  The process of converting a V-polytope into an H-polytope is called taking the “</w:t>
      </w:r>
      <w:hyperlink r:id="rId16" w:history="1">
        <w:r w:rsidRPr="00BB61C5">
          <w:rPr>
            <w:rFonts w:ascii="Georgia" w:eastAsia="宋体" w:hAnsi="Georgia" w:cs="宋体"/>
            <w:color w:val="743399"/>
            <w:kern w:val="0"/>
            <w:sz w:val="24"/>
            <w:szCs w:val="24"/>
            <w:u w:val="single"/>
            <w:bdr w:val="none" w:sz="0" w:space="0" w:color="auto" w:frame="1"/>
          </w:rPr>
          <w:t>convex hull</w:t>
        </w:r>
      </w:hyperlink>
      <w:r w:rsidRPr="00BB61C5">
        <w:rPr>
          <w:rFonts w:ascii="Georgia" w:eastAsia="宋体" w:hAnsi="Georgia" w:cs="宋体"/>
          <w:color w:val="333333"/>
          <w:kern w:val="0"/>
          <w:sz w:val="24"/>
          <w:szCs w:val="24"/>
        </w:rPr>
        <w:t>” of the points, and the dual algorithm of converting an H-polytope into a V-polytope is called “</w:t>
      </w:r>
      <w:hyperlink r:id="rId17" w:history="1">
        <w:r w:rsidRPr="00BB61C5">
          <w:rPr>
            <w:rFonts w:ascii="Georgia" w:eastAsia="宋体" w:hAnsi="Georgia" w:cs="宋体"/>
            <w:color w:val="743399"/>
            <w:kern w:val="0"/>
            <w:sz w:val="24"/>
            <w:szCs w:val="24"/>
            <w:u w:val="single"/>
            <w:bdr w:val="none" w:sz="0" w:space="0" w:color="auto" w:frame="1"/>
          </w:rPr>
          <w:t>vertex enumeration</w:t>
        </w:r>
      </w:hyperlink>
      <w:r w:rsidRPr="00BB61C5">
        <w:rPr>
          <w:rFonts w:ascii="Georgia" w:eastAsia="宋体" w:hAnsi="Georgia" w:cs="宋体"/>
          <w:color w:val="333333"/>
          <w:kern w:val="0"/>
          <w:sz w:val="24"/>
          <w:szCs w:val="24"/>
        </w:rPr>
        <w:t>.”</w:t>
      </w:r>
    </w:p>
    <w:p w14:paraId="00F70E99" w14:textId="7777777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The problem of testing if two convex polytopes intersect is a special case of </w:t>
      </w:r>
      <w:hyperlink r:id="rId18" w:history="1">
        <w:r w:rsidRPr="00BB61C5">
          <w:rPr>
            <w:rFonts w:ascii="Georgia" w:eastAsia="宋体" w:hAnsi="Georgia" w:cs="宋体"/>
            <w:color w:val="743399"/>
            <w:kern w:val="0"/>
            <w:sz w:val="24"/>
            <w:szCs w:val="24"/>
            <w:u w:val="single"/>
            <w:bdr w:val="none" w:sz="0" w:space="0" w:color="auto" w:frame="1"/>
          </w:rPr>
          <w:t>linear programming feasibility</w:t>
        </w:r>
      </w:hyperlink>
      <w:r w:rsidRPr="00BB61C5">
        <w:rPr>
          <w:rFonts w:ascii="Georgia" w:eastAsia="宋体" w:hAnsi="Georgia" w:cs="宋体"/>
          <w:color w:val="333333"/>
          <w:kern w:val="0"/>
          <w:sz w:val="24"/>
          <w:szCs w:val="24"/>
        </w:rPr>
        <w:t>.  This is pretty easy to see for H-polytopes; suppose that:</w:t>
      </w:r>
    </w:p>
    <w:p w14:paraId="20F7A321" w14:textId="5AC29BB0"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noProof/>
          <w:color w:val="333333"/>
          <w:kern w:val="0"/>
          <w:sz w:val="24"/>
          <w:szCs w:val="24"/>
        </w:rPr>
        <w:drawing>
          <wp:inline distT="0" distB="0" distL="0" distR="0" wp14:anchorId="31287D00" wp14:editId="22F98DD3">
            <wp:extent cx="1550670" cy="197485"/>
            <wp:effectExtent l="0" t="0" r="0" b="0"/>
            <wp:docPr id="39" name="图片 39" descr="S = \left \{ x \in \mathbb{R}^d : A x \leq b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 = \left \{ x \in \mathbb{R}^d : A x \leq b \righ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0670" cy="197485"/>
                    </a:xfrm>
                    <a:prstGeom prst="rect">
                      <a:avLst/>
                    </a:prstGeom>
                    <a:noFill/>
                    <a:ln>
                      <a:noFill/>
                    </a:ln>
                  </pic:spPr>
                </pic:pic>
              </a:graphicData>
            </a:graphic>
          </wp:inline>
        </w:drawing>
      </w:r>
    </w:p>
    <w:p w14:paraId="5739EE86" w14:textId="3AC48551"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noProof/>
          <w:color w:val="333333"/>
          <w:kern w:val="0"/>
          <w:sz w:val="24"/>
          <w:szCs w:val="24"/>
        </w:rPr>
        <w:drawing>
          <wp:inline distT="0" distB="0" distL="0" distR="0" wp14:anchorId="79503A12" wp14:editId="03E9C8AF">
            <wp:extent cx="1579880" cy="197485"/>
            <wp:effectExtent l="0" t="0" r="1270" b="0"/>
            <wp:docPr id="38" name="图片 38" descr="T = \left \{ x \in \mathbb{R}^d : C x \leq d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 \left \{ x \in \mathbb{R}^d : C x \leq d \righ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9880" cy="197485"/>
                    </a:xfrm>
                    <a:prstGeom prst="rect">
                      <a:avLst/>
                    </a:prstGeom>
                    <a:noFill/>
                    <a:ln>
                      <a:noFill/>
                    </a:ln>
                  </pic:spPr>
                </pic:pic>
              </a:graphicData>
            </a:graphic>
          </wp:inline>
        </w:drawing>
      </w:r>
    </w:p>
    <w:p w14:paraId="64805F3C" w14:textId="7777777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Where,</w:t>
      </w:r>
    </w:p>
    <w:p w14:paraId="2BD26D25" w14:textId="2B991A94" w:rsidR="00BB61C5" w:rsidRPr="00BB61C5" w:rsidRDefault="00BB61C5" w:rsidP="00BB61C5">
      <w:pPr>
        <w:widowControl/>
        <w:numPr>
          <w:ilvl w:val="0"/>
          <w:numId w:val="4"/>
        </w:numPr>
        <w:ind w:left="360"/>
        <w:jc w:val="left"/>
        <w:textAlignment w:val="baseline"/>
        <w:rPr>
          <w:rFonts w:ascii="Georgia" w:eastAsia="宋体" w:hAnsi="Georgia" w:cs="宋体"/>
          <w:color w:val="333333"/>
          <w:kern w:val="0"/>
          <w:sz w:val="24"/>
          <w:szCs w:val="24"/>
        </w:rPr>
      </w:pPr>
      <w:r w:rsidRPr="00BB61C5">
        <w:rPr>
          <w:rFonts w:ascii="Georgia" w:eastAsia="宋体" w:hAnsi="Georgia" w:cs="宋体"/>
          <w:noProof/>
          <w:color w:val="333333"/>
          <w:kern w:val="0"/>
          <w:sz w:val="24"/>
          <w:szCs w:val="24"/>
        </w:rPr>
        <w:drawing>
          <wp:inline distT="0" distB="0" distL="0" distR="0" wp14:anchorId="15D0B2E9" wp14:editId="707DF7D2">
            <wp:extent cx="116840" cy="102235"/>
            <wp:effectExtent l="0" t="0" r="0" b="0"/>
            <wp:docPr id="37" name="图片 3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840" cy="102235"/>
                    </a:xfrm>
                    <a:prstGeom prst="rect">
                      <a:avLst/>
                    </a:prstGeom>
                    <a:noFill/>
                    <a:ln>
                      <a:noFill/>
                    </a:ln>
                  </pic:spPr>
                </pic:pic>
              </a:graphicData>
            </a:graphic>
          </wp:inline>
        </w:drawing>
      </w:r>
      <w:r w:rsidRPr="00BB61C5">
        <w:rPr>
          <w:rFonts w:ascii="Georgia" w:eastAsia="宋体" w:hAnsi="Georgia" w:cs="宋体"/>
          <w:color w:val="333333"/>
          <w:kern w:val="0"/>
          <w:sz w:val="24"/>
          <w:szCs w:val="24"/>
        </w:rPr>
        <w:t> is a n-by-d matrix</w:t>
      </w:r>
    </w:p>
    <w:p w14:paraId="42B1F0F1" w14:textId="0EC40BE5" w:rsidR="00BB61C5" w:rsidRPr="00BB61C5" w:rsidRDefault="00BB61C5" w:rsidP="00BB61C5">
      <w:pPr>
        <w:widowControl/>
        <w:numPr>
          <w:ilvl w:val="0"/>
          <w:numId w:val="4"/>
        </w:numPr>
        <w:ind w:left="360"/>
        <w:jc w:val="left"/>
        <w:textAlignment w:val="baseline"/>
        <w:rPr>
          <w:rFonts w:ascii="Georgia" w:eastAsia="宋体" w:hAnsi="Georgia" w:cs="宋体"/>
          <w:color w:val="333333"/>
          <w:kern w:val="0"/>
          <w:sz w:val="24"/>
          <w:szCs w:val="24"/>
        </w:rPr>
      </w:pPr>
      <w:r w:rsidRPr="00BB61C5">
        <w:rPr>
          <w:rFonts w:ascii="Georgia" w:eastAsia="宋体" w:hAnsi="Georgia" w:cs="宋体"/>
          <w:noProof/>
          <w:color w:val="333333"/>
          <w:kern w:val="0"/>
          <w:sz w:val="24"/>
          <w:szCs w:val="24"/>
        </w:rPr>
        <w:drawing>
          <wp:inline distT="0" distB="0" distL="0" distR="0" wp14:anchorId="026C5D8E" wp14:editId="5C1E3AD6">
            <wp:extent cx="66040" cy="102235"/>
            <wp:effectExtent l="0" t="0" r="0" b="0"/>
            <wp:docPr id="36" name="图片 3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40" cy="102235"/>
                    </a:xfrm>
                    <a:prstGeom prst="rect">
                      <a:avLst/>
                    </a:prstGeom>
                    <a:noFill/>
                    <a:ln>
                      <a:noFill/>
                    </a:ln>
                  </pic:spPr>
                </pic:pic>
              </a:graphicData>
            </a:graphic>
          </wp:inline>
        </w:drawing>
      </w:r>
      <w:r w:rsidRPr="00BB61C5">
        <w:rPr>
          <w:rFonts w:ascii="Georgia" w:eastAsia="宋体" w:hAnsi="Georgia" w:cs="宋体"/>
          <w:color w:val="333333"/>
          <w:kern w:val="0"/>
          <w:sz w:val="24"/>
          <w:szCs w:val="24"/>
        </w:rPr>
        <w:t> is a n-dimensional vector</w:t>
      </w:r>
    </w:p>
    <w:p w14:paraId="3F7538D9" w14:textId="1DA8738F" w:rsidR="00BB61C5" w:rsidRPr="00BB61C5" w:rsidRDefault="00BB61C5" w:rsidP="00BB61C5">
      <w:pPr>
        <w:widowControl/>
        <w:numPr>
          <w:ilvl w:val="0"/>
          <w:numId w:val="4"/>
        </w:numPr>
        <w:ind w:left="360"/>
        <w:jc w:val="left"/>
        <w:textAlignment w:val="baseline"/>
        <w:rPr>
          <w:rFonts w:ascii="Georgia" w:eastAsia="宋体" w:hAnsi="Georgia" w:cs="宋体"/>
          <w:color w:val="333333"/>
          <w:kern w:val="0"/>
          <w:sz w:val="24"/>
          <w:szCs w:val="24"/>
        </w:rPr>
      </w:pPr>
      <w:r w:rsidRPr="00BB61C5">
        <w:rPr>
          <w:rFonts w:ascii="Georgia" w:eastAsia="宋体" w:hAnsi="Georgia" w:cs="宋体"/>
          <w:noProof/>
          <w:color w:val="333333"/>
          <w:kern w:val="0"/>
          <w:sz w:val="24"/>
          <w:szCs w:val="24"/>
        </w:rPr>
        <w:drawing>
          <wp:inline distT="0" distB="0" distL="0" distR="0" wp14:anchorId="124DB9F3" wp14:editId="2ADA8EE3">
            <wp:extent cx="124460" cy="102235"/>
            <wp:effectExtent l="0" t="0" r="8890" b="0"/>
            <wp:docPr id="35" name="图片 3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BB61C5">
        <w:rPr>
          <w:rFonts w:ascii="Georgia" w:eastAsia="宋体" w:hAnsi="Georgia" w:cs="宋体"/>
          <w:color w:val="333333"/>
          <w:kern w:val="0"/>
          <w:sz w:val="24"/>
          <w:szCs w:val="24"/>
        </w:rPr>
        <w:t> is a m-by-d matrix</w:t>
      </w:r>
    </w:p>
    <w:p w14:paraId="0F12BADF" w14:textId="1A6A1B71" w:rsidR="00BB61C5" w:rsidRPr="00BB61C5" w:rsidRDefault="00BB61C5" w:rsidP="00BB61C5">
      <w:pPr>
        <w:widowControl/>
        <w:numPr>
          <w:ilvl w:val="0"/>
          <w:numId w:val="4"/>
        </w:numPr>
        <w:ind w:left="360"/>
        <w:jc w:val="left"/>
        <w:textAlignment w:val="baseline"/>
        <w:rPr>
          <w:rFonts w:ascii="Georgia" w:eastAsia="宋体" w:hAnsi="Georgia" w:cs="宋体"/>
          <w:color w:val="333333"/>
          <w:kern w:val="0"/>
          <w:sz w:val="24"/>
          <w:szCs w:val="24"/>
        </w:rPr>
      </w:pPr>
      <w:r w:rsidRPr="00BB61C5">
        <w:rPr>
          <w:rFonts w:ascii="Georgia" w:eastAsia="宋体" w:hAnsi="Georgia" w:cs="宋体"/>
          <w:noProof/>
          <w:color w:val="333333"/>
          <w:kern w:val="0"/>
          <w:sz w:val="24"/>
          <w:szCs w:val="24"/>
        </w:rPr>
        <w:drawing>
          <wp:inline distT="0" distB="0" distL="0" distR="0" wp14:anchorId="4AE35CF2" wp14:editId="76FE720C">
            <wp:extent cx="87630" cy="102235"/>
            <wp:effectExtent l="0" t="0" r="7620" b="0"/>
            <wp:docPr id="34" name="图片 3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BB61C5">
        <w:rPr>
          <w:rFonts w:ascii="Georgia" w:eastAsia="宋体" w:hAnsi="Georgia" w:cs="宋体"/>
          <w:color w:val="333333"/>
          <w:kern w:val="0"/>
          <w:sz w:val="24"/>
          <w:szCs w:val="24"/>
        </w:rPr>
        <w:t> is a m-dimensional vector</w:t>
      </w:r>
    </w:p>
    <w:p w14:paraId="5C97AEEA" w14:textId="78203521"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Then the region </w:t>
      </w:r>
      <w:r w:rsidRPr="00BB61C5">
        <w:rPr>
          <w:rFonts w:ascii="Georgia" w:eastAsia="宋体" w:hAnsi="Georgia" w:cs="宋体"/>
          <w:noProof/>
          <w:color w:val="333333"/>
          <w:kern w:val="0"/>
          <w:sz w:val="24"/>
          <w:szCs w:val="24"/>
        </w:rPr>
        <w:drawing>
          <wp:inline distT="0" distB="0" distL="0" distR="0" wp14:anchorId="0F718D34" wp14:editId="63E8E182">
            <wp:extent cx="387985" cy="116840"/>
            <wp:effectExtent l="0" t="0" r="0" b="0"/>
            <wp:docPr id="33" name="图片 33" descr="S \cap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 \cap 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985" cy="116840"/>
                    </a:xfrm>
                    <a:prstGeom prst="rect">
                      <a:avLst/>
                    </a:prstGeom>
                    <a:noFill/>
                    <a:ln>
                      <a:noFill/>
                    </a:ln>
                  </pic:spPr>
                </pic:pic>
              </a:graphicData>
            </a:graphic>
          </wp:inline>
        </w:drawing>
      </w:r>
      <w:r w:rsidRPr="00BB61C5">
        <w:rPr>
          <w:rFonts w:ascii="Georgia" w:eastAsia="宋体" w:hAnsi="Georgia" w:cs="宋体"/>
          <w:color w:val="333333"/>
          <w:kern w:val="0"/>
          <w:sz w:val="24"/>
          <w:szCs w:val="24"/>
        </w:rPr>
        <w:t> is equivalent to the </w:t>
      </w:r>
      <w:hyperlink r:id="rId26" w:history="1">
        <w:r w:rsidRPr="00BB61C5">
          <w:rPr>
            <w:rFonts w:ascii="Georgia" w:eastAsia="宋体" w:hAnsi="Georgia" w:cs="宋体"/>
            <w:color w:val="743399"/>
            <w:kern w:val="0"/>
            <w:sz w:val="24"/>
            <w:szCs w:val="24"/>
            <w:u w:val="single"/>
            <w:bdr w:val="none" w:sz="0" w:space="0" w:color="auto" w:frame="1"/>
          </w:rPr>
          <w:t>feasible region</w:t>
        </w:r>
      </w:hyperlink>
      <w:r w:rsidRPr="00BB61C5">
        <w:rPr>
          <w:rFonts w:ascii="Georgia" w:eastAsia="宋体" w:hAnsi="Georgia" w:cs="宋体"/>
          <w:color w:val="333333"/>
          <w:kern w:val="0"/>
          <w:sz w:val="24"/>
          <w:szCs w:val="24"/>
        </w:rPr>
        <w:t> of a system of </w:t>
      </w:r>
      <w:r w:rsidRPr="00BB61C5">
        <w:rPr>
          <w:rFonts w:ascii="Georgia" w:eastAsia="宋体" w:hAnsi="Georgia" w:cs="宋体"/>
          <w:noProof/>
          <w:color w:val="333333"/>
          <w:kern w:val="0"/>
          <w:sz w:val="24"/>
          <w:szCs w:val="24"/>
        </w:rPr>
        <w:drawing>
          <wp:inline distT="0" distB="0" distL="0" distR="0" wp14:anchorId="1242BCD7" wp14:editId="38347C8C">
            <wp:extent cx="417195" cy="116840"/>
            <wp:effectExtent l="0" t="0" r="1905" b="0"/>
            <wp:docPr id="32" name="图片 32" descr="n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 + 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95" cy="116840"/>
                    </a:xfrm>
                    <a:prstGeom prst="rect">
                      <a:avLst/>
                    </a:prstGeom>
                    <a:noFill/>
                    <a:ln>
                      <a:noFill/>
                    </a:ln>
                  </pic:spPr>
                </pic:pic>
              </a:graphicData>
            </a:graphic>
          </wp:inline>
        </w:drawing>
      </w:r>
      <w:r w:rsidRPr="00BB61C5">
        <w:rPr>
          <w:rFonts w:ascii="Georgia" w:eastAsia="宋体" w:hAnsi="Georgia" w:cs="宋体"/>
          <w:color w:val="333333"/>
          <w:kern w:val="0"/>
          <w:sz w:val="24"/>
          <w:szCs w:val="24"/>
        </w:rPr>
        <w:t> linear inequalities in </w:t>
      </w:r>
      <w:r w:rsidRPr="00BB61C5">
        <w:rPr>
          <w:rFonts w:ascii="Georgia" w:eastAsia="宋体" w:hAnsi="Georgia" w:cs="宋体"/>
          <w:noProof/>
          <w:color w:val="333333"/>
          <w:kern w:val="0"/>
          <w:sz w:val="24"/>
          <w:szCs w:val="24"/>
        </w:rPr>
        <w:drawing>
          <wp:inline distT="0" distB="0" distL="0" distR="0" wp14:anchorId="25533962" wp14:editId="3E026B7D">
            <wp:extent cx="87630" cy="102235"/>
            <wp:effectExtent l="0" t="0" r="7620" b="0"/>
            <wp:docPr id="31" name="图片 3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BB61C5">
        <w:rPr>
          <w:rFonts w:ascii="Georgia" w:eastAsia="宋体" w:hAnsi="Georgia" w:cs="宋体"/>
          <w:color w:val="333333"/>
          <w:kern w:val="0"/>
          <w:sz w:val="24"/>
          <w:szCs w:val="24"/>
        </w:rPr>
        <w:t> variables:</w:t>
      </w:r>
    </w:p>
    <w:p w14:paraId="421E1FCC" w14:textId="039AC6CF"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noProof/>
          <w:color w:val="333333"/>
          <w:kern w:val="0"/>
          <w:sz w:val="24"/>
          <w:szCs w:val="24"/>
        </w:rPr>
        <w:drawing>
          <wp:inline distT="0" distB="0" distL="0" distR="0" wp14:anchorId="04CD1DB3" wp14:editId="278710C3">
            <wp:extent cx="482600" cy="131445"/>
            <wp:effectExtent l="0" t="0" r="0" b="1905"/>
            <wp:docPr id="30" name="图片 30" descr="A x \leq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x \leq 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600" cy="131445"/>
                    </a:xfrm>
                    <a:prstGeom prst="rect">
                      <a:avLst/>
                    </a:prstGeom>
                    <a:noFill/>
                    <a:ln>
                      <a:noFill/>
                    </a:ln>
                  </pic:spPr>
                </pic:pic>
              </a:graphicData>
            </a:graphic>
          </wp:inline>
        </w:drawing>
      </w:r>
    </w:p>
    <w:p w14:paraId="18B6B851" w14:textId="1C12BB7C"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noProof/>
          <w:color w:val="333333"/>
          <w:kern w:val="0"/>
          <w:sz w:val="24"/>
          <w:szCs w:val="24"/>
        </w:rPr>
        <w:drawing>
          <wp:inline distT="0" distB="0" distL="0" distR="0" wp14:anchorId="4BF91F3D" wp14:editId="1AED48E8">
            <wp:extent cx="504825" cy="131445"/>
            <wp:effectExtent l="0" t="0" r="9525" b="1905"/>
            <wp:docPr id="29" name="图片 29" descr="C x \leq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x \leq 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 cy="131445"/>
                    </a:xfrm>
                    <a:prstGeom prst="rect">
                      <a:avLst/>
                    </a:prstGeom>
                    <a:noFill/>
                    <a:ln>
                      <a:noFill/>
                    </a:ln>
                  </pic:spPr>
                </pic:pic>
              </a:graphicData>
            </a:graphic>
          </wp:inline>
        </w:drawing>
      </w:r>
    </w:p>
    <w:p w14:paraId="34C9C1C9" w14:textId="3BA7707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If this system has a solution (that is it is feasible), then there is a common point </w:t>
      </w:r>
      <w:r w:rsidRPr="00BB61C5">
        <w:rPr>
          <w:rFonts w:ascii="Georgia" w:eastAsia="宋体" w:hAnsi="Georgia" w:cs="宋体"/>
          <w:noProof/>
          <w:color w:val="333333"/>
          <w:kern w:val="0"/>
          <w:sz w:val="24"/>
          <w:szCs w:val="24"/>
        </w:rPr>
        <w:drawing>
          <wp:inline distT="0" distB="0" distL="0" distR="0" wp14:anchorId="2F303E61" wp14:editId="5B53DF39">
            <wp:extent cx="87630" cy="66040"/>
            <wp:effectExtent l="0" t="0" r="7620" b="0"/>
            <wp:docPr id="28" name="图片 2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630" cy="66040"/>
                    </a:xfrm>
                    <a:prstGeom prst="rect">
                      <a:avLst/>
                    </a:prstGeom>
                    <a:noFill/>
                    <a:ln>
                      <a:noFill/>
                    </a:ln>
                  </pic:spPr>
                </pic:pic>
              </a:graphicData>
            </a:graphic>
          </wp:inline>
        </w:drawing>
      </w:r>
      <w:r w:rsidRPr="00BB61C5">
        <w:rPr>
          <w:rFonts w:ascii="Georgia" w:eastAsia="宋体" w:hAnsi="Georgia" w:cs="宋体"/>
          <w:color w:val="333333"/>
          <w:kern w:val="0"/>
          <w:sz w:val="24"/>
          <w:szCs w:val="24"/>
        </w:rPr>
        <w:t> in the interior of both sets which satisfies the above equations.  The case for V-polytopes is similar, and leads to a transposed system of </w:t>
      </w:r>
      <w:r w:rsidRPr="00BB61C5">
        <w:rPr>
          <w:rFonts w:ascii="Georgia" w:eastAsia="宋体" w:hAnsi="Georgia" w:cs="宋体"/>
          <w:noProof/>
          <w:color w:val="333333"/>
          <w:kern w:val="0"/>
          <w:sz w:val="24"/>
          <w:szCs w:val="24"/>
        </w:rPr>
        <w:drawing>
          <wp:inline distT="0" distB="0" distL="0" distR="0" wp14:anchorId="68D5D332" wp14:editId="38DAAAA3">
            <wp:extent cx="417195" cy="116840"/>
            <wp:effectExtent l="0" t="0" r="1905" b="0"/>
            <wp:docPr id="27" name="图片 27" descr="n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 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95" cy="116840"/>
                    </a:xfrm>
                    <a:prstGeom prst="rect">
                      <a:avLst/>
                    </a:prstGeom>
                    <a:noFill/>
                    <a:ln>
                      <a:noFill/>
                    </a:ln>
                  </pic:spPr>
                </pic:pic>
              </a:graphicData>
            </a:graphic>
          </wp:inline>
        </w:drawing>
      </w:r>
      <w:r w:rsidRPr="00BB61C5">
        <w:rPr>
          <w:rFonts w:ascii="Georgia" w:eastAsia="宋体" w:hAnsi="Georgia" w:cs="宋体"/>
          <w:color w:val="333333"/>
          <w:kern w:val="0"/>
          <w:sz w:val="24"/>
          <w:szCs w:val="24"/>
        </w:rPr>
        <w:t> variables in </w:t>
      </w:r>
      <w:r w:rsidRPr="00BB61C5">
        <w:rPr>
          <w:rFonts w:ascii="Georgia" w:eastAsia="宋体" w:hAnsi="Georgia" w:cs="宋体"/>
          <w:noProof/>
          <w:color w:val="333333"/>
          <w:kern w:val="0"/>
          <w:sz w:val="24"/>
          <w:szCs w:val="24"/>
        </w:rPr>
        <w:drawing>
          <wp:inline distT="0" distB="0" distL="0" distR="0" wp14:anchorId="6E141BB3" wp14:editId="523908E7">
            <wp:extent cx="87630" cy="102235"/>
            <wp:effectExtent l="0" t="0" r="7620" b="0"/>
            <wp:docPr id="26" name="图片 2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BB61C5">
        <w:rPr>
          <w:rFonts w:ascii="Georgia" w:eastAsia="宋体" w:hAnsi="Georgia" w:cs="宋体"/>
          <w:color w:val="333333"/>
          <w:kern w:val="0"/>
          <w:sz w:val="24"/>
          <w:szCs w:val="24"/>
        </w:rPr>
        <w:t> constraints (that is, it is the </w:t>
      </w:r>
      <w:hyperlink r:id="rId31" w:anchor="Duality" w:history="1">
        <w:r w:rsidRPr="00BB61C5">
          <w:rPr>
            <w:rFonts w:ascii="Georgia" w:eastAsia="宋体" w:hAnsi="Georgia" w:cs="宋体"/>
            <w:color w:val="743399"/>
            <w:kern w:val="0"/>
            <w:sz w:val="24"/>
            <w:szCs w:val="24"/>
            <w:u w:val="single"/>
            <w:bdr w:val="none" w:sz="0" w:space="0" w:color="auto" w:frame="1"/>
          </w:rPr>
          <w:t>asymmetric dual of the above linear program</w:t>
        </w:r>
      </w:hyperlink>
      <w:r w:rsidRPr="00BB61C5">
        <w:rPr>
          <w:rFonts w:ascii="Georgia" w:eastAsia="宋体" w:hAnsi="Georgia" w:cs="宋体"/>
          <w:color w:val="333333"/>
          <w:kern w:val="0"/>
          <w:sz w:val="24"/>
          <w:szCs w:val="24"/>
        </w:rPr>
        <w:t>).</w:t>
      </w:r>
    </w:p>
    <w:p w14:paraId="3B1C0500" w14:textId="70D9318C"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Linear programs are a special case of </w:t>
      </w:r>
      <w:hyperlink r:id="rId32" w:history="1">
        <w:r w:rsidRPr="00BB61C5">
          <w:rPr>
            <w:rFonts w:ascii="Georgia" w:eastAsia="宋体" w:hAnsi="Georgia" w:cs="宋体"/>
            <w:color w:val="743399"/>
            <w:kern w:val="0"/>
            <w:sz w:val="24"/>
            <w:szCs w:val="24"/>
            <w:u w:val="single"/>
            <w:bdr w:val="none" w:sz="0" w:space="0" w:color="auto" w:frame="1"/>
          </w:rPr>
          <w:t>LP-type problems</w:t>
        </w:r>
      </w:hyperlink>
      <w:r w:rsidRPr="00BB61C5">
        <w:rPr>
          <w:rFonts w:ascii="Georgia" w:eastAsia="宋体" w:hAnsi="Georgia" w:cs="宋体"/>
          <w:color w:val="333333"/>
          <w:kern w:val="0"/>
          <w:sz w:val="24"/>
          <w:szCs w:val="24"/>
        </w:rPr>
        <w:t>, and for low dimensions can be solved linear time in the number of half spaces or variables. (For those curious about the details, here are </w:t>
      </w:r>
      <w:hyperlink r:id="rId33" w:history="1">
        <w:r w:rsidRPr="00BB61C5">
          <w:rPr>
            <w:rFonts w:ascii="Georgia" w:eastAsia="宋体" w:hAnsi="Georgia" w:cs="宋体"/>
            <w:color w:val="743399"/>
            <w:kern w:val="0"/>
            <w:sz w:val="24"/>
            <w:szCs w:val="24"/>
            <w:u w:val="single"/>
            <w:bdr w:val="none" w:sz="0" w:space="0" w:color="auto" w:frame="1"/>
          </w:rPr>
          <w:t>some</w:t>
        </w:r>
      </w:hyperlink>
      <w:r w:rsidRPr="00BB61C5">
        <w:rPr>
          <w:rFonts w:ascii="Georgia" w:eastAsia="宋体" w:hAnsi="Georgia" w:cs="宋体"/>
          <w:color w:val="333333"/>
          <w:kern w:val="0"/>
          <w:sz w:val="24"/>
          <w:szCs w:val="24"/>
        </w:rPr>
        <w:t> </w:t>
      </w:r>
      <w:hyperlink r:id="rId34" w:history="1">
        <w:r w:rsidRPr="00BB61C5">
          <w:rPr>
            <w:rFonts w:ascii="Georgia" w:eastAsia="宋体" w:hAnsi="Georgia" w:cs="宋体"/>
            <w:color w:val="743399"/>
            <w:kern w:val="0"/>
            <w:sz w:val="24"/>
            <w:szCs w:val="24"/>
            <w:u w:val="single"/>
            <w:bdr w:val="none" w:sz="0" w:space="0" w:color="auto" w:frame="1"/>
          </w:rPr>
          <w:t>lectures</w:t>
        </w:r>
      </w:hyperlink>
      <w:r w:rsidRPr="00BB61C5">
        <w:rPr>
          <w:rFonts w:ascii="Georgia" w:eastAsia="宋体" w:hAnsi="Georgia" w:cs="宋体"/>
          <w:color w:val="333333"/>
          <w:kern w:val="0"/>
          <w:sz w:val="24"/>
          <w:szCs w:val="24"/>
        </w:rPr>
        <w:t>).  For example, using Seidel’s algorithm testing the feasibility of the above system takes </w:t>
      </w:r>
      <w:r w:rsidRPr="00BB61C5">
        <w:rPr>
          <w:rFonts w:ascii="Georgia" w:eastAsia="宋体" w:hAnsi="Georgia" w:cs="宋体"/>
          <w:noProof/>
          <w:color w:val="333333"/>
          <w:kern w:val="0"/>
          <w:sz w:val="24"/>
          <w:szCs w:val="24"/>
        </w:rPr>
        <w:drawing>
          <wp:inline distT="0" distB="0" distL="0" distR="0" wp14:anchorId="14778982" wp14:editId="731E6A19">
            <wp:extent cx="885190" cy="175260"/>
            <wp:effectExtent l="0" t="0" r="0" b="0"/>
            <wp:docPr id="25" name="图片 25" descr="O(d! (n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d! (n + 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5190"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time, which for fixed dimension is just </w:t>
      </w:r>
      <w:r w:rsidRPr="00BB61C5">
        <w:rPr>
          <w:rFonts w:ascii="Georgia" w:eastAsia="宋体" w:hAnsi="Georgia" w:cs="宋体"/>
          <w:noProof/>
          <w:color w:val="333333"/>
          <w:kern w:val="0"/>
          <w:sz w:val="24"/>
          <w:szCs w:val="24"/>
        </w:rPr>
        <w:drawing>
          <wp:inline distT="0" distB="0" distL="0" distR="0" wp14:anchorId="48E2EDDC" wp14:editId="0FA31C55">
            <wp:extent cx="643890" cy="175260"/>
            <wp:effectExtent l="0" t="0" r="3810" b="0"/>
            <wp:docPr id="24" name="图片 24" descr="O(n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 + 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3890"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The dependence on </w:t>
      </w:r>
      <w:r w:rsidRPr="00BB61C5">
        <w:rPr>
          <w:rFonts w:ascii="Georgia" w:eastAsia="宋体" w:hAnsi="Georgia" w:cs="宋体"/>
          <w:noProof/>
          <w:color w:val="333333"/>
          <w:kern w:val="0"/>
          <w:sz w:val="24"/>
          <w:szCs w:val="24"/>
        </w:rPr>
        <w:drawing>
          <wp:inline distT="0" distB="0" distL="0" distR="0" wp14:anchorId="44CBDC26" wp14:editId="3A16FC88">
            <wp:extent cx="87630" cy="102235"/>
            <wp:effectExtent l="0" t="0" r="7620" b="0"/>
            <wp:docPr id="23" name="图片 2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BB61C5">
        <w:rPr>
          <w:rFonts w:ascii="Georgia" w:eastAsia="宋体" w:hAnsi="Georgia" w:cs="宋体"/>
          <w:color w:val="333333"/>
          <w:kern w:val="0"/>
          <w:sz w:val="24"/>
          <w:szCs w:val="24"/>
        </w:rPr>
        <w:t> can be improved using more advanced techniques like Clarkson’s algorithm.</w:t>
      </w:r>
    </w:p>
    <w:p w14:paraId="3CF8A7B1" w14:textId="77777777" w:rsidR="00BB61C5" w:rsidRPr="00BB61C5" w:rsidRDefault="00BB61C5" w:rsidP="00BB61C5">
      <w:pPr>
        <w:widowControl/>
        <w:spacing w:after="300" w:line="360" w:lineRule="atLeast"/>
        <w:jc w:val="left"/>
        <w:textAlignment w:val="baseline"/>
        <w:outlineLvl w:val="3"/>
        <w:rPr>
          <w:rFonts w:ascii="Georgia" w:eastAsia="宋体" w:hAnsi="Georgia" w:cs="宋体"/>
          <w:color w:val="000000"/>
          <w:kern w:val="0"/>
          <w:sz w:val="24"/>
          <w:szCs w:val="24"/>
        </w:rPr>
      </w:pPr>
      <w:r w:rsidRPr="00BB61C5">
        <w:rPr>
          <w:rFonts w:ascii="Georgia" w:eastAsia="宋体" w:hAnsi="Georgia" w:cs="宋体"/>
          <w:color w:val="000000"/>
          <w:kern w:val="0"/>
          <w:sz w:val="24"/>
          <w:szCs w:val="24"/>
        </w:rPr>
        <w:t>Preprocessing</w:t>
      </w:r>
    </w:p>
    <w:p w14:paraId="2A461136" w14:textId="28F11FBD"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If we are willing to preprocess the polytopes, it is possible to do exponentially better than </w:t>
      </w:r>
      <w:r w:rsidRPr="00BB61C5">
        <w:rPr>
          <w:rFonts w:ascii="Georgia" w:eastAsia="宋体" w:hAnsi="Georgia" w:cs="宋体"/>
          <w:noProof/>
          <w:color w:val="333333"/>
          <w:kern w:val="0"/>
          <w:sz w:val="24"/>
          <w:szCs w:val="24"/>
        </w:rPr>
        <w:drawing>
          <wp:inline distT="0" distB="0" distL="0" distR="0" wp14:anchorId="5BC985BB" wp14:editId="51A7AEFE">
            <wp:extent cx="643890" cy="175260"/>
            <wp:effectExtent l="0" t="0" r="3810" b="0"/>
            <wp:docPr id="22" name="图片 22" descr="O(n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 + 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3890"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In 2D, the problem of testing intersection between a pair of polygons reduces to calculating a pair of tangent lines between the polygons.  There is</w:t>
      </w:r>
      <w:hyperlink r:id="rId37" w:history="1">
        <w:r w:rsidRPr="00BB61C5">
          <w:rPr>
            <w:rFonts w:ascii="Georgia" w:eastAsia="宋体" w:hAnsi="Georgia" w:cs="宋体"/>
            <w:color w:val="743399"/>
            <w:kern w:val="0"/>
            <w:sz w:val="24"/>
            <w:szCs w:val="24"/>
            <w:u w:val="single"/>
            <w:bdr w:val="none" w:sz="0" w:space="0" w:color="auto" w:frame="1"/>
          </w:rPr>
          <w:t> a well known algorithm for solving this in </w:t>
        </w:r>
        <w:r w:rsidRPr="00BB61C5">
          <w:rPr>
            <w:rFonts w:ascii="Georgia" w:eastAsia="宋体" w:hAnsi="Georgia" w:cs="宋体"/>
            <w:noProof/>
            <w:color w:val="743399"/>
            <w:kern w:val="0"/>
            <w:sz w:val="24"/>
            <w:szCs w:val="24"/>
            <w:bdr w:val="none" w:sz="0" w:space="0" w:color="auto" w:frame="1"/>
          </w:rPr>
          <w:drawing>
            <wp:inline distT="0" distB="0" distL="0" distR="0" wp14:anchorId="5D1C2E4C" wp14:editId="364EEC54">
              <wp:extent cx="636270" cy="175260"/>
              <wp:effectExtent l="0" t="0" r="0" b="0"/>
              <wp:docPr id="21" name="图片 21" descr="O(\log(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log(n))">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6270" cy="175260"/>
                      </a:xfrm>
                      <a:prstGeom prst="rect">
                        <a:avLst/>
                      </a:prstGeom>
                      <a:noFill/>
                      <a:ln>
                        <a:noFill/>
                      </a:ln>
                    </pic:spPr>
                  </pic:pic>
                </a:graphicData>
              </a:graphic>
            </wp:inline>
          </w:drawing>
        </w:r>
        <w:r w:rsidRPr="00BB61C5">
          <w:rPr>
            <w:rFonts w:ascii="Georgia" w:eastAsia="宋体" w:hAnsi="Georgia" w:cs="宋体"/>
            <w:color w:val="743399"/>
            <w:kern w:val="0"/>
            <w:sz w:val="24"/>
            <w:szCs w:val="24"/>
            <w:u w:val="single"/>
            <w:bdr w:val="none" w:sz="0" w:space="0" w:color="auto" w:frame="1"/>
          </w:rPr>
          <w:t> time by binary search</w:t>
        </w:r>
      </w:hyperlink>
      <w:r w:rsidRPr="00BB61C5">
        <w:rPr>
          <w:rFonts w:ascii="Georgia" w:eastAsia="宋体" w:hAnsi="Georgia" w:cs="宋体"/>
          <w:color w:val="333333"/>
          <w:kern w:val="0"/>
          <w:sz w:val="24"/>
          <w:szCs w:val="24"/>
        </w:rPr>
        <w:t> (assuming that the vertices/faces of the polygon are stored in an ordered array, which is almost always the case).</w:t>
      </w:r>
    </w:p>
    <w:p w14:paraId="5D0F0B46" w14:textId="0BE78B2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The 3D case is a bit trickier, but it can be solved in </w:t>
      </w:r>
      <w:r w:rsidRPr="00BB61C5">
        <w:rPr>
          <w:rFonts w:ascii="Georgia" w:eastAsia="宋体" w:hAnsi="Georgia" w:cs="宋体"/>
          <w:noProof/>
          <w:color w:val="333333"/>
          <w:kern w:val="0"/>
          <w:sz w:val="24"/>
          <w:szCs w:val="24"/>
        </w:rPr>
        <w:drawing>
          <wp:inline distT="0" distB="0" distL="0" distR="0" wp14:anchorId="1D2911DF" wp14:editId="1C448679">
            <wp:extent cx="702310" cy="182880"/>
            <wp:effectExtent l="0" t="0" r="2540" b="7620"/>
            <wp:docPr id="20" name="图片 20" descr="O(\log^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log^3(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2310" cy="182880"/>
                    </a:xfrm>
                    <a:prstGeom prst="rect">
                      <a:avLst/>
                    </a:prstGeom>
                    <a:noFill/>
                    <a:ln>
                      <a:noFill/>
                    </a:ln>
                  </pic:spPr>
                </pic:pic>
              </a:graphicData>
            </a:graphic>
          </wp:inline>
        </w:drawing>
      </w:r>
      <w:r w:rsidRPr="00BB61C5">
        <w:rPr>
          <w:rFonts w:ascii="Georgia" w:eastAsia="宋体" w:hAnsi="Georgia" w:cs="宋体"/>
          <w:color w:val="333333"/>
          <w:kern w:val="0"/>
          <w:sz w:val="24"/>
          <w:szCs w:val="24"/>
        </w:rPr>
        <w:t> using a more sophisticated data structure,</w:t>
      </w:r>
    </w:p>
    <w:p w14:paraId="25306149" w14:textId="77777777" w:rsidR="00BB61C5" w:rsidRPr="00BB61C5" w:rsidRDefault="00BB61C5" w:rsidP="00BB61C5">
      <w:pPr>
        <w:widowControl/>
        <w:jc w:val="center"/>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 xml:space="preserve">B. Chazelle, D. </w:t>
      </w:r>
      <w:proofErr w:type="spellStart"/>
      <w:r w:rsidRPr="00BB61C5">
        <w:rPr>
          <w:rFonts w:ascii="Georgia" w:eastAsia="宋体" w:hAnsi="Georgia" w:cs="宋体"/>
          <w:color w:val="333333"/>
          <w:kern w:val="0"/>
          <w:sz w:val="24"/>
          <w:szCs w:val="24"/>
        </w:rPr>
        <w:t>Dobkin</w:t>
      </w:r>
      <w:proofErr w:type="spellEnd"/>
      <w:r w:rsidRPr="00BB61C5">
        <w:rPr>
          <w:rFonts w:ascii="Georgia" w:eastAsia="宋体" w:hAnsi="Georgia" w:cs="宋体"/>
          <w:color w:val="333333"/>
          <w:kern w:val="0"/>
          <w:sz w:val="24"/>
          <w:szCs w:val="24"/>
        </w:rPr>
        <w:t>. (1988) “</w:t>
      </w:r>
      <w:hyperlink r:id="rId40" w:history="1">
        <w:r w:rsidRPr="00BB61C5">
          <w:rPr>
            <w:rFonts w:ascii="Georgia" w:eastAsia="宋体" w:hAnsi="Georgia" w:cs="宋体"/>
            <w:color w:val="743399"/>
            <w:kern w:val="0"/>
            <w:sz w:val="24"/>
            <w:szCs w:val="24"/>
            <w:u w:val="single"/>
            <w:bdr w:val="none" w:sz="0" w:space="0" w:color="auto" w:frame="1"/>
          </w:rPr>
          <w:t>Intersection of convex objects in two and three dimensions</w:t>
        </w:r>
      </w:hyperlink>
      <w:r w:rsidRPr="00BB61C5">
        <w:rPr>
          <w:rFonts w:ascii="Georgia" w:eastAsia="宋体" w:hAnsi="Georgia" w:cs="宋体"/>
          <w:color w:val="333333"/>
          <w:kern w:val="0"/>
          <w:sz w:val="24"/>
          <w:szCs w:val="24"/>
        </w:rPr>
        <w:t>”  Journal of the ACM</w:t>
      </w:r>
    </w:p>
    <w:p w14:paraId="4C10F3BA" w14:textId="7777777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For interactive applications like physics simulations, another important technique is to reuse previous closest points in calculating distances (similar to using a warm restart in the simplex method for linear programming).  </w:t>
      </w:r>
      <w:proofErr w:type="gramStart"/>
      <w:r w:rsidRPr="00BB61C5">
        <w:rPr>
          <w:rFonts w:ascii="Georgia" w:eastAsia="宋体" w:hAnsi="Georgia" w:cs="宋体"/>
          <w:color w:val="333333"/>
          <w:kern w:val="0"/>
          <w:sz w:val="24"/>
          <w:szCs w:val="24"/>
        </w:rPr>
        <w:t>This ideas</w:t>
      </w:r>
      <w:proofErr w:type="gramEnd"/>
      <w:r w:rsidRPr="00BB61C5">
        <w:rPr>
          <w:rFonts w:ascii="Georgia" w:eastAsia="宋体" w:hAnsi="Georgia" w:cs="宋体"/>
          <w:color w:val="333333"/>
          <w:kern w:val="0"/>
          <w:sz w:val="24"/>
          <w:szCs w:val="24"/>
        </w:rPr>
        <w:t xml:space="preserve"> were first applied to collision detection in the now famous Lin-Canny method:</w:t>
      </w:r>
    </w:p>
    <w:p w14:paraId="416307FA" w14:textId="77777777" w:rsidR="00BB61C5" w:rsidRPr="00BB61C5" w:rsidRDefault="00BB61C5" w:rsidP="00BB61C5">
      <w:pPr>
        <w:widowControl/>
        <w:jc w:val="center"/>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M. Lin, J. Canny, (1991) “</w:t>
      </w:r>
      <w:hyperlink r:id="rId41" w:history="1">
        <w:r w:rsidRPr="00BB61C5">
          <w:rPr>
            <w:rFonts w:ascii="Georgia" w:eastAsia="宋体" w:hAnsi="Georgia" w:cs="宋体"/>
            <w:color w:val="743399"/>
            <w:kern w:val="0"/>
            <w:sz w:val="24"/>
            <w:szCs w:val="24"/>
            <w:u w:val="single"/>
            <w:bdr w:val="none" w:sz="0" w:space="0" w:color="auto" w:frame="1"/>
          </w:rPr>
          <w:t>A fast algorithm for incremental distance calculation</w:t>
        </w:r>
      </w:hyperlink>
      <w:r w:rsidRPr="00BB61C5">
        <w:rPr>
          <w:rFonts w:ascii="Georgia" w:eastAsia="宋体" w:hAnsi="Georgia" w:cs="宋体"/>
          <w:color w:val="333333"/>
          <w:kern w:val="0"/>
          <w:sz w:val="24"/>
          <w:szCs w:val="24"/>
        </w:rPr>
        <w:t>” ICRA</w:t>
      </w:r>
    </w:p>
    <w:p w14:paraId="0F35E0C2" w14:textId="7777777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For “temporally coherent” collision tests (that is repeatedly solved problems where the shapes involved do not change much) the complexity of this method is practically constant.  However, because it relies on a good initial guess, the performance of the Lin-Canny method can be somewhat poor if the objects move rapidly.  More recent techniques like </w:t>
      </w:r>
      <w:hyperlink r:id="rId42" w:history="1">
        <w:r w:rsidRPr="00BB61C5">
          <w:rPr>
            <w:rFonts w:ascii="Georgia" w:eastAsia="宋体" w:hAnsi="Georgia" w:cs="宋体"/>
            <w:color w:val="743399"/>
            <w:kern w:val="0"/>
            <w:sz w:val="24"/>
            <w:szCs w:val="24"/>
            <w:u w:val="single"/>
            <w:bdr w:val="none" w:sz="0" w:space="0" w:color="auto" w:frame="1"/>
          </w:rPr>
          <w:t>H-walk</w:t>
        </w:r>
      </w:hyperlink>
      <w:r w:rsidRPr="00BB61C5">
        <w:rPr>
          <w:rFonts w:ascii="Georgia" w:eastAsia="宋体" w:hAnsi="Georgia" w:cs="宋体"/>
          <w:color w:val="333333"/>
          <w:kern w:val="0"/>
          <w:sz w:val="24"/>
          <w:szCs w:val="24"/>
        </w:rPr>
        <w:t xml:space="preserve"> improve on this idea by combining it with fast data structures for linear programming queries, such as the </w:t>
      </w:r>
      <w:proofErr w:type="spellStart"/>
      <w:r w:rsidRPr="00BB61C5">
        <w:rPr>
          <w:rFonts w:ascii="Georgia" w:eastAsia="宋体" w:hAnsi="Georgia" w:cs="宋体"/>
          <w:color w:val="333333"/>
          <w:kern w:val="0"/>
          <w:sz w:val="24"/>
          <w:szCs w:val="24"/>
        </w:rPr>
        <w:t>Dobkin</w:t>
      </w:r>
      <w:proofErr w:type="spellEnd"/>
      <w:r w:rsidRPr="00BB61C5">
        <w:rPr>
          <w:rFonts w:ascii="Georgia" w:eastAsia="宋体" w:hAnsi="Georgia" w:cs="宋体"/>
          <w:color w:val="333333"/>
          <w:kern w:val="0"/>
          <w:sz w:val="24"/>
          <w:szCs w:val="24"/>
        </w:rPr>
        <w:t>-Kirkpatrick hierarchy to get more robust performance:</w:t>
      </w:r>
    </w:p>
    <w:p w14:paraId="20FC2B46" w14:textId="77777777" w:rsidR="00BB61C5" w:rsidRPr="00BB61C5" w:rsidRDefault="00BB61C5" w:rsidP="00BB61C5">
      <w:pPr>
        <w:widowControl/>
        <w:jc w:val="center"/>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 xml:space="preserve">L. </w:t>
      </w:r>
      <w:proofErr w:type="spellStart"/>
      <w:r w:rsidRPr="00BB61C5">
        <w:rPr>
          <w:rFonts w:ascii="Georgia" w:eastAsia="宋体" w:hAnsi="Georgia" w:cs="宋体"/>
          <w:color w:val="333333"/>
          <w:kern w:val="0"/>
          <w:sz w:val="24"/>
          <w:szCs w:val="24"/>
        </w:rPr>
        <w:t>Guibas</w:t>
      </w:r>
      <w:proofErr w:type="spellEnd"/>
      <w:r w:rsidRPr="00BB61C5">
        <w:rPr>
          <w:rFonts w:ascii="Georgia" w:eastAsia="宋体" w:hAnsi="Georgia" w:cs="宋体"/>
          <w:color w:val="333333"/>
          <w:kern w:val="0"/>
          <w:sz w:val="24"/>
          <w:szCs w:val="24"/>
        </w:rPr>
        <w:t>, D. Hsu, L. Zhang. (1999) “</w:t>
      </w:r>
      <w:hyperlink r:id="rId43" w:history="1">
        <w:r w:rsidRPr="00BB61C5">
          <w:rPr>
            <w:rFonts w:ascii="Georgia" w:eastAsia="宋体" w:hAnsi="Georgia" w:cs="宋体"/>
            <w:color w:val="743399"/>
            <w:kern w:val="0"/>
            <w:sz w:val="24"/>
            <w:szCs w:val="24"/>
            <w:u w:val="single"/>
            <w:bdr w:val="none" w:sz="0" w:space="0" w:color="auto" w:frame="1"/>
          </w:rPr>
          <w:t>H-Walk: Hierarchical distance computation for moving bodies</w:t>
        </w:r>
      </w:hyperlink>
      <w:r w:rsidRPr="00BB61C5">
        <w:rPr>
          <w:rFonts w:ascii="Georgia" w:eastAsia="宋体" w:hAnsi="Georgia" w:cs="宋体"/>
          <w:color w:val="333333"/>
          <w:kern w:val="0"/>
          <w:sz w:val="24"/>
          <w:szCs w:val="24"/>
        </w:rPr>
        <w:t xml:space="preserve">” </w:t>
      </w:r>
      <w:proofErr w:type="spellStart"/>
      <w:r w:rsidRPr="00BB61C5">
        <w:rPr>
          <w:rFonts w:ascii="Georgia" w:eastAsia="宋体" w:hAnsi="Georgia" w:cs="宋体"/>
          <w:color w:val="333333"/>
          <w:kern w:val="0"/>
          <w:sz w:val="24"/>
          <w:szCs w:val="24"/>
        </w:rPr>
        <w:t>SoCG</w:t>
      </w:r>
      <w:proofErr w:type="spellEnd"/>
    </w:p>
    <w:p w14:paraId="0514EA22" w14:textId="77777777" w:rsidR="00BB61C5" w:rsidRPr="00BB61C5" w:rsidRDefault="00BB61C5" w:rsidP="00BB61C5">
      <w:pPr>
        <w:widowControl/>
        <w:spacing w:after="300" w:line="360" w:lineRule="atLeast"/>
        <w:jc w:val="left"/>
        <w:textAlignment w:val="baseline"/>
        <w:outlineLvl w:val="2"/>
        <w:rPr>
          <w:rFonts w:ascii="Georgia" w:eastAsia="宋体" w:hAnsi="Georgia" w:cs="宋体"/>
          <w:color w:val="000000"/>
          <w:kern w:val="0"/>
          <w:sz w:val="27"/>
          <w:szCs w:val="27"/>
        </w:rPr>
      </w:pPr>
      <w:r w:rsidRPr="00BB61C5">
        <w:rPr>
          <w:rFonts w:ascii="Georgia" w:eastAsia="宋体" w:hAnsi="Georgia" w:cs="宋体"/>
          <w:color w:val="000000"/>
          <w:kern w:val="0"/>
          <w:sz w:val="27"/>
          <w:szCs w:val="27"/>
        </w:rPr>
        <w:t xml:space="preserve">Algebraic and </w:t>
      </w:r>
      <w:proofErr w:type="spellStart"/>
      <w:r w:rsidRPr="00BB61C5">
        <w:rPr>
          <w:rFonts w:ascii="Georgia" w:eastAsia="宋体" w:hAnsi="Georgia" w:cs="宋体"/>
          <w:color w:val="000000"/>
          <w:kern w:val="0"/>
          <w:sz w:val="27"/>
          <w:szCs w:val="27"/>
        </w:rPr>
        <w:t>semialgebraic</w:t>
      </w:r>
      <w:proofErr w:type="spellEnd"/>
      <w:r w:rsidRPr="00BB61C5">
        <w:rPr>
          <w:rFonts w:ascii="Georgia" w:eastAsia="宋体" w:hAnsi="Georgia" w:cs="宋体"/>
          <w:color w:val="000000"/>
          <w:kern w:val="0"/>
          <w:sz w:val="27"/>
          <w:szCs w:val="27"/>
        </w:rPr>
        <w:t xml:space="preserve"> sets</w:t>
      </w:r>
    </w:p>
    <w:p w14:paraId="0E66DBB1" w14:textId="7777777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Outside of convex polytopes, the situation for resolving narrow phase collisions efficiently and exactly becomes pretty hopeless.  For </w:t>
      </w:r>
      <w:hyperlink r:id="rId44" w:history="1">
        <w:r w:rsidRPr="00BB61C5">
          <w:rPr>
            <w:rFonts w:ascii="Georgia" w:eastAsia="宋体" w:hAnsi="Georgia" w:cs="宋体"/>
            <w:color w:val="743399"/>
            <w:kern w:val="0"/>
            <w:sz w:val="24"/>
            <w:szCs w:val="24"/>
            <w:u w:val="single"/>
            <w:bdr w:val="none" w:sz="0" w:space="0" w:color="auto" w:frame="1"/>
          </w:rPr>
          <w:t>algebraic sets</w:t>
        </w:r>
      </w:hyperlink>
      <w:r w:rsidRPr="00BB61C5">
        <w:rPr>
          <w:rFonts w:ascii="Georgia" w:eastAsia="宋体" w:hAnsi="Georgia" w:cs="宋体"/>
          <w:color w:val="333333"/>
          <w:kern w:val="0"/>
          <w:sz w:val="24"/>
          <w:szCs w:val="24"/>
        </w:rPr>
        <w:t> like </w:t>
      </w:r>
      <w:hyperlink r:id="rId45" w:history="1">
        <w:r w:rsidRPr="00BB61C5">
          <w:rPr>
            <w:rFonts w:ascii="Georgia" w:eastAsia="宋体" w:hAnsi="Georgia" w:cs="宋体"/>
            <w:color w:val="743399"/>
            <w:kern w:val="0"/>
            <w:sz w:val="24"/>
            <w:szCs w:val="24"/>
            <w:u w:val="single"/>
            <w:bdr w:val="none" w:sz="0" w:space="0" w:color="auto" w:frame="1"/>
          </w:rPr>
          <w:t>NURBS</w:t>
        </w:r>
      </w:hyperlink>
      <w:r w:rsidRPr="00BB61C5">
        <w:rPr>
          <w:rFonts w:ascii="Georgia" w:eastAsia="宋体" w:hAnsi="Georgia" w:cs="宋体"/>
          <w:color w:val="333333"/>
          <w:kern w:val="0"/>
          <w:sz w:val="24"/>
          <w:szCs w:val="24"/>
        </w:rPr>
        <w:t> or </w:t>
      </w:r>
      <w:hyperlink r:id="rId46" w:history="1">
        <w:r w:rsidRPr="00BB61C5">
          <w:rPr>
            <w:rFonts w:ascii="Georgia" w:eastAsia="宋体" w:hAnsi="Georgia" w:cs="宋体"/>
            <w:color w:val="743399"/>
            <w:kern w:val="0"/>
            <w:sz w:val="24"/>
            <w:szCs w:val="24"/>
            <w:u w:val="single"/>
            <w:bdr w:val="none" w:sz="0" w:space="0" w:color="auto" w:frame="1"/>
          </w:rPr>
          <w:t>subdivision surfaces</w:t>
        </w:r>
      </w:hyperlink>
      <w:r w:rsidRPr="00BB61C5">
        <w:rPr>
          <w:rFonts w:ascii="Georgia" w:eastAsia="宋体" w:hAnsi="Georgia" w:cs="宋体"/>
          <w:color w:val="333333"/>
          <w:kern w:val="0"/>
          <w:sz w:val="24"/>
          <w:szCs w:val="24"/>
        </w:rPr>
        <w:t>, the fastest known methods all reduce to some form of approximate root finding (usually via bisection or Newton’s method).  Exact techniques like </w:t>
      </w:r>
      <w:proofErr w:type="spellStart"/>
      <w:r w:rsidRPr="00BB61C5">
        <w:rPr>
          <w:rFonts w:ascii="Georgia" w:eastAsia="宋体" w:hAnsi="Georgia" w:cs="宋体"/>
          <w:color w:val="333333"/>
          <w:kern w:val="0"/>
          <w:sz w:val="24"/>
          <w:szCs w:val="24"/>
        </w:rPr>
        <w:fldChar w:fldCharType="begin"/>
      </w:r>
      <w:r w:rsidRPr="00BB61C5">
        <w:rPr>
          <w:rFonts w:ascii="Georgia" w:eastAsia="宋体" w:hAnsi="Georgia" w:cs="宋体"/>
          <w:color w:val="333333"/>
          <w:kern w:val="0"/>
          <w:sz w:val="24"/>
          <w:szCs w:val="24"/>
        </w:rPr>
        <w:instrText xml:space="preserve"> HYPERLINK "https://en.wikipedia.org/wiki/Gr%C3%B6bner_basis" </w:instrText>
      </w:r>
      <w:r w:rsidRPr="00BB61C5">
        <w:rPr>
          <w:rFonts w:ascii="Georgia" w:eastAsia="宋体" w:hAnsi="Georgia" w:cs="宋体"/>
          <w:color w:val="333333"/>
          <w:kern w:val="0"/>
          <w:sz w:val="24"/>
          <w:szCs w:val="24"/>
        </w:rPr>
        <w:fldChar w:fldCharType="separate"/>
      </w:r>
      <w:r w:rsidRPr="00BB61C5">
        <w:rPr>
          <w:rFonts w:ascii="Georgia" w:eastAsia="宋体" w:hAnsi="Georgia" w:cs="宋体"/>
          <w:color w:val="743399"/>
          <w:kern w:val="0"/>
          <w:sz w:val="24"/>
          <w:szCs w:val="24"/>
          <w:u w:val="single"/>
          <w:bdr w:val="none" w:sz="0" w:space="0" w:color="auto" w:frame="1"/>
        </w:rPr>
        <w:t>Grobner</w:t>
      </w:r>
      <w:proofErr w:type="spellEnd"/>
      <w:r w:rsidRPr="00BB61C5">
        <w:rPr>
          <w:rFonts w:ascii="Georgia" w:eastAsia="宋体" w:hAnsi="Georgia" w:cs="宋体"/>
          <w:color w:val="743399"/>
          <w:kern w:val="0"/>
          <w:sz w:val="24"/>
          <w:szCs w:val="24"/>
          <w:u w:val="single"/>
          <w:bdr w:val="none" w:sz="0" w:space="0" w:color="auto" w:frame="1"/>
        </w:rPr>
        <w:t xml:space="preserve"> basis</w:t>
      </w:r>
      <w:r w:rsidRPr="00BB61C5">
        <w:rPr>
          <w:rFonts w:ascii="Georgia" w:eastAsia="宋体" w:hAnsi="Georgia" w:cs="宋体"/>
          <w:color w:val="333333"/>
          <w:kern w:val="0"/>
          <w:sz w:val="24"/>
          <w:szCs w:val="24"/>
        </w:rPr>
        <w:fldChar w:fldCharType="end"/>
      </w:r>
      <w:r w:rsidRPr="00BB61C5">
        <w:rPr>
          <w:rFonts w:ascii="Georgia" w:eastAsia="宋体" w:hAnsi="Georgia" w:cs="宋体"/>
          <w:color w:val="333333"/>
          <w:kern w:val="0"/>
          <w:sz w:val="24"/>
          <w:szCs w:val="24"/>
        </w:rPr>
        <w:t> are typically impractical or prohibitively expensive.  In constructive solid geometry working with </w:t>
      </w:r>
      <w:proofErr w:type="spellStart"/>
      <w:r w:rsidRPr="00BB61C5">
        <w:rPr>
          <w:rFonts w:ascii="Georgia" w:eastAsia="宋体" w:hAnsi="Georgia" w:cs="宋体"/>
          <w:color w:val="333333"/>
          <w:kern w:val="0"/>
          <w:sz w:val="24"/>
          <w:szCs w:val="24"/>
        </w:rPr>
        <w:fldChar w:fldCharType="begin"/>
      </w:r>
      <w:r w:rsidRPr="00BB61C5">
        <w:rPr>
          <w:rFonts w:ascii="Georgia" w:eastAsia="宋体" w:hAnsi="Georgia" w:cs="宋体"/>
          <w:color w:val="333333"/>
          <w:kern w:val="0"/>
          <w:sz w:val="24"/>
          <w:szCs w:val="24"/>
        </w:rPr>
        <w:instrText xml:space="preserve"> HYPERLINK "https://en.wikipedia.org/wiki/Semialgebraic_set" </w:instrText>
      </w:r>
      <w:r w:rsidRPr="00BB61C5">
        <w:rPr>
          <w:rFonts w:ascii="Georgia" w:eastAsia="宋体" w:hAnsi="Georgia" w:cs="宋体"/>
          <w:color w:val="333333"/>
          <w:kern w:val="0"/>
          <w:sz w:val="24"/>
          <w:szCs w:val="24"/>
        </w:rPr>
        <w:fldChar w:fldCharType="separate"/>
      </w:r>
      <w:r w:rsidRPr="00BB61C5">
        <w:rPr>
          <w:rFonts w:ascii="Georgia" w:eastAsia="宋体" w:hAnsi="Georgia" w:cs="宋体"/>
          <w:color w:val="743399"/>
          <w:kern w:val="0"/>
          <w:sz w:val="24"/>
          <w:szCs w:val="24"/>
          <w:u w:val="single"/>
          <w:bdr w:val="none" w:sz="0" w:space="0" w:color="auto" w:frame="1"/>
        </w:rPr>
        <w:t>semialgebraic</w:t>
      </w:r>
      <w:proofErr w:type="spellEnd"/>
      <w:r w:rsidRPr="00BB61C5">
        <w:rPr>
          <w:rFonts w:ascii="Georgia" w:eastAsia="宋体" w:hAnsi="Georgia" w:cs="宋体"/>
          <w:color w:val="743399"/>
          <w:kern w:val="0"/>
          <w:sz w:val="24"/>
          <w:szCs w:val="24"/>
          <w:u w:val="single"/>
          <w:bdr w:val="none" w:sz="0" w:space="0" w:color="auto" w:frame="1"/>
        </w:rPr>
        <w:t xml:space="preserve"> sets</w:t>
      </w:r>
      <w:r w:rsidRPr="00BB61C5">
        <w:rPr>
          <w:rFonts w:ascii="Georgia" w:eastAsia="宋体" w:hAnsi="Georgia" w:cs="宋体"/>
          <w:color w:val="333333"/>
          <w:kern w:val="0"/>
          <w:sz w:val="24"/>
          <w:szCs w:val="24"/>
        </w:rPr>
        <w:fldChar w:fldCharType="end"/>
      </w:r>
      <w:r w:rsidRPr="00BB61C5">
        <w:rPr>
          <w:rFonts w:ascii="Georgia" w:eastAsia="宋体" w:hAnsi="Georgia" w:cs="宋体"/>
          <w:color w:val="333333"/>
          <w:kern w:val="0"/>
          <w:sz w:val="24"/>
          <w:szCs w:val="24"/>
        </w:rPr>
        <w:t>, it is even worse where one must often resort to general nonlinear optimization, or in the most extreme cases fully symbolic </w:t>
      </w:r>
      <w:hyperlink r:id="rId47" w:history="1">
        <w:r w:rsidRPr="00BB61C5">
          <w:rPr>
            <w:rFonts w:ascii="Georgia" w:eastAsia="宋体" w:hAnsi="Georgia" w:cs="宋体"/>
            <w:color w:val="743399"/>
            <w:kern w:val="0"/>
            <w:sz w:val="24"/>
            <w:szCs w:val="24"/>
            <w:u w:val="single"/>
            <w:bdr w:val="none" w:sz="0" w:space="0" w:color="auto" w:frame="1"/>
          </w:rPr>
          <w:t>Tarski-Seidenberg quantifier elimination</w:t>
        </w:r>
      </w:hyperlink>
      <w:r w:rsidRPr="00BB61C5">
        <w:rPr>
          <w:rFonts w:ascii="Georgia" w:eastAsia="宋体" w:hAnsi="Georgia" w:cs="宋体"/>
          <w:color w:val="333333"/>
          <w:kern w:val="0"/>
          <w:sz w:val="24"/>
          <w:szCs w:val="24"/>
        </w:rPr>
        <w:t> (like the </w:t>
      </w:r>
      <w:hyperlink r:id="rId48" w:history="1">
        <w:r w:rsidRPr="00BB61C5">
          <w:rPr>
            <w:rFonts w:ascii="Georgia" w:eastAsia="宋体" w:hAnsi="Georgia" w:cs="宋体"/>
            <w:color w:val="743399"/>
            <w:kern w:val="0"/>
            <w:sz w:val="24"/>
            <w:szCs w:val="24"/>
            <w:u w:val="single"/>
            <w:bdr w:val="none" w:sz="0" w:space="0" w:color="auto" w:frame="1"/>
          </w:rPr>
          <w:t>cylindrical algebraic decomposition</w:t>
        </w:r>
      </w:hyperlink>
      <w:r w:rsidRPr="00BB61C5">
        <w:rPr>
          <w:rFonts w:ascii="Georgia" w:eastAsia="宋体" w:hAnsi="Georgia" w:cs="宋体"/>
          <w:color w:val="333333"/>
          <w:kern w:val="0"/>
          <w:sz w:val="24"/>
          <w:szCs w:val="24"/>
        </w:rPr>
        <w:t>).</w:t>
      </w:r>
    </w:p>
    <w:p w14:paraId="1B06D7C4" w14:textId="77777777" w:rsidR="00BB61C5" w:rsidRPr="00BB61C5" w:rsidRDefault="00BB61C5" w:rsidP="00BB61C5">
      <w:pPr>
        <w:widowControl/>
        <w:spacing w:after="300" w:line="360" w:lineRule="atLeast"/>
        <w:jc w:val="left"/>
        <w:textAlignment w:val="baseline"/>
        <w:outlineLvl w:val="2"/>
        <w:rPr>
          <w:rFonts w:ascii="Georgia" w:eastAsia="宋体" w:hAnsi="Georgia" w:cs="宋体"/>
          <w:color w:val="000000"/>
          <w:kern w:val="0"/>
          <w:sz w:val="27"/>
          <w:szCs w:val="27"/>
        </w:rPr>
      </w:pPr>
      <w:r w:rsidRPr="00BB61C5">
        <w:rPr>
          <w:rFonts w:ascii="Georgia" w:eastAsia="宋体" w:hAnsi="Georgia" w:cs="宋体"/>
          <w:color w:val="000000"/>
          <w:kern w:val="0"/>
          <w:sz w:val="27"/>
          <w:szCs w:val="27"/>
        </w:rPr>
        <w:t>Measure theoretic methods</w:t>
      </w:r>
    </w:p>
    <w:p w14:paraId="70903219" w14:textId="3780DF61"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I guess I can say a few words about some of my own small contributions here.  An alternative to computing the distance between two shapes for testing separation is to compute the volume of their intersection, </w:t>
      </w:r>
      <w:r w:rsidRPr="00BB61C5">
        <w:rPr>
          <w:rFonts w:ascii="Georgia" w:eastAsia="宋体" w:hAnsi="Georgia" w:cs="宋体"/>
          <w:noProof/>
          <w:color w:val="333333"/>
          <w:kern w:val="0"/>
          <w:sz w:val="24"/>
          <w:szCs w:val="24"/>
        </w:rPr>
        <w:drawing>
          <wp:inline distT="0" distB="0" distL="0" distR="0" wp14:anchorId="4B9F5FF1" wp14:editId="3B689DF7">
            <wp:extent cx="592455" cy="175260"/>
            <wp:effectExtent l="0" t="0" r="0" b="0"/>
            <wp:docPr id="19" name="图片 19" descr="\mu(S \cap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S \cap 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2455"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If this volume is </w:t>
      </w:r>
      <w:r w:rsidRPr="00BB61C5">
        <w:rPr>
          <w:rFonts w:ascii="Georgia" w:eastAsia="宋体" w:hAnsi="Georgia" w:cs="宋体"/>
          <w:noProof/>
          <w:color w:val="333333"/>
          <w:kern w:val="0"/>
          <w:sz w:val="24"/>
          <w:szCs w:val="24"/>
        </w:rPr>
        <w:drawing>
          <wp:inline distT="0" distB="0" distL="0" distR="0" wp14:anchorId="3C3088C7" wp14:editId="7621B6DA">
            <wp:extent cx="226695" cy="116840"/>
            <wp:effectExtent l="0" t="0" r="1905" b="0"/>
            <wp:docPr id="18" name="图片 18" descr="&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6695" cy="116840"/>
                    </a:xfrm>
                    <a:prstGeom prst="rect">
                      <a:avLst/>
                    </a:prstGeom>
                    <a:noFill/>
                    <a:ln>
                      <a:noFill/>
                    </a:ln>
                  </pic:spPr>
                </pic:pic>
              </a:graphicData>
            </a:graphic>
          </wp:inline>
        </w:drawing>
      </w:r>
      <w:r w:rsidRPr="00BB61C5">
        <w:rPr>
          <w:rFonts w:ascii="Georgia" w:eastAsia="宋体" w:hAnsi="Georgia" w:cs="宋体"/>
          <w:color w:val="333333"/>
          <w:kern w:val="0"/>
          <w:sz w:val="24"/>
          <w:szCs w:val="24"/>
        </w:rPr>
        <w:t>, then the shapes collide.  One way to compute this volume is to rewrite it as an integral.  Let </w:t>
      </w:r>
      <w:r w:rsidRPr="00BB61C5">
        <w:rPr>
          <w:rFonts w:ascii="Georgia" w:eastAsia="宋体" w:hAnsi="Georgia" w:cs="宋体"/>
          <w:noProof/>
          <w:color w:val="333333"/>
          <w:kern w:val="0"/>
          <w:sz w:val="24"/>
          <w:szCs w:val="24"/>
        </w:rPr>
        <w:drawing>
          <wp:inline distT="0" distB="0" distL="0" distR="0" wp14:anchorId="2CFC072C" wp14:editId="29FE0436">
            <wp:extent cx="139065" cy="139065"/>
            <wp:effectExtent l="0" t="0" r="0" b="0"/>
            <wp:docPr id="17" name="图片 17" descr="1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_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BB61C5">
        <w:rPr>
          <w:rFonts w:ascii="Georgia" w:eastAsia="宋体" w:hAnsi="Georgia" w:cs="宋体"/>
          <w:color w:val="333333"/>
          <w:kern w:val="0"/>
          <w:sz w:val="24"/>
          <w:szCs w:val="24"/>
        </w:rPr>
        <w:t> denote the </w:t>
      </w:r>
      <w:hyperlink r:id="rId52" w:history="1">
        <w:r w:rsidRPr="00BB61C5">
          <w:rPr>
            <w:rFonts w:ascii="Georgia" w:eastAsia="宋体" w:hAnsi="Georgia" w:cs="宋体"/>
            <w:color w:val="743399"/>
            <w:kern w:val="0"/>
            <w:sz w:val="24"/>
            <w:szCs w:val="24"/>
            <w:u w:val="single"/>
            <w:bdr w:val="none" w:sz="0" w:space="0" w:color="auto" w:frame="1"/>
          </w:rPr>
          <w:t>indicator function of </w:t>
        </w:r>
        <w:r w:rsidRPr="00BB61C5">
          <w:rPr>
            <w:rFonts w:ascii="Georgia" w:eastAsia="宋体" w:hAnsi="Georgia" w:cs="宋体"/>
            <w:noProof/>
            <w:color w:val="743399"/>
            <w:kern w:val="0"/>
            <w:sz w:val="24"/>
            <w:szCs w:val="24"/>
            <w:bdr w:val="none" w:sz="0" w:space="0" w:color="auto" w:frame="1"/>
          </w:rPr>
          <w:drawing>
            <wp:inline distT="0" distB="0" distL="0" distR="0" wp14:anchorId="5BABE465" wp14:editId="2926B6CE">
              <wp:extent cx="102235" cy="102235"/>
              <wp:effectExtent l="0" t="0" r="0" b="0"/>
              <wp:docPr id="16" name="图片 16" descr="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hyperlink>
      <w:r w:rsidRPr="00BB61C5">
        <w:rPr>
          <w:rFonts w:ascii="Georgia" w:eastAsia="宋体" w:hAnsi="Georgia" w:cs="宋体"/>
          <w:color w:val="333333"/>
          <w:kern w:val="0"/>
          <w:sz w:val="24"/>
          <w:szCs w:val="24"/>
        </w:rPr>
        <w:t>, then</w:t>
      </w:r>
    </w:p>
    <w:p w14:paraId="66DED640" w14:textId="4BC54283"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noProof/>
          <w:color w:val="333333"/>
          <w:kern w:val="0"/>
          <w:sz w:val="24"/>
          <w:szCs w:val="24"/>
        </w:rPr>
        <w:drawing>
          <wp:inline distT="0" distB="0" distL="0" distR="0" wp14:anchorId="6C65E67B" wp14:editId="1CB44B9B">
            <wp:extent cx="1865630" cy="292735"/>
            <wp:effectExtent l="0" t="0" r="1270" b="0"/>
            <wp:docPr id="15" name="图片 15" descr="\mu(S \cap T) = \int \limits_{\mathbb{R}^d} 1_S(x) 1_T(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S \cap T) = \int \limits_{\mathbb{R}^d} 1_S(x) 1_T(x) d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5630" cy="292735"/>
                    </a:xfrm>
                    <a:prstGeom prst="rect">
                      <a:avLst/>
                    </a:prstGeom>
                    <a:noFill/>
                    <a:ln>
                      <a:noFill/>
                    </a:ln>
                  </pic:spPr>
                </pic:pic>
              </a:graphicData>
            </a:graphic>
          </wp:inline>
        </w:drawing>
      </w:r>
    </w:p>
    <w:p w14:paraId="0DCE481E" w14:textId="45268594"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This integral is essentially a dot product.  If we perform an expansion of </w:t>
      </w:r>
      <w:r w:rsidRPr="00BB61C5">
        <w:rPr>
          <w:rFonts w:ascii="Georgia" w:eastAsia="宋体" w:hAnsi="Georgia" w:cs="宋体"/>
          <w:noProof/>
          <w:color w:val="333333"/>
          <w:kern w:val="0"/>
          <w:sz w:val="24"/>
          <w:szCs w:val="24"/>
        </w:rPr>
        <w:drawing>
          <wp:inline distT="0" distB="0" distL="0" distR="0" wp14:anchorId="1C47FD30" wp14:editId="2AACE052">
            <wp:extent cx="380365" cy="139065"/>
            <wp:effectExtent l="0" t="0" r="635" b="0"/>
            <wp:docPr id="14" name="图片 14" descr="1_S, 1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_S, 1_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0365" cy="139065"/>
                    </a:xfrm>
                    <a:prstGeom prst="rect">
                      <a:avLst/>
                    </a:prstGeom>
                    <a:noFill/>
                    <a:ln>
                      <a:noFill/>
                    </a:ln>
                  </pic:spPr>
                </pic:pic>
              </a:graphicData>
            </a:graphic>
          </wp:inline>
        </w:drawing>
      </w:r>
      <w:r w:rsidRPr="00BB61C5">
        <w:rPr>
          <w:rFonts w:ascii="Georgia" w:eastAsia="宋体" w:hAnsi="Georgia" w:cs="宋体"/>
          <w:color w:val="333333"/>
          <w:kern w:val="0"/>
          <w:sz w:val="24"/>
          <w:szCs w:val="24"/>
        </w:rPr>
        <w:t> in some basis, (for example, as Fourier waves), then we can use that to approximate this volume.  If we do this expansion carefully, then with enough work we can show that the resulting approximation preserves something of the original geometry.  For more details, here is a paper I wrote:</w:t>
      </w:r>
    </w:p>
    <w:p w14:paraId="3DB16BD5" w14:textId="77777777" w:rsidR="00BB61C5" w:rsidRPr="00BB61C5" w:rsidRDefault="00BB61C5" w:rsidP="00BB61C5">
      <w:pPr>
        <w:widowControl/>
        <w:jc w:val="center"/>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M. Lysenko, (2013) “</w:t>
      </w:r>
      <w:hyperlink r:id="rId56" w:history="1">
        <w:r w:rsidRPr="00BB61C5">
          <w:rPr>
            <w:rFonts w:ascii="Georgia" w:eastAsia="宋体" w:hAnsi="Georgia" w:cs="宋体"/>
            <w:color w:val="743399"/>
            <w:kern w:val="0"/>
            <w:sz w:val="24"/>
            <w:szCs w:val="24"/>
            <w:u w:val="single"/>
            <w:bdr w:val="none" w:sz="0" w:space="0" w:color="auto" w:frame="1"/>
          </w:rPr>
          <w:t>Fourier Collision Detection</w:t>
        </w:r>
      </w:hyperlink>
      <w:r w:rsidRPr="00BB61C5">
        <w:rPr>
          <w:rFonts w:ascii="Georgia" w:eastAsia="宋体" w:hAnsi="Georgia" w:cs="宋体"/>
          <w:color w:val="333333"/>
          <w:kern w:val="0"/>
          <w:sz w:val="24"/>
          <w:szCs w:val="24"/>
        </w:rPr>
        <w:t>” International Journal of Robotics Research</w:t>
      </w:r>
    </w:p>
    <w:p w14:paraId="5A82A86A" w14:textId="7777777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The advantage to this type of approach to collision detection is that it can support any sort of geometry, no matter how complicated. This is because the cost of the testing intersections scales with the accuracy of the collision test in a predictable, well-defined way.  The disadvantage though is that at high accuracies it is slower than other exact techniques.  Whether it is worthwhile or not depends on the desired accuracy, the types of shapes involved and if additional information like a separating axis is needed and so on.</w:t>
      </w:r>
    </w:p>
    <w:p w14:paraId="6183C2C6" w14:textId="77777777" w:rsidR="00BB61C5" w:rsidRPr="00BB61C5" w:rsidRDefault="00BB61C5" w:rsidP="00BB61C5">
      <w:pPr>
        <w:widowControl/>
        <w:spacing w:after="300" w:line="360" w:lineRule="atLeast"/>
        <w:jc w:val="left"/>
        <w:textAlignment w:val="baseline"/>
        <w:outlineLvl w:val="1"/>
        <w:rPr>
          <w:rFonts w:ascii="Georgia" w:eastAsia="宋体" w:hAnsi="Georgia" w:cs="宋体"/>
          <w:color w:val="000000"/>
          <w:kern w:val="0"/>
          <w:sz w:val="36"/>
          <w:szCs w:val="36"/>
        </w:rPr>
      </w:pPr>
      <w:r w:rsidRPr="00BB61C5">
        <w:rPr>
          <w:rFonts w:ascii="Georgia" w:eastAsia="宋体" w:hAnsi="Georgia" w:cs="宋体"/>
          <w:color w:val="000000"/>
          <w:kern w:val="0"/>
          <w:sz w:val="36"/>
          <w:szCs w:val="36"/>
        </w:rPr>
        <w:t>Broad phase</w:t>
      </w:r>
    </w:p>
    <w:p w14:paraId="16D3FEB9" w14:textId="2A6B7EEF"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 xml:space="preserve">Given a </w:t>
      </w:r>
      <w:proofErr w:type="gramStart"/>
      <w:r w:rsidRPr="00BB61C5">
        <w:rPr>
          <w:rFonts w:ascii="Georgia" w:eastAsia="宋体" w:hAnsi="Georgia" w:cs="宋体"/>
          <w:color w:val="333333"/>
          <w:kern w:val="0"/>
          <w:sz w:val="24"/>
          <w:szCs w:val="24"/>
        </w:rPr>
        <w:t>fast narrow</w:t>
      </w:r>
      <w:proofErr w:type="gramEnd"/>
      <w:r w:rsidRPr="00BB61C5">
        <w:rPr>
          <w:rFonts w:ascii="Georgia" w:eastAsia="宋体" w:hAnsi="Georgia" w:cs="宋体"/>
          <w:color w:val="333333"/>
          <w:kern w:val="0"/>
          <w:sz w:val="24"/>
          <w:szCs w:val="24"/>
        </w:rPr>
        <w:t xml:space="preserve"> phase collision test, we can solve the broad phase collision detection problem for </w:t>
      </w:r>
      <w:r w:rsidRPr="00BB61C5">
        <w:rPr>
          <w:rFonts w:ascii="Georgia" w:eastAsia="宋体" w:hAnsi="Georgia" w:cs="宋体"/>
          <w:noProof/>
          <w:color w:val="333333"/>
          <w:kern w:val="0"/>
          <w:sz w:val="24"/>
          <w:szCs w:val="24"/>
        </w:rPr>
        <w:drawing>
          <wp:inline distT="0" distB="0" distL="0" distR="0" wp14:anchorId="10C8E1B3" wp14:editId="1CA61475">
            <wp:extent cx="95250" cy="66040"/>
            <wp:effectExtent l="0" t="0" r="0" b="0"/>
            <wp:docPr id="13" name="图片 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BB61C5">
        <w:rPr>
          <w:rFonts w:ascii="Georgia" w:eastAsia="宋体" w:hAnsi="Georgia" w:cs="宋体"/>
          <w:color w:val="333333"/>
          <w:kern w:val="0"/>
          <w:sz w:val="24"/>
          <w:szCs w:val="24"/>
        </w:rPr>
        <w:t> objects in </w:t>
      </w:r>
      <w:r w:rsidRPr="00BB61C5">
        <w:rPr>
          <w:rFonts w:ascii="Georgia" w:eastAsia="宋体" w:hAnsi="Georgia" w:cs="宋体"/>
          <w:noProof/>
          <w:color w:val="333333"/>
          <w:kern w:val="0"/>
          <w:sz w:val="24"/>
          <w:szCs w:val="24"/>
        </w:rPr>
        <w:drawing>
          <wp:inline distT="0" distB="0" distL="0" distR="0" wp14:anchorId="0587398B" wp14:editId="303333AF">
            <wp:extent cx="380365" cy="175260"/>
            <wp:effectExtent l="0" t="0" r="635" b="0"/>
            <wp:docPr id="12" name="图片 12"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n^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calls to the underlying test.  As the number of reported collisions could be </w:t>
      </w:r>
      <w:r w:rsidRPr="00BB61C5">
        <w:rPr>
          <w:rFonts w:ascii="Georgia" w:eastAsia="宋体" w:hAnsi="Georgia" w:cs="宋体"/>
          <w:noProof/>
          <w:color w:val="333333"/>
          <w:kern w:val="0"/>
          <w:sz w:val="24"/>
          <w:szCs w:val="24"/>
        </w:rPr>
        <w:drawing>
          <wp:inline distT="0" distB="0" distL="0" distR="0" wp14:anchorId="2FB72EBD" wp14:editId="188F7786">
            <wp:extent cx="380365" cy="175260"/>
            <wp:effectExtent l="0" t="0" r="635" b="0"/>
            <wp:docPr id="11" name="图片 11"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n^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in the worst case, this would seem optimal.  However, we can get a sharper picture using a more detailed </w:t>
      </w:r>
      <w:hyperlink r:id="rId59" w:history="1">
        <w:r w:rsidRPr="00BB61C5">
          <w:rPr>
            <w:rFonts w:ascii="Georgia" w:eastAsia="宋体" w:hAnsi="Georgia" w:cs="宋体"/>
            <w:color w:val="743399"/>
            <w:kern w:val="0"/>
            <w:sz w:val="24"/>
            <w:szCs w:val="24"/>
            <w:u w:val="single"/>
            <w:bdr w:val="none" w:sz="0" w:space="0" w:color="auto" w:frame="1"/>
          </w:rPr>
          <w:t>output sensitive analysis</w:t>
        </w:r>
      </w:hyperlink>
      <w:r w:rsidRPr="00BB61C5">
        <w:rPr>
          <w:rFonts w:ascii="Georgia" w:eastAsia="宋体" w:hAnsi="Georgia" w:cs="宋体"/>
          <w:color w:val="333333"/>
          <w:kern w:val="0"/>
          <w:sz w:val="24"/>
          <w:szCs w:val="24"/>
        </w:rPr>
        <w:t>.  To do this, define k to be the number of reported intersections, and let us then analyze the time required to do the collision detection as a function of both n and k.  Using output sensitive analysis, there is also a lower bound of </w:t>
      </w:r>
      <w:r w:rsidRPr="00BB61C5">
        <w:rPr>
          <w:rFonts w:ascii="Georgia" w:eastAsia="宋体" w:hAnsi="Georgia" w:cs="宋体"/>
          <w:noProof/>
          <w:color w:val="333333"/>
          <w:kern w:val="0"/>
          <w:sz w:val="24"/>
          <w:szCs w:val="24"/>
        </w:rPr>
        <w:drawing>
          <wp:inline distT="0" distB="0" distL="0" distR="0" wp14:anchorId="2188C6B4" wp14:editId="549EBD1C">
            <wp:extent cx="1031240" cy="175260"/>
            <wp:effectExtent l="0" t="0" r="0" b="0"/>
            <wp:docPr id="10" name="图片 10" descr="\Omega(n \log(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mega(n \log(n) + 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31240"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(for comparison based algorithms) by reduction to the </w:t>
      </w:r>
      <w:hyperlink r:id="rId61" w:history="1">
        <w:r w:rsidRPr="00BB61C5">
          <w:rPr>
            <w:rFonts w:ascii="Georgia" w:eastAsia="宋体" w:hAnsi="Georgia" w:cs="宋体"/>
            <w:color w:val="743399"/>
            <w:kern w:val="0"/>
            <w:sz w:val="24"/>
            <w:szCs w:val="24"/>
            <w:u w:val="single"/>
            <w:bdr w:val="none" w:sz="0" w:space="0" w:color="auto" w:frame="1"/>
          </w:rPr>
          <w:t>element uniqueness problem</w:t>
        </w:r>
      </w:hyperlink>
      <w:r w:rsidRPr="00BB61C5">
        <w:rPr>
          <w:rFonts w:ascii="Georgia" w:eastAsia="宋体" w:hAnsi="Georgia" w:cs="宋体"/>
          <w:color w:val="333333"/>
          <w:kern w:val="0"/>
          <w:sz w:val="24"/>
          <w:szCs w:val="24"/>
        </w:rPr>
        <w:t>.</w:t>
      </w:r>
    </w:p>
    <w:p w14:paraId="5DDFBC0C" w14:textId="77777777" w:rsidR="00BB61C5" w:rsidRPr="00BB61C5" w:rsidRDefault="00BB61C5" w:rsidP="00BB61C5">
      <w:pPr>
        <w:widowControl/>
        <w:spacing w:after="300" w:line="360" w:lineRule="atLeast"/>
        <w:jc w:val="left"/>
        <w:textAlignment w:val="baseline"/>
        <w:outlineLvl w:val="2"/>
        <w:rPr>
          <w:rFonts w:ascii="Georgia" w:eastAsia="宋体" w:hAnsi="Georgia" w:cs="宋体"/>
          <w:color w:val="000000"/>
          <w:kern w:val="0"/>
          <w:sz w:val="27"/>
          <w:szCs w:val="27"/>
        </w:rPr>
      </w:pPr>
      <w:r w:rsidRPr="00BB61C5">
        <w:rPr>
          <w:rFonts w:ascii="Georgia" w:eastAsia="宋体" w:hAnsi="Georgia" w:cs="宋体"/>
          <w:color w:val="000000"/>
          <w:kern w:val="0"/>
          <w:sz w:val="27"/>
          <w:szCs w:val="27"/>
        </w:rPr>
        <w:t>Special cases</w:t>
      </w:r>
    </w:p>
    <w:p w14:paraId="6B3E0514" w14:textId="7E9D0445"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If we are only allowed to use pairwise intersection tests and know no other property of the shapes, then it is impossible to compute all pairwise intersections any faster than </w:t>
      </w:r>
      <w:r w:rsidRPr="00BB61C5">
        <w:rPr>
          <w:rFonts w:ascii="Georgia" w:eastAsia="宋体" w:hAnsi="Georgia" w:cs="宋体"/>
          <w:noProof/>
          <w:color w:val="333333"/>
          <w:kern w:val="0"/>
          <w:sz w:val="24"/>
          <w:szCs w:val="24"/>
        </w:rPr>
        <w:drawing>
          <wp:inline distT="0" distB="0" distL="0" distR="0" wp14:anchorId="173BAA28" wp14:editId="442C9D58">
            <wp:extent cx="658495" cy="175260"/>
            <wp:effectExtent l="0" t="0" r="8255" b="0"/>
            <wp:docPr id="9" name="图片 9" descr="O(n^2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n^2 + 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58495"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However, for special types of shapes in low dimensional spaces substantially faster algorithms are known:</w:t>
      </w:r>
    </w:p>
    <w:p w14:paraId="4555BF9C" w14:textId="77777777" w:rsidR="00BB61C5" w:rsidRPr="00BB61C5" w:rsidRDefault="00BB61C5" w:rsidP="00BB61C5">
      <w:pPr>
        <w:widowControl/>
        <w:spacing w:after="300" w:line="360" w:lineRule="atLeast"/>
        <w:jc w:val="left"/>
        <w:textAlignment w:val="baseline"/>
        <w:outlineLvl w:val="3"/>
        <w:rPr>
          <w:rFonts w:ascii="Georgia" w:eastAsia="宋体" w:hAnsi="Georgia" w:cs="宋体"/>
          <w:color w:val="000000"/>
          <w:kern w:val="0"/>
          <w:sz w:val="24"/>
          <w:szCs w:val="24"/>
        </w:rPr>
      </w:pPr>
      <w:r w:rsidRPr="00BB61C5">
        <w:rPr>
          <w:rFonts w:ascii="Georgia" w:eastAsia="宋体" w:hAnsi="Georgia" w:cs="宋体"/>
          <w:color w:val="000000"/>
          <w:kern w:val="0"/>
          <w:sz w:val="24"/>
          <w:szCs w:val="24"/>
        </w:rPr>
        <w:t>Line segments</w:t>
      </w:r>
    </w:p>
    <w:p w14:paraId="05A49A85" w14:textId="0DB3B3A8"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For line segments in the plane, it is possible to report all intersections in </w:t>
      </w:r>
      <w:r w:rsidRPr="00BB61C5">
        <w:rPr>
          <w:rFonts w:ascii="Georgia" w:eastAsia="宋体" w:hAnsi="Georgia" w:cs="宋体"/>
          <w:noProof/>
          <w:color w:val="333333"/>
          <w:kern w:val="0"/>
          <w:sz w:val="24"/>
          <w:szCs w:val="24"/>
        </w:rPr>
        <w:drawing>
          <wp:inline distT="0" distB="0" distL="0" distR="0" wp14:anchorId="66FB6DF0" wp14:editId="0E19C553">
            <wp:extent cx="1155700" cy="175260"/>
            <wp:effectExtent l="0" t="0" r="6350" b="0"/>
            <wp:docPr id="8" name="图片 8" descr="O((n+k)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n+k) \log(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55700"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time using a </w:t>
      </w:r>
      <w:hyperlink r:id="rId64" w:history="1">
        <w:r w:rsidRPr="00BB61C5">
          <w:rPr>
            <w:rFonts w:ascii="Georgia" w:eastAsia="宋体" w:hAnsi="Georgia" w:cs="宋体"/>
            <w:color w:val="743399"/>
            <w:kern w:val="0"/>
            <w:sz w:val="24"/>
            <w:szCs w:val="24"/>
            <w:u w:val="single"/>
            <w:bdr w:val="none" w:sz="0" w:space="0" w:color="auto" w:frame="1"/>
          </w:rPr>
          <w:t>sweep line algorithm</w:t>
        </w:r>
      </w:hyperlink>
      <w:r w:rsidRPr="00BB61C5">
        <w:rPr>
          <w:rFonts w:ascii="Georgia" w:eastAsia="宋体" w:hAnsi="Georgia" w:cs="宋体"/>
          <w:color w:val="333333"/>
          <w:kern w:val="0"/>
          <w:sz w:val="24"/>
          <w:szCs w:val="24"/>
        </w:rPr>
        <w:t>.  If </w:t>
      </w:r>
      <w:r w:rsidRPr="00BB61C5">
        <w:rPr>
          <w:rFonts w:ascii="Georgia" w:eastAsia="宋体" w:hAnsi="Georgia" w:cs="宋体"/>
          <w:noProof/>
          <w:color w:val="333333"/>
          <w:kern w:val="0"/>
          <w:sz w:val="24"/>
          <w:szCs w:val="24"/>
        </w:rPr>
        <w:drawing>
          <wp:inline distT="0" distB="0" distL="0" distR="0" wp14:anchorId="56B56CDF" wp14:editId="016B10F1">
            <wp:extent cx="789940" cy="241300"/>
            <wp:effectExtent l="0" t="0" r="0" b="6350"/>
            <wp:docPr id="7" name="图片 7" descr="k \in o( \frac{n^2}{\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 \in o( \frac{n^2}{\log(n)}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89940" cy="241300"/>
                    </a:xfrm>
                    <a:prstGeom prst="rect">
                      <a:avLst/>
                    </a:prstGeom>
                    <a:noFill/>
                    <a:ln>
                      <a:noFill/>
                    </a:ln>
                  </pic:spPr>
                </pic:pic>
              </a:graphicData>
            </a:graphic>
          </wp:inline>
        </w:drawing>
      </w:r>
      <w:r w:rsidRPr="00BB61C5">
        <w:rPr>
          <w:rFonts w:ascii="Georgia" w:eastAsia="宋体" w:hAnsi="Georgia" w:cs="宋体"/>
          <w:color w:val="333333"/>
          <w:kern w:val="0"/>
          <w:sz w:val="24"/>
          <w:szCs w:val="24"/>
        </w:rPr>
        <w:t>, this is a big improvement over naive brute force.  This technique can also be adapted to compute intersections in sets of general convex polygons by decomposing them into segments, and then building a secondary point location data structure to handle the case where a polygon is completely contained in another.</w:t>
      </w:r>
    </w:p>
    <w:p w14:paraId="16C88170" w14:textId="77777777" w:rsidR="00BB61C5" w:rsidRPr="00BB61C5" w:rsidRDefault="00BB61C5" w:rsidP="00BB61C5">
      <w:pPr>
        <w:widowControl/>
        <w:spacing w:after="300" w:line="360" w:lineRule="atLeast"/>
        <w:jc w:val="left"/>
        <w:textAlignment w:val="baseline"/>
        <w:outlineLvl w:val="3"/>
        <w:rPr>
          <w:rFonts w:ascii="Georgia" w:eastAsia="宋体" w:hAnsi="Georgia" w:cs="宋体"/>
          <w:color w:val="000000"/>
          <w:kern w:val="0"/>
          <w:sz w:val="24"/>
          <w:szCs w:val="24"/>
        </w:rPr>
      </w:pPr>
      <w:r w:rsidRPr="00BB61C5">
        <w:rPr>
          <w:rFonts w:ascii="Georgia" w:eastAsia="宋体" w:hAnsi="Georgia" w:cs="宋体"/>
          <w:color w:val="000000"/>
          <w:kern w:val="0"/>
          <w:sz w:val="24"/>
          <w:szCs w:val="24"/>
        </w:rPr>
        <w:t>Uniformly sized and distributed balls</w:t>
      </w:r>
    </w:p>
    <w:p w14:paraId="251A641B" w14:textId="48B1264C"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It is also possible to find all intersections in a collection of balls with constant radii in optimal </w:t>
      </w:r>
      <w:r w:rsidRPr="00BB61C5">
        <w:rPr>
          <w:rFonts w:ascii="Georgia" w:eastAsia="宋体" w:hAnsi="Georgia" w:cs="宋体"/>
          <w:noProof/>
          <w:color w:val="333333"/>
          <w:kern w:val="0"/>
          <w:sz w:val="24"/>
          <w:szCs w:val="24"/>
        </w:rPr>
        <w:drawing>
          <wp:inline distT="0" distB="0" distL="0" distR="0" wp14:anchorId="091E9B4E" wp14:editId="121848E5">
            <wp:extent cx="600075" cy="175260"/>
            <wp:effectExtent l="0" t="0" r="9525" b="0"/>
            <wp:docPr id="6" name="图片 6" descr="O(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 + k)"/>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0075"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time, assuming that the number of balls any single ball intersects is at most </w:t>
      </w:r>
      <w:r w:rsidRPr="00BB61C5">
        <w:rPr>
          <w:rFonts w:ascii="Georgia" w:eastAsia="宋体" w:hAnsi="Georgia" w:cs="宋体"/>
          <w:noProof/>
          <w:color w:val="333333"/>
          <w:kern w:val="0"/>
          <w:sz w:val="24"/>
          <w:szCs w:val="24"/>
        </w:rPr>
        <w:drawing>
          <wp:inline distT="0" distB="0" distL="0" distR="0" wp14:anchorId="7638AF36" wp14:editId="416CD47C">
            <wp:extent cx="307340" cy="175260"/>
            <wp:effectExtent l="0" t="0" r="0" b="0"/>
            <wp:docPr id="5" name="图片 5"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The key to this idea is to use a grid, or hash table to detect collisions. This process is both simple to implement and has robust performance, and so it is used in many simulations and video games.</w:t>
      </w:r>
    </w:p>
    <w:p w14:paraId="007F1F0D" w14:textId="77777777" w:rsidR="00BB61C5" w:rsidRPr="00BB61C5" w:rsidRDefault="00BB61C5" w:rsidP="00BB61C5">
      <w:pPr>
        <w:widowControl/>
        <w:spacing w:after="300" w:line="360" w:lineRule="atLeast"/>
        <w:jc w:val="left"/>
        <w:textAlignment w:val="baseline"/>
        <w:outlineLvl w:val="3"/>
        <w:rPr>
          <w:rFonts w:ascii="Georgia" w:eastAsia="宋体" w:hAnsi="Georgia" w:cs="宋体"/>
          <w:color w:val="000000"/>
          <w:kern w:val="0"/>
          <w:sz w:val="24"/>
          <w:szCs w:val="24"/>
        </w:rPr>
      </w:pPr>
      <w:r w:rsidRPr="00BB61C5">
        <w:rPr>
          <w:rFonts w:ascii="Georgia" w:eastAsia="宋体" w:hAnsi="Georgia" w:cs="宋体"/>
          <w:color w:val="000000"/>
          <w:kern w:val="0"/>
          <w:sz w:val="24"/>
          <w:szCs w:val="24"/>
        </w:rPr>
        <w:t>Axis aligned boxes</w:t>
      </w:r>
    </w:p>
    <w:p w14:paraId="27D6F4E4" w14:textId="71291518"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 xml:space="preserve">Finally, it is possible to detect all intersections in a collection of </w:t>
      </w:r>
      <w:proofErr w:type="gramStart"/>
      <w:r w:rsidRPr="00BB61C5">
        <w:rPr>
          <w:rFonts w:ascii="Georgia" w:eastAsia="宋体" w:hAnsi="Georgia" w:cs="宋体"/>
          <w:color w:val="333333"/>
          <w:kern w:val="0"/>
          <w:sz w:val="24"/>
          <w:szCs w:val="24"/>
        </w:rPr>
        <w:t>axis</w:t>
      </w:r>
      <w:proofErr w:type="gramEnd"/>
      <w:r w:rsidRPr="00BB61C5">
        <w:rPr>
          <w:rFonts w:ascii="Georgia" w:eastAsia="宋体" w:hAnsi="Georgia" w:cs="宋体"/>
          <w:color w:val="333333"/>
          <w:kern w:val="0"/>
          <w:sz w:val="24"/>
          <w:szCs w:val="24"/>
        </w:rPr>
        <w:t xml:space="preserve"> aligned boxes in </w:t>
      </w:r>
      <w:r w:rsidRPr="00BB61C5">
        <w:rPr>
          <w:rFonts w:ascii="Georgia" w:eastAsia="宋体" w:hAnsi="Georgia" w:cs="宋体"/>
          <w:noProof/>
          <w:color w:val="333333"/>
          <w:kern w:val="0"/>
          <w:sz w:val="24"/>
          <w:szCs w:val="24"/>
        </w:rPr>
        <w:drawing>
          <wp:inline distT="0" distB="0" distL="0" distR="0" wp14:anchorId="77A6AD70" wp14:editId="4CDA6387">
            <wp:extent cx="1104900" cy="182880"/>
            <wp:effectExtent l="0" t="0" r="0" b="7620"/>
            <wp:docPr id="4" name="图片 4" descr="O(n \log^d(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 \log^d(n) + k)"/>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04900" cy="182880"/>
                    </a:xfrm>
                    <a:prstGeom prst="rect">
                      <a:avLst/>
                    </a:prstGeom>
                    <a:noFill/>
                    <a:ln>
                      <a:noFill/>
                    </a:ln>
                  </pic:spPr>
                </pic:pic>
              </a:graphicData>
            </a:graphic>
          </wp:inline>
        </w:drawing>
      </w:r>
      <w:r w:rsidRPr="00BB61C5">
        <w:rPr>
          <w:rFonts w:ascii="Georgia" w:eastAsia="宋体" w:hAnsi="Georgia" w:cs="宋体"/>
          <w:color w:val="333333"/>
          <w:kern w:val="0"/>
          <w:sz w:val="24"/>
          <w:szCs w:val="24"/>
        </w:rPr>
        <w:t> time, though we will postpone talking about this until next time.</w:t>
      </w:r>
    </w:p>
    <w:p w14:paraId="7C7D8706" w14:textId="77777777" w:rsidR="00BB61C5" w:rsidRPr="00BB61C5" w:rsidRDefault="00BB61C5" w:rsidP="00BB61C5">
      <w:pPr>
        <w:widowControl/>
        <w:spacing w:after="300" w:line="360" w:lineRule="atLeast"/>
        <w:jc w:val="left"/>
        <w:textAlignment w:val="baseline"/>
        <w:outlineLvl w:val="2"/>
        <w:rPr>
          <w:rFonts w:ascii="Georgia" w:eastAsia="宋体" w:hAnsi="Georgia" w:cs="宋体"/>
          <w:color w:val="000000"/>
          <w:kern w:val="0"/>
          <w:sz w:val="27"/>
          <w:szCs w:val="27"/>
        </w:rPr>
      </w:pPr>
      <w:r w:rsidRPr="00BB61C5">
        <w:rPr>
          <w:rFonts w:ascii="Georgia" w:eastAsia="宋体" w:hAnsi="Georgia" w:cs="宋体"/>
          <w:color w:val="000000"/>
          <w:kern w:val="0"/>
          <w:sz w:val="27"/>
          <w:szCs w:val="27"/>
        </w:rPr>
        <w:t>General objects and bounding volumes</w:t>
      </w:r>
    </w:p>
    <w:p w14:paraId="76B1DF5C" w14:textId="7052DCB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For general objects, no algorithms with running time substantially faster than </w:t>
      </w:r>
      <w:r w:rsidRPr="00BB61C5">
        <w:rPr>
          <w:rFonts w:ascii="Georgia" w:eastAsia="宋体" w:hAnsi="Georgia" w:cs="宋体"/>
          <w:noProof/>
          <w:color w:val="333333"/>
          <w:kern w:val="0"/>
          <w:sz w:val="24"/>
          <w:szCs w:val="24"/>
        </w:rPr>
        <w:drawing>
          <wp:inline distT="0" distB="0" distL="0" distR="0" wp14:anchorId="5058A795" wp14:editId="76853BC5">
            <wp:extent cx="658495" cy="175260"/>
            <wp:effectExtent l="0" t="0" r="8255" b="0"/>
            <wp:docPr id="3" name="图片 3" descr="O(n^2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n^2 + 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58495" cy="175260"/>
                    </a:xfrm>
                    <a:prstGeom prst="rect">
                      <a:avLst/>
                    </a:prstGeom>
                    <a:noFill/>
                    <a:ln>
                      <a:noFill/>
                    </a:ln>
                  </pic:spPr>
                </pic:pic>
              </a:graphicData>
            </a:graphic>
          </wp:inline>
        </w:drawing>
      </w:r>
      <w:r w:rsidRPr="00BB61C5">
        <w:rPr>
          <w:rFonts w:ascii="Georgia" w:eastAsia="宋体" w:hAnsi="Georgia" w:cs="宋体"/>
          <w:color w:val="333333"/>
          <w:kern w:val="0"/>
          <w:sz w:val="24"/>
          <w:szCs w:val="24"/>
        </w:rPr>
        <w:t> are known.  However, we can in practice still get a big speed up by using a simpler broad phase collision test to filter out intersections.  The main idea is to cover each object, </w:t>
      </w:r>
      <w:r w:rsidRPr="00BB61C5">
        <w:rPr>
          <w:rFonts w:ascii="Georgia" w:eastAsia="宋体" w:hAnsi="Georgia" w:cs="宋体"/>
          <w:noProof/>
          <w:color w:val="333333"/>
          <w:kern w:val="0"/>
          <w:sz w:val="24"/>
          <w:szCs w:val="24"/>
        </w:rPr>
        <w:drawing>
          <wp:inline distT="0" distB="0" distL="0" distR="0" wp14:anchorId="7421EFBE" wp14:editId="1A8837FF">
            <wp:extent cx="102235" cy="102235"/>
            <wp:effectExtent l="0" t="0" r="0" b="0"/>
            <wp:docPr id="2" name="图片 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BB61C5">
        <w:rPr>
          <w:rFonts w:ascii="Georgia" w:eastAsia="宋体" w:hAnsi="Georgia" w:cs="宋体"/>
          <w:color w:val="333333"/>
          <w:kern w:val="0"/>
          <w:sz w:val="24"/>
          <w:szCs w:val="24"/>
        </w:rPr>
        <w:t>, with some simpler shape </w:t>
      </w:r>
      <w:r w:rsidRPr="00BB61C5">
        <w:rPr>
          <w:rFonts w:ascii="Georgia" w:eastAsia="宋体" w:hAnsi="Georgia" w:cs="宋体"/>
          <w:noProof/>
          <w:color w:val="333333"/>
          <w:kern w:val="0"/>
          <w:sz w:val="24"/>
          <w:szCs w:val="24"/>
        </w:rPr>
        <w:drawing>
          <wp:inline distT="0" distB="0" distL="0" distR="0" wp14:anchorId="54F74C73" wp14:editId="3F222B99">
            <wp:extent cx="461010" cy="153670"/>
            <wp:effectExtent l="0" t="0" r="0" b="0"/>
            <wp:docPr id="1" name="图片 1" descr="S' \supseteq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 \supseteq 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1010" cy="153670"/>
                    </a:xfrm>
                    <a:prstGeom prst="rect">
                      <a:avLst/>
                    </a:prstGeom>
                    <a:noFill/>
                    <a:ln>
                      <a:noFill/>
                    </a:ln>
                  </pic:spPr>
                </pic:pic>
              </a:graphicData>
            </a:graphic>
          </wp:inline>
        </w:drawing>
      </w:r>
      <w:r w:rsidRPr="00BB61C5">
        <w:rPr>
          <w:rFonts w:ascii="Georgia" w:eastAsia="宋体" w:hAnsi="Georgia" w:cs="宋体"/>
          <w:color w:val="333333"/>
          <w:kern w:val="0"/>
          <w:sz w:val="24"/>
          <w:szCs w:val="24"/>
        </w:rPr>
        <w:t> called a </w:t>
      </w:r>
      <w:hyperlink r:id="rId69" w:history="1">
        <w:r w:rsidRPr="00BB61C5">
          <w:rPr>
            <w:rFonts w:ascii="Georgia" w:eastAsia="宋体" w:hAnsi="Georgia" w:cs="宋体"/>
            <w:color w:val="743399"/>
            <w:kern w:val="0"/>
            <w:sz w:val="24"/>
            <w:szCs w:val="24"/>
            <w:u w:val="single"/>
            <w:bdr w:val="none" w:sz="0" w:space="0" w:color="auto" w:frame="1"/>
          </w:rPr>
          <w:t>bounding volume</w:t>
        </w:r>
      </w:hyperlink>
      <w:r w:rsidRPr="00BB61C5">
        <w:rPr>
          <w:rFonts w:ascii="Georgia" w:eastAsia="宋体" w:hAnsi="Georgia" w:cs="宋体"/>
          <w:color w:val="333333"/>
          <w:kern w:val="0"/>
          <w:sz w:val="24"/>
          <w:szCs w:val="24"/>
        </w:rPr>
        <w:t xml:space="preserve">.  If a pair of bounding volumes do not intersect, then the shapes which they are covering </w:t>
      </w:r>
      <w:proofErr w:type="spellStart"/>
      <w:r w:rsidRPr="00BB61C5">
        <w:rPr>
          <w:rFonts w:ascii="Georgia" w:eastAsia="宋体" w:hAnsi="Georgia" w:cs="宋体"/>
          <w:color w:val="333333"/>
          <w:kern w:val="0"/>
          <w:sz w:val="24"/>
          <w:szCs w:val="24"/>
        </w:rPr>
        <w:t>can not</w:t>
      </w:r>
      <w:proofErr w:type="spellEnd"/>
      <w:r w:rsidRPr="00BB61C5">
        <w:rPr>
          <w:rFonts w:ascii="Georgia" w:eastAsia="宋体" w:hAnsi="Georgia" w:cs="宋体"/>
          <w:color w:val="333333"/>
          <w:kern w:val="0"/>
          <w:sz w:val="24"/>
          <w:szCs w:val="24"/>
        </w:rPr>
        <w:t xml:space="preserve"> intersect either.  In this way, bounding volumes can be used to prune down the set of collision tests which must be performed.</w:t>
      </w:r>
    </w:p>
    <w:p w14:paraId="20D2BD7E" w14:textId="7777777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In practice, the most common choice for a bounding volume is either a box or a sphere.  The reason for this is that boxes and spheres support efficient broad phase intersection tests, and so they are relatively cheap.</w:t>
      </w:r>
    </w:p>
    <w:p w14:paraId="4FBC41FF" w14:textId="7777777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Spheres tend to be more useful if all of the shapes are more or less the same size, but computing tight bounding spheres is slightly more expensive.  For example, if the objects being intersected consist of uniformly subdivided triangle meshes, then spheres can be a good choice of bounding volume.  However, spheres do have some weakness.  Because testing sphere intersection requires multiplication, it is harder to do it exactly than it is for boxes.  Additionally, for spheres of highly variable sizes it is harder to detect intersections efficiently.</w:t>
      </w:r>
    </w:p>
    <w:p w14:paraId="043CA876" w14:textId="7777777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Computing intersections in boxes on the other hand tends to be much cheaper, and it is simpler to exactly detect if a pair of boxes intersect.  </w:t>
      </w:r>
      <w:proofErr w:type="gramStart"/>
      <w:r w:rsidRPr="00BB61C5">
        <w:rPr>
          <w:rFonts w:ascii="Georgia" w:eastAsia="宋体" w:hAnsi="Georgia" w:cs="宋体"/>
          <w:color w:val="333333"/>
          <w:kern w:val="0"/>
          <w:sz w:val="24"/>
          <w:szCs w:val="24"/>
        </w:rPr>
        <w:t>Also</w:t>
      </w:r>
      <w:proofErr w:type="gramEnd"/>
      <w:r w:rsidRPr="00BB61C5">
        <w:rPr>
          <w:rFonts w:ascii="Georgia" w:eastAsia="宋体" w:hAnsi="Georgia" w:cs="宋体"/>
          <w:color w:val="333333"/>
          <w:kern w:val="0"/>
          <w:sz w:val="24"/>
          <w:szCs w:val="24"/>
        </w:rPr>
        <w:t xml:space="preserve"> for many shapes boxes tend to give better approximations than spheres, since they can have skewed aspect ratios.  Finally, broad phase box intersection has theoretically more robust performance than sphere intersection for highly variable box sizes.  Perhaps based on these observations, it seems that most modern </w:t>
      </w:r>
      <w:proofErr w:type="gramStart"/>
      <w:r w:rsidRPr="00BB61C5">
        <w:rPr>
          <w:rFonts w:ascii="Georgia" w:eastAsia="宋体" w:hAnsi="Georgia" w:cs="宋体"/>
          <w:color w:val="333333"/>
          <w:kern w:val="0"/>
          <w:sz w:val="24"/>
          <w:szCs w:val="24"/>
        </w:rPr>
        <w:t>high performance</w:t>
      </w:r>
      <w:proofErr w:type="gramEnd"/>
      <w:r w:rsidRPr="00BB61C5">
        <w:rPr>
          <w:rFonts w:ascii="Georgia" w:eastAsia="宋体" w:hAnsi="Georgia" w:cs="宋体"/>
          <w:color w:val="333333"/>
          <w:kern w:val="0"/>
          <w:sz w:val="24"/>
          <w:szCs w:val="24"/>
        </w:rPr>
        <w:t xml:space="preserve"> physics engines and intersection codes have converged on axis-aligned boxes as the preferred primitive for broad phase collision detection.  (See for example, </w:t>
      </w:r>
      <w:hyperlink r:id="rId70" w:history="1">
        <w:r w:rsidRPr="00BB61C5">
          <w:rPr>
            <w:rFonts w:ascii="Georgia" w:eastAsia="宋体" w:hAnsi="Georgia" w:cs="宋体"/>
            <w:color w:val="743399"/>
            <w:kern w:val="0"/>
            <w:sz w:val="24"/>
            <w:szCs w:val="24"/>
            <w:u w:val="single"/>
            <w:bdr w:val="none" w:sz="0" w:space="0" w:color="auto" w:frame="1"/>
          </w:rPr>
          <w:t>Bullet</w:t>
        </w:r>
      </w:hyperlink>
      <w:r w:rsidRPr="00BB61C5">
        <w:rPr>
          <w:rFonts w:ascii="Georgia" w:eastAsia="宋体" w:hAnsi="Georgia" w:cs="宋体"/>
          <w:color w:val="333333"/>
          <w:kern w:val="0"/>
          <w:sz w:val="24"/>
          <w:szCs w:val="24"/>
        </w:rPr>
        <w:t>, </w:t>
      </w:r>
      <w:hyperlink r:id="rId71" w:history="1">
        <w:r w:rsidRPr="00BB61C5">
          <w:rPr>
            <w:rFonts w:ascii="Georgia" w:eastAsia="宋体" w:hAnsi="Georgia" w:cs="宋体"/>
            <w:color w:val="743399"/>
            <w:kern w:val="0"/>
            <w:sz w:val="24"/>
            <w:szCs w:val="24"/>
            <w:u w:val="single"/>
            <w:bdr w:val="none" w:sz="0" w:space="0" w:color="auto" w:frame="1"/>
          </w:rPr>
          <w:t>Box2D</w:t>
        </w:r>
      </w:hyperlink>
      <w:r w:rsidRPr="00BB61C5">
        <w:rPr>
          <w:rFonts w:ascii="Georgia" w:eastAsia="宋体" w:hAnsi="Georgia" w:cs="宋体"/>
          <w:color w:val="333333"/>
          <w:kern w:val="0"/>
          <w:sz w:val="24"/>
          <w:szCs w:val="24"/>
        </w:rPr>
        <w:t>)</w:t>
      </w:r>
    </w:p>
    <w:p w14:paraId="26175BA9" w14:textId="77777777" w:rsidR="00BB61C5" w:rsidRPr="00BB61C5" w:rsidRDefault="00BB61C5" w:rsidP="00BB61C5">
      <w:pPr>
        <w:widowControl/>
        <w:spacing w:after="300" w:line="360" w:lineRule="atLeast"/>
        <w:jc w:val="left"/>
        <w:textAlignment w:val="baseline"/>
        <w:outlineLvl w:val="2"/>
        <w:rPr>
          <w:rFonts w:ascii="Georgia" w:eastAsia="宋体" w:hAnsi="Georgia" w:cs="宋体"/>
          <w:color w:val="000000"/>
          <w:kern w:val="0"/>
          <w:sz w:val="27"/>
          <w:szCs w:val="27"/>
        </w:rPr>
      </w:pPr>
      <w:r w:rsidRPr="00BB61C5">
        <w:rPr>
          <w:rFonts w:ascii="Georgia" w:eastAsia="宋体" w:hAnsi="Georgia" w:cs="宋体"/>
          <w:color w:val="000000"/>
          <w:kern w:val="0"/>
          <w:sz w:val="27"/>
          <w:szCs w:val="27"/>
        </w:rPr>
        <w:t>Bipartite vs complete</w:t>
      </w:r>
    </w:p>
    <w:p w14:paraId="69241CFC" w14:textId="77777777" w:rsidR="00BB61C5" w:rsidRPr="00BB61C5" w:rsidRDefault="00BB61C5" w:rsidP="00BB61C5">
      <w:pPr>
        <w:widowControl/>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 xml:space="preserve">It is sometimes useful to separate objects for collision detection into different groups.  For </w:t>
      </w:r>
      <w:proofErr w:type="gramStart"/>
      <w:r w:rsidRPr="00BB61C5">
        <w:rPr>
          <w:rFonts w:ascii="Georgia" w:eastAsia="宋体" w:hAnsi="Georgia" w:cs="宋体"/>
          <w:color w:val="333333"/>
          <w:kern w:val="0"/>
          <w:sz w:val="24"/>
          <w:szCs w:val="24"/>
        </w:rPr>
        <w:t>example</w:t>
      </w:r>
      <w:proofErr w:type="gramEnd"/>
      <w:r w:rsidRPr="00BB61C5">
        <w:rPr>
          <w:rFonts w:ascii="Georgia" w:eastAsia="宋体" w:hAnsi="Georgia" w:cs="宋体"/>
          <w:color w:val="333333"/>
          <w:kern w:val="0"/>
          <w:sz w:val="24"/>
          <w:szCs w:val="24"/>
        </w:rPr>
        <w:t xml:space="preserve"> if we are intersecting water-tight meshes, it is useless to test for </w:t>
      </w:r>
      <w:proofErr w:type="spellStart"/>
      <w:r w:rsidRPr="00BB61C5">
        <w:rPr>
          <w:rFonts w:ascii="Georgia" w:eastAsia="宋体" w:hAnsi="Georgia" w:cs="宋体"/>
          <w:color w:val="333333"/>
          <w:kern w:val="0"/>
          <w:sz w:val="24"/>
          <w:szCs w:val="24"/>
        </w:rPr>
        <w:t>self intersections</w:t>
      </w:r>
      <w:proofErr w:type="spellEnd"/>
      <w:r w:rsidRPr="00BB61C5">
        <w:rPr>
          <w:rFonts w:ascii="Georgia" w:eastAsia="宋体" w:hAnsi="Georgia" w:cs="宋体"/>
          <w:color w:val="333333"/>
          <w:kern w:val="0"/>
          <w:sz w:val="24"/>
          <w:szCs w:val="24"/>
        </w:rPr>
        <w:t>.  Or as another example, in a shooter game we only need to test the player’s bullets against all enemies.  These are both examples of </w:t>
      </w:r>
      <w:r w:rsidRPr="00BB61C5">
        <w:rPr>
          <w:rFonts w:ascii="Georgia" w:eastAsia="宋体" w:hAnsi="Georgia" w:cs="宋体"/>
          <w:b/>
          <w:bCs/>
          <w:color w:val="333333"/>
          <w:kern w:val="0"/>
          <w:sz w:val="24"/>
          <w:szCs w:val="24"/>
          <w:bdr w:val="none" w:sz="0" w:space="0" w:color="auto" w:frame="1"/>
        </w:rPr>
        <w:t>bipartite collision detection.  </w:t>
      </w:r>
      <w:r w:rsidRPr="00BB61C5">
        <w:rPr>
          <w:rFonts w:ascii="Georgia" w:eastAsia="宋体" w:hAnsi="Georgia" w:cs="宋体"/>
          <w:color w:val="333333"/>
          <w:kern w:val="0"/>
          <w:sz w:val="24"/>
          <w:szCs w:val="24"/>
        </w:rPr>
        <w:t>In bipartite collision detection, we have two groups of objects (conventionally colored </w:t>
      </w:r>
      <w:r w:rsidRPr="00BB61C5">
        <w:rPr>
          <w:rFonts w:ascii="Georgia" w:eastAsia="宋体" w:hAnsi="Georgia" w:cs="宋体"/>
          <w:color w:val="FF0000"/>
          <w:kern w:val="0"/>
          <w:sz w:val="24"/>
          <w:szCs w:val="24"/>
          <w:bdr w:val="none" w:sz="0" w:space="0" w:color="auto" w:frame="1"/>
        </w:rPr>
        <w:t>red</w:t>
      </w:r>
      <w:r w:rsidRPr="00BB61C5">
        <w:rPr>
          <w:rFonts w:ascii="Georgia" w:eastAsia="宋体" w:hAnsi="Georgia" w:cs="宋体"/>
          <w:color w:val="333333"/>
          <w:kern w:val="0"/>
          <w:sz w:val="24"/>
          <w:szCs w:val="24"/>
        </w:rPr>
        <w:t> and </w:t>
      </w:r>
      <w:r w:rsidRPr="00BB61C5">
        <w:rPr>
          <w:rFonts w:ascii="Georgia" w:eastAsia="宋体" w:hAnsi="Georgia" w:cs="宋体"/>
          <w:color w:val="0000FF"/>
          <w:kern w:val="0"/>
          <w:sz w:val="24"/>
          <w:szCs w:val="24"/>
          <w:bdr w:val="none" w:sz="0" w:space="0" w:color="auto" w:frame="1"/>
        </w:rPr>
        <w:t>blue</w:t>
      </w:r>
      <w:r w:rsidRPr="00BB61C5">
        <w:rPr>
          <w:rFonts w:ascii="Georgia" w:eastAsia="宋体" w:hAnsi="Georgia" w:cs="宋体"/>
          <w:color w:val="333333"/>
          <w:kern w:val="0"/>
          <w:sz w:val="24"/>
          <w:szCs w:val="24"/>
        </w:rPr>
        <w:t>), and the goal is to report all pairs of red and blue objects which intersect.</w:t>
      </w:r>
    </w:p>
    <w:p w14:paraId="2978F166" w14:textId="77777777" w:rsidR="00BB61C5" w:rsidRPr="00BB61C5" w:rsidRDefault="00BB61C5" w:rsidP="00BB61C5">
      <w:pPr>
        <w:widowControl/>
        <w:spacing w:after="300" w:line="360" w:lineRule="atLeast"/>
        <w:jc w:val="left"/>
        <w:textAlignment w:val="baseline"/>
        <w:outlineLvl w:val="2"/>
        <w:rPr>
          <w:rFonts w:ascii="Georgia" w:eastAsia="宋体" w:hAnsi="Georgia" w:cs="宋体"/>
          <w:color w:val="000000"/>
          <w:kern w:val="0"/>
          <w:sz w:val="27"/>
          <w:szCs w:val="27"/>
        </w:rPr>
      </w:pPr>
      <w:r w:rsidRPr="00BB61C5">
        <w:rPr>
          <w:rFonts w:ascii="Georgia" w:eastAsia="宋体" w:hAnsi="Georgia" w:cs="宋体"/>
          <w:color w:val="000000"/>
          <w:kern w:val="0"/>
          <w:sz w:val="27"/>
          <w:szCs w:val="27"/>
        </w:rPr>
        <w:t>Range searching and more references</w:t>
      </w:r>
    </w:p>
    <w:p w14:paraId="1FD1A794" w14:textId="77777777" w:rsidR="00BB61C5" w:rsidRPr="00BB61C5" w:rsidRDefault="00BB61C5" w:rsidP="00BB61C5">
      <w:pPr>
        <w:widowControl/>
        <w:spacing w:after="360"/>
        <w:jc w:val="left"/>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There is a large body of literature on intersection detection and the related problems of range searching.  Agarwal and Erickson give an excellent survey of these results in the following paper,</w:t>
      </w:r>
      <w:bookmarkStart w:id="0" w:name="_GoBack"/>
      <w:bookmarkEnd w:id="0"/>
    </w:p>
    <w:p w14:paraId="4916A438" w14:textId="77777777" w:rsidR="00BB61C5" w:rsidRPr="00BB61C5" w:rsidRDefault="00BB61C5" w:rsidP="00BB61C5">
      <w:pPr>
        <w:widowControl/>
        <w:jc w:val="center"/>
        <w:textAlignment w:val="baseline"/>
        <w:rPr>
          <w:rFonts w:ascii="Georgia" w:eastAsia="宋体" w:hAnsi="Georgia" w:cs="宋体"/>
          <w:color w:val="333333"/>
          <w:kern w:val="0"/>
          <w:sz w:val="24"/>
          <w:szCs w:val="24"/>
        </w:rPr>
      </w:pPr>
      <w:r w:rsidRPr="00BB61C5">
        <w:rPr>
          <w:rFonts w:ascii="Georgia" w:eastAsia="宋体" w:hAnsi="Georgia" w:cs="宋体"/>
          <w:color w:val="333333"/>
          <w:kern w:val="0"/>
          <w:sz w:val="24"/>
          <w:szCs w:val="24"/>
        </w:rPr>
        <w:t>P.K. Agarwal, J. Erickson. (1997) “</w:t>
      </w:r>
      <w:hyperlink r:id="rId72" w:history="1">
        <w:r w:rsidRPr="00BB61C5">
          <w:rPr>
            <w:rFonts w:ascii="Georgia" w:eastAsia="宋体" w:hAnsi="Georgia" w:cs="宋体"/>
            <w:color w:val="743399"/>
            <w:kern w:val="0"/>
            <w:sz w:val="24"/>
            <w:szCs w:val="24"/>
            <w:u w:val="single"/>
            <w:bdr w:val="none" w:sz="0" w:space="0" w:color="auto" w:frame="1"/>
          </w:rPr>
          <w:t>Geometric range searching and its relatives</w:t>
        </w:r>
      </w:hyperlink>
      <w:r w:rsidRPr="00BB61C5">
        <w:rPr>
          <w:rFonts w:ascii="Georgia" w:eastAsia="宋体" w:hAnsi="Georgia" w:cs="宋体"/>
          <w:color w:val="333333"/>
          <w:kern w:val="0"/>
          <w:sz w:val="24"/>
          <w:szCs w:val="24"/>
        </w:rPr>
        <w:t>“</w:t>
      </w:r>
    </w:p>
    <w:p w14:paraId="04A6CED1" w14:textId="77777777" w:rsidR="00BB61C5" w:rsidRPr="00BB61C5" w:rsidRDefault="00BB61C5" w:rsidP="00BB61C5">
      <w:pPr>
        <w:widowControl/>
        <w:spacing w:after="300" w:line="360" w:lineRule="atLeast"/>
        <w:jc w:val="left"/>
        <w:textAlignment w:val="baseline"/>
        <w:outlineLvl w:val="1"/>
        <w:rPr>
          <w:rFonts w:ascii="Georgia" w:eastAsia="宋体" w:hAnsi="Georgia" w:cs="宋体"/>
          <w:color w:val="000000"/>
          <w:kern w:val="0"/>
          <w:sz w:val="36"/>
          <w:szCs w:val="36"/>
        </w:rPr>
      </w:pPr>
      <w:r w:rsidRPr="00BB61C5">
        <w:rPr>
          <w:rFonts w:ascii="Georgia" w:eastAsia="宋体" w:hAnsi="Georgia" w:cs="宋体"/>
          <w:color w:val="000000"/>
          <w:kern w:val="0"/>
          <w:sz w:val="36"/>
          <w:szCs w:val="36"/>
        </w:rPr>
        <w:t>Next time</w:t>
      </w:r>
    </w:p>
    <w:p w14:paraId="0E58CC92" w14:textId="77777777" w:rsidR="00BB61C5" w:rsidRPr="00BB61C5" w:rsidRDefault="00BB61C5" w:rsidP="00BB61C5">
      <w:pPr>
        <w:widowControl/>
        <w:jc w:val="left"/>
        <w:textAlignment w:val="baseline"/>
        <w:rPr>
          <w:rFonts w:ascii="Georgia" w:eastAsia="宋体" w:hAnsi="Georgia" w:cs="宋体"/>
          <w:color w:val="333333"/>
          <w:kern w:val="0"/>
          <w:sz w:val="24"/>
          <w:szCs w:val="24"/>
        </w:rPr>
      </w:pPr>
      <w:hyperlink r:id="rId73" w:history="1">
        <w:r w:rsidRPr="00BB61C5">
          <w:rPr>
            <w:rFonts w:ascii="Georgia" w:eastAsia="宋体" w:hAnsi="Georgia" w:cs="宋体"/>
            <w:color w:val="743399"/>
            <w:kern w:val="0"/>
            <w:sz w:val="24"/>
            <w:szCs w:val="24"/>
            <w:u w:val="single"/>
            <w:bdr w:val="none" w:sz="0" w:space="0" w:color="auto" w:frame="1"/>
          </w:rPr>
          <w:t>In the next article</w:t>
        </w:r>
      </w:hyperlink>
      <w:r w:rsidRPr="00BB61C5">
        <w:rPr>
          <w:rFonts w:ascii="Georgia" w:eastAsia="宋体" w:hAnsi="Georgia" w:cs="宋体"/>
          <w:color w:val="333333"/>
          <w:kern w:val="0"/>
          <w:sz w:val="24"/>
          <w:szCs w:val="24"/>
        </w:rPr>
        <w:t>, we will look at broad phase collision detection in more depth, focusing on boxes as a basic primitive.</w:t>
      </w:r>
    </w:p>
    <w:p w14:paraId="6B4865D2" w14:textId="77777777" w:rsidR="00A0105A" w:rsidRDefault="00A0105A"/>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2C4"/>
    <w:multiLevelType w:val="multilevel"/>
    <w:tmpl w:val="6BF8A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537DA"/>
    <w:multiLevelType w:val="multilevel"/>
    <w:tmpl w:val="DDAA7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9746E"/>
    <w:multiLevelType w:val="multilevel"/>
    <w:tmpl w:val="FD0AF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tLQ0NTY2NDcwNjNT0lEKTi0uzszPAykwrAUAYK9QrSwAAAA="/>
  </w:docVars>
  <w:rsids>
    <w:rsidRoot w:val="00761B90"/>
    <w:rsid w:val="00761B90"/>
    <w:rsid w:val="00A0105A"/>
    <w:rsid w:val="00B324FB"/>
    <w:rsid w:val="00BB61C5"/>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6FA0E-166B-4868-B330-B80A0F24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BB61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BB61C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0"/>
    <w:link w:val="40"/>
    <w:uiPriority w:val="9"/>
    <w:qFormat/>
    <w:rsid w:val="00BB61C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BB61C5"/>
    <w:rPr>
      <w:rFonts w:ascii="宋体" w:eastAsia="宋体" w:hAnsi="宋体" w:cs="宋体"/>
      <w:b/>
      <w:bCs/>
      <w:kern w:val="0"/>
      <w:sz w:val="36"/>
      <w:szCs w:val="36"/>
    </w:rPr>
  </w:style>
  <w:style w:type="character" w:customStyle="1" w:styleId="30">
    <w:name w:val="标题 3 字符"/>
    <w:basedOn w:val="a1"/>
    <w:link w:val="3"/>
    <w:uiPriority w:val="9"/>
    <w:rsid w:val="00BB61C5"/>
    <w:rPr>
      <w:rFonts w:ascii="宋体" w:eastAsia="宋体" w:hAnsi="宋体" w:cs="宋体"/>
      <w:b/>
      <w:bCs/>
      <w:kern w:val="0"/>
      <w:sz w:val="27"/>
      <w:szCs w:val="27"/>
    </w:rPr>
  </w:style>
  <w:style w:type="character" w:customStyle="1" w:styleId="40">
    <w:name w:val="标题 4 字符"/>
    <w:basedOn w:val="a1"/>
    <w:link w:val="4"/>
    <w:uiPriority w:val="9"/>
    <w:rsid w:val="00BB61C5"/>
    <w:rPr>
      <w:rFonts w:ascii="宋体" w:eastAsia="宋体" w:hAnsi="宋体" w:cs="宋体"/>
      <w:b/>
      <w:bCs/>
      <w:kern w:val="0"/>
      <w:sz w:val="24"/>
      <w:szCs w:val="24"/>
    </w:rPr>
  </w:style>
  <w:style w:type="character" w:styleId="a4">
    <w:name w:val="Hyperlink"/>
    <w:basedOn w:val="a1"/>
    <w:uiPriority w:val="99"/>
    <w:semiHidden/>
    <w:unhideWhenUsed/>
    <w:rsid w:val="00BB61C5"/>
    <w:rPr>
      <w:color w:val="0000FF"/>
      <w:u w:val="single"/>
    </w:rPr>
  </w:style>
  <w:style w:type="character" w:customStyle="1" w:styleId="meta-prep">
    <w:name w:val="meta-prep"/>
    <w:basedOn w:val="a1"/>
    <w:rsid w:val="00BB61C5"/>
  </w:style>
  <w:style w:type="character" w:customStyle="1" w:styleId="entry-date">
    <w:name w:val="entry-date"/>
    <w:basedOn w:val="a1"/>
    <w:rsid w:val="00BB61C5"/>
  </w:style>
  <w:style w:type="character" w:customStyle="1" w:styleId="by-author">
    <w:name w:val="by-author"/>
    <w:basedOn w:val="a1"/>
    <w:rsid w:val="00BB61C5"/>
  </w:style>
  <w:style w:type="character" w:customStyle="1" w:styleId="sep">
    <w:name w:val="sep"/>
    <w:basedOn w:val="a1"/>
    <w:rsid w:val="00BB61C5"/>
  </w:style>
  <w:style w:type="character" w:customStyle="1" w:styleId="author">
    <w:name w:val="author"/>
    <w:basedOn w:val="a1"/>
    <w:rsid w:val="00BB61C5"/>
  </w:style>
  <w:style w:type="paragraph" w:styleId="a5">
    <w:name w:val="Normal (Web)"/>
    <w:basedOn w:val="a0"/>
    <w:uiPriority w:val="99"/>
    <w:semiHidden/>
    <w:unhideWhenUsed/>
    <w:rsid w:val="00BB61C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BB61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4453">
      <w:bodyDiv w:val="1"/>
      <w:marLeft w:val="0"/>
      <w:marRight w:val="0"/>
      <w:marTop w:val="0"/>
      <w:marBottom w:val="0"/>
      <w:divBdr>
        <w:top w:val="none" w:sz="0" w:space="0" w:color="auto"/>
        <w:left w:val="none" w:sz="0" w:space="0" w:color="auto"/>
        <w:bottom w:val="none" w:sz="0" w:space="0" w:color="auto"/>
        <w:right w:val="none" w:sz="0" w:space="0" w:color="auto"/>
      </w:divBdr>
      <w:divsChild>
        <w:div w:id="923878690">
          <w:marLeft w:val="0"/>
          <w:marRight w:val="0"/>
          <w:marTop w:val="0"/>
          <w:marBottom w:val="0"/>
          <w:divBdr>
            <w:top w:val="none" w:sz="0" w:space="0" w:color="auto"/>
            <w:left w:val="none" w:sz="0" w:space="0" w:color="auto"/>
            <w:bottom w:val="none" w:sz="0" w:space="0" w:color="auto"/>
            <w:right w:val="none" w:sz="0" w:space="0" w:color="auto"/>
          </w:divBdr>
        </w:div>
        <w:div w:id="1072388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easible_region" TargetMode="External"/><Relationship Id="rId21" Type="http://schemas.openxmlformats.org/officeDocument/2006/relationships/image" Target="media/image4.png"/><Relationship Id="rId42" Type="http://schemas.openxmlformats.org/officeDocument/2006/relationships/hyperlink" Target="ftp://cs.stanford.edu/cs/robotics/dyhsu/papers/socg99.pdf" TargetMode="External"/><Relationship Id="rId47" Type="http://schemas.openxmlformats.org/officeDocument/2006/relationships/hyperlink" Target="https://en.wikipedia.org/wiki/Tarski%E2%80%93Seidenberg_theorem" TargetMode="External"/><Relationship Id="rId63" Type="http://schemas.openxmlformats.org/officeDocument/2006/relationships/image" Target="media/image27.png"/><Relationship Id="rId6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hyperlink" Target="https://en.wikipedia.org/wiki/Convex_hull_algorithms" TargetMode="External"/><Relationship Id="rId29" Type="http://schemas.openxmlformats.org/officeDocument/2006/relationships/image" Target="media/image11.png"/><Relationship Id="rId11" Type="http://schemas.openxmlformats.org/officeDocument/2006/relationships/hyperlink" Target="http://www.realtimerendering.com/intersections.html" TargetMode="External"/><Relationship Id="rId24" Type="http://schemas.openxmlformats.org/officeDocument/2006/relationships/image" Target="media/image7.png"/><Relationship Id="rId32" Type="http://schemas.openxmlformats.org/officeDocument/2006/relationships/hyperlink" Target="https://en.wikipedia.org/wiki/LP-type_problem" TargetMode="External"/><Relationship Id="rId37" Type="http://schemas.openxmlformats.org/officeDocument/2006/relationships/hyperlink" Target="http://geomalgorithms.com/a15-_tangents.html" TargetMode="External"/><Relationship Id="rId40" Type="http://schemas.openxmlformats.org/officeDocument/2006/relationships/hyperlink" Target="http://citeseerx.ist.psu.edu/viewdoc/download;jsessionid=A8E46240279E48B7EB83BEC31D46B7BB?doi=10.1.1.126.7622&amp;rep=rep1&amp;type=pdf" TargetMode="External"/><Relationship Id="rId45" Type="http://schemas.openxmlformats.org/officeDocument/2006/relationships/hyperlink" Target="https://en.wikipedia.org/wiki/Non-uniform_rational_B-spline" TargetMode="External"/><Relationship Id="rId53" Type="http://schemas.openxmlformats.org/officeDocument/2006/relationships/image" Target="media/image20.png"/><Relationship Id="rId58" Type="http://schemas.openxmlformats.org/officeDocument/2006/relationships/image" Target="media/image24.png"/><Relationship Id="rId66" Type="http://schemas.openxmlformats.org/officeDocument/2006/relationships/image" Target="media/image29.png"/><Relationship Id="rId74" Type="http://schemas.openxmlformats.org/officeDocument/2006/relationships/fontTable" Target="fontTable.xml"/><Relationship Id="rId5" Type="http://schemas.openxmlformats.org/officeDocument/2006/relationships/hyperlink" Target="https://0fps.net/2015/01/07/collision-detection-part-1/" TargetMode="External"/><Relationship Id="rId61" Type="http://schemas.openxmlformats.org/officeDocument/2006/relationships/hyperlink" Target="http://en.wikipedia.org/wiki/Element_distinctness_problem" TargetMode="External"/><Relationship Id="rId19" Type="http://schemas.openxmlformats.org/officeDocument/2006/relationships/image" Target="media/image2.png"/><Relationship Id="rId14" Type="http://schemas.openxmlformats.org/officeDocument/2006/relationships/hyperlink" Target="https://en.wikipedia.org/wiki/Convex_combination"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3.png"/><Relationship Id="rId43" Type="http://schemas.openxmlformats.org/officeDocument/2006/relationships/hyperlink" Target="ftp://cs.stanford.edu/cs/robotics/dyhsu/papers/socg99.pdf" TargetMode="External"/><Relationship Id="rId48" Type="http://schemas.openxmlformats.org/officeDocument/2006/relationships/hyperlink" Target="https://en.wikipedia.org/wiki/Cylindrical_algebraic_decomposition" TargetMode="External"/><Relationship Id="rId56" Type="http://schemas.openxmlformats.org/officeDocument/2006/relationships/hyperlink" Target="http://intl-ijr.sagepub.com/content/early/2013/02/19/0278364913477165" TargetMode="External"/><Relationship Id="rId64" Type="http://schemas.openxmlformats.org/officeDocument/2006/relationships/hyperlink" Target="https://en.wikipedia.org/wiki/Bentley%E2%80%93Ottmann_algorithm" TargetMode="External"/><Relationship Id="rId69" Type="http://schemas.openxmlformats.org/officeDocument/2006/relationships/hyperlink" Target="https://en.wikipedia.org/wiki/Bounding_volume" TargetMode="External"/><Relationship Id="rId8" Type="http://schemas.openxmlformats.org/officeDocument/2006/relationships/hyperlink" Target="https://en.wikipedia.org/wiki/Collision_detection" TargetMode="External"/><Relationship Id="rId51" Type="http://schemas.openxmlformats.org/officeDocument/2006/relationships/image" Target="media/image19.png"/><Relationship Id="rId72" Type="http://schemas.openxmlformats.org/officeDocument/2006/relationships/hyperlink" Target="http://web.engr.illinois.edu/~jeffe/pubs/pdf/survey-tr.pdf"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n.wikipedia.org/wiki/Vertex_enumeration_problem" TargetMode="External"/><Relationship Id="rId25" Type="http://schemas.openxmlformats.org/officeDocument/2006/relationships/image" Target="media/image8.png"/><Relationship Id="rId33" Type="http://schemas.openxmlformats.org/officeDocument/2006/relationships/hyperlink" Target="https://www.youtube.com/watch?v=heCf2d0fBsc&amp;list=PLESnaHRvLM-72xIXf8dL2EOqN8UgAZMj7&amp;index=7" TargetMode="External"/><Relationship Id="rId38" Type="http://schemas.openxmlformats.org/officeDocument/2006/relationships/image" Target="media/image15.png"/><Relationship Id="rId46" Type="http://schemas.openxmlformats.org/officeDocument/2006/relationships/hyperlink" Target="https://en.wikipedia.org/wiki/Subdivision_surface" TargetMode="External"/><Relationship Id="rId59" Type="http://schemas.openxmlformats.org/officeDocument/2006/relationships/hyperlink" Target="https://en.wikipedia.org/wiki/Output-sensitive_algorithm" TargetMode="External"/><Relationship Id="rId67" Type="http://schemas.openxmlformats.org/officeDocument/2006/relationships/image" Target="media/image30.png"/><Relationship Id="rId20" Type="http://schemas.openxmlformats.org/officeDocument/2006/relationships/image" Target="media/image3.png"/><Relationship Id="rId41" Type="http://schemas.openxmlformats.org/officeDocument/2006/relationships/hyperlink" Target="http://web.stanford.edu/class/cs277/resources/papers/Lin1991.pdf" TargetMode="External"/><Relationship Id="rId54" Type="http://schemas.openxmlformats.org/officeDocument/2006/relationships/image" Target="media/image21.png"/><Relationship Id="rId62" Type="http://schemas.openxmlformats.org/officeDocument/2006/relationships/image" Target="media/image26.png"/><Relationship Id="rId70" Type="http://schemas.openxmlformats.org/officeDocument/2006/relationships/hyperlink" Target="http://bulletphysics.org/wordpres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p_Overlay_and_Statistical_System" TargetMode="External"/><Relationship Id="rId15" Type="http://schemas.openxmlformats.org/officeDocument/2006/relationships/hyperlink" Target="https://en.wikipedia.org/wiki/Half-space_%28geometry%29"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image" Target="media/image17.png"/><Relationship Id="rId57" Type="http://schemas.openxmlformats.org/officeDocument/2006/relationships/image" Target="media/image23.png"/><Relationship Id="rId10" Type="http://schemas.openxmlformats.org/officeDocument/2006/relationships/hyperlink" Target="http://www.amazon.com/exec/obidos/tg/detail/-/1558607323?tag=0fpsnet-20" TargetMode="External"/><Relationship Id="rId31" Type="http://schemas.openxmlformats.org/officeDocument/2006/relationships/hyperlink" Target="https://en.wikipedia.org/wiki/Linear_programming" TargetMode="External"/><Relationship Id="rId44" Type="http://schemas.openxmlformats.org/officeDocument/2006/relationships/hyperlink" Target="https://en.wikipedia.org/wiki/Algebraic_variety" TargetMode="External"/><Relationship Id="rId52" Type="http://schemas.openxmlformats.org/officeDocument/2006/relationships/hyperlink" Target="https://en.wikipedia.org/wiki/Indicator_function" TargetMode="External"/><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hyperlink" Target="https://0fps.net/2015/01/18/collision-detection-part-2/" TargetMode="External"/><Relationship Id="rId4" Type="http://schemas.openxmlformats.org/officeDocument/2006/relationships/webSettings" Target="webSettings.xml"/><Relationship Id="rId9" Type="http://schemas.openxmlformats.org/officeDocument/2006/relationships/hyperlink" Target="https://en.wikipedia.org/wiki/Automatic_label_placement" TargetMode="External"/><Relationship Id="rId13" Type="http://schemas.openxmlformats.org/officeDocument/2006/relationships/hyperlink" Target="https://en.wikipedia.org/wiki/Convex_polytope" TargetMode="External"/><Relationship Id="rId18" Type="http://schemas.openxmlformats.org/officeDocument/2006/relationships/hyperlink" Target="https://en.wikipedia.org/wiki/Linear_programming" TargetMode="External"/><Relationship Id="rId39" Type="http://schemas.openxmlformats.org/officeDocument/2006/relationships/image" Target="media/image16.png"/><Relationship Id="rId34" Type="http://schemas.openxmlformats.org/officeDocument/2006/relationships/hyperlink" Target="https://www.youtube.com/watch?v=0Y0aRRjvRZs&amp;list=PLESnaHRvLM-72xIXf8dL2EOqN8UgAZMj7&amp;index=8" TargetMode="External"/><Relationship Id="rId50" Type="http://schemas.openxmlformats.org/officeDocument/2006/relationships/image" Target="media/image18.png"/><Relationship Id="rId55" Type="http://schemas.openxmlformats.org/officeDocument/2006/relationships/image" Target="media/image22.png"/><Relationship Id="rId7" Type="http://schemas.openxmlformats.org/officeDocument/2006/relationships/hyperlink" Target="https://en.wikipedia.org/wiki/Constructive_solid_geometry" TargetMode="External"/><Relationship Id="rId71" Type="http://schemas.openxmlformats.org/officeDocument/2006/relationships/hyperlink" Target="http://box2d.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2325</Words>
  <Characters>13257</Characters>
  <Application>Microsoft Office Word</Application>
  <DocSecurity>0</DocSecurity>
  <Lines>110</Lines>
  <Paragraphs>31</Paragraphs>
  <ScaleCrop>false</ScaleCrop>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2020-04-01T07:32:00Z</dcterms:created>
  <dcterms:modified xsi:type="dcterms:W3CDTF">2020-04-01T07:34:00Z</dcterms:modified>
</cp:coreProperties>
</file>