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BA68F8" w:rsidRDefault="00BA68F8">
      <w:pPr>
        <w:pStyle w:val="Title14bold1-12ctr"/>
        <w:jc w:val="right"/>
      </w:pPr>
    </w:p>
    <w:p w:rsidR="00BA68F8" w:rsidRDefault="00BA68F8">
      <w:pPr>
        <w:pStyle w:val="Title14bold1-12ctr"/>
        <w:jc w:val="right"/>
      </w:pPr>
    </w:p>
    <w:p w:rsidR="00BA68F8" w:rsidRDefault="00BA68F8">
      <w:pPr>
        <w:pStyle w:val="Title14bold1-12ctr"/>
        <w:jc w:val="right"/>
      </w:pPr>
    </w:p>
    <w:p w:rsidR="00BA68F8" w:rsidRDefault="00BA68F8">
      <w:pPr>
        <w:pStyle w:val="Title14bold1-12ctr"/>
        <w:jc w:val="right"/>
      </w:pPr>
    </w:p>
    <w:p w:rsidR="00BA68F8" w:rsidRDefault="00BA68F8">
      <w:pPr>
        <w:pStyle w:val="Title"/>
        <w:rPr>
          <w:lang w:val="en-GB"/>
        </w:rPr>
      </w:pPr>
      <w:r>
        <w:rPr>
          <w:lang w:val="en-GB"/>
        </w:rPr>
        <w:t>Identity and Access Management System</w:t>
      </w:r>
    </w:p>
    <w:p w:rsidR="00BA68F8" w:rsidRDefault="00BA68F8">
      <w:pPr>
        <w:pStyle w:val="Title"/>
        <w:rPr>
          <w:lang w:val="en-GB"/>
        </w:rPr>
      </w:pPr>
      <w:r>
        <w:rPr>
          <w:lang w:val="en-GB"/>
        </w:rPr>
        <w:t>User Guide</w:t>
      </w:r>
    </w:p>
    <w:p w:rsidR="00BA68F8" w:rsidRDefault="00BA68F8">
      <w:pPr>
        <w:pStyle w:val="Title"/>
        <w:rPr>
          <w:lang w:val="en-GB"/>
        </w:rPr>
      </w:pPr>
      <w:r>
        <w:rPr>
          <w:lang w:val="en-GB"/>
        </w:rPr>
        <w:t xml:space="preserve">Release </w:t>
      </w:r>
      <w:r w:rsidR="004E2AA3">
        <w:rPr>
          <w:lang w:val="en-GB"/>
        </w:rPr>
        <w:t>2</w:t>
      </w:r>
    </w:p>
    <w:p w:rsidR="00BA68F8" w:rsidRDefault="00BA68F8">
      <w:pPr>
        <w:pStyle w:val="Subtitle"/>
        <w:rPr>
          <w:lang w:val="en-GB"/>
        </w:rPr>
      </w:pPr>
    </w:p>
    <w:p w:rsidR="00BA68F8" w:rsidRDefault="00BA68F8">
      <w:pPr>
        <w:pStyle w:val="Subtitle"/>
        <w:rPr>
          <w:lang w:val="en-GB"/>
        </w:rPr>
      </w:pPr>
    </w:p>
    <w:p w:rsidR="00BA68F8" w:rsidRDefault="00BA68F8">
      <w:pPr>
        <w:pStyle w:val="Subtitle"/>
        <w:rPr>
          <w:lang w:val="en-GB"/>
        </w:rPr>
      </w:pPr>
    </w:p>
    <w:p w:rsidR="00BA68F8" w:rsidRDefault="00BA68F8">
      <w:pPr>
        <w:pStyle w:val="Subtitle"/>
        <w:rPr>
          <w:lang w:val="en-GB"/>
        </w:rPr>
      </w:pPr>
    </w:p>
    <w:p w:rsidR="00BA68F8" w:rsidRDefault="00BA68F8">
      <w:pPr>
        <w:pStyle w:val="Subtitle"/>
        <w:rPr>
          <w:lang w:val="en-GB"/>
        </w:rPr>
      </w:pPr>
    </w:p>
    <w:p w:rsidR="00BA68F8" w:rsidRDefault="00BA68F8">
      <w:pPr>
        <w:pStyle w:val="Subtitle"/>
        <w:rPr>
          <w:lang w:val="en-GB"/>
        </w:rPr>
      </w:pPr>
    </w:p>
    <w:p w:rsidR="00BA68F8" w:rsidRDefault="00BA68F8">
      <w:pPr>
        <w:pStyle w:val="Subtitle"/>
        <w:rPr>
          <w:lang w:val="en-GB"/>
        </w:rPr>
      </w:pPr>
    </w:p>
    <w:p w:rsidR="00BA68F8" w:rsidRDefault="00BA68F8">
      <w:pPr>
        <w:pStyle w:val="Subtitle"/>
        <w:rPr>
          <w:lang w:val="en-GB"/>
        </w:rPr>
      </w:pPr>
    </w:p>
    <w:tbl>
      <w:tblPr>
        <w:tblW w:w="0" w:type="auto"/>
        <w:jc w:val="right"/>
        <w:tblLayout w:type="fixed"/>
        <w:tblLook w:val="0000" w:firstRow="0" w:lastRow="0" w:firstColumn="0" w:lastColumn="0" w:noHBand="0" w:noVBand="0"/>
      </w:tblPr>
      <w:tblGrid>
        <w:gridCol w:w="3721"/>
        <w:gridCol w:w="2738"/>
      </w:tblGrid>
      <w:tr w:rsidR="00BA68F8">
        <w:trPr>
          <w:jc w:val="right"/>
        </w:trPr>
        <w:tc>
          <w:tcPr>
            <w:tcW w:w="3721" w:type="dxa"/>
          </w:tcPr>
          <w:p w:rsidR="00BA68F8" w:rsidRDefault="00BA68F8">
            <w:pPr>
              <w:snapToGrid w:val="0"/>
              <w:rPr>
                <w:b/>
                <w:lang w:val="en-GB"/>
              </w:rPr>
            </w:pPr>
            <w:r>
              <w:rPr>
                <w:b/>
                <w:lang w:val="en-GB"/>
              </w:rPr>
              <w:t>Division Name:</w:t>
            </w:r>
          </w:p>
        </w:tc>
        <w:tc>
          <w:tcPr>
            <w:tcW w:w="2738" w:type="dxa"/>
          </w:tcPr>
          <w:p w:rsidR="00BA68F8" w:rsidRDefault="00BA68F8">
            <w:pPr>
              <w:snapToGrid w:val="0"/>
              <w:jc w:val="right"/>
              <w:rPr>
                <w:lang w:val="en-GB"/>
              </w:rPr>
            </w:pPr>
            <w:r>
              <w:rPr>
                <w:lang w:val="en-GB"/>
              </w:rPr>
              <w:t>Information Technology</w:t>
            </w:r>
          </w:p>
        </w:tc>
      </w:tr>
      <w:tr w:rsidR="00BA68F8">
        <w:trPr>
          <w:jc w:val="right"/>
        </w:trPr>
        <w:tc>
          <w:tcPr>
            <w:tcW w:w="3721" w:type="dxa"/>
          </w:tcPr>
          <w:p w:rsidR="00BA68F8" w:rsidRDefault="00BA68F8">
            <w:pPr>
              <w:snapToGrid w:val="0"/>
              <w:rPr>
                <w:b/>
                <w:lang w:val="en-GB"/>
              </w:rPr>
            </w:pPr>
            <w:r>
              <w:rPr>
                <w:b/>
                <w:lang w:val="en-GB"/>
              </w:rPr>
              <w:t xml:space="preserve">Branch / Unit:                           </w:t>
            </w:r>
          </w:p>
        </w:tc>
        <w:tc>
          <w:tcPr>
            <w:tcW w:w="2738" w:type="dxa"/>
          </w:tcPr>
          <w:p w:rsidR="00BA68F8" w:rsidRDefault="00BA68F8">
            <w:pPr>
              <w:snapToGrid w:val="0"/>
              <w:jc w:val="right"/>
              <w:rPr>
                <w:lang w:val="en-GB"/>
              </w:rPr>
            </w:pPr>
            <w:r>
              <w:rPr>
                <w:lang w:val="en-GB"/>
              </w:rPr>
              <w:t>Architecture Services</w:t>
            </w:r>
          </w:p>
        </w:tc>
      </w:tr>
    </w:tbl>
    <w:p w:rsidR="00BA68F8" w:rsidRDefault="00BA68F8">
      <w:pPr>
        <w:jc w:val="right"/>
      </w:pPr>
    </w:p>
    <w:p w:rsidR="00BA68F8" w:rsidRDefault="00BA68F8">
      <w:pPr>
        <w:jc w:val="right"/>
        <w:rPr>
          <w:lang w:val="en-GB"/>
        </w:rPr>
      </w:pPr>
    </w:p>
    <w:p w:rsidR="00BA68F8" w:rsidRDefault="00BA68F8">
      <w:pPr>
        <w:jc w:val="right"/>
        <w:rPr>
          <w:lang w:val="en-GB"/>
        </w:rPr>
      </w:pPr>
      <w:r>
        <w:rPr>
          <w:lang w:val="en-GB"/>
        </w:rPr>
        <w:t xml:space="preserve"> </w:t>
      </w:r>
    </w:p>
    <w:tbl>
      <w:tblPr>
        <w:tblW w:w="0" w:type="auto"/>
        <w:jc w:val="right"/>
        <w:tblLayout w:type="fixed"/>
        <w:tblLook w:val="0000" w:firstRow="0" w:lastRow="0" w:firstColumn="0" w:lastColumn="0" w:noHBand="0" w:noVBand="0"/>
      </w:tblPr>
      <w:tblGrid>
        <w:gridCol w:w="3721"/>
        <w:gridCol w:w="2738"/>
      </w:tblGrid>
      <w:tr w:rsidR="00BA68F8">
        <w:trPr>
          <w:jc w:val="right"/>
        </w:trPr>
        <w:tc>
          <w:tcPr>
            <w:tcW w:w="3721" w:type="dxa"/>
          </w:tcPr>
          <w:p w:rsidR="00BA68F8" w:rsidRDefault="00BA68F8">
            <w:pPr>
              <w:snapToGrid w:val="0"/>
              <w:rPr>
                <w:b/>
                <w:lang w:val="en-GB"/>
              </w:rPr>
            </w:pPr>
            <w:r>
              <w:rPr>
                <w:b/>
                <w:lang w:val="en-GB"/>
              </w:rPr>
              <w:t>Creation Date:</w:t>
            </w:r>
          </w:p>
        </w:tc>
        <w:tc>
          <w:tcPr>
            <w:tcW w:w="2738" w:type="dxa"/>
          </w:tcPr>
          <w:p w:rsidR="00BA68F8" w:rsidRDefault="00243F6F">
            <w:pPr>
              <w:snapToGrid w:val="0"/>
              <w:jc w:val="right"/>
              <w:rPr>
                <w:lang w:val="en-GB"/>
              </w:rPr>
            </w:pPr>
            <w:r>
              <w:rPr>
                <w:lang w:val="en-GB"/>
              </w:rPr>
              <w:t>May 01</w:t>
            </w:r>
            <w:r w:rsidR="004707FA">
              <w:rPr>
                <w:lang w:val="en-GB"/>
              </w:rPr>
              <w:t>, 2017</w:t>
            </w:r>
          </w:p>
        </w:tc>
      </w:tr>
      <w:tr w:rsidR="00BA68F8">
        <w:trPr>
          <w:jc w:val="right"/>
        </w:trPr>
        <w:tc>
          <w:tcPr>
            <w:tcW w:w="3721" w:type="dxa"/>
          </w:tcPr>
          <w:p w:rsidR="00BA68F8" w:rsidRDefault="00BA68F8">
            <w:pPr>
              <w:snapToGrid w:val="0"/>
              <w:rPr>
                <w:b/>
                <w:lang w:val="en-GB"/>
              </w:rPr>
            </w:pPr>
          </w:p>
        </w:tc>
        <w:tc>
          <w:tcPr>
            <w:tcW w:w="2738" w:type="dxa"/>
          </w:tcPr>
          <w:p w:rsidR="00BA68F8" w:rsidRDefault="00BA68F8">
            <w:pPr>
              <w:snapToGrid w:val="0"/>
              <w:jc w:val="right"/>
              <w:rPr>
                <w:b/>
                <w:lang w:val="en-GB"/>
              </w:rPr>
            </w:pPr>
          </w:p>
        </w:tc>
      </w:tr>
      <w:tr w:rsidR="00BA68F8">
        <w:trPr>
          <w:jc w:val="right"/>
        </w:trPr>
        <w:tc>
          <w:tcPr>
            <w:tcW w:w="3721" w:type="dxa"/>
          </w:tcPr>
          <w:p w:rsidR="00BA68F8" w:rsidRDefault="00BA68F8">
            <w:pPr>
              <w:snapToGrid w:val="0"/>
              <w:rPr>
                <w:b/>
                <w:lang w:val="en-GB"/>
              </w:rPr>
            </w:pPr>
            <w:r>
              <w:rPr>
                <w:b/>
                <w:lang w:val="en-GB"/>
              </w:rPr>
              <w:t xml:space="preserve">Document Version: </w:t>
            </w:r>
          </w:p>
        </w:tc>
        <w:tc>
          <w:tcPr>
            <w:tcW w:w="2738" w:type="dxa"/>
          </w:tcPr>
          <w:p w:rsidR="00BA68F8" w:rsidRPr="00E56723" w:rsidRDefault="009D7877">
            <w:pPr>
              <w:snapToGrid w:val="0"/>
              <w:jc w:val="right"/>
              <w:rPr>
                <w:lang w:val="en-GB"/>
              </w:rPr>
            </w:pPr>
            <w:r>
              <w:rPr>
                <w:lang w:val="en-GB"/>
              </w:rPr>
              <w:t>1.0</w:t>
            </w:r>
          </w:p>
        </w:tc>
      </w:tr>
    </w:tbl>
    <w:p w:rsidR="00BA68F8" w:rsidRDefault="00BA68F8">
      <w:pPr>
        <w:rPr>
          <w:lang w:val="en-GB"/>
        </w:rPr>
      </w:pPr>
    </w:p>
    <w:p w:rsidR="00BA68F8" w:rsidRDefault="00BA68F8">
      <w:pPr>
        <w:jc w:val="center"/>
        <w:rPr>
          <w:lang w:val="en-GB"/>
        </w:rPr>
      </w:pPr>
    </w:p>
    <w:p w:rsidR="00BA68F8" w:rsidRDefault="00BA68F8">
      <w:pPr>
        <w:rPr>
          <w:lang w:val="en-GB"/>
        </w:rPr>
      </w:pPr>
    </w:p>
    <w:p w:rsidR="00BA68F8" w:rsidRDefault="00BA68F8">
      <w:pPr>
        <w:rPr>
          <w:lang w:val="en-GB"/>
        </w:rPr>
      </w:pPr>
    </w:p>
    <w:p w:rsidR="00BA68F8" w:rsidRDefault="00BA68F8">
      <w:pPr>
        <w:rPr>
          <w:lang w:val="en-GB"/>
        </w:rPr>
      </w:pPr>
    </w:p>
    <w:p w:rsidR="00BA68F8" w:rsidRDefault="00BA68F8">
      <w:pPr>
        <w:rPr>
          <w:lang w:val="en-GB"/>
        </w:rPr>
      </w:pPr>
    </w:p>
    <w:p w:rsidR="00BA68F8" w:rsidRDefault="00BA68F8">
      <w:pPr>
        <w:sectPr w:rsidR="00BA68F8" w:rsidSect="00665F99">
          <w:headerReference w:type="default" r:id="rId12"/>
          <w:pgSz w:w="12240" w:h="15840"/>
          <w:pgMar w:top="1699" w:right="1440" w:bottom="1930" w:left="1440" w:header="720" w:footer="1699" w:gutter="0"/>
          <w:cols w:space="720"/>
          <w:docGrid w:linePitch="360"/>
        </w:sectPr>
      </w:pPr>
    </w:p>
    <w:p w:rsidR="00BA68F8" w:rsidRPr="00B84BE6" w:rsidRDefault="00BA68F8" w:rsidP="00B84BE6">
      <w:pPr>
        <w:rPr>
          <w:b/>
          <w:sz w:val="36"/>
          <w:szCs w:val="36"/>
          <w:lang w:val="en-GB"/>
        </w:rPr>
      </w:pPr>
      <w:bookmarkStart w:id="0" w:name="TDocumentHistory"/>
      <w:r w:rsidRPr="00B84BE6">
        <w:rPr>
          <w:b/>
          <w:sz w:val="36"/>
          <w:szCs w:val="36"/>
          <w:lang w:val="en-GB"/>
        </w:rPr>
        <w:lastRenderedPageBreak/>
        <w:t>Document History</w:t>
      </w:r>
      <w:bookmarkEnd w:id="0"/>
    </w:p>
    <w:p w:rsidR="00BA68F8" w:rsidRPr="00B84BE6" w:rsidRDefault="00BA68F8" w:rsidP="00B84BE6">
      <w:pPr>
        <w:pBdr>
          <w:top w:val="single" w:sz="4" w:space="1" w:color="auto"/>
        </w:pBdr>
        <w:rPr>
          <w:b/>
          <w:sz w:val="28"/>
          <w:szCs w:val="28"/>
          <w:lang w:val="en-GB"/>
        </w:rPr>
      </w:pPr>
      <w:r w:rsidRPr="00B84BE6">
        <w:rPr>
          <w:b/>
          <w:sz w:val="28"/>
          <w:szCs w:val="28"/>
          <w:lang w:val="en-GB"/>
        </w:rPr>
        <w:t>Document Location</w:t>
      </w:r>
    </w:p>
    <w:p w:rsidR="00BA68F8" w:rsidRDefault="004D1998">
      <w:hyperlink r:id="rId13" w:history="1">
        <w:r w:rsidR="00B452CA" w:rsidRPr="006C0629">
          <w:rPr>
            <w:rStyle w:val="Hyperlink"/>
          </w:rPr>
          <w:t>https://healthshare.gov.ab.ca/sites/IAM</w:t>
        </w:r>
      </w:hyperlink>
    </w:p>
    <w:p w:rsidR="00C009E2" w:rsidRDefault="00C009E2" w:rsidP="00B452CA"/>
    <w:p w:rsidR="00BA68F8" w:rsidRPr="00B84BE6" w:rsidRDefault="00BA68F8" w:rsidP="00C009E2">
      <w:pPr>
        <w:pBdr>
          <w:top w:val="single" w:sz="4" w:space="1" w:color="auto"/>
        </w:pBdr>
        <w:rPr>
          <w:b/>
          <w:sz w:val="28"/>
          <w:szCs w:val="28"/>
          <w:lang w:val="en-GB"/>
        </w:rPr>
      </w:pPr>
      <w:bookmarkStart w:id="1" w:name="TRevisionHistory"/>
      <w:r w:rsidRPr="00B84BE6">
        <w:rPr>
          <w:b/>
          <w:sz w:val="28"/>
          <w:szCs w:val="28"/>
          <w:lang w:val="en-GB"/>
        </w:rPr>
        <w:t>Revision History</w:t>
      </w:r>
      <w:bookmarkEnd w:id="1"/>
    </w:p>
    <w:tbl>
      <w:tblPr>
        <w:tblW w:w="0" w:type="auto"/>
        <w:tblInd w:w="11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436"/>
        <w:gridCol w:w="1225"/>
        <w:gridCol w:w="2092"/>
        <w:gridCol w:w="4693"/>
      </w:tblGrid>
      <w:tr w:rsidR="00BA68F8">
        <w:trPr>
          <w:trHeight w:val="587"/>
        </w:trPr>
        <w:tc>
          <w:tcPr>
            <w:tcW w:w="1436" w:type="dxa"/>
            <w:shd w:val="clear" w:color="auto" w:fill="B3B3B3"/>
            <w:vAlign w:val="center"/>
          </w:tcPr>
          <w:p w:rsidR="00BA68F8" w:rsidRDefault="00BA68F8">
            <w:pPr>
              <w:snapToGrid w:val="0"/>
              <w:jc w:val="center"/>
              <w:rPr>
                <w:b/>
                <w:lang w:val="en-GB"/>
              </w:rPr>
            </w:pPr>
            <w:bookmarkStart w:id="2" w:name="OLE_LINK2"/>
            <w:bookmarkEnd w:id="2"/>
            <w:r>
              <w:rPr>
                <w:b/>
                <w:lang w:val="en-GB"/>
              </w:rPr>
              <w:t>Revision #</w:t>
            </w:r>
          </w:p>
        </w:tc>
        <w:tc>
          <w:tcPr>
            <w:tcW w:w="1225" w:type="dxa"/>
            <w:shd w:val="clear" w:color="auto" w:fill="B3B3B3"/>
            <w:vAlign w:val="center"/>
          </w:tcPr>
          <w:p w:rsidR="00BA68F8" w:rsidRDefault="00BA68F8">
            <w:pPr>
              <w:snapToGrid w:val="0"/>
              <w:jc w:val="center"/>
              <w:rPr>
                <w:b/>
                <w:lang w:val="en-GB"/>
              </w:rPr>
            </w:pPr>
            <w:r>
              <w:rPr>
                <w:b/>
                <w:lang w:val="en-GB"/>
              </w:rPr>
              <w:t>Revision Date</w:t>
            </w:r>
          </w:p>
        </w:tc>
        <w:tc>
          <w:tcPr>
            <w:tcW w:w="2092" w:type="dxa"/>
            <w:shd w:val="clear" w:color="auto" w:fill="B3B3B3"/>
          </w:tcPr>
          <w:p w:rsidR="00BA68F8" w:rsidRDefault="00BA68F8">
            <w:pPr>
              <w:snapToGrid w:val="0"/>
              <w:jc w:val="center"/>
              <w:rPr>
                <w:b/>
                <w:lang w:val="en-GB"/>
              </w:rPr>
            </w:pPr>
            <w:r>
              <w:rPr>
                <w:b/>
                <w:lang w:val="en-GB"/>
              </w:rPr>
              <w:t>Change Author</w:t>
            </w:r>
          </w:p>
        </w:tc>
        <w:tc>
          <w:tcPr>
            <w:tcW w:w="4693" w:type="dxa"/>
            <w:shd w:val="clear" w:color="auto" w:fill="B3B3B3"/>
            <w:vAlign w:val="center"/>
          </w:tcPr>
          <w:p w:rsidR="00BA68F8" w:rsidRDefault="00BA68F8">
            <w:pPr>
              <w:snapToGrid w:val="0"/>
              <w:jc w:val="center"/>
              <w:rPr>
                <w:b/>
                <w:lang w:val="en-GB"/>
              </w:rPr>
            </w:pPr>
            <w:r>
              <w:rPr>
                <w:b/>
                <w:lang w:val="en-GB"/>
              </w:rPr>
              <w:t>Summary of Changes</w:t>
            </w:r>
          </w:p>
        </w:tc>
      </w:tr>
      <w:tr w:rsidR="00BA68F8">
        <w:tc>
          <w:tcPr>
            <w:tcW w:w="1436" w:type="dxa"/>
            <w:vAlign w:val="center"/>
          </w:tcPr>
          <w:p w:rsidR="00BA68F8" w:rsidRDefault="009D7877">
            <w:pPr>
              <w:snapToGrid w:val="0"/>
              <w:jc w:val="center"/>
              <w:rPr>
                <w:lang w:val="en-GB"/>
              </w:rPr>
            </w:pPr>
            <w:r>
              <w:rPr>
                <w:lang w:val="en-GB"/>
              </w:rPr>
              <w:t>1.0</w:t>
            </w:r>
          </w:p>
        </w:tc>
        <w:tc>
          <w:tcPr>
            <w:tcW w:w="1225" w:type="dxa"/>
            <w:vAlign w:val="center"/>
          </w:tcPr>
          <w:p w:rsidR="00BA68F8" w:rsidRDefault="003C31C3">
            <w:pPr>
              <w:snapToGrid w:val="0"/>
              <w:jc w:val="center"/>
              <w:rPr>
                <w:lang w:val="en-GB"/>
              </w:rPr>
            </w:pPr>
            <w:r>
              <w:rPr>
                <w:lang w:val="en-GB"/>
              </w:rPr>
              <w:t>April 6 2017</w:t>
            </w:r>
          </w:p>
        </w:tc>
        <w:tc>
          <w:tcPr>
            <w:tcW w:w="2092" w:type="dxa"/>
            <w:vAlign w:val="center"/>
          </w:tcPr>
          <w:p w:rsidR="00BA68F8" w:rsidRDefault="003C31C3">
            <w:pPr>
              <w:snapToGrid w:val="0"/>
              <w:rPr>
                <w:lang w:val="en-GB"/>
              </w:rPr>
            </w:pPr>
            <w:r>
              <w:rPr>
                <w:lang w:val="en-GB"/>
              </w:rPr>
              <w:t>Vince Anderson</w:t>
            </w:r>
          </w:p>
        </w:tc>
        <w:tc>
          <w:tcPr>
            <w:tcW w:w="4693" w:type="dxa"/>
            <w:vAlign w:val="center"/>
          </w:tcPr>
          <w:p w:rsidR="00BA68F8" w:rsidRDefault="009D7877">
            <w:pPr>
              <w:snapToGrid w:val="0"/>
              <w:rPr>
                <w:lang w:val="en-GB"/>
              </w:rPr>
            </w:pPr>
            <w:r>
              <w:rPr>
                <w:lang w:val="en-GB"/>
              </w:rPr>
              <w:t>Release 2 (OpenIDM)</w:t>
            </w:r>
          </w:p>
        </w:tc>
      </w:tr>
      <w:tr w:rsidR="00BA68F8">
        <w:tc>
          <w:tcPr>
            <w:tcW w:w="1436" w:type="dxa"/>
            <w:vAlign w:val="center"/>
          </w:tcPr>
          <w:p w:rsidR="00BA68F8" w:rsidRDefault="00BA68F8">
            <w:pPr>
              <w:snapToGrid w:val="0"/>
              <w:jc w:val="center"/>
              <w:rPr>
                <w:lang w:val="en-GB"/>
              </w:rPr>
            </w:pPr>
          </w:p>
        </w:tc>
        <w:tc>
          <w:tcPr>
            <w:tcW w:w="1225" w:type="dxa"/>
            <w:vAlign w:val="center"/>
          </w:tcPr>
          <w:p w:rsidR="00BA68F8" w:rsidRDefault="00BA68F8">
            <w:pPr>
              <w:snapToGrid w:val="0"/>
              <w:jc w:val="center"/>
              <w:rPr>
                <w:lang w:val="en-GB"/>
              </w:rPr>
            </w:pPr>
          </w:p>
        </w:tc>
        <w:tc>
          <w:tcPr>
            <w:tcW w:w="2092" w:type="dxa"/>
            <w:vAlign w:val="center"/>
          </w:tcPr>
          <w:p w:rsidR="00BA68F8" w:rsidRDefault="00BA68F8">
            <w:pPr>
              <w:snapToGrid w:val="0"/>
              <w:rPr>
                <w:lang w:val="en-GB"/>
              </w:rPr>
            </w:pPr>
          </w:p>
        </w:tc>
        <w:tc>
          <w:tcPr>
            <w:tcW w:w="4693" w:type="dxa"/>
            <w:vAlign w:val="center"/>
          </w:tcPr>
          <w:p w:rsidR="00BA68F8" w:rsidRDefault="00BA68F8">
            <w:pPr>
              <w:snapToGrid w:val="0"/>
              <w:rPr>
                <w:lang w:val="en-GB"/>
              </w:rPr>
            </w:pPr>
          </w:p>
        </w:tc>
      </w:tr>
      <w:tr w:rsidR="00BA68F8">
        <w:tc>
          <w:tcPr>
            <w:tcW w:w="1436" w:type="dxa"/>
            <w:vAlign w:val="center"/>
          </w:tcPr>
          <w:p w:rsidR="00BA68F8" w:rsidRDefault="00BA68F8">
            <w:pPr>
              <w:snapToGrid w:val="0"/>
              <w:jc w:val="center"/>
              <w:rPr>
                <w:lang w:val="en-GB"/>
              </w:rPr>
            </w:pPr>
          </w:p>
        </w:tc>
        <w:tc>
          <w:tcPr>
            <w:tcW w:w="1225" w:type="dxa"/>
            <w:vAlign w:val="center"/>
          </w:tcPr>
          <w:p w:rsidR="00BA68F8" w:rsidRDefault="00BA68F8">
            <w:pPr>
              <w:snapToGrid w:val="0"/>
              <w:jc w:val="center"/>
              <w:rPr>
                <w:lang w:val="en-GB"/>
              </w:rPr>
            </w:pPr>
          </w:p>
        </w:tc>
        <w:tc>
          <w:tcPr>
            <w:tcW w:w="2092" w:type="dxa"/>
            <w:vAlign w:val="center"/>
          </w:tcPr>
          <w:p w:rsidR="00BA68F8" w:rsidRDefault="00BA68F8">
            <w:pPr>
              <w:snapToGrid w:val="0"/>
              <w:rPr>
                <w:lang w:val="en-GB"/>
              </w:rPr>
            </w:pPr>
          </w:p>
        </w:tc>
        <w:tc>
          <w:tcPr>
            <w:tcW w:w="4693" w:type="dxa"/>
            <w:vAlign w:val="center"/>
          </w:tcPr>
          <w:p w:rsidR="00BA68F8" w:rsidRDefault="00BA68F8">
            <w:pPr>
              <w:snapToGrid w:val="0"/>
              <w:rPr>
                <w:lang w:val="en-GB"/>
              </w:rPr>
            </w:pPr>
          </w:p>
        </w:tc>
      </w:tr>
      <w:tr w:rsidR="00BA68F8">
        <w:tc>
          <w:tcPr>
            <w:tcW w:w="1436" w:type="dxa"/>
            <w:vAlign w:val="center"/>
          </w:tcPr>
          <w:p w:rsidR="00BA68F8" w:rsidRDefault="00BA68F8">
            <w:pPr>
              <w:snapToGrid w:val="0"/>
              <w:jc w:val="center"/>
              <w:rPr>
                <w:lang w:val="en-GB"/>
              </w:rPr>
            </w:pPr>
          </w:p>
        </w:tc>
        <w:tc>
          <w:tcPr>
            <w:tcW w:w="1225" w:type="dxa"/>
            <w:vAlign w:val="center"/>
          </w:tcPr>
          <w:p w:rsidR="00BA68F8" w:rsidRDefault="00BA68F8">
            <w:pPr>
              <w:snapToGrid w:val="0"/>
              <w:jc w:val="center"/>
              <w:rPr>
                <w:lang w:val="en-GB"/>
              </w:rPr>
            </w:pPr>
          </w:p>
        </w:tc>
        <w:tc>
          <w:tcPr>
            <w:tcW w:w="2092" w:type="dxa"/>
            <w:vAlign w:val="center"/>
          </w:tcPr>
          <w:p w:rsidR="00BA68F8" w:rsidRDefault="00BA68F8">
            <w:pPr>
              <w:snapToGrid w:val="0"/>
              <w:rPr>
                <w:lang w:val="en-GB"/>
              </w:rPr>
            </w:pPr>
          </w:p>
        </w:tc>
        <w:tc>
          <w:tcPr>
            <w:tcW w:w="4693" w:type="dxa"/>
            <w:vAlign w:val="center"/>
          </w:tcPr>
          <w:p w:rsidR="00BA68F8" w:rsidRDefault="00BA68F8">
            <w:pPr>
              <w:snapToGrid w:val="0"/>
              <w:rPr>
                <w:lang w:val="en-GB"/>
              </w:rPr>
            </w:pPr>
          </w:p>
        </w:tc>
      </w:tr>
      <w:tr w:rsidR="00E56723">
        <w:tc>
          <w:tcPr>
            <w:tcW w:w="1436" w:type="dxa"/>
            <w:vAlign w:val="center"/>
          </w:tcPr>
          <w:p w:rsidR="00E56723" w:rsidRDefault="00E56723">
            <w:pPr>
              <w:snapToGrid w:val="0"/>
              <w:jc w:val="center"/>
              <w:rPr>
                <w:lang w:val="en-GB"/>
              </w:rPr>
            </w:pPr>
          </w:p>
        </w:tc>
        <w:tc>
          <w:tcPr>
            <w:tcW w:w="1225" w:type="dxa"/>
            <w:vAlign w:val="center"/>
          </w:tcPr>
          <w:p w:rsidR="00E56723" w:rsidRDefault="00E56723">
            <w:pPr>
              <w:snapToGrid w:val="0"/>
              <w:jc w:val="center"/>
              <w:rPr>
                <w:lang w:val="en-GB"/>
              </w:rPr>
            </w:pPr>
          </w:p>
        </w:tc>
        <w:tc>
          <w:tcPr>
            <w:tcW w:w="2092" w:type="dxa"/>
            <w:vAlign w:val="center"/>
          </w:tcPr>
          <w:p w:rsidR="00E56723" w:rsidRDefault="00E56723">
            <w:pPr>
              <w:snapToGrid w:val="0"/>
              <w:rPr>
                <w:lang w:val="en-GB"/>
              </w:rPr>
            </w:pPr>
          </w:p>
        </w:tc>
        <w:tc>
          <w:tcPr>
            <w:tcW w:w="4693" w:type="dxa"/>
            <w:vAlign w:val="center"/>
          </w:tcPr>
          <w:p w:rsidR="00E56723" w:rsidRDefault="00E56723">
            <w:pPr>
              <w:snapToGrid w:val="0"/>
              <w:rPr>
                <w:lang w:val="en-GB"/>
              </w:rPr>
            </w:pPr>
          </w:p>
        </w:tc>
      </w:tr>
      <w:tr w:rsidR="00E26D66">
        <w:tc>
          <w:tcPr>
            <w:tcW w:w="1436" w:type="dxa"/>
            <w:vAlign w:val="center"/>
          </w:tcPr>
          <w:p w:rsidR="00E26D66" w:rsidRDefault="00E26D66">
            <w:pPr>
              <w:snapToGrid w:val="0"/>
              <w:jc w:val="center"/>
              <w:rPr>
                <w:lang w:val="en-GB"/>
              </w:rPr>
            </w:pPr>
          </w:p>
        </w:tc>
        <w:tc>
          <w:tcPr>
            <w:tcW w:w="1225" w:type="dxa"/>
            <w:vAlign w:val="center"/>
          </w:tcPr>
          <w:p w:rsidR="00E26D66" w:rsidRDefault="00E26D66">
            <w:pPr>
              <w:snapToGrid w:val="0"/>
              <w:jc w:val="center"/>
              <w:rPr>
                <w:lang w:val="en-GB"/>
              </w:rPr>
            </w:pPr>
          </w:p>
        </w:tc>
        <w:tc>
          <w:tcPr>
            <w:tcW w:w="2092" w:type="dxa"/>
            <w:vAlign w:val="center"/>
          </w:tcPr>
          <w:p w:rsidR="00E26D66" w:rsidRDefault="00E26D66">
            <w:pPr>
              <w:snapToGrid w:val="0"/>
              <w:rPr>
                <w:lang w:val="en-GB"/>
              </w:rPr>
            </w:pPr>
          </w:p>
        </w:tc>
        <w:tc>
          <w:tcPr>
            <w:tcW w:w="4693" w:type="dxa"/>
            <w:vAlign w:val="center"/>
          </w:tcPr>
          <w:p w:rsidR="00E26D66" w:rsidRDefault="00E26D66">
            <w:pPr>
              <w:snapToGrid w:val="0"/>
              <w:rPr>
                <w:lang w:val="en-GB"/>
              </w:rPr>
            </w:pPr>
          </w:p>
        </w:tc>
      </w:tr>
      <w:tr w:rsidR="004E2AA3">
        <w:tc>
          <w:tcPr>
            <w:tcW w:w="1436" w:type="dxa"/>
            <w:vAlign w:val="center"/>
          </w:tcPr>
          <w:p w:rsidR="004E2AA3" w:rsidRDefault="004E2AA3">
            <w:pPr>
              <w:snapToGrid w:val="0"/>
              <w:jc w:val="center"/>
              <w:rPr>
                <w:lang w:val="en-GB"/>
              </w:rPr>
            </w:pPr>
          </w:p>
        </w:tc>
        <w:tc>
          <w:tcPr>
            <w:tcW w:w="1225" w:type="dxa"/>
            <w:vAlign w:val="center"/>
          </w:tcPr>
          <w:p w:rsidR="004E2AA3" w:rsidRDefault="004E2AA3">
            <w:pPr>
              <w:snapToGrid w:val="0"/>
              <w:jc w:val="center"/>
              <w:rPr>
                <w:lang w:val="en-GB"/>
              </w:rPr>
            </w:pPr>
          </w:p>
        </w:tc>
        <w:tc>
          <w:tcPr>
            <w:tcW w:w="2092" w:type="dxa"/>
            <w:vAlign w:val="center"/>
          </w:tcPr>
          <w:p w:rsidR="004E2AA3" w:rsidRDefault="004E2AA3">
            <w:pPr>
              <w:snapToGrid w:val="0"/>
              <w:rPr>
                <w:lang w:val="en-GB"/>
              </w:rPr>
            </w:pPr>
          </w:p>
        </w:tc>
        <w:tc>
          <w:tcPr>
            <w:tcW w:w="4693" w:type="dxa"/>
            <w:vAlign w:val="center"/>
          </w:tcPr>
          <w:p w:rsidR="004E2AA3" w:rsidRDefault="004E2AA3">
            <w:pPr>
              <w:snapToGrid w:val="0"/>
              <w:rPr>
                <w:lang w:val="en-GB"/>
              </w:rPr>
            </w:pPr>
          </w:p>
        </w:tc>
      </w:tr>
    </w:tbl>
    <w:p w:rsidR="00BA68F8" w:rsidRDefault="00BA68F8">
      <w:r>
        <w:t xml:space="preserve"> </w:t>
      </w:r>
    </w:p>
    <w:p w:rsidR="00BA68F8" w:rsidRPr="00B84BE6" w:rsidRDefault="00BA68F8" w:rsidP="00B84BE6">
      <w:pPr>
        <w:pBdr>
          <w:top w:val="single" w:sz="4" w:space="1" w:color="auto"/>
        </w:pBdr>
        <w:rPr>
          <w:b/>
          <w:sz w:val="28"/>
          <w:szCs w:val="28"/>
          <w:lang w:val="en-GB"/>
        </w:rPr>
      </w:pPr>
      <w:r w:rsidRPr="00B84BE6">
        <w:rPr>
          <w:b/>
          <w:sz w:val="28"/>
          <w:szCs w:val="28"/>
          <w:lang w:val="en-GB"/>
        </w:rPr>
        <w:t>Content Contributors</w:t>
      </w:r>
    </w:p>
    <w:tbl>
      <w:tblPr>
        <w:tblW w:w="0" w:type="auto"/>
        <w:tblInd w:w="11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4076"/>
        <w:gridCol w:w="5370"/>
      </w:tblGrid>
      <w:tr w:rsidR="00BA68F8">
        <w:trPr>
          <w:trHeight w:val="587"/>
        </w:trPr>
        <w:tc>
          <w:tcPr>
            <w:tcW w:w="4076" w:type="dxa"/>
            <w:shd w:val="clear" w:color="auto" w:fill="B3B3B3"/>
            <w:vAlign w:val="center"/>
          </w:tcPr>
          <w:p w:rsidR="00BA68F8" w:rsidRDefault="00BA68F8">
            <w:pPr>
              <w:snapToGrid w:val="0"/>
              <w:jc w:val="center"/>
              <w:rPr>
                <w:b/>
                <w:lang w:val="en-GB"/>
              </w:rPr>
            </w:pPr>
            <w:r>
              <w:rPr>
                <w:b/>
                <w:lang w:val="en-GB"/>
              </w:rPr>
              <w:t>Name</w:t>
            </w:r>
          </w:p>
        </w:tc>
        <w:tc>
          <w:tcPr>
            <w:tcW w:w="5370" w:type="dxa"/>
            <w:shd w:val="clear" w:color="auto" w:fill="B3B3B3"/>
            <w:vAlign w:val="center"/>
          </w:tcPr>
          <w:p w:rsidR="00BA68F8" w:rsidRDefault="00BA68F8">
            <w:pPr>
              <w:snapToGrid w:val="0"/>
              <w:jc w:val="center"/>
              <w:rPr>
                <w:b/>
                <w:lang w:val="en-GB"/>
              </w:rPr>
            </w:pPr>
            <w:r>
              <w:rPr>
                <w:b/>
                <w:lang w:val="en-GB"/>
              </w:rPr>
              <w:t>Project Role</w:t>
            </w:r>
          </w:p>
        </w:tc>
      </w:tr>
      <w:tr w:rsidR="00BA68F8">
        <w:tc>
          <w:tcPr>
            <w:tcW w:w="4076" w:type="dxa"/>
            <w:vAlign w:val="center"/>
          </w:tcPr>
          <w:p w:rsidR="00BA68F8" w:rsidRDefault="003C31C3">
            <w:pPr>
              <w:snapToGrid w:val="0"/>
              <w:jc w:val="center"/>
              <w:rPr>
                <w:lang w:val="en-GB"/>
              </w:rPr>
            </w:pPr>
            <w:r>
              <w:rPr>
                <w:lang w:val="en-GB"/>
              </w:rPr>
              <w:t>Vince Anderson</w:t>
            </w:r>
          </w:p>
        </w:tc>
        <w:tc>
          <w:tcPr>
            <w:tcW w:w="5370" w:type="dxa"/>
            <w:vAlign w:val="center"/>
          </w:tcPr>
          <w:p w:rsidR="00BA68F8" w:rsidRDefault="003C31C3">
            <w:pPr>
              <w:snapToGrid w:val="0"/>
              <w:jc w:val="center"/>
              <w:rPr>
                <w:lang w:val="en-GB"/>
              </w:rPr>
            </w:pPr>
            <w:r>
              <w:rPr>
                <w:lang w:val="en-GB"/>
              </w:rPr>
              <w:t>I</w:t>
            </w:r>
            <w:r w:rsidR="009D7877">
              <w:rPr>
                <w:lang w:val="en-GB"/>
              </w:rPr>
              <w:t>DM</w:t>
            </w:r>
            <w:r>
              <w:rPr>
                <w:lang w:val="en-GB"/>
              </w:rPr>
              <w:t xml:space="preserve"> Architect</w:t>
            </w:r>
          </w:p>
        </w:tc>
      </w:tr>
      <w:tr w:rsidR="00BA68F8">
        <w:tc>
          <w:tcPr>
            <w:tcW w:w="4076" w:type="dxa"/>
            <w:vAlign w:val="center"/>
          </w:tcPr>
          <w:p w:rsidR="00BA68F8" w:rsidRDefault="009D7877">
            <w:pPr>
              <w:snapToGrid w:val="0"/>
              <w:jc w:val="center"/>
              <w:rPr>
                <w:lang w:val="en-GB"/>
              </w:rPr>
            </w:pPr>
            <w:r>
              <w:rPr>
                <w:lang w:val="en-GB"/>
              </w:rPr>
              <w:t>Perry Skavinski</w:t>
            </w:r>
          </w:p>
        </w:tc>
        <w:tc>
          <w:tcPr>
            <w:tcW w:w="5370" w:type="dxa"/>
            <w:vAlign w:val="center"/>
          </w:tcPr>
          <w:p w:rsidR="00BA68F8" w:rsidRDefault="009D7877">
            <w:pPr>
              <w:snapToGrid w:val="0"/>
              <w:jc w:val="center"/>
              <w:rPr>
                <w:lang w:val="en-GB"/>
              </w:rPr>
            </w:pPr>
            <w:r>
              <w:rPr>
                <w:lang w:val="en-GB"/>
              </w:rPr>
              <w:t>IT Architect</w:t>
            </w:r>
          </w:p>
        </w:tc>
      </w:tr>
      <w:tr w:rsidR="00BA68F8">
        <w:tc>
          <w:tcPr>
            <w:tcW w:w="4076" w:type="dxa"/>
            <w:vAlign w:val="center"/>
          </w:tcPr>
          <w:p w:rsidR="00BA68F8" w:rsidRDefault="00BA68F8">
            <w:pPr>
              <w:snapToGrid w:val="0"/>
              <w:jc w:val="center"/>
              <w:rPr>
                <w:lang w:val="en-GB"/>
              </w:rPr>
            </w:pPr>
          </w:p>
        </w:tc>
        <w:tc>
          <w:tcPr>
            <w:tcW w:w="5370" w:type="dxa"/>
            <w:vAlign w:val="center"/>
          </w:tcPr>
          <w:p w:rsidR="00BA68F8" w:rsidRDefault="00BA68F8">
            <w:pPr>
              <w:snapToGrid w:val="0"/>
              <w:jc w:val="center"/>
              <w:rPr>
                <w:lang w:val="en-GB"/>
              </w:rPr>
            </w:pPr>
          </w:p>
        </w:tc>
      </w:tr>
      <w:tr w:rsidR="00BA68F8">
        <w:tc>
          <w:tcPr>
            <w:tcW w:w="4076" w:type="dxa"/>
            <w:vAlign w:val="center"/>
          </w:tcPr>
          <w:p w:rsidR="00BA68F8" w:rsidRDefault="00BA68F8">
            <w:pPr>
              <w:snapToGrid w:val="0"/>
              <w:jc w:val="center"/>
              <w:rPr>
                <w:lang w:val="en-GB"/>
              </w:rPr>
            </w:pPr>
          </w:p>
        </w:tc>
        <w:tc>
          <w:tcPr>
            <w:tcW w:w="5370" w:type="dxa"/>
            <w:vAlign w:val="center"/>
          </w:tcPr>
          <w:p w:rsidR="00BA68F8" w:rsidRDefault="00BA68F8">
            <w:pPr>
              <w:snapToGrid w:val="0"/>
              <w:jc w:val="center"/>
              <w:rPr>
                <w:lang w:val="en-GB"/>
              </w:rPr>
            </w:pPr>
          </w:p>
        </w:tc>
      </w:tr>
    </w:tbl>
    <w:p w:rsidR="001E1CDE" w:rsidRDefault="00BA68F8" w:rsidP="001E1CDE">
      <w:r>
        <w:t xml:space="preserve"> </w:t>
      </w:r>
      <w:bookmarkStart w:id="3" w:name="INSERT_HERE"/>
    </w:p>
    <w:p w:rsidR="00BA68F8" w:rsidRPr="001E1CDE" w:rsidRDefault="001E1CDE" w:rsidP="001E1CDE">
      <w:pPr>
        <w:rPr>
          <w:b/>
          <w:sz w:val="36"/>
          <w:szCs w:val="36"/>
        </w:rPr>
        <w:sectPr w:rsidR="00BA68F8" w:rsidRPr="001E1CDE" w:rsidSect="00FC7E3B">
          <w:headerReference w:type="even" r:id="rId14"/>
          <w:headerReference w:type="default" r:id="rId15"/>
          <w:footerReference w:type="even" r:id="rId16"/>
          <w:footerReference w:type="default" r:id="rId17"/>
          <w:headerReference w:type="first" r:id="rId18"/>
          <w:footerReference w:type="first" r:id="rId19"/>
          <w:pgSz w:w="12240" w:h="15840"/>
          <w:pgMar w:top="1699" w:right="1440" w:bottom="1699" w:left="1440" w:header="720" w:footer="490" w:gutter="0"/>
          <w:cols w:space="720"/>
          <w:docGrid w:linePitch="360"/>
        </w:sectPr>
      </w:pPr>
      <w:r>
        <w:br w:type="page"/>
      </w:r>
      <w:r w:rsidR="00BA68F8" w:rsidRPr="001E1CDE">
        <w:rPr>
          <w:b/>
          <w:sz w:val="36"/>
          <w:szCs w:val="36"/>
        </w:rPr>
        <w:lastRenderedPageBreak/>
        <w:t xml:space="preserve">Table of Contents </w:t>
      </w:r>
      <w:bookmarkEnd w:id="3"/>
    </w:p>
    <w:p w:rsidR="001E1CDE" w:rsidRPr="0011319D" w:rsidRDefault="00524915">
      <w:pPr>
        <w:pStyle w:val="TOC1"/>
        <w:tabs>
          <w:tab w:val="left" w:pos="600"/>
        </w:tabs>
        <w:rPr>
          <w:rFonts w:ascii="Calibri" w:hAnsi="Calibri"/>
          <w:b w:val="0"/>
          <w:noProof/>
          <w:sz w:val="22"/>
          <w:szCs w:val="22"/>
          <w:lang w:eastAsia="en-US"/>
        </w:rPr>
      </w:pPr>
      <w:r>
        <w:fldChar w:fldCharType="begin"/>
      </w:r>
      <w:r>
        <w:instrText xml:space="preserve"> TOC \o "1-3" \h \z \u </w:instrText>
      </w:r>
      <w:r>
        <w:fldChar w:fldCharType="separate"/>
      </w:r>
      <w:hyperlink w:anchor="_Toc446079378" w:history="1">
        <w:r w:rsidR="001E1CDE" w:rsidRPr="00E06343">
          <w:rPr>
            <w:rStyle w:val="Hyperlink"/>
            <w:noProof/>
            <w:lang w:val="en-GB"/>
          </w:rPr>
          <w:t>1.</w:t>
        </w:r>
        <w:r w:rsidR="001E1CDE" w:rsidRPr="0011319D">
          <w:rPr>
            <w:rFonts w:ascii="Calibri" w:hAnsi="Calibri"/>
            <w:b w:val="0"/>
            <w:noProof/>
            <w:sz w:val="22"/>
            <w:szCs w:val="22"/>
            <w:lang w:eastAsia="en-US"/>
          </w:rPr>
          <w:tab/>
        </w:r>
        <w:r w:rsidR="001E1CDE" w:rsidRPr="00E06343">
          <w:rPr>
            <w:rStyle w:val="Hyperlink"/>
            <w:noProof/>
            <w:lang w:val="en-GB"/>
          </w:rPr>
          <w:t>Introduction</w:t>
        </w:r>
        <w:r w:rsidR="001E1CDE">
          <w:rPr>
            <w:noProof/>
            <w:webHidden/>
          </w:rPr>
          <w:tab/>
        </w:r>
        <w:r w:rsidR="001E1CDE">
          <w:rPr>
            <w:noProof/>
            <w:webHidden/>
          </w:rPr>
          <w:fldChar w:fldCharType="begin"/>
        </w:r>
        <w:r w:rsidR="001E1CDE">
          <w:rPr>
            <w:noProof/>
            <w:webHidden/>
          </w:rPr>
          <w:instrText xml:space="preserve"> PAGEREF _Toc446079378 \h </w:instrText>
        </w:r>
        <w:r w:rsidR="001E1CDE">
          <w:rPr>
            <w:noProof/>
            <w:webHidden/>
          </w:rPr>
        </w:r>
        <w:r w:rsidR="001E1CDE">
          <w:rPr>
            <w:noProof/>
            <w:webHidden/>
          </w:rPr>
          <w:fldChar w:fldCharType="separate"/>
        </w:r>
        <w:r w:rsidR="001E1CDE">
          <w:rPr>
            <w:noProof/>
            <w:webHidden/>
          </w:rPr>
          <w:t>4</w:t>
        </w:r>
        <w:r w:rsidR="001E1CDE">
          <w:rPr>
            <w:noProof/>
            <w:webHidden/>
          </w:rPr>
          <w:fldChar w:fldCharType="end"/>
        </w:r>
      </w:hyperlink>
    </w:p>
    <w:p w:rsidR="001E1CDE" w:rsidRPr="0011319D" w:rsidRDefault="004D1998">
      <w:pPr>
        <w:pStyle w:val="TOC2"/>
        <w:tabs>
          <w:tab w:val="left" w:pos="800"/>
        </w:tabs>
        <w:rPr>
          <w:rFonts w:ascii="Calibri" w:hAnsi="Calibri"/>
          <w:noProof/>
          <w:sz w:val="22"/>
          <w:szCs w:val="22"/>
          <w:lang w:eastAsia="en-US"/>
        </w:rPr>
      </w:pPr>
      <w:hyperlink w:anchor="_Toc446079379" w:history="1">
        <w:r w:rsidR="001E1CDE" w:rsidRPr="00E06343">
          <w:rPr>
            <w:rStyle w:val="Hyperlink"/>
            <w:noProof/>
            <w:lang w:val="en-GB"/>
          </w:rPr>
          <w:t>1.1</w:t>
        </w:r>
        <w:r w:rsidR="001E1CDE" w:rsidRPr="0011319D">
          <w:rPr>
            <w:rFonts w:ascii="Calibri" w:hAnsi="Calibri"/>
            <w:noProof/>
            <w:sz w:val="22"/>
            <w:szCs w:val="22"/>
            <w:lang w:eastAsia="en-US"/>
          </w:rPr>
          <w:tab/>
        </w:r>
        <w:r w:rsidR="001E1CDE" w:rsidRPr="00E06343">
          <w:rPr>
            <w:rStyle w:val="Hyperlink"/>
            <w:noProof/>
            <w:lang w:val="en-GB"/>
          </w:rPr>
          <w:t>Purpose</w:t>
        </w:r>
        <w:r w:rsidR="001E1CDE">
          <w:rPr>
            <w:noProof/>
            <w:webHidden/>
          </w:rPr>
          <w:tab/>
        </w:r>
        <w:r w:rsidR="001E1CDE">
          <w:rPr>
            <w:noProof/>
            <w:webHidden/>
          </w:rPr>
          <w:fldChar w:fldCharType="begin"/>
        </w:r>
        <w:r w:rsidR="001E1CDE">
          <w:rPr>
            <w:noProof/>
            <w:webHidden/>
          </w:rPr>
          <w:instrText xml:space="preserve"> PAGEREF _Toc446079379 \h </w:instrText>
        </w:r>
        <w:r w:rsidR="001E1CDE">
          <w:rPr>
            <w:noProof/>
            <w:webHidden/>
          </w:rPr>
        </w:r>
        <w:r w:rsidR="001E1CDE">
          <w:rPr>
            <w:noProof/>
            <w:webHidden/>
          </w:rPr>
          <w:fldChar w:fldCharType="separate"/>
        </w:r>
        <w:r w:rsidR="001E1CDE">
          <w:rPr>
            <w:noProof/>
            <w:webHidden/>
          </w:rPr>
          <w:t>4</w:t>
        </w:r>
        <w:r w:rsidR="001E1CDE">
          <w:rPr>
            <w:noProof/>
            <w:webHidden/>
          </w:rPr>
          <w:fldChar w:fldCharType="end"/>
        </w:r>
      </w:hyperlink>
    </w:p>
    <w:p w:rsidR="001E1CDE" w:rsidRPr="0011319D" w:rsidRDefault="004D1998">
      <w:pPr>
        <w:pStyle w:val="TOC2"/>
        <w:tabs>
          <w:tab w:val="left" w:pos="800"/>
        </w:tabs>
        <w:rPr>
          <w:rFonts w:ascii="Calibri" w:hAnsi="Calibri"/>
          <w:noProof/>
          <w:sz w:val="22"/>
          <w:szCs w:val="22"/>
          <w:lang w:eastAsia="en-US"/>
        </w:rPr>
      </w:pPr>
      <w:hyperlink w:anchor="_Toc446079380" w:history="1">
        <w:r w:rsidR="001E1CDE" w:rsidRPr="00E06343">
          <w:rPr>
            <w:rStyle w:val="Hyperlink"/>
            <w:noProof/>
            <w:lang w:val="en-GB"/>
          </w:rPr>
          <w:t>1.2</w:t>
        </w:r>
        <w:r w:rsidR="001E1CDE" w:rsidRPr="0011319D">
          <w:rPr>
            <w:rFonts w:ascii="Calibri" w:hAnsi="Calibri"/>
            <w:noProof/>
            <w:sz w:val="22"/>
            <w:szCs w:val="22"/>
            <w:lang w:eastAsia="en-US"/>
          </w:rPr>
          <w:tab/>
        </w:r>
        <w:r w:rsidR="001E1CDE" w:rsidRPr="00E06343">
          <w:rPr>
            <w:rStyle w:val="Hyperlink"/>
            <w:noProof/>
            <w:lang w:val="en-GB"/>
          </w:rPr>
          <w:t>Intended Audience</w:t>
        </w:r>
        <w:r w:rsidR="001E1CDE">
          <w:rPr>
            <w:noProof/>
            <w:webHidden/>
          </w:rPr>
          <w:tab/>
        </w:r>
        <w:r w:rsidR="001E1CDE">
          <w:rPr>
            <w:noProof/>
            <w:webHidden/>
          </w:rPr>
          <w:fldChar w:fldCharType="begin"/>
        </w:r>
        <w:r w:rsidR="001E1CDE">
          <w:rPr>
            <w:noProof/>
            <w:webHidden/>
          </w:rPr>
          <w:instrText xml:space="preserve"> PAGEREF _Toc446079380 \h </w:instrText>
        </w:r>
        <w:r w:rsidR="001E1CDE">
          <w:rPr>
            <w:noProof/>
            <w:webHidden/>
          </w:rPr>
        </w:r>
        <w:r w:rsidR="001E1CDE">
          <w:rPr>
            <w:noProof/>
            <w:webHidden/>
          </w:rPr>
          <w:fldChar w:fldCharType="separate"/>
        </w:r>
        <w:r w:rsidR="001E1CDE">
          <w:rPr>
            <w:noProof/>
            <w:webHidden/>
          </w:rPr>
          <w:t>4</w:t>
        </w:r>
        <w:r w:rsidR="001E1CDE">
          <w:rPr>
            <w:noProof/>
            <w:webHidden/>
          </w:rPr>
          <w:fldChar w:fldCharType="end"/>
        </w:r>
      </w:hyperlink>
    </w:p>
    <w:p w:rsidR="001E1CDE" w:rsidRPr="0011319D" w:rsidRDefault="004D1998">
      <w:pPr>
        <w:pStyle w:val="TOC2"/>
        <w:tabs>
          <w:tab w:val="left" w:pos="800"/>
        </w:tabs>
        <w:rPr>
          <w:rFonts w:ascii="Calibri" w:hAnsi="Calibri"/>
          <w:noProof/>
          <w:sz w:val="22"/>
          <w:szCs w:val="22"/>
          <w:lang w:eastAsia="en-US"/>
        </w:rPr>
      </w:pPr>
      <w:hyperlink w:anchor="_Toc446079381" w:history="1">
        <w:r w:rsidR="001E1CDE" w:rsidRPr="00E06343">
          <w:rPr>
            <w:rStyle w:val="Hyperlink"/>
            <w:noProof/>
            <w:lang w:val="en-GB"/>
          </w:rPr>
          <w:t>1.3</w:t>
        </w:r>
        <w:r w:rsidR="001E1CDE" w:rsidRPr="0011319D">
          <w:rPr>
            <w:rFonts w:ascii="Calibri" w:hAnsi="Calibri"/>
            <w:noProof/>
            <w:sz w:val="22"/>
            <w:szCs w:val="22"/>
            <w:lang w:eastAsia="en-US"/>
          </w:rPr>
          <w:tab/>
        </w:r>
        <w:r w:rsidR="001E1CDE" w:rsidRPr="00E06343">
          <w:rPr>
            <w:rStyle w:val="Hyperlink"/>
            <w:noProof/>
            <w:lang w:val="en-GB"/>
          </w:rPr>
          <w:t>Related Documents</w:t>
        </w:r>
        <w:r w:rsidR="001E1CDE">
          <w:rPr>
            <w:noProof/>
            <w:webHidden/>
          </w:rPr>
          <w:tab/>
        </w:r>
        <w:r w:rsidR="001E1CDE">
          <w:rPr>
            <w:noProof/>
            <w:webHidden/>
          </w:rPr>
          <w:fldChar w:fldCharType="begin"/>
        </w:r>
        <w:r w:rsidR="001E1CDE">
          <w:rPr>
            <w:noProof/>
            <w:webHidden/>
          </w:rPr>
          <w:instrText xml:space="preserve"> PAGEREF _Toc446079381 \h </w:instrText>
        </w:r>
        <w:r w:rsidR="001E1CDE">
          <w:rPr>
            <w:noProof/>
            <w:webHidden/>
          </w:rPr>
        </w:r>
        <w:r w:rsidR="001E1CDE">
          <w:rPr>
            <w:noProof/>
            <w:webHidden/>
          </w:rPr>
          <w:fldChar w:fldCharType="separate"/>
        </w:r>
        <w:r w:rsidR="001E1CDE">
          <w:rPr>
            <w:noProof/>
            <w:webHidden/>
          </w:rPr>
          <w:t>4</w:t>
        </w:r>
        <w:r w:rsidR="001E1CDE">
          <w:rPr>
            <w:noProof/>
            <w:webHidden/>
          </w:rPr>
          <w:fldChar w:fldCharType="end"/>
        </w:r>
      </w:hyperlink>
    </w:p>
    <w:p w:rsidR="001E1CDE" w:rsidRPr="0011319D" w:rsidRDefault="004D1998">
      <w:pPr>
        <w:pStyle w:val="TOC1"/>
        <w:tabs>
          <w:tab w:val="left" w:pos="600"/>
        </w:tabs>
        <w:rPr>
          <w:rFonts w:ascii="Calibri" w:hAnsi="Calibri"/>
          <w:b w:val="0"/>
          <w:noProof/>
          <w:sz w:val="22"/>
          <w:szCs w:val="22"/>
          <w:lang w:eastAsia="en-US"/>
        </w:rPr>
      </w:pPr>
      <w:hyperlink w:anchor="_Toc446079382" w:history="1">
        <w:r w:rsidR="001E1CDE" w:rsidRPr="00E06343">
          <w:rPr>
            <w:rStyle w:val="Hyperlink"/>
            <w:noProof/>
            <w:lang w:val="en-GB"/>
          </w:rPr>
          <w:t>2.</w:t>
        </w:r>
        <w:r w:rsidR="001E1CDE" w:rsidRPr="0011319D">
          <w:rPr>
            <w:rFonts w:ascii="Calibri" w:hAnsi="Calibri"/>
            <w:b w:val="0"/>
            <w:noProof/>
            <w:sz w:val="22"/>
            <w:szCs w:val="22"/>
            <w:lang w:eastAsia="en-US"/>
          </w:rPr>
          <w:tab/>
        </w:r>
        <w:r w:rsidR="001E1CDE" w:rsidRPr="00E06343">
          <w:rPr>
            <w:rStyle w:val="Hyperlink"/>
            <w:noProof/>
            <w:lang w:val="en-GB"/>
          </w:rPr>
          <w:t>IAM System Overview</w:t>
        </w:r>
        <w:r w:rsidR="001E1CDE">
          <w:rPr>
            <w:noProof/>
            <w:webHidden/>
          </w:rPr>
          <w:tab/>
        </w:r>
        <w:r w:rsidR="001E1CDE">
          <w:rPr>
            <w:noProof/>
            <w:webHidden/>
          </w:rPr>
          <w:fldChar w:fldCharType="begin"/>
        </w:r>
        <w:r w:rsidR="001E1CDE">
          <w:rPr>
            <w:noProof/>
            <w:webHidden/>
          </w:rPr>
          <w:instrText xml:space="preserve"> PAGEREF _Toc446079382 \h </w:instrText>
        </w:r>
        <w:r w:rsidR="001E1CDE">
          <w:rPr>
            <w:noProof/>
            <w:webHidden/>
          </w:rPr>
        </w:r>
        <w:r w:rsidR="001E1CDE">
          <w:rPr>
            <w:noProof/>
            <w:webHidden/>
          </w:rPr>
          <w:fldChar w:fldCharType="separate"/>
        </w:r>
        <w:r w:rsidR="001E1CDE">
          <w:rPr>
            <w:noProof/>
            <w:webHidden/>
          </w:rPr>
          <w:t>5</w:t>
        </w:r>
        <w:r w:rsidR="001E1CDE">
          <w:rPr>
            <w:noProof/>
            <w:webHidden/>
          </w:rPr>
          <w:fldChar w:fldCharType="end"/>
        </w:r>
      </w:hyperlink>
    </w:p>
    <w:p w:rsidR="001E1CDE" w:rsidRPr="0011319D" w:rsidRDefault="004D1998">
      <w:pPr>
        <w:pStyle w:val="TOC2"/>
        <w:tabs>
          <w:tab w:val="left" w:pos="800"/>
        </w:tabs>
        <w:rPr>
          <w:rFonts w:ascii="Calibri" w:hAnsi="Calibri"/>
          <w:noProof/>
          <w:sz w:val="22"/>
          <w:szCs w:val="22"/>
          <w:lang w:eastAsia="en-US"/>
        </w:rPr>
      </w:pPr>
      <w:hyperlink w:anchor="_Toc446079383" w:history="1">
        <w:r w:rsidR="001E1CDE" w:rsidRPr="00E06343">
          <w:rPr>
            <w:rStyle w:val="Hyperlink"/>
            <w:noProof/>
            <w:lang w:val="en-GB"/>
          </w:rPr>
          <w:t>2.1</w:t>
        </w:r>
        <w:r w:rsidR="001E1CDE" w:rsidRPr="0011319D">
          <w:rPr>
            <w:rFonts w:ascii="Calibri" w:hAnsi="Calibri"/>
            <w:noProof/>
            <w:sz w:val="22"/>
            <w:szCs w:val="22"/>
            <w:lang w:eastAsia="en-US"/>
          </w:rPr>
          <w:tab/>
        </w:r>
        <w:r w:rsidR="001E1CDE" w:rsidRPr="00E06343">
          <w:rPr>
            <w:rStyle w:val="Hyperlink"/>
            <w:noProof/>
            <w:lang w:val="en-GB"/>
          </w:rPr>
          <w:t>IAM System</w:t>
        </w:r>
        <w:r w:rsidR="001E1CDE">
          <w:rPr>
            <w:noProof/>
            <w:webHidden/>
          </w:rPr>
          <w:tab/>
        </w:r>
        <w:r w:rsidR="001E1CDE">
          <w:rPr>
            <w:noProof/>
            <w:webHidden/>
          </w:rPr>
          <w:fldChar w:fldCharType="begin"/>
        </w:r>
        <w:r w:rsidR="001E1CDE">
          <w:rPr>
            <w:noProof/>
            <w:webHidden/>
          </w:rPr>
          <w:instrText xml:space="preserve"> PAGEREF _Toc446079383 \h </w:instrText>
        </w:r>
        <w:r w:rsidR="001E1CDE">
          <w:rPr>
            <w:noProof/>
            <w:webHidden/>
          </w:rPr>
        </w:r>
        <w:r w:rsidR="001E1CDE">
          <w:rPr>
            <w:noProof/>
            <w:webHidden/>
          </w:rPr>
          <w:fldChar w:fldCharType="separate"/>
        </w:r>
        <w:r w:rsidR="001E1CDE">
          <w:rPr>
            <w:noProof/>
            <w:webHidden/>
          </w:rPr>
          <w:t>5</w:t>
        </w:r>
        <w:r w:rsidR="001E1CDE">
          <w:rPr>
            <w:noProof/>
            <w:webHidden/>
          </w:rPr>
          <w:fldChar w:fldCharType="end"/>
        </w:r>
      </w:hyperlink>
    </w:p>
    <w:p w:rsidR="001E1CDE" w:rsidRPr="0011319D" w:rsidRDefault="004D1998">
      <w:pPr>
        <w:pStyle w:val="TOC2"/>
        <w:tabs>
          <w:tab w:val="left" w:pos="800"/>
        </w:tabs>
        <w:rPr>
          <w:rFonts w:ascii="Calibri" w:hAnsi="Calibri"/>
          <w:noProof/>
          <w:sz w:val="22"/>
          <w:szCs w:val="22"/>
          <w:lang w:eastAsia="en-US"/>
        </w:rPr>
      </w:pPr>
      <w:hyperlink w:anchor="_Toc446079384" w:history="1">
        <w:r w:rsidR="001E1CDE" w:rsidRPr="00E06343">
          <w:rPr>
            <w:rStyle w:val="Hyperlink"/>
            <w:noProof/>
            <w:lang w:val="en-GB"/>
          </w:rPr>
          <w:t>2.2</w:t>
        </w:r>
        <w:r w:rsidR="001E1CDE" w:rsidRPr="0011319D">
          <w:rPr>
            <w:rFonts w:ascii="Calibri" w:hAnsi="Calibri"/>
            <w:noProof/>
            <w:sz w:val="22"/>
            <w:szCs w:val="22"/>
            <w:lang w:eastAsia="en-US"/>
          </w:rPr>
          <w:tab/>
        </w:r>
        <w:r w:rsidR="001E1CDE" w:rsidRPr="00E06343">
          <w:rPr>
            <w:rStyle w:val="Hyperlink"/>
            <w:noProof/>
            <w:lang w:val="en-GB"/>
          </w:rPr>
          <w:t>IAM Administrative Roles</w:t>
        </w:r>
        <w:r w:rsidR="001E1CDE">
          <w:rPr>
            <w:noProof/>
            <w:webHidden/>
          </w:rPr>
          <w:tab/>
        </w:r>
        <w:r w:rsidR="001E1CDE">
          <w:rPr>
            <w:noProof/>
            <w:webHidden/>
          </w:rPr>
          <w:fldChar w:fldCharType="begin"/>
        </w:r>
        <w:r w:rsidR="001E1CDE">
          <w:rPr>
            <w:noProof/>
            <w:webHidden/>
          </w:rPr>
          <w:instrText xml:space="preserve"> PAGEREF _Toc446079384 \h </w:instrText>
        </w:r>
        <w:r w:rsidR="001E1CDE">
          <w:rPr>
            <w:noProof/>
            <w:webHidden/>
          </w:rPr>
        </w:r>
        <w:r w:rsidR="001E1CDE">
          <w:rPr>
            <w:noProof/>
            <w:webHidden/>
          </w:rPr>
          <w:fldChar w:fldCharType="separate"/>
        </w:r>
        <w:r w:rsidR="001E1CDE">
          <w:rPr>
            <w:noProof/>
            <w:webHidden/>
          </w:rPr>
          <w:t>5</w:t>
        </w:r>
        <w:r w:rsidR="001E1CDE">
          <w:rPr>
            <w:noProof/>
            <w:webHidden/>
          </w:rPr>
          <w:fldChar w:fldCharType="end"/>
        </w:r>
      </w:hyperlink>
    </w:p>
    <w:p w:rsidR="001E1CDE" w:rsidRPr="0011319D" w:rsidRDefault="004D1998">
      <w:pPr>
        <w:pStyle w:val="TOC3"/>
        <w:tabs>
          <w:tab w:val="left" w:pos="1200"/>
        </w:tabs>
        <w:rPr>
          <w:rFonts w:ascii="Calibri" w:hAnsi="Calibri"/>
          <w:noProof/>
          <w:sz w:val="22"/>
          <w:szCs w:val="22"/>
          <w:lang w:eastAsia="en-US"/>
        </w:rPr>
      </w:pPr>
      <w:hyperlink w:anchor="_Toc446079385" w:history="1">
        <w:r w:rsidR="001E1CDE" w:rsidRPr="00E06343">
          <w:rPr>
            <w:rStyle w:val="Hyperlink"/>
            <w:noProof/>
            <w:lang w:val="en-GB"/>
          </w:rPr>
          <w:t>2.2.1</w:t>
        </w:r>
        <w:r w:rsidR="001E1CDE" w:rsidRPr="0011319D">
          <w:rPr>
            <w:rFonts w:ascii="Calibri" w:hAnsi="Calibri"/>
            <w:noProof/>
            <w:sz w:val="22"/>
            <w:szCs w:val="22"/>
            <w:lang w:eastAsia="en-US"/>
          </w:rPr>
          <w:tab/>
        </w:r>
        <w:r w:rsidR="001E1CDE" w:rsidRPr="00E06343">
          <w:rPr>
            <w:rStyle w:val="Hyperlink"/>
            <w:noProof/>
            <w:lang w:val="en-GB"/>
          </w:rPr>
          <w:t>Application Steward</w:t>
        </w:r>
        <w:r w:rsidR="001E1CDE">
          <w:rPr>
            <w:noProof/>
            <w:webHidden/>
          </w:rPr>
          <w:tab/>
        </w:r>
        <w:r w:rsidR="001E1CDE">
          <w:rPr>
            <w:noProof/>
            <w:webHidden/>
          </w:rPr>
          <w:fldChar w:fldCharType="begin"/>
        </w:r>
        <w:r w:rsidR="001E1CDE">
          <w:rPr>
            <w:noProof/>
            <w:webHidden/>
          </w:rPr>
          <w:instrText xml:space="preserve"> PAGEREF _Toc446079385 \h </w:instrText>
        </w:r>
        <w:r w:rsidR="001E1CDE">
          <w:rPr>
            <w:noProof/>
            <w:webHidden/>
          </w:rPr>
        </w:r>
        <w:r w:rsidR="001E1CDE">
          <w:rPr>
            <w:noProof/>
            <w:webHidden/>
          </w:rPr>
          <w:fldChar w:fldCharType="separate"/>
        </w:r>
        <w:r w:rsidR="001E1CDE">
          <w:rPr>
            <w:noProof/>
            <w:webHidden/>
          </w:rPr>
          <w:t>5</w:t>
        </w:r>
        <w:r w:rsidR="001E1CDE">
          <w:rPr>
            <w:noProof/>
            <w:webHidden/>
          </w:rPr>
          <w:fldChar w:fldCharType="end"/>
        </w:r>
      </w:hyperlink>
    </w:p>
    <w:p w:rsidR="001E1CDE" w:rsidRPr="0011319D" w:rsidRDefault="004D1998">
      <w:pPr>
        <w:pStyle w:val="TOC3"/>
        <w:tabs>
          <w:tab w:val="left" w:pos="1200"/>
        </w:tabs>
        <w:rPr>
          <w:rFonts w:ascii="Calibri" w:hAnsi="Calibri"/>
          <w:noProof/>
          <w:sz w:val="22"/>
          <w:szCs w:val="22"/>
          <w:lang w:eastAsia="en-US"/>
        </w:rPr>
      </w:pPr>
      <w:hyperlink w:anchor="_Toc446079386" w:history="1">
        <w:r w:rsidR="001E1CDE" w:rsidRPr="00E06343">
          <w:rPr>
            <w:rStyle w:val="Hyperlink"/>
            <w:noProof/>
            <w:lang w:val="en-GB"/>
          </w:rPr>
          <w:t>2.2.2</w:t>
        </w:r>
        <w:r w:rsidR="001E1CDE" w:rsidRPr="0011319D">
          <w:rPr>
            <w:rFonts w:ascii="Calibri" w:hAnsi="Calibri"/>
            <w:noProof/>
            <w:sz w:val="22"/>
            <w:szCs w:val="22"/>
            <w:lang w:eastAsia="en-US"/>
          </w:rPr>
          <w:tab/>
        </w:r>
        <w:r w:rsidR="001E1CDE" w:rsidRPr="00E06343">
          <w:rPr>
            <w:rStyle w:val="Hyperlink"/>
            <w:noProof/>
            <w:lang w:val="en-GB"/>
          </w:rPr>
          <w:t>IPC Administrator</w:t>
        </w:r>
        <w:r w:rsidR="001E1CDE">
          <w:rPr>
            <w:noProof/>
            <w:webHidden/>
          </w:rPr>
          <w:tab/>
        </w:r>
        <w:r w:rsidR="001E1CDE">
          <w:rPr>
            <w:noProof/>
            <w:webHidden/>
          </w:rPr>
          <w:fldChar w:fldCharType="begin"/>
        </w:r>
        <w:r w:rsidR="001E1CDE">
          <w:rPr>
            <w:noProof/>
            <w:webHidden/>
          </w:rPr>
          <w:instrText xml:space="preserve"> PAGEREF _Toc446079386 \h </w:instrText>
        </w:r>
        <w:r w:rsidR="001E1CDE">
          <w:rPr>
            <w:noProof/>
            <w:webHidden/>
          </w:rPr>
        </w:r>
        <w:r w:rsidR="001E1CDE">
          <w:rPr>
            <w:noProof/>
            <w:webHidden/>
          </w:rPr>
          <w:fldChar w:fldCharType="separate"/>
        </w:r>
        <w:r w:rsidR="001E1CDE">
          <w:rPr>
            <w:noProof/>
            <w:webHidden/>
          </w:rPr>
          <w:t>5</w:t>
        </w:r>
        <w:r w:rsidR="001E1CDE">
          <w:rPr>
            <w:noProof/>
            <w:webHidden/>
          </w:rPr>
          <w:fldChar w:fldCharType="end"/>
        </w:r>
      </w:hyperlink>
    </w:p>
    <w:p w:rsidR="001E1CDE" w:rsidRPr="0011319D" w:rsidRDefault="004D1998">
      <w:pPr>
        <w:pStyle w:val="TOC3"/>
        <w:tabs>
          <w:tab w:val="left" w:pos="1200"/>
        </w:tabs>
        <w:rPr>
          <w:rFonts w:ascii="Calibri" w:hAnsi="Calibri"/>
          <w:noProof/>
          <w:sz w:val="22"/>
          <w:szCs w:val="22"/>
          <w:lang w:eastAsia="en-US"/>
        </w:rPr>
      </w:pPr>
      <w:hyperlink w:anchor="_Toc446079387" w:history="1">
        <w:r w:rsidR="001E1CDE" w:rsidRPr="00E06343">
          <w:rPr>
            <w:rStyle w:val="Hyperlink"/>
            <w:noProof/>
            <w:lang w:val="en-GB"/>
          </w:rPr>
          <w:t>2.2.3</w:t>
        </w:r>
        <w:r w:rsidR="001E1CDE" w:rsidRPr="0011319D">
          <w:rPr>
            <w:rFonts w:ascii="Calibri" w:hAnsi="Calibri"/>
            <w:noProof/>
            <w:sz w:val="22"/>
            <w:szCs w:val="22"/>
            <w:lang w:eastAsia="en-US"/>
          </w:rPr>
          <w:tab/>
        </w:r>
        <w:r w:rsidR="001E1CDE" w:rsidRPr="00E06343">
          <w:rPr>
            <w:rStyle w:val="Hyperlink"/>
            <w:noProof/>
            <w:lang w:val="en-GB"/>
          </w:rPr>
          <w:t>IAM Administrator</w:t>
        </w:r>
        <w:r w:rsidR="001E1CDE">
          <w:rPr>
            <w:noProof/>
            <w:webHidden/>
          </w:rPr>
          <w:tab/>
        </w:r>
        <w:r w:rsidR="001E1CDE">
          <w:rPr>
            <w:noProof/>
            <w:webHidden/>
          </w:rPr>
          <w:fldChar w:fldCharType="begin"/>
        </w:r>
        <w:r w:rsidR="001E1CDE">
          <w:rPr>
            <w:noProof/>
            <w:webHidden/>
          </w:rPr>
          <w:instrText xml:space="preserve"> PAGEREF _Toc446079387 \h </w:instrText>
        </w:r>
        <w:r w:rsidR="001E1CDE">
          <w:rPr>
            <w:noProof/>
            <w:webHidden/>
          </w:rPr>
        </w:r>
        <w:r w:rsidR="001E1CDE">
          <w:rPr>
            <w:noProof/>
            <w:webHidden/>
          </w:rPr>
          <w:fldChar w:fldCharType="separate"/>
        </w:r>
        <w:r w:rsidR="001E1CDE">
          <w:rPr>
            <w:noProof/>
            <w:webHidden/>
          </w:rPr>
          <w:t>6</w:t>
        </w:r>
        <w:r w:rsidR="001E1CDE">
          <w:rPr>
            <w:noProof/>
            <w:webHidden/>
          </w:rPr>
          <w:fldChar w:fldCharType="end"/>
        </w:r>
      </w:hyperlink>
    </w:p>
    <w:p w:rsidR="001E1CDE" w:rsidRPr="0011319D" w:rsidRDefault="004D1998">
      <w:pPr>
        <w:pStyle w:val="TOC3"/>
        <w:tabs>
          <w:tab w:val="left" w:pos="1200"/>
        </w:tabs>
        <w:rPr>
          <w:rFonts w:ascii="Calibri" w:hAnsi="Calibri"/>
          <w:noProof/>
          <w:sz w:val="22"/>
          <w:szCs w:val="22"/>
          <w:lang w:eastAsia="en-US"/>
        </w:rPr>
      </w:pPr>
      <w:hyperlink w:anchor="_Toc446079388" w:history="1">
        <w:r w:rsidR="001E1CDE" w:rsidRPr="00E06343">
          <w:rPr>
            <w:rStyle w:val="Hyperlink"/>
            <w:noProof/>
            <w:lang w:val="en-GB"/>
          </w:rPr>
          <w:t>2.2.4</w:t>
        </w:r>
        <w:r w:rsidR="001E1CDE" w:rsidRPr="0011319D">
          <w:rPr>
            <w:rFonts w:ascii="Calibri" w:hAnsi="Calibri"/>
            <w:noProof/>
            <w:sz w:val="22"/>
            <w:szCs w:val="22"/>
            <w:lang w:eastAsia="en-US"/>
          </w:rPr>
          <w:tab/>
        </w:r>
        <w:r w:rsidR="001E1CDE" w:rsidRPr="00E06343">
          <w:rPr>
            <w:rStyle w:val="Hyperlink"/>
            <w:noProof/>
            <w:lang w:val="en-GB"/>
          </w:rPr>
          <w:t>Help Desk</w:t>
        </w:r>
        <w:r w:rsidR="001E1CDE">
          <w:rPr>
            <w:noProof/>
            <w:webHidden/>
          </w:rPr>
          <w:tab/>
        </w:r>
        <w:r w:rsidR="001E1CDE">
          <w:rPr>
            <w:noProof/>
            <w:webHidden/>
          </w:rPr>
          <w:fldChar w:fldCharType="begin"/>
        </w:r>
        <w:r w:rsidR="001E1CDE">
          <w:rPr>
            <w:noProof/>
            <w:webHidden/>
          </w:rPr>
          <w:instrText xml:space="preserve"> PAGEREF _Toc446079388 \h </w:instrText>
        </w:r>
        <w:r w:rsidR="001E1CDE">
          <w:rPr>
            <w:noProof/>
            <w:webHidden/>
          </w:rPr>
        </w:r>
        <w:r w:rsidR="001E1CDE">
          <w:rPr>
            <w:noProof/>
            <w:webHidden/>
          </w:rPr>
          <w:fldChar w:fldCharType="separate"/>
        </w:r>
        <w:r w:rsidR="001E1CDE">
          <w:rPr>
            <w:noProof/>
            <w:webHidden/>
          </w:rPr>
          <w:t>6</w:t>
        </w:r>
        <w:r w:rsidR="001E1CDE">
          <w:rPr>
            <w:noProof/>
            <w:webHidden/>
          </w:rPr>
          <w:fldChar w:fldCharType="end"/>
        </w:r>
      </w:hyperlink>
    </w:p>
    <w:p w:rsidR="001E1CDE" w:rsidRPr="0011319D" w:rsidRDefault="004D1998">
      <w:pPr>
        <w:pStyle w:val="TOC1"/>
        <w:tabs>
          <w:tab w:val="left" w:pos="600"/>
        </w:tabs>
        <w:rPr>
          <w:rFonts w:ascii="Calibri" w:hAnsi="Calibri"/>
          <w:b w:val="0"/>
          <w:noProof/>
          <w:sz w:val="22"/>
          <w:szCs w:val="22"/>
          <w:lang w:eastAsia="en-US"/>
        </w:rPr>
      </w:pPr>
      <w:hyperlink w:anchor="_Toc446079389" w:history="1">
        <w:r w:rsidR="001E1CDE" w:rsidRPr="00E06343">
          <w:rPr>
            <w:rStyle w:val="Hyperlink"/>
            <w:noProof/>
            <w:lang w:val="en-GB"/>
          </w:rPr>
          <w:t>3.</w:t>
        </w:r>
        <w:r w:rsidR="001E1CDE" w:rsidRPr="0011319D">
          <w:rPr>
            <w:rFonts w:ascii="Calibri" w:hAnsi="Calibri"/>
            <w:b w:val="0"/>
            <w:noProof/>
            <w:sz w:val="22"/>
            <w:szCs w:val="22"/>
            <w:lang w:eastAsia="en-US"/>
          </w:rPr>
          <w:tab/>
        </w:r>
        <w:r w:rsidR="001E1CDE" w:rsidRPr="00E06343">
          <w:rPr>
            <w:rStyle w:val="Hyperlink"/>
            <w:noProof/>
            <w:lang w:val="en-GB"/>
          </w:rPr>
          <w:t>Using the IAM System</w:t>
        </w:r>
        <w:r w:rsidR="001E1CDE">
          <w:rPr>
            <w:noProof/>
            <w:webHidden/>
          </w:rPr>
          <w:tab/>
        </w:r>
        <w:r w:rsidR="001E1CDE">
          <w:rPr>
            <w:noProof/>
            <w:webHidden/>
          </w:rPr>
          <w:fldChar w:fldCharType="begin"/>
        </w:r>
        <w:r w:rsidR="001E1CDE">
          <w:rPr>
            <w:noProof/>
            <w:webHidden/>
          </w:rPr>
          <w:instrText xml:space="preserve"> PAGEREF _Toc446079389 \h </w:instrText>
        </w:r>
        <w:r w:rsidR="001E1CDE">
          <w:rPr>
            <w:noProof/>
            <w:webHidden/>
          </w:rPr>
        </w:r>
        <w:r w:rsidR="001E1CDE">
          <w:rPr>
            <w:noProof/>
            <w:webHidden/>
          </w:rPr>
          <w:fldChar w:fldCharType="separate"/>
        </w:r>
        <w:r w:rsidR="001E1CDE">
          <w:rPr>
            <w:noProof/>
            <w:webHidden/>
          </w:rPr>
          <w:t>7</w:t>
        </w:r>
        <w:r w:rsidR="001E1CDE">
          <w:rPr>
            <w:noProof/>
            <w:webHidden/>
          </w:rPr>
          <w:fldChar w:fldCharType="end"/>
        </w:r>
      </w:hyperlink>
    </w:p>
    <w:p w:rsidR="001E1CDE" w:rsidRPr="0011319D" w:rsidRDefault="004D1998">
      <w:pPr>
        <w:pStyle w:val="TOC2"/>
        <w:tabs>
          <w:tab w:val="left" w:pos="800"/>
        </w:tabs>
        <w:rPr>
          <w:rFonts w:ascii="Calibri" w:hAnsi="Calibri"/>
          <w:noProof/>
          <w:sz w:val="22"/>
          <w:szCs w:val="22"/>
          <w:lang w:eastAsia="en-US"/>
        </w:rPr>
      </w:pPr>
      <w:hyperlink w:anchor="_Toc446079390" w:history="1">
        <w:r w:rsidR="001E1CDE" w:rsidRPr="00E06343">
          <w:rPr>
            <w:rStyle w:val="Hyperlink"/>
            <w:noProof/>
            <w:lang w:val="en-GB"/>
          </w:rPr>
          <w:t>3.1</w:t>
        </w:r>
        <w:r w:rsidR="001E1CDE" w:rsidRPr="0011319D">
          <w:rPr>
            <w:rFonts w:ascii="Calibri" w:hAnsi="Calibri"/>
            <w:noProof/>
            <w:sz w:val="22"/>
            <w:szCs w:val="22"/>
            <w:lang w:eastAsia="en-US"/>
          </w:rPr>
          <w:tab/>
        </w:r>
        <w:r w:rsidR="001E1CDE" w:rsidRPr="00E06343">
          <w:rPr>
            <w:rStyle w:val="Hyperlink"/>
            <w:noProof/>
            <w:lang w:val="en-GB"/>
          </w:rPr>
          <w:t>How to Log In to Identity Manager (IDM)</w:t>
        </w:r>
        <w:r w:rsidR="001E1CDE">
          <w:rPr>
            <w:noProof/>
            <w:webHidden/>
          </w:rPr>
          <w:tab/>
        </w:r>
        <w:r w:rsidR="001E1CDE">
          <w:rPr>
            <w:noProof/>
            <w:webHidden/>
          </w:rPr>
          <w:fldChar w:fldCharType="begin"/>
        </w:r>
        <w:r w:rsidR="001E1CDE">
          <w:rPr>
            <w:noProof/>
            <w:webHidden/>
          </w:rPr>
          <w:instrText xml:space="preserve"> PAGEREF _Toc446079390 \h </w:instrText>
        </w:r>
        <w:r w:rsidR="001E1CDE">
          <w:rPr>
            <w:noProof/>
            <w:webHidden/>
          </w:rPr>
        </w:r>
        <w:r w:rsidR="001E1CDE">
          <w:rPr>
            <w:noProof/>
            <w:webHidden/>
          </w:rPr>
          <w:fldChar w:fldCharType="separate"/>
        </w:r>
        <w:r w:rsidR="001E1CDE">
          <w:rPr>
            <w:noProof/>
            <w:webHidden/>
          </w:rPr>
          <w:t>7</w:t>
        </w:r>
        <w:r w:rsidR="001E1CDE">
          <w:rPr>
            <w:noProof/>
            <w:webHidden/>
          </w:rPr>
          <w:fldChar w:fldCharType="end"/>
        </w:r>
      </w:hyperlink>
    </w:p>
    <w:p w:rsidR="001E1CDE" w:rsidRPr="0011319D" w:rsidRDefault="004D1998">
      <w:pPr>
        <w:pStyle w:val="TOC2"/>
        <w:tabs>
          <w:tab w:val="left" w:pos="800"/>
        </w:tabs>
        <w:rPr>
          <w:rFonts w:ascii="Calibri" w:hAnsi="Calibri"/>
          <w:noProof/>
          <w:sz w:val="22"/>
          <w:szCs w:val="22"/>
          <w:lang w:eastAsia="en-US"/>
        </w:rPr>
      </w:pPr>
      <w:hyperlink w:anchor="_Toc446079391" w:history="1">
        <w:r w:rsidR="001E1CDE" w:rsidRPr="00E06343">
          <w:rPr>
            <w:rStyle w:val="Hyperlink"/>
            <w:noProof/>
            <w:lang w:val="en-GB"/>
          </w:rPr>
          <w:t>3.2</w:t>
        </w:r>
        <w:r w:rsidR="001E1CDE" w:rsidRPr="0011319D">
          <w:rPr>
            <w:rFonts w:ascii="Calibri" w:hAnsi="Calibri"/>
            <w:noProof/>
            <w:sz w:val="22"/>
            <w:szCs w:val="22"/>
            <w:lang w:eastAsia="en-US"/>
          </w:rPr>
          <w:tab/>
        </w:r>
        <w:r w:rsidR="001E1CDE" w:rsidRPr="00E06343">
          <w:rPr>
            <w:rStyle w:val="Hyperlink"/>
            <w:noProof/>
            <w:lang w:val="en-GB"/>
          </w:rPr>
          <w:t>How to Reset your Identity Manager account  password (Forgotten Password)</w:t>
        </w:r>
        <w:r w:rsidR="001E1CDE">
          <w:rPr>
            <w:noProof/>
            <w:webHidden/>
          </w:rPr>
          <w:tab/>
        </w:r>
        <w:r w:rsidR="001E1CDE">
          <w:rPr>
            <w:noProof/>
            <w:webHidden/>
          </w:rPr>
          <w:fldChar w:fldCharType="begin"/>
        </w:r>
        <w:r w:rsidR="001E1CDE">
          <w:rPr>
            <w:noProof/>
            <w:webHidden/>
          </w:rPr>
          <w:instrText xml:space="preserve"> PAGEREF _Toc446079391 \h </w:instrText>
        </w:r>
        <w:r w:rsidR="001E1CDE">
          <w:rPr>
            <w:noProof/>
            <w:webHidden/>
          </w:rPr>
        </w:r>
        <w:r w:rsidR="001E1CDE">
          <w:rPr>
            <w:noProof/>
            <w:webHidden/>
          </w:rPr>
          <w:fldChar w:fldCharType="separate"/>
        </w:r>
        <w:r w:rsidR="001E1CDE">
          <w:rPr>
            <w:noProof/>
            <w:webHidden/>
          </w:rPr>
          <w:t>10</w:t>
        </w:r>
        <w:r w:rsidR="001E1CDE">
          <w:rPr>
            <w:noProof/>
            <w:webHidden/>
          </w:rPr>
          <w:fldChar w:fldCharType="end"/>
        </w:r>
      </w:hyperlink>
    </w:p>
    <w:p w:rsidR="001E1CDE" w:rsidRPr="0011319D" w:rsidRDefault="004D1998">
      <w:pPr>
        <w:pStyle w:val="TOC2"/>
        <w:tabs>
          <w:tab w:val="left" w:pos="800"/>
        </w:tabs>
        <w:rPr>
          <w:rFonts w:ascii="Calibri" w:hAnsi="Calibri"/>
          <w:noProof/>
          <w:sz w:val="22"/>
          <w:szCs w:val="22"/>
          <w:lang w:eastAsia="en-US"/>
        </w:rPr>
      </w:pPr>
      <w:hyperlink w:anchor="_Toc446079392" w:history="1">
        <w:r w:rsidR="001E1CDE" w:rsidRPr="00E06343">
          <w:rPr>
            <w:rStyle w:val="Hyperlink"/>
            <w:noProof/>
            <w:lang w:val="en-GB"/>
          </w:rPr>
          <w:t>3.3</w:t>
        </w:r>
        <w:r w:rsidR="001E1CDE" w:rsidRPr="0011319D">
          <w:rPr>
            <w:rFonts w:ascii="Calibri" w:hAnsi="Calibri"/>
            <w:noProof/>
            <w:sz w:val="22"/>
            <w:szCs w:val="22"/>
            <w:lang w:eastAsia="en-US"/>
          </w:rPr>
          <w:tab/>
        </w:r>
        <w:r w:rsidR="001E1CDE" w:rsidRPr="00E06343">
          <w:rPr>
            <w:rStyle w:val="Hyperlink"/>
            <w:noProof/>
            <w:lang w:val="en-GB"/>
          </w:rPr>
          <w:t>How to Change your account passwords</w:t>
        </w:r>
        <w:r w:rsidR="001E1CDE">
          <w:rPr>
            <w:noProof/>
            <w:webHidden/>
          </w:rPr>
          <w:tab/>
        </w:r>
        <w:r w:rsidR="001E1CDE">
          <w:rPr>
            <w:noProof/>
            <w:webHidden/>
          </w:rPr>
          <w:fldChar w:fldCharType="begin"/>
        </w:r>
        <w:r w:rsidR="001E1CDE">
          <w:rPr>
            <w:noProof/>
            <w:webHidden/>
          </w:rPr>
          <w:instrText xml:space="preserve"> PAGEREF _Toc446079392 \h </w:instrText>
        </w:r>
        <w:r w:rsidR="001E1CDE">
          <w:rPr>
            <w:noProof/>
            <w:webHidden/>
          </w:rPr>
        </w:r>
        <w:r w:rsidR="001E1CDE">
          <w:rPr>
            <w:noProof/>
            <w:webHidden/>
          </w:rPr>
          <w:fldChar w:fldCharType="separate"/>
        </w:r>
        <w:r w:rsidR="001E1CDE">
          <w:rPr>
            <w:noProof/>
            <w:webHidden/>
          </w:rPr>
          <w:t>13</w:t>
        </w:r>
        <w:r w:rsidR="001E1CDE">
          <w:rPr>
            <w:noProof/>
            <w:webHidden/>
          </w:rPr>
          <w:fldChar w:fldCharType="end"/>
        </w:r>
      </w:hyperlink>
    </w:p>
    <w:p w:rsidR="001E1CDE" w:rsidRPr="0011319D" w:rsidRDefault="004D1998">
      <w:pPr>
        <w:pStyle w:val="TOC2"/>
        <w:tabs>
          <w:tab w:val="left" w:pos="800"/>
        </w:tabs>
        <w:rPr>
          <w:rFonts w:ascii="Calibri" w:hAnsi="Calibri"/>
          <w:noProof/>
          <w:sz w:val="22"/>
          <w:szCs w:val="22"/>
          <w:lang w:eastAsia="en-US"/>
        </w:rPr>
      </w:pPr>
      <w:hyperlink w:anchor="_Toc446079393" w:history="1">
        <w:r w:rsidR="001E1CDE" w:rsidRPr="00E06343">
          <w:rPr>
            <w:rStyle w:val="Hyperlink"/>
            <w:noProof/>
            <w:lang w:val="en-GB"/>
          </w:rPr>
          <w:t>3.4</w:t>
        </w:r>
        <w:r w:rsidR="001E1CDE" w:rsidRPr="0011319D">
          <w:rPr>
            <w:rFonts w:ascii="Calibri" w:hAnsi="Calibri"/>
            <w:noProof/>
            <w:sz w:val="22"/>
            <w:szCs w:val="22"/>
            <w:lang w:eastAsia="en-US"/>
          </w:rPr>
          <w:tab/>
        </w:r>
        <w:r w:rsidR="001E1CDE" w:rsidRPr="00E06343">
          <w:rPr>
            <w:rStyle w:val="Hyperlink"/>
            <w:noProof/>
            <w:lang w:val="en-GB"/>
          </w:rPr>
          <w:t>How to Log In to a protected application</w:t>
        </w:r>
        <w:r w:rsidR="001E1CDE">
          <w:rPr>
            <w:noProof/>
            <w:webHidden/>
          </w:rPr>
          <w:tab/>
        </w:r>
        <w:r w:rsidR="001E1CDE">
          <w:rPr>
            <w:noProof/>
            <w:webHidden/>
          </w:rPr>
          <w:fldChar w:fldCharType="begin"/>
        </w:r>
        <w:r w:rsidR="001E1CDE">
          <w:rPr>
            <w:noProof/>
            <w:webHidden/>
          </w:rPr>
          <w:instrText xml:space="preserve"> PAGEREF _Toc446079393 \h </w:instrText>
        </w:r>
        <w:r w:rsidR="001E1CDE">
          <w:rPr>
            <w:noProof/>
            <w:webHidden/>
          </w:rPr>
        </w:r>
        <w:r w:rsidR="001E1CDE">
          <w:rPr>
            <w:noProof/>
            <w:webHidden/>
          </w:rPr>
          <w:fldChar w:fldCharType="separate"/>
        </w:r>
        <w:r w:rsidR="001E1CDE">
          <w:rPr>
            <w:noProof/>
            <w:webHidden/>
          </w:rPr>
          <w:t>16</w:t>
        </w:r>
        <w:r w:rsidR="001E1CDE">
          <w:rPr>
            <w:noProof/>
            <w:webHidden/>
          </w:rPr>
          <w:fldChar w:fldCharType="end"/>
        </w:r>
      </w:hyperlink>
    </w:p>
    <w:p w:rsidR="001E1CDE" w:rsidRPr="0011319D" w:rsidRDefault="004D1998">
      <w:pPr>
        <w:pStyle w:val="TOC2"/>
        <w:tabs>
          <w:tab w:val="left" w:pos="800"/>
        </w:tabs>
        <w:rPr>
          <w:rFonts w:ascii="Calibri" w:hAnsi="Calibri"/>
          <w:noProof/>
          <w:sz w:val="22"/>
          <w:szCs w:val="22"/>
          <w:lang w:eastAsia="en-US"/>
        </w:rPr>
      </w:pPr>
      <w:hyperlink w:anchor="_Toc446079394" w:history="1">
        <w:r w:rsidR="001E1CDE" w:rsidRPr="00E06343">
          <w:rPr>
            <w:rStyle w:val="Hyperlink"/>
            <w:noProof/>
            <w:lang w:val="en-GB"/>
          </w:rPr>
          <w:t>3.5</w:t>
        </w:r>
        <w:r w:rsidR="001E1CDE" w:rsidRPr="0011319D">
          <w:rPr>
            <w:rFonts w:ascii="Calibri" w:hAnsi="Calibri"/>
            <w:noProof/>
            <w:sz w:val="22"/>
            <w:szCs w:val="22"/>
            <w:lang w:eastAsia="en-US"/>
          </w:rPr>
          <w:tab/>
        </w:r>
        <w:r w:rsidR="001E1CDE" w:rsidRPr="00E06343">
          <w:rPr>
            <w:rStyle w:val="Hyperlink"/>
            <w:noProof/>
            <w:lang w:val="en-GB"/>
          </w:rPr>
          <w:t>How to Log Off from a protected application</w:t>
        </w:r>
        <w:r w:rsidR="001E1CDE">
          <w:rPr>
            <w:noProof/>
            <w:webHidden/>
          </w:rPr>
          <w:tab/>
        </w:r>
        <w:r w:rsidR="001E1CDE">
          <w:rPr>
            <w:noProof/>
            <w:webHidden/>
          </w:rPr>
          <w:fldChar w:fldCharType="begin"/>
        </w:r>
        <w:r w:rsidR="001E1CDE">
          <w:rPr>
            <w:noProof/>
            <w:webHidden/>
          </w:rPr>
          <w:instrText xml:space="preserve"> PAGEREF _Toc446079394 \h </w:instrText>
        </w:r>
        <w:r w:rsidR="001E1CDE">
          <w:rPr>
            <w:noProof/>
            <w:webHidden/>
          </w:rPr>
        </w:r>
        <w:r w:rsidR="001E1CDE">
          <w:rPr>
            <w:noProof/>
            <w:webHidden/>
          </w:rPr>
          <w:fldChar w:fldCharType="separate"/>
        </w:r>
        <w:r w:rsidR="001E1CDE">
          <w:rPr>
            <w:noProof/>
            <w:webHidden/>
          </w:rPr>
          <w:t>18</w:t>
        </w:r>
        <w:r w:rsidR="001E1CDE">
          <w:rPr>
            <w:noProof/>
            <w:webHidden/>
          </w:rPr>
          <w:fldChar w:fldCharType="end"/>
        </w:r>
      </w:hyperlink>
    </w:p>
    <w:p w:rsidR="00BA68F8" w:rsidRDefault="00524915" w:rsidP="008F1611">
      <w:pPr>
        <w:pStyle w:val="TOC1"/>
        <w:tabs>
          <w:tab w:val="clear" w:pos="9648"/>
          <w:tab w:val="right" w:leader="dot" w:pos="9360"/>
          <w:tab w:val="right" w:leader="dot" w:pos="9691"/>
        </w:tabs>
        <w:ind w:right="331"/>
        <w:sectPr w:rsidR="00BA68F8">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699" w:right="1138" w:bottom="1699" w:left="1411" w:header="720" w:footer="490" w:gutter="0"/>
          <w:cols w:space="720"/>
          <w:docGrid w:linePitch="360"/>
        </w:sectPr>
      </w:pPr>
      <w:r>
        <w:fldChar w:fldCharType="end"/>
      </w:r>
      <w:r w:rsidR="002430FD">
        <w:fldChar w:fldCharType="begin"/>
      </w:r>
      <w:r w:rsidR="002430FD">
        <w:instrText xml:space="preserve"> TOC \c "TABLE" </w:instrText>
      </w:r>
      <w:r w:rsidR="002430FD">
        <w:fldChar w:fldCharType="end"/>
      </w:r>
    </w:p>
    <w:p w:rsidR="00BA68F8" w:rsidRDefault="00BA68F8">
      <w:pPr>
        <w:pStyle w:val="Heading1"/>
        <w:rPr>
          <w:lang w:val="en-GB"/>
        </w:rPr>
      </w:pPr>
      <w:bookmarkStart w:id="4" w:name="_Toc446079378"/>
      <w:r>
        <w:rPr>
          <w:lang w:val="en-GB"/>
        </w:rPr>
        <w:t>Introduction</w:t>
      </w:r>
      <w:bookmarkEnd w:id="4"/>
    </w:p>
    <w:p w:rsidR="00BA68F8" w:rsidRDefault="00BA68F8">
      <w:pPr>
        <w:pStyle w:val="Heading2"/>
        <w:rPr>
          <w:lang w:val="en-GB"/>
        </w:rPr>
      </w:pPr>
      <w:bookmarkStart w:id="5" w:name="_Toc446079379"/>
      <w:r>
        <w:rPr>
          <w:lang w:val="en-GB"/>
        </w:rPr>
        <w:t>Purpose</w:t>
      </w:r>
      <w:bookmarkEnd w:id="5"/>
    </w:p>
    <w:p w:rsidR="00BA68F8" w:rsidRDefault="00BA68F8">
      <w:pPr>
        <w:rPr>
          <w:lang w:val="en-GB"/>
        </w:rPr>
      </w:pPr>
      <w:r>
        <w:rPr>
          <w:lang w:val="en-GB"/>
        </w:rPr>
        <w:t xml:space="preserve">This guide explains how to use the Alberta Health (AH) Identity and Access Management (IAM) System Release </w:t>
      </w:r>
      <w:r w:rsidR="009D7877">
        <w:rPr>
          <w:lang w:val="en-GB"/>
        </w:rPr>
        <w:t>2</w:t>
      </w:r>
      <w:r w:rsidR="003C31C3">
        <w:rPr>
          <w:lang w:val="en-GB"/>
        </w:rPr>
        <w:t xml:space="preserve"> incorporating the migration from the previous Sun-based software solution to ForgeRock’s </w:t>
      </w:r>
      <w:proofErr w:type="spellStart"/>
      <w:r w:rsidR="003C31C3">
        <w:rPr>
          <w:lang w:val="en-GB"/>
        </w:rPr>
        <w:t>OpenIDM</w:t>
      </w:r>
      <w:proofErr w:type="spellEnd"/>
      <w:r w:rsidR="003C31C3">
        <w:rPr>
          <w:lang w:val="en-GB"/>
        </w:rPr>
        <w:t xml:space="preserve"> software.</w:t>
      </w:r>
    </w:p>
    <w:p w:rsidR="00BA68F8" w:rsidRDefault="00BA68F8">
      <w:pPr>
        <w:pStyle w:val="Heading2"/>
        <w:rPr>
          <w:lang w:val="en-GB"/>
        </w:rPr>
      </w:pPr>
      <w:bookmarkStart w:id="6" w:name="_Toc446079380"/>
      <w:r>
        <w:rPr>
          <w:lang w:val="en-GB"/>
        </w:rPr>
        <w:t>Intended Audience</w:t>
      </w:r>
      <w:bookmarkEnd w:id="6"/>
    </w:p>
    <w:p w:rsidR="00BA68F8" w:rsidRDefault="00BA68F8">
      <w:pPr>
        <w:pStyle w:val="BodyText"/>
      </w:pPr>
      <w:r>
        <w:rPr>
          <w:lang w:val="en-GB"/>
        </w:rPr>
        <w:t>This guide is</w:t>
      </w:r>
      <w:r>
        <w:t xml:space="preserve"> primarily intended for the end user with non-technical background on IAM or IAM products. However, basic knowledge about AH's applications and processes is expected in order to use this guide. </w:t>
      </w:r>
    </w:p>
    <w:p w:rsidR="00BA68F8" w:rsidRDefault="00BA68F8">
      <w:pPr>
        <w:numPr>
          <w:ilvl w:val="0"/>
          <w:numId w:val="5"/>
        </w:numPr>
        <w:rPr>
          <w:lang w:val="en-GB"/>
        </w:rPr>
      </w:pPr>
      <w:r>
        <w:rPr>
          <w:b/>
          <w:lang w:val="en-GB"/>
        </w:rPr>
        <w:t xml:space="preserve">Business Users </w:t>
      </w:r>
      <w:r>
        <w:rPr>
          <w:lang w:val="en-GB"/>
        </w:rPr>
        <w:t xml:space="preserve">– are persons who access protected applications, reset their own passwords, unlock their own accounts, and set their own challenge and response questions. </w:t>
      </w:r>
    </w:p>
    <w:p w:rsidR="00BA68F8" w:rsidRDefault="00BA68F8">
      <w:pPr>
        <w:numPr>
          <w:ilvl w:val="0"/>
          <w:numId w:val="5"/>
        </w:numPr>
        <w:rPr>
          <w:lang w:val="en-GB"/>
        </w:rPr>
      </w:pPr>
      <w:r>
        <w:rPr>
          <w:b/>
          <w:lang w:val="en-GB"/>
        </w:rPr>
        <w:t>Requesters</w:t>
      </w:r>
      <w:r>
        <w:rPr>
          <w:lang w:val="en-GB"/>
        </w:rPr>
        <w:t xml:space="preserve"> – </w:t>
      </w:r>
      <w:bookmarkStart w:id="7" w:name="OLE_LINK1"/>
      <w:bookmarkStart w:id="8" w:name="OLE_LINK3"/>
      <w:r>
        <w:rPr>
          <w:lang w:val="en-GB"/>
        </w:rPr>
        <w:t xml:space="preserve">are </w:t>
      </w:r>
      <w:r w:rsidR="00663827">
        <w:rPr>
          <w:lang w:val="en-GB"/>
        </w:rPr>
        <w:t>persons who submit</w:t>
      </w:r>
      <w:r>
        <w:rPr>
          <w:lang w:val="en-GB"/>
        </w:rPr>
        <w:t xml:space="preserve"> requests in the IAM System</w:t>
      </w:r>
      <w:bookmarkEnd w:id="7"/>
      <w:bookmarkEnd w:id="8"/>
      <w:r w:rsidR="00EF05CB">
        <w:rPr>
          <w:lang w:val="en-GB"/>
        </w:rPr>
        <w:t>. (</w:t>
      </w:r>
      <w:proofErr w:type="spellStart"/>
      <w:r w:rsidR="00EF05CB">
        <w:rPr>
          <w:lang w:val="en-GB"/>
        </w:rPr>
        <w:t>e</w:t>
      </w:r>
      <w:r>
        <w:rPr>
          <w:lang w:val="en-GB"/>
        </w:rPr>
        <w:t>g</w:t>
      </w:r>
      <w:proofErr w:type="spellEnd"/>
      <w:r w:rsidR="00EF05CB">
        <w:rPr>
          <w:lang w:val="en-GB"/>
        </w:rPr>
        <w:t>,</w:t>
      </w:r>
      <w:r>
        <w:rPr>
          <w:lang w:val="en-GB"/>
        </w:rPr>
        <w:t xml:space="preserve"> </w:t>
      </w:r>
      <w:r w:rsidR="00F3012E">
        <w:rPr>
          <w:lang w:val="en-GB"/>
        </w:rPr>
        <w:t>Application Steward</w:t>
      </w:r>
      <w:r w:rsidR="00EF05CB">
        <w:rPr>
          <w:lang w:val="en-GB"/>
        </w:rPr>
        <w:t>s</w:t>
      </w:r>
      <w:r w:rsidR="00A95223">
        <w:rPr>
          <w:lang w:val="en-GB"/>
        </w:rPr>
        <w:t>,</w:t>
      </w:r>
      <w:r w:rsidR="00EF05CB">
        <w:rPr>
          <w:lang w:val="en-GB"/>
        </w:rPr>
        <w:t xml:space="preserve"> IAM</w:t>
      </w:r>
      <w:r w:rsidR="001066CB">
        <w:rPr>
          <w:lang w:val="en-GB"/>
        </w:rPr>
        <w:t xml:space="preserve"> Application Steward</w:t>
      </w:r>
      <w:r w:rsidR="00A95223">
        <w:rPr>
          <w:lang w:val="en-GB"/>
        </w:rPr>
        <w:t>, etc.</w:t>
      </w:r>
      <w:r>
        <w:rPr>
          <w:lang w:val="en-GB"/>
        </w:rPr>
        <w:t>)</w:t>
      </w:r>
    </w:p>
    <w:p w:rsidR="00BA68F8" w:rsidRDefault="00BA68F8">
      <w:pPr>
        <w:numPr>
          <w:ilvl w:val="0"/>
          <w:numId w:val="5"/>
        </w:numPr>
        <w:rPr>
          <w:lang w:val="en-GB"/>
        </w:rPr>
      </w:pPr>
      <w:r>
        <w:rPr>
          <w:b/>
          <w:lang w:val="en-GB"/>
        </w:rPr>
        <w:t xml:space="preserve">Approvers </w:t>
      </w:r>
      <w:r>
        <w:rPr>
          <w:lang w:val="en-GB"/>
        </w:rPr>
        <w:t xml:space="preserve">- are </w:t>
      </w:r>
      <w:r w:rsidR="00663827">
        <w:rPr>
          <w:lang w:val="en-GB"/>
        </w:rPr>
        <w:t>persons who provide</w:t>
      </w:r>
      <w:r>
        <w:rPr>
          <w:lang w:val="en-GB"/>
        </w:rPr>
        <w:t xml:space="preserve"> first or second level of approval to provisioning requests. (</w:t>
      </w:r>
      <w:proofErr w:type="spellStart"/>
      <w:r w:rsidR="00EF05CB">
        <w:rPr>
          <w:lang w:val="en-GB"/>
        </w:rPr>
        <w:t>eg</w:t>
      </w:r>
      <w:proofErr w:type="spellEnd"/>
      <w:r w:rsidR="00EF05CB">
        <w:rPr>
          <w:lang w:val="en-GB"/>
        </w:rPr>
        <w:t>,</w:t>
      </w:r>
      <w:r>
        <w:rPr>
          <w:lang w:val="en-GB"/>
        </w:rPr>
        <w:t xml:space="preserve"> Application Steward</w:t>
      </w:r>
      <w:r w:rsidR="00EF05CB">
        <w:rPr>
          <w:lang w:val="en-GB"/>
        </w:rPr>
        <w:t>s</w:t>
      </w:r>
      <w:r w:rsidR="00CC16F8">
        <w:rPr>
          <w:lang w:val="en-GB"/>
        </w:rPr>
        <w:t>,</w:t>
      </w:r>
      <w:r w:rsidR="00265C1E">
        <w:rPr>
          <w:lang w:val="en-GB"/>
        </w:rPr>
        <w:t xml:space="preserve"> IPC Administrator</w:t>
      </w:r>
      <w:r w:rsidR="00EF05CB">
        <w:rPr>
          <w:lang w:val="en-GB"/>
        </w:rPr>
        <w:t>s</w:t>
      </w:r>
      <w:r w:rsidR="00CC16F8">
        <w:rPr>
          <w:lang w:val="en-GB"/>
        </w:rPr>
        <w:t>, etc.</w:t>
      </w:r>
      <w:r>
        <w:rPr>
          <w:lang w:val="en-GB"/>
        </w:rPr>
        <w:t>)</w:t>
      </w:r>
    </w:p>
    <w:p w:rsidR="00BA68F8" w:rsidRPr="00CA5BA8" w:rsidRDefault="00BA68F8">
      <w:pPr>
        <w:pStyle w:val="Heading2"/>
        <w:rPr>
          <w:lang w:val="en-GB"/>
        </w:rPr>
      </w:pPr>
      <w:bookmarkStart w:id="9" w:name="_Toc446079381"/>
      <w:r w:rsidRPr="00CA5BA8">
        <w:rPr>
          <w:lang w:val="en-GB"/>
        </w:rPr>
        <w:t>Related Documents</w:t>
      </w:r>
      <w:bookmarkEnd w:id="9"/>
    </w:p>
    <w:p w:rsidR="00BA68F8" w:rsidRDefault="00BA68F8">
      <w:pPr>
        <w:pStyle w:val="BodyText"/>
        <w:overflowPunct/>
        <w:spacing w:before="120" w:after="0" w:line="100" w:lineRule="atLeast"/>
        <w:textAlignment w:val="auto"/>
      </w:pPr>
      <w:r>
        <w:t xml:space="preserve">Additional information about the AH's IAM System can be found at </w:t>
      </w:r>
      <w:hyperlink r:id="rId26" w:history="1">
        <w:r>
          <w:rPr>
            <w:rStyle w:val="Hyperlink"/>
          </w:rPr>
          <w:t>https</w:t>
        </w:r>
      </w:hyperlink>
      <w:hyperlink r:id="rId27" w:history="1">
        <w:r>
          <w:rPr>
            <w:rStyle w:val="Hyperlink"/>
          </w:rPr>
          <w:t>://</w:t>
        </w:r>
      </w:hyperlink>
      <w:hyperlink r:id="rId28" w:history="1">
        <w:r>
          <w:rPr>
            <w:rStyle w:val="Hyperlink"/>
          </w:rPr>
          <w:t>healthshare.gov.ab.ca</w:t>
        </w:r>
      </w:hyperlink>
      <w:hyperlink r:id="rId29" w:history="1">
        <w:r>
          <w:rPr>
            <w:rStyle w:val="Hyperlink"/>
          </w:rPr>
          <w:t>/sites/IAM</w:t>
        </w:r>
      </w:hyperlink>
      <w:r>
        <w:t>, specifically within the following documents:</w:t>
      </w:r>
    </w:p>
    <w:p w:rsidR="00BA68F8" w:rsidRDefault="00BA68F8">
      <w:pPr>
        <w:pStyle w:val="BodyText"/>
        <w:numPr>
          <w:ilvl w:val="0"/>
          <w:numId w:val="6"/>
        </w:numPr>
        <w:overflowPunct/>
        <w:spacing w:before="120" w:after="0" w:line="100" w:lineRule="atLeast"/>
        <w:textAlignment w:val="auto"/>
        <w:rPr>
          <w:i/>
          <w:iCs/>
        </w:rPr>
      </w:pPr>
      <w:r>
        <w:rPr>
          <w:i/>
          <w:iCs/>
        </w:rPr>
        <w:t>AHW Identity Management Process Models Current State version 2.1, 07/16/08</w:t>
      </w:r>
    </w:p>
    <w:p w:rsidR="00BA68F8" w:rsidRDefault="00BA68F8">
      <w:pPr>
        <w:pStyle w:val="BodyText"/>
        <w:numPr>
          <w:ilvl w:val="0"/>
          <w:numId w:val="6"/>
        </w:numPr>
        <w:overflowPunct/>
        <w:spacing w:before="120" w:after="0" w:line="100" w:lineRule="atLeast"/>
        <w:textAlignment w:val="auto"/>
        <w:rPr>
          <w:i/>
          <w:iCs/>
        </w:rPr>
      </w:pPr>
      <w:r>
        <w:rPr>
          <w:i/>
          <w:iCs/>
        </w:rPr>
        <w:t>AHW Identity and Access Management Business Requirements version 1.2, 11/28/08</w:t>
      </w:r>
    </w:p>
    <w:p w:rsidR="00BA68F8" w:rsidRDefault="00BA68F8">
      <w:pPr>
        <w:pStyle w:val="BodyText"/>
        <w:numPr>
          <w:ilvl w:val="0"/>
          <w:numId w:val="6"/>
        </w:numPr>
        <w:overflowPunct/>
        <w:spacing w:before="120" w:after="0" w:line="100" w:lineRule="atLeast"/>
        <w:textAlignment w:val="auto"/>
        <w:rPr>
          <w:i/>
          <w:iCs/>
        </w:rPr>
      </w:pPr>
      <w:r>
        <w:rPr>
          <w:i/>
          <w:iCs/>
        </w:rPr>
        <w:t>AHW Identity and Access Management System Detailed Design Specifications Release 0 version 0.6, 05/11/09</w:t>
      </w:r>
    </w:p>
    <w:p w:rsidR="00BA68F8" w:rsidRDefault="00BA68F8">
      <w:pPr>
        <w:pStyle w:val="BodyText"/>
        <w:overflowPunct/>
        <w:spacing w:before="120" w:after="0" w:line="100" w:lineRule="atLeast"/>
        <w:textAlignment w:val="auto"/>
      </w:pPr>
    </w:p>
    <w:p w:rsidR="00CA5BA8" w:rsidRDefault="00CA5BA8" w:rsidP="00CA5BA8">
      <w:pPr>
        <w:rPr>
          <w:highlight w:val="yellow"/>
          <w:lang w:val="en-GB"/>
        </w:rPr>
      </w:pPr>
    </w:p>
    <w:p w:rsidR="00CA5BA8" w:rsidRDefault="00CA5BA8">
      <w:pPr>
        <w:pStyle w:val="BodyText"/>
        <w:overflowPunct/>
        <w:spacing w:before="120" w:after="0" w:line="100" w:lineRule="atLeast"/>
        <w:textAlignment w:val="auto"/>
      </w:pPr>
    </w:p>
    <w:p w:rsidR="0016336A" w:rsidRDefault="0016336A" w:rsidP="0016336A">
      <w:pPr>
        <w:pStyle w:val="Heading1"/>
        <w:rPr>
          <w:lang w:val="en-GB"/>
        </w:rPr>
      </w:pPr>
      <w:bookmarkStart w:id="10" w:name="_Toc446079382"/>
      <w:r>
        <w:rPr>
          <w:lang w:val="en-GB"/>
        </w:rPr>
        <w:t>IAM System Overview</w:t>
      </w:r>
      <w:bookmarkEnd w:id="10"/>
    </w:p>
    <w:p w:rsidR="0016336A" w:rsidRPr="00AB63BE" w:rsidRDefault="0016336A" w:rsidP="0016336A">
      <w:pPr>
        <w:pStyle w:val="Heading2"/>
        <w:rPr>
          <w:lang w:val="en-GB"/>
        </w:rPr>
      </w:pPr>
      <w:bookmarkStart w:id="11" w:name="_Toc446079383"/>
      <w:r>
        <w:rPr>
          <w:lang w:val="en-GB"/>
        </w:rPr>
        <w:t>IAM System</w:t>
      </w:r>
      <w:bookmarkEnd w:id="11"/>
    </w:p>
    <w:p w:rsidR="0016336A" w:rsidRPr="00AB63BE" w:rsidRDefault="0016336A" w:rsidP="0016336A">
      <w:pPr>
        <w:pStyle w:val="BodyText"/>
        <w:overflowPunct/>
        <w:spacing w:before="120" w:after="0" w:line="100" w:lineRule="atLeast"/>
        <w:textAlignment w:val="auto"/>
      </w:pPr>
      <w:r w:rsidRPr="00AB63BE">
        <w:t xml:space="preserve">The IAM </w:t>
      </w:r>
      <w:r>
        <w:t>system</w:t>
      </w:r>
      <w:r w:rsidRPr="00AB63BE">
        <w:t xml:space="preserve"> </w:t>
      </w:r>
      <w:r>
        <w:t>uses</w:t>
      </w:r>
      <w:r w:rsidRPr="00AB63BE">
        <w:t xml:space="preserve"> </w:t>
      </w:r>
      <w:r w:rsidR="00EF05CB">
        <w:t xml:space="preserve">a combination </w:t>
      </w:r>
      <w:r w:rsidR="003C31C3">
        <w:t xml:space="preserve">ForgeRock’s </w:t>
      </w:r>
      <w:proofErr w:type="spellStart"/>
      <w:r w:rsidR="003C31C3">
        <w:t>OpenIDM</w:t>
      </w:r>
      <w:proofErr w:type="spellEnd"/>
      <w:r w:rsidR="003C31C3">
        <w:t xml:space="preserve"> (Identity Manager) and </w:t>
      </w:r>
      <w:r w:rsidR="00EC3043">
        <w:t>Open</w:t>
      </w:r>
      <w:r w:rsidR="00EF05CB">
        <w:t>AM (A</w:t>
      </w:r>
      <w:r w:rsidR="00EC3043">
        <w:t>ccess Manager</w:t>
      </w:r>
      <w:r>
        <w:t xml:space="preserve">). </w:t>
      </w:r>
      <w:r w:rsidR="00EC3043">
        <w:rPr>
          <w:lang w:val="en-GB"/>
        </w:rPr>
        <w:t>The Identity Manager</w:t>
      </w:r>
      <w:r>
        <w:rPr>
          <w:lang w:val="en-GB"/>
        </w:rPr>
        <w:t xml:space="preserve"> component of the IAM system provides user account management, password management, reports and auditing services</w:t>
      </w:r>
      <w:r w:rsidRPr="00AB63BE">
        <w:t xml:space="preserve">. </w:t>
      </w:r>
      <w:r>
        <w:t xml:space="preserve">The </w:t>
      </w:r>
      <w:r w:rsidR="00EC3043">
        <w:t>Open</w:t>
      </w:r>
      <w:r w:rsidR="00EF05CB">
        <w:t>AM</w:t>
      </w:r>
      <w:r>
        <w:t xml:space="preserve"> component </w:t>
      </w:r>
      <w:r w:rsidRPr="001066CB">
        <w:t>provides authentication and authorization services to enable users to access AH’s web applications</w:t>
      </w:r>
      <w:r>
        <w:t>.</w:t>
      </w:r>
    </w:p>
    <w:p w:rsidR="0016336A" w:rsidRDefault="0016336A" w:rsidP="0016336A">
      <w:pPr>
        <w:pStyle w:val="Heading2"/>
        <w:rPr>
          <w:lang w:val="en-GB"/>
        </w:rPr>
      </w:pPr>
      <w:bookmarkStart w:id="12" w:name="_Toc446079384"/>
      <w:r>
        <w:rPr>
          <w:lang w:val="en-GB"/>
        </w:rPr>
        <w:t>IAM Administrative Roles</w:t>
      </w:r>
      <w:bookmarkEnd w:id="12"/>
    </w:p>
    <w:p w:rsidR="0016336A" w:rsidRDefault="0016336A" w:rsidP="0016336A">
      <w:pPr>
        <w:pStyle w:val="Heading3"/>
        <w:rPr>
          <w:lang w:val="en-GB"/>
        </w:rPr>
      </w:pPr>
      <w:bookmarkStart w:id="13" w:name="_Toc446079385"/>
      <w:r>
        <w:rPr>
          <w:lang w:val="en-GB"/>
        </w:rPr>
        <w:t>Application Steward</w:t>
      </w:r>
      <w:bookmarkEnd w:id="13"/>
    </w:p>
    <w:p w:rsidR="0016336A" w:rsidRDefault="0016336A" w:rsidP="0016336A">
      <w:pPr>
        <w:overflowPunct/>
        <w:spacing w:before="120" w:after="0" w:line="100" w:lineRule="atLeast"/>
        <w:textAlignment w:val="auto"/>
        <w:rPr>
          <w:lang w:val="en-GB"/>
        </w:rPr>
      </w:pPr>
      <w:r>
        <w:rPr>
          <w:lang w:val="en-GB"/>
        </w:rPr>
        <w:t xml:space="preserve">An Application Steward is identified for each existing </w:t>
      </w:r>
      <w:r w:rsidR="00EC3043">
        <w:rPr>
          <w:lang w:val="en-GB"/>
        </w:rPr>
        <w:t>web</w:t>
      </w:r>
      <w:r>
        <w:rPr>
          <w:lang w:val="en-GB"/>
        </w:rPr>
        <w:t xml:space="preserve"> application.  The Application Steward is responsible for </w:t>
      </w:r>
      <w:r w:rsidR="00EC3043">
        <w:rPr>
          <w:lang w:val="en-GB"/>
        </w:rPr>
        <w:t xml:space="preserve">the ongoing stewardship of the </w:t>
      </w:r>
      <w:r>
        <w:rPr>
          <w:lang w:val="en-GB"/>
        </w:rPr>
        <w:t>application after its implementation through to the end of its useful life.  This role is intended to ensure that the application operates effectively and meets business requirements on an ongoing basis. The following Application Steward roles have been defined:</w:t>
      </w:r>
      <w:r>
        <w:rPr>
          <w:lang w:val="en-GB"/>
        </w:rPr>
        <w:br/>
      </w:r>
    </w:p>
    <w:p w:rsidR="0016336A" w:rsidRDefault="0016336A" w:rsidP="0016336A">
      <w:pPr>
        <w:numPr>
          <w:ilvl w:val="0"/>
          <w:numId w:val="5"/>
        </w:numPr>
        <w:rPr>
          <w:lang w:val="en-GB"/>
        </w:rPr>
      </w:pPr>
      <w:r>
        <w:rPr>
          <w:b/>
          <w:lang w:val="en-GB"/>
        </w:rPr>
        <w:t>Application Steward</w:t>
      </w:r>
      <w:r w:rsidR="002206D9">
        <w:rPr>
          <w:b/>
          <w:lang w:val="en-GB"/>
        </w:rPr>
        <w:t xml:space="preserve"> for each individual application</w:t>
      </w:r>
      <w:r>
        <w:rPr>
          <w:b/>
          <w:lang w:val="en-GB"/>
        </w:rPr>
        <w:t xml:space="preserve"> </w:t>
      </w:r>
      <w:r>
        <w:rPr>
          <w:lang w:val="en-GB"/>
        </w:rPr>
        <w:t xml:space="preserve">– Approve or Deny requests to access </w:t>
      </w:r>
      <w:r w:rsidR="002206D9">
        <w:rPr>
          <w:lang w:val="en-GB"/>
        </w:rPr>
        <w:t xml:space="preserve">that </w:t>
      </w:r>
      <w:r>
        <w:rPr>
          <w:lang w:val="en-GB"/>
        </w:rPr>
        <w:t>application. In addition, this role can submit requests on behalf of Business User</w:t>
      </w:r>
      <w:r w:rsidR="00EC3043">
        <w:rPr>
          <w:lang w:val="en-GB"/>
        </w:rPr>
        <w:t>s</w:t>
      </w:r>
      <w:r>
        <w:rPr>
          <w:lang w:val="en-GB"/>
        </w:rPr>
        <w:t xml:space="preserve"> to: </w:t>
      </w:r>
    </w:p>
    <w:p w:rsidR="0016336A" w:rsidRDefault="0016336A" w:rsidP="00AA58F4">
      <w:pPr>
        <w:numPr>
          <w:ilvl w:val="1"/>
          <w:numId w:val="19"/>
        </w:numPr>
        <w:spacing w:after="0"/>
        <w:rPr>
          <w:lang w:val="en-GB"/>
        </w:rPr>
      </w:pPr>
      <w:r>
        <w:rPr>
          <w:lang w:val="en-GB"/>
        </w:rPr>
        <w:t xml:space="preserve">Register </w:t>
      </w:r>
      <w:r w:rsidR="004707FA">
        <w:rPr>
          <w:lang w:val="en-GB"/>
        </w:rPr>
        <w:t>Open</w:t>
      </w:r>
      <w:r>
        <w:rPr>
          <w:lang w:val="en-GB"/>
        </w:rPr>
        <w:t>IDM account</w:t>
      </w:r>
    </w:p>
    <w:p w:rsidR="0016336A" w:rsidRDefault="0016336A" w:rsidP="00EC3043">
      <w:pPr>
        <w:numPr>
          <w:ilvl w:val="1"/>
          <w:numId w:val="19"/>
        </w:numPr>
        <w:spacing w:after="0"/>
        <w:rPr>
          <w:lang w:val="en-GB"/>
        </w:rPr>
      </w:pPr>
      <w:r>
        <w:rPr>
          <w:lang w:val="en-GB"/>
        </w:rPr>
        <w:t xml:space="preserve">Upgrade account - add </w:t>
      </w:r>
      <w:r w:rsidR="002206D9">
        <w:rPr>
          <w:lang w:val="en-GB"/>
        </w:rPr>
        <w:t>application-specific role</w:t>
      </w:r>
      <w:r w:rsidR="0050661F">
        <w:rPr>
          <w:lang w:val="en-GB"/>
        </w:rPr>
        <w:t>s</w:t>
      </w:r>
    </w:p>
    <w:p w:rsidR="0016336A" w:rsidRDefault="0016336A" w:rsidP="00AA58F4">
      <w:pPr>
        <w:numPr>
          <w:ilvl w:val="1"/>
          <w:numId w:val="19"/>
        </w:numPr>
        <w:rPr>
          <w:lang w:val="en-GB"/>
        </w:rPr>
      </w:pPr>
      <w:r>
        <w:rPr>
          <w:lang w:val="en-GB"/>
        </w:rPr>
        <w:t xml:space="preserve">Downgrade account - remove </w:t>
      </w:r>
      <w:r w:rsidR="002206D9">
        <w:rPr>
          <w:lang w:val="en-GB"/>
        </w:rPr>
        <w:t>application-specific role</w:t>
      </w:r>
      <w:r w:rsidR="0050661F">
        <w:rPr>
          <w:lang w:val="en-GB"/>
        </w:rPr>
        <w:t>s</w:t>
      </w:r>
    </w:p>
    <w:p w:rsidR="0016336A" w:rsidRDefault="0016336A" w:rsidP="0016336A">
      <w:pPr>
        <w:numPr>
          <w:ilvl w:val="0"/>
          <w:numId w:val="5"/>
        </w:numPr>
        <w:overflowPunct/>
        <w:spacing w:before="120" w:after="0" w:line="100" w:lineRule="atLeast"/>
        <w:textAlignment w:val="auto"/>
        <w:rPr>
          <w:lang w:val="en-GB"/>
        </w:rPr>
      </w:pPr>
      <w:r>
        <w:rPr>
          <w:b/>
          <w:lang w:val="en-GB"/>
        </w:rPr>
        <w:t>IAM Application Steward –</w:t>
      </w:r>
      <w:r w:rsidR="00BC1381">
        <w:rPr>
          <w:b/>
          <w:lang w:val="en-GB"/>
        </w:rPr>
        <w:t xml:space="preserve"> </w:t>
      </w:r>
      <w:r w:rsidR="00BC1381">
        <w:rPr>
          <w:lang w:val="en-GB"/>
        </w:rPr>
        <w:t>Ma</w:t>
      </w:r>
      <w:r>
        <w:rPr>
          <w:lang w:val="en-GB"/>
        </w:rPr>
        <w:t xml:space="preserve">intain and </w:t>
      </w:r>
      <w:r w:rsidR="00EC3043">
        <w:rPr>
          <w:lang w:val="en-GB"/>
        </w:rPr>
        <w:t>r</w:t>
      </w:r>
      <w:r>
        <w:rPr>
          <w:lang w:val="en-GB"/>
        </w:rPr>
        <w:t>un reports</w:t>
      </w:r>
      <w:r w:rsidR="00BC1381">
        <w:rPr>
          <w:lang w:val="en-GB"/>
        </w:rPr>
        <w:t>, and</w:t>
      </w:r>
      <w:r>
        <w:rPr>
          <w:lang w:val="en-GB"/>
        </w:rPr>
        <w:t xml:space="preserve"> can submit requests on behalf of Business Users to:</w:t>
      </w:r>
    </w:p>
    <w:p w:rsidR="0016336A" w:rsidRDefault="0016336A" w:rsidP="0016336A">
      <w:pPr>
        <w:numPr>
          <w:ilvl w:val="1"/>
          <w:numId w:val="22"/>
        </w:numPr>
        <w:overflowPunct/>
        <w:spacing w:before="120" w:after="0" w:line="100" w:lineRule="atLeast"/>
        <w:textAlignment w:val="auto"/>
        <w:rPr>
          <w:lang w:val="en-GB"/>
        </w:rPr>
      </w:pPr>
      <w:r>
        <w:rPr>
          <w:lang w:val="en-GB"/>
        </w:rPr>
        <w:t xml:space="preserve">Register </w:t>
      </w:r>
      <w:r w:rsidR="004707FA">
        <w:rPr>
          <w:lang w:val="en-GB"/>
        </w:rPr>
        <w:t>Open</w:t>
      </w:r>
      <w:r>
        <w:rPr>
          <w:lang w:val="en-GB"/>
        </w:rPr>
        <w:t>IDM account</w:t>
      </w:r>
    </w:p>
    <w:p w:rsidR="0016336A" w:rsidRDefault="0016336A" w:rsidP="00AA58F4">
      <w:pPr>
        <w:numPr>
          <w:ilvl w:val="1"/>
          <w:numId w:val="22"/>
        </w:numPr>
        <w:overflowPunct/>
        <w:spacing w:after="0" w:line="100" w:lineRule="atLeast"/>
        <w:textAlignment w:val="auto"/>
        <w:rPr>
          <w:lang w:val="en-GB"/>
        </w:rPr>
      </w:pPr>
      <w:r>
        <w:rPr>
          <w:lang w:val="en-GB"/>
        </w:rPr>
        <w:t>Upgrade account – add application groups</w:t>
      </w:r>
    </w:p>
    <w:p w:rsidR="0016336A" w:rsidRDefault="0016336A" w:rsidP="00AA58F4">
      <w:pPr>
        <w:numPr>
          <w:ilvl w:val="1"/>
          <w:numId w:val="22"/>
        </w:numPr>
        <w:overflowPunct/>
        <w:spacing w:after="0" w:line="100" w:lineRule="atLeast"/>
        <w:textAlignment w:val="auto"/>
        <w:rPr>
          <w:lang w:val="en-GB"/>
        </w:rPr>
      </w:pPr>
      <w:r>
        <w:rPr>
          <w:lang w:val="en-GB"/>
        </w:rPr>
        <w:t>Downgrade personal account – remove application groups</w:t>
      </w:r>
    </w:p>
    <w:p w:rsidR="0016336A" w:rsidRDefault="0016336A" w:rsidP="00AA58F4">
      <w:pPr>
        <w:numPr>
          <w:ilvl w:val="1"/>
          <w:numId w:val="22"/>
        </w:numPr>
        <w:overflowPunct/>
        <w:spacing w:after="0" w:line="100" w:lineRule="atLeast"/>
        <w:textAlignment w:val="auto"/>
        <w:rPr>
          <w:lang w:val="en-GB"/>
        </w:rPr>
      </w:pPr>
      <w:r>
        <w:rPr>
          <w:lang w:val="en-GB"/>
        </w:rPr>
        <w:t xml:space="preserve">Suspend personal account </w:t>
      </w:r>
    </w:p>
    <w:p w:rsidR="0016336A" w:rsidRDefault="0016336A" w:rsidP="00AA58F4">
      <w:pPr>
        <w:numPr>
          <w:ilvl w:val="1"/>
          <w:numId w:val="22"/>
        </w:numPr>
        <w:overflowPunct/>
        <w:spacing w:after="0" w:line="100" w:lineRule="atLeast"/>
        <w:textAlignment w:val="auto"/>
        <w:rPr>
          <w:lang w:val="en-GB"/>
        </w:rPr>
      </w:pPr>
      <w:r>
        <w:rPr>
          <w:lang w:val="en-GB"/>
        </w:rPr>
        <w:t>Enable account</w:t>
      </w:r>
    </w:p>
    <w:p w:rsidR="0016336A" w:rsidRDefault="0016336A" w:rsidP="00AA58F4">
      <w:pPr>
        <w:numPr>
          <w:ilvl w:val="1"/>
          <w:numId w:val="22"/>
        </w:numPr>
        <w:overflowPunct/>
        <w:spacing w:after="0" w:line="100" w:lineRule="atLeast"/>
        <w:textAlignment w:val="auto"/>
        <w:rPr>
          <w:lang w:val="en-GB"/>
        </w:rPr>
      </w:pPr>
      <w:r>
        <w:rPr>
          <w:lang w:val="en-GB"/>
        </w:rPr>
        <w:t>Delete personal account</w:t>
      </w:r>
    </w:p>
    <w:p w:rsidR="0016336A" w:rsidRDefault="0016336A" w:rsidP="00AA58F4">
      <w:pPr>
        <w:numPr>
          <w:ilvl w:val="1"/>
          <w:numId w:val="22"/>
        </w:numPr>
        <w:overflowPunct/>
        <w:spacing w:after="0" w:line="100" w:lineRule="atLeast"/>
        <w:textAlignment w:val="auto"/>
        <w:rPr>
          <w:lang w:val="en-GB"/>
        </w:rPr>
      </w:pPr>
      <w:r>
        <w:rPr>
          <w:lang w:val="en-GB"/>
        </w:rPr>
        <w:t>Reset password of personal account</w:t>
      </w:r>
    </w:p>
    <w:p w:rsidR="00573A98" w:rsidRDefault="00573A98" w:rsidP="00573A98">
      <w:pPr>
        <w:pStyle w:val="Heading3"/>
        <w:rPr>
          <w:lang w:val="en-GB"/>
        </w:rPr>
      </w:pPr>
      <w:bookmarkStart w:id="14" w:name="_Toc446079386"/>
      <w:r>
        <w:rPr>
          <w:lang w:val="en-GB"/>
        </w:rPr>
        <w:t>IPC Administrator</w:t>
      </w:r>
      <w:bookmarkEnd w:id="14"/>
    </w:p>
    <w:p w:rsidR="00573A98" w:rsidRDefault="00573A98" w:rsidP="00BC1381">
      <w:pPr>
        <w:overflowPunct/>
        <w:spacing w:before="120" w:after="0" w:line="100" w:lineRule="atLeast"/>
        <w:textAlignment w:val="auto"/>
        <w:rPr>
          <w:lang w:val="en-GB"/>
        </w:rPr>
      </w:pPr>
      <w:r>
        <w:rPr>
          <w:lang w:val="en-GB"/>
        </w:rPr>
        <w:t xml:space="preserve">This role is assigned to </w:t>
      </w:r>
      <w:r w:rsidR="00AA58F4">
        <w:rPr>
          <w:lang w:val="en-GB"/>
        </w:rPr>
        <w:t>a person responsible for Approving</w:t>
      </w:r>
      <w:r>
        <w:rPr>
          <w:lang w:val="en-GB"/>
        </w:rPr>
        <w:t xml:space="preserve"> or Deny</w:t>
      </w:r>
      <w:r w:rsidR="00AA58F4">
        <w:rPr>
          <w:lang w:val="en-GB"/>
        </w:rPr>
        <w:t>ing</w:t>
      </w:r>
      <w:r>
        <w:rPr>
          <w:lang w:val="en-GB"/>
        </w:rPr>
        <w:t xml:space="preserve"> requests to access </w:t>
      </w:r>
      <w:r w:rsidR="00283DB6">
        <w:rPr>
          <w:lang w:val="en-GB"/>
        </w:rPr>
        <w:t xml:space="preserve">any </w:t>
      </w:r>
      <w:r>
        <w:rPr>
          <w:lang w:val="en-GB"/>
        </w:rPr>
        <w:t xml:space="preserve">AH business applications. </w:t>
      </w:r>
    </w:p>
    <w:p w:rsidR="009D7877" w:rsidRDefault="009D7877" w:rsidP="00BC1381">
      <w:pPr>
        <w:overflowPunct/>
        <w:spacing w:before="120" w:after="0" w:line="100" w:lineRule="atLeast"/>
        <w:textAlignment w:val="auto"/>
        <w:rPr>
          <w:lang w:val="en-GB"/>
        </w:rPr>
      </w:pPr>
    </w:p>
    <w:p w:rsidR="0016336A" w:rsidRDefault="0016336A" w:rsidP="0016336A">
      <w:pPr>
        <w:pStyle w:val="Heading3"/>
        <w:rPr>
          <w:lang w:val="en-GB"/>
        </w:rPr>
      </w:pPr>
      <w:bookmarkStart w:id="15" w:name="_Toc446079387"/>
      <w:r>
        <w:rPr>
          <w:lang w:val="en-GB"/>
        </w:rPr>
        <w:t>IAM Administrator</w:t>
      </w:r>
      <w:bookmarkEnd w:id="15"/>
    </w:p>
    <w:p w:rsidR="0016336A" w:rsidRDefault="0016336A" w:rsidP="0016336A">
      <w:pPr>
        <w:overflowPunct/>
        <w:spacing w:before="120" w:after="0" w:line="100" w:lineRule="atLeast"/>
        <w:textAlignment w:val="auto"/>
        <w:rPr>
          <w:lang w:val="en-GB"/>
        </w:rPr>
      </w:pPr>
      <w:r>
        <w:rPr>
          <w:lang w:val="en-GB"/>
        </w:rPr>
        <w:t xml:space="preserve">A role assigned to a person responsible for providing IAM operations support. The IAM Administrator is the </w:t>
      </w:r>
      <w:proofErr w:type="spellStart"/>
      <w:r>
        <w:rPr>
          <w:lang w:val="en-GB"/>
        </w:rPr>
        <w:t>superuser</w:t>
      </w:r>
      <w:proofErr w:type="spellEnd"/>
      <w:r>
        <w:rPr>
          <w:lang w:val="en-GB"/>
        </w:rPr>
        <w:t xml:space="preserve"> in </w:t>
      </w:r>
      <w:proofErr w:type="spellStart"/>
      <w:r w:rsidR="004707FA">
        <w:rPr>
          <w:lang w:val="en-GB"/>
        </w:rPr>
        <w:t>OpenIDM</w:t>
      </w:r>
      <w:proofErr w:type="spellEnd"/>
      <w:r>
        <w:rPr>
          <w:lang w:val="en-GB"/>
        </w:rPr>
        <w:t>, and can among other things:</w:t>
      </w:r>
    </w:p>
    <w:p w:rsidR="0016336A" w:rsidRDefault="0016336A" w:rsidP="0016336A">
      <w:pPr>
        <w:numPr>
          <w:ilvl w:val="0"/>
          <w:numId w:val="5"/>
        </w:numPr>
        <w:overflowPunct/>
        <w:spacing w:before="120" w:after="0" w:line="100" w:lineRule="atLeast"/>
        <w:textAlignment w:val="auto"/>
        <w:rPr>
          <w:lang w:val="en-GB"/>
        </w:rPr>
      </w:pPr>
      <w:r>
        <w:rPr>
          <w:lang w:val="en-GB"/>
        </w:rPr>
        <w:t>Perform Help Desk operations</w:t>
      </w:r>
    </w:p>
    <w:p w:rsidR="0016336A" w:rsidRDefault="0016336A" w:rsidP="0016336A">
      <w:pPr>
        <w:numPr>
          <w:ilvl w:val="0"/>
          <w:numId w:val="5"/>
        </w:numPr>
        <w:overflowPunct/>
        <w:spacing w:before="120" w:after="0" w:line="100" w:lineRule="atLeast"/>
        <w:textAlignment w:val="auto"/>
        <w:rPr>
          <w:lang w:val="en-GB"/>
        </w:rPr>
      </w:pPr>
      <w:r>
        <w:rPr>
          <w:lang w:val="en-GB"/>
        </w:rPr>
        <w:t xml:space="preserve">Perform system and maintenance operations within </w:t>
      </w:r>
      <w:r w:rsidR="00BC1381">
        <w:rPr>
          <w:lang w:val="en-GB"/>
        </w:rPr>
        <w:t>Identity Manager</w:t>
      </w:r>
      <w:r>
        <w:rPr>
          <w:lang w:val="en-GB"/>
        </w:rPr>
        <w:t xml:space="preserve">, like access the system log, import or export accounts, define new roles, </w:t>
      </w:r>
      <w:r w:rsidR="00BC1381">
        <w:rPr>
          <w:lang w:val="en-GB"/>
        </w:rPr>
        <w:t xml:space="preserve">assign Application Stewards, </w:t>
      </w:r>
      <w:r>
        <w:rPr>
          <w:lang w:val="en-GB"/>
        </w:rPr>
        <w:t>etc.</w:t>
      </w:r>
    </w:p>
    <w:p w:rsidR="0016336A" w:rsidRDefault="0016336A" w:rsidP="0016336A">
      <w:pPr>
        <w:pStyle w:val="Heading3"/>
        <w:rPr>
          <w:lang w:val="en-GB"/>
        </w:rPr>
      </w:pPr>
      <w:bookmarkStart w:id="16" w:name="_Toc446079388"/>
      <w:r>
        <w:rPr>
          <w:lang w:val="en-GB"/>
        </w:rPr>
        <w:t>Help Desk</w:t>
      </w:r>
      <w:bookmarkEnd w:id="16"/>
    </w:p>
    <w:p w:rsidR="0016336A" w:rsidRDefault="00BC1381" w:rsidP="0016336A">
      <w:pPr>
        <w:overflowPunct/>
        <w:spacing w:before="120" w:after="0" w:line="100" w:lineRule="atLeast"/>
        <w:textAlignment w:val="auto"/>
        <w:rPr>
          <w:lang w:val="en-GB"/>
        </w:rPr>
      </w:pPr>
      <w:r>
        <w:rPr>
          <w:lang w:val="en-GB"/>
        </w:rPr>
        <w:t>The Help Desk is a</w:t>
      </w:r>
      <w:r w:rsidR="0016336A">
        <w:rPr>
          <w:lang w:val="en-GB"/>
        </w:rPr>
        <w:t xml:space="preserve"> single point of contact that provides general information and assistance to employees and contractors </w:t>
      </w:r>
      <w:r w:rsidR="00AA58F4">
        <w:rPr>
          <w:lang w:val="en-GB"/>
        </w:rPr>
        <w:t>for</w:t>
      </w:r>
      <w:r w:rsidR="0016336A">
        <w:rPr>
          <w:lang w:val="en-GB"/>
        </w:rPr>
        <w:t xml:space="preserve"> troubleshooting problems with computers and similar resources. A person who has a Help Desk role assigned can submit requests on behalf of Business User</w:t>
      </w:r>
      <w:r w:rsidR="00AA58F4">
        <w:rPr>
          <w:lang w:val="en-GB"/>
        </w:rPr>
        <w:t>s</w:t>
      </w:r>
      <w:r w:rsidR="0016336A">
        <w:rPr>
          <w:lang w:val="en-GB"/>
        </w:rPr>
        <w:t xml:space="preserve"> to:</w:t>
      </w:r>
    </w:p>
    <w:p w:rsidR="0016336A" w:rsidRDefault="0016336A" w:rsidP="0016336A">
      <w:pPr>
        <w:numPr>
          <w:ilvl w:val="0"/>
          <w:numId w:val="5"/>
        </w:numPr>
        <w:overflowPunct/>
        <w:spacing w:before="120" w:after="0" w:line="100" w:lineRule="atLeast"/>
        <w:textAlignment w:val="auto"/>
        <w:rPr>
          <w:lang w:val="en-GB"/>
        </w:rPr>
      </w:pPr>
      <w:r>
        <w:rPr>
          <w:lang w:val="en-GB"/>
        </w:rPr>
        <w:t xml:space="preserve">Register </w:t>
      </w:r>
      <w:r w:rsidR="004707FA">
        <w:rPr>
          <w:lang w:val="en-GB"/>
        </w:rPr>
        <w:t>Open</w:t>
      </w:r>
      <w:r>
        <w:rPr>
          <w:lang w:val="en-GB"/>
        </w:rPr>
        <w:t>IDM account</w:t>
      </w:r>
    </w:p>
    <w:p w:rsidR="0016336A" w:rsidRDefault="0016336A" w:rsidP="0016336A">
      <w:pPr>
        <w:numPr>
          <w:ilvl w:val="0"/>
          <w:numId w:val="5"/>
        </w:numPr>
        <w:overflowPunct/>
        <w:spacing w:before="120" w:after="0" w:line="100" w:lineRule="atLeast"/>
        <w:textAlignment w:val="auto"/>
        <w:rPr>
          <w:lang w:val="en-GB"/>
        </w:rPr>
      </w:pPr>
      <w:r>
        <w:rPr>
          <w:lang w:val="en-GB"/>
        </w:rPr>
        <w:t>Upgrade account – add application groups</w:t>
      </w:r>
    </w:p>
    <w:p w:rsidR="0016336A" w:rsidRDefault="0016336A" w:rsidP="0016336A">
      <w:pPr>
        <w:numPr>
          <w:ilvl w:val="0"/>
          <w:numId w:val="5"/>
        </w:numPr>
        <w:overflowPunct/>
        <w:spacing w:before="120" w:after="0" w:line="100" w:lineRule="atLeast"/>
        <w:textAlignment w:val="auto"/>
        <w:rPr>
          <w:lang w:val="en-GB"/>
        </w:rPr>
      </w:pPr>
      <w:r>
        <w:rPr>
          <w:lang w:val="en-GB"/>
        </w:rPr>
        <w:t>Downgrade personal account – remove application groups</w:t>
      </w:r>
    </w:p>
    <w:p w:rsidR="0016336A" w:rsidRDefault="0016336A" w:rsidP="0016336A">
      <w:pPr>
        <w:numPr>
          <w:ilvl w:val="0"/>
          <w:numId w:val="5"/>
        </w:numPr>
        <w:overflowPunct/>
        <w:spacing w:before="120" w:after="0" w:line="100" w:lineRule="atLeast"/>
        <w:textAlignment w:val="auto"/>
        <w:rPr>
          <w:lang w:val="en-GB"/>
        </w:rPr>
      </w:pPr>
      <w:r>
        <w:rPr>
          <w:lang w:val="en-GB"/>
        </w:rPr>
        <w:t xml:space="preserve">Suspend personal account </w:t>
      </w:r>
    </w:p>
    <w:p w:rsidR="0016336A" w:rsidRDefault="0016336A" w:rsidP="0016336A">
      <w:pPr>
        <w:numPr>
          <w:ilvl w:val="0"/>
          <w:numId w:val="5"/>
        </w:numPr>
        <w:overflowPunct/>
        <w:spacing w:before="120" w:after="0" w:line="100" w:lineRule="atLeast"/>
        <w:textAlignment w:val="auto"/>
        <w:rPr>
          <w:lang w:val="en-GB"/>
        </w:rPr>
      </w:pPr>
      <w:r>
        <w:rPr>
          <w:lang w:val="en-GB"/>
        </w:rPr>
        <w:t>Enable account</w:t>
      </w:r>
    </w:p>
    <w:p w:rsidR="0016336A" w:rsidRDefault="0016336A" w:rsidP="0016336A">
      <w:pPr>
        <w:numPr>
          <w:ilvl w:val="0"/>
          <w:numId w:val="5"/>
        </w:numPr>
        <w:overflowPunct/>
        <w:spacing w:before="120" w:after="0" w:line="100" w:lineRule="atLeast"/>
        <w:textAlignment w:val="auto"/>
        <w:rPr>
          <w:lang w:val="en-GB"/>
        </w:rPr>
      </w:pPr>
      <w:r>
        <w:rPr>
          <w:lang w:val="en-GB"/>
        </w:rPr>
        <w:t>Delete personal account</w:t>
      </w:r>
    </w:p>
    <w:p w:rsidR="0016336A" w:rsidRDefault="0016336A" w:rsidP="0016336A">
      <w:pPr>
        <w:numPr>
          <w:ilvl w:val="0"/>
          <w:numId w:val="5"/>
        </w:numPr>
        <w:overflowPunct/>
        <w:spacing w:before="120" w:after="0" w:line="100" w:lineRule="atLeast"/>
        <w:textAlignment w:val="auto"/>
        <w:rPr>
          <w:lang w:val="en-GB"/>
        </w:rPr>
      </w:pPr>
      <w:r>
        <w:rPr>
          <w:lang w:val="en-GB"/>
        </w:rPr>
        <w:t>Reset password of personal account</w:t>
      </w:r>
    </w:p>
    <w:p w:rsidR="0016336A" w:rsidRDefault="0016336A" w:rsidP="0016336A">
      <w:pPr>
        <w:overflowPunct/>
        <w:spacing w:before="120" w:after="0" w:line="100" w:lineRule="atLeast"/>
        <w:textAlignment w:val="auto"/>
        <w:rPr>
          <w:lang w:val="en-GB"/>
        </w:rPr>
      </w:pPr>
    </w:p>
    <w:p w:rsidR="0016336A" w:rsidRDefault="0016336A" w:rsidP="0016336A">
      <w:pPr>
        <w:overflowPunct/>
        <w:spacing w:before="120" w:after="0" w:line="100" w:lineRule="atLeast"/>
        <w:textAlignment w:val="auto"/>
        <w:rPr>
          <w:lang w:val="en-GB"/>
        </w:rPr>
      </w:pPr>
    </w:p>
    <w:p w:rsidR="0016336A" w:rsidRDefault="0016336A" w:rsidP="00F3012E">
      <w:pPr>
        <w:overflowPunct/>
        <w:spacing w:before="120" w:after="0" w:line="100" w:lineRule="atLeast"/>
        <w:textAlignment w:val="auto"/>
        <w:rPr>
          <w:lang w:val="en-GB"/>
        </w:rPr>
      </w:pPr>
    </w:p>
    <w:p w:rsidR="00BA68F8" w:rsidRDefault="00BA68F8">
      <w:pPr>
        <w:pStyle w:val="Heading1"/>
        <w:rPr>
          <w:lang w:val="en-GB"/>
        </w:rPr>
      </w:pPr>
      <w:bookmarkStart w:id="17" w:name="_Toc446079389"/>
      <w:r>
        <w:rPr>
          <w:lang w:val="en-GB"/>
        </w:rPr>
        <w:t>Using the IAM System</w:t>
      </w:r>
      <w:bookmarkEnd w:id="17"/>
    </w:p>
    <w:p w:rsidR="00BA68F8" w:rsidRDefault="00BA68F8">
      <w:pPr>
        <w:pStyle w:val="Heading2"/>
        <w:rPr>
          <w:lang w:val="en-GB"/>
        </w:rPr>
      </w:pPr>
      <w:bookmarkStart w:id="18" w:name="_Toc446079390"/>
      <w:r>
        <w:rPr>
          <w:lang w:val="en-GB"/>
        </w:rPr>
        <w:t>How to L</w:t>
      </w:r>
      <w:r w:rsidR="00BC1381">
        <w:rPr>
          <w:lang w:val="en-GB"/>
        </w:rPr>
        <w:t>og In to Identity Manager</w:t>
      </w:r>
      <w:r>
        <w:rPr>
          <w:lang w:val="en-GB"/>
        </w:rPr>
        <w:t xml:space="preserve"> (</w:t>
      </w:r>
      <w:r w:rsidR="004D0507">
        <w:rPr>
          <w:lang w:val="en-GB"/>
        </w:rPr>
        <w:t>IDM</w:t>
      </w:r>
      <w:r>
        <w:rPr>
          <w:lang w:val="en-GB"/>
        </w:rPr>
        <w:t>)</w:t>
      </w:r>
      <w:bookmarkEnd w:id="18"/>
    </w:p>
    <w:p w:rsidR="00BA68F8" w:rsidRDefault="00BA68F8" w:rsidP="00467796">
      <w:pPr>
        <w:spacing w:after="0"/>
        <w:rPr>
          <w:lang w:val="en-GB"/>
        </w:rPr>
      </w:pPr>
    </w:p>
    <w:p w:rsidR="006204DE" w:rsidRDefault="006204DE" w:rsidP="006204DE">
      <w:pPr>
        <w:ind w:left="720"/>
        <w:rPr>
          <w:lang w:val="en-GB"/>
        </w:rPr>
      </w:pPr>
      <w:r>
        <w:rPr>
          <w:b/>
          <w:bCs/>
          <w:i/>
          <w:iCs/>
          <w:lang w:val="en-GB"/>
        </w:rPr>
        <w:t>NOTE:</w:t>
      </w:r>
      <w:r w:rsidR="003A252A">
        <w:rPr>
          <w:i/>
          <w:iCs/>
          <w:lang w:val="en-GB"/>
        </w:rPr>
        <w:t xml:space="preserve"> </w:t>
      </w:r>
      <w:r w:rsidR="00695442" w:rsidRPr="00695442">
        <w:rPr>
          <w:i/>
          <w:iCs/>
          <w:lang w:val="en-GB"/>
        </w:rPr>
        <w:t xml:space="preserve">You can log in to IDM if you have a user account created in IDM and your </w:t>
      </w:r>
      <w:r w:rsidR="00695442">
        <w:rPr>
          <w:i/>
          <w:iCs/>
          <w:lang w:val="en-GB"/>
        </w:rPr>
        <w:t>login</w:t>
      </w:r>
      <w:r w:rsidR="00695442" w:rsidRPr="00695442">
        <w:rPr>
          <w:i/>
          <w:iCs/>
          <w:lang w:val="en-GB"/>
        </w:rPr>
        <w:t xml:space="preserve"> credentials have</w:t>
      </w:r>
      <w:r w:rsidR="00695442">
        <w:rPr>
          <w:i/>
          <w:iCs/>
          <w:lang w:val="en-GB"/>
        </w:rPr>
        <w:t xml:space="preserve"> been provided</w:t>
      </w:r>
      <w:r w:rsidR="00695442" w:rsidRPr="00695442">
        <w:rPr>
          <w:i/>
          <w:iCs/>
          <w:lang w:val="en-GB"/>
        </w:rPr>
        <w:t xml:space="preserve"> </w:t>
      </w:r>
      <w:r w:rsidR="003A252A">
        <w:rPr>
          <w:i/>
          <w:iCs/>
          <w:lang w:val="en-GB"/>
        </w:rPr>
        <w:t>(user ID and password)</w:t>
      </w:r>
      <w:r>
        <w:rPr>
          <w:i/>
          <w:iCs/>
          <w:lang w:val="en-GB"/>
        </w:rPr>
        <w:t>.</w:t>
      </w:r>
    </w:p>
    <w:p w:rsidR="006204DE" w:rsidRDefault="006204DE">
      <w:pPr>
        <w:rPr>
          <w:lang w:val="en-GB"/>
        </w:rPr>
      </w:pPr>
    </w:p>
    <w:p w:rsidR="00BA68F8" w:rsidRDefault="00BA68F8">
      <w:pPr>
        <w:rPr>
          <w:lang w:val="en-GB"/>
        </w:rPr>
      </w:pPr>
      <w:r>
        <w:rPr>
          <w:lang w:val="en-GB"/>
        </w:rPr>
        <w:t xml:space="preserve">To </w:t>
      </w:r>
      <w:r w:rsidR="00BC1381">
        <w:rPr>
          <w:lang w:val="en-GB"/>
        </w:rPr>
        <w:t>l</w:t>
      </w:r>
      <w:r>
        <w:rPr>
          <w:lang w:val="en-GB"/>
        </w:rPr>
        <w:t xml:space="preserve">og In to </w:t>
      </w:r>
      <w:r w:rsidR="004D0507">
        <w:rPr>
          <w:lang w:val="en-GB"/>
        </w:rPr>
        <w:t>IDM</w:t>
      </w:r>
      <w:r>
        <w:rPr>
          <w:lang w:val="en-GB"/>
        </w:rPr>
        <w:t>, follow these steps:</w:t>
      </w:r>
    </w:p>
    <w:p w:rsidR="00BA68F8" w:rsidRDefault="00BA68F8">
      <w:pPr>
        <w:numPr>
          <w:ilvl w:val="0"/>
          <w:numId w:val="4"/>
        </w:numPr>
        <w:rPr>
          <w:lang w:val="en-GB"/>
        </w:rPr>
      </w:pPr>
      <w:r>
        <w:rPr>
          <w:lang w:val="en-GB"/>
        </w:rPr>
        <w:t xml:space="preserve">First, open your browser and enter the </w:t>
      </w:r>
      <w:r w:rsidR="004D0507">
        <w:rPr>
          <w:lang w:val="en-GB"/>
        </w:rPr>
        <w:t>IDM</w:t>
      </w:r>
      <w:r>
        <w:rPr>
          <w:lang w:val="en-GB"/>
        </w:rPr>
        <w:t xml:space="preserve"> URL path to display the login page of the </w:t>
      </w:r>
      <w:r w:rsidR="004D0507">
        <w:rPr>
          <w:lang w:val="en-GB"/>
        </w:rPr>
        <w:t>IDM</w:t>
      </w:r>
      <w:r>
        <w:rPr>
          <w:lang w:val="en-GB"/>
        </w:rPr>
        <w:t xml:space="preserve"> application.</w:t>
      </w:r>
    </w:p>
    <w:p w:rsidR="00BA68F8" w:rsidRDefault="00BA68F8">
      <w:pPr>
        <w:numPr>
          <w:ilvl w:val="0"/>
          <w:numId w:val="7"/>
        </w:numPr>
        <w:rPr>
          <w:lang w:val="en-GB"/>
        </w:rPr>
      </w:pPr>
      <w:r>
        <w:rPr>
          <w:lang w:val="en-GB"/>
        </w:rPr>
        <w:t xml:space="preserve">If accessing from within the </w:t>
      </w:r>
      <w:r w:rsidR="00B42E15">
        <w:rPr>
          <w:lang w:val="en-GB"/>
        </w:rPr>
        <w:t>AH</w:t>
      </w:r>
      <w:r w:rsidR="00BC1381">
        <w:rPr>
          <w:lang w:val="en-GB"/>
        </w:rPr>
        <w:t>’s network:</w:t>
      </w:r>
    </w:p>
    <w:p w:rsidR="00BA68F8" w:rsidRPr="003A48F8" w:rsidRDefault="00BA68F8">
      <w:pPr>
        <w:numPr>
          <w:ilvl w:val="1"/>
          <w:numId w:val="7"/>
        </w:numPr>
        <w:rPr>
          <w:lang w:val="pt-BR"/>
        </w:rPr>
      </w:pPr>
      <w:r w:rsidRPr="003A48F8">
        <w:rPr>
          <w:lang w:val="pt-BR"/>
        </w:rPr>
        <w:t xml:space="preserve">QA URL: </w:t>
      </w:r>
      <w:hyperlink r:id="rId30" w:history="1">
        <w:r w:rsidRPr="003A48F8">
          <w:rPr>
            <w:rStyle w:val="Hyperlink"/>
            <w:lang w:val="pt-BR"/>
          </w:rPr>
          <w:t>https</w:t>
        </w:r>
      </w:hyperlink>
      <w:hyperlink r:id="rId31" w:history="1">
        <w:r w:rsidR="009D7877">
          <w:rPr>
            <w:rStyle w:val="Hyperlink"/>
            <w:lang w:val="pt-BR"/>
          </w:rPr>
          <w:t>://iama1.health.alberta.ca/idm</w:t>
        </w:r>
        <w:r w:rsidRPr="003A48F8">
          <w:rPr>
            <w:rStyle w:val="Hyperlink"/>
            <w:lang w:val="pt-BR"/>
          </w:rPr>
          <w:t>user</w:t>
        </w:r>
      </w:hyperlink>
      <w:r w:rsidR="009D7877">
        <w:rPr>
          <w:rStyle w:val="Hyperlink"/>
          <w:lang w:val="pt-BR"/>
        </w:rPr>
        <w:t>/</w:t>
      </w:r>
    </w:p>
    <w:p w:rsidR="00BA68F8" w:rsidRDefault="00BA68F8">
      <w:pPr>
        <w:numPr>
          <w:ilvl w:val="1"/>
          <w:numId w:val="7"/>
        </w:numPr>
        <w:rPr>
          <w:lang w:val="en-GB"/>
        </w:rPr>
      </w:pPr>
      <w:r>
        <w:rPr>
          <w:lang w:val="en-GB"/>
        </w:rPr>
        <w:t xml:space="preserve">Production URL: </w:t>
      </w:r>
      <w:hyperlink r:id="rId32" w:history="1">
        <w:r>
          <w:rPr>
            <w:rStyle w:val="Hyperlink"/>
          </w:rPr>
          <w:t>https</w:t>
        </w:r>
      </w:hyperlink>
      <w:hyperlink r:id="rId33" w:history="1">
        <w:r w:rsidR="009D7877">
          <w:rPr>
            <w:rStyle w:val="Hyperlink"/>
          </w:rPr>
          <w:t>://iam1.health.alberta.ca/idm</w:t>
        </w:r>
        <w:r>
          <w:rPr>
            <w:rStyle w:val="Hyperlink"/>
          </w:rPr>
          <w:t>user</w:t>
        </w:r>
      </w:hyperlink>
      <w:r w:rsidR="009D7877">
        <w:rPr>
          <w:rStyle w:val="Hyperlink"/>
        </w:rPr>
        <w:t>/</w:t>
      </w:r>
    </w:p>
    <w:p w:rsidR="00BA68F8" w:rsidRDefault="00BA68F8">
      <w:pPr>
        <w:numPr>
          <w:ilvl w:val="0"/>
          <w:numId w:val="7"/>
        </w:numPr>
        <w:rPr>
          <w:lang w:val="en-GB"/>
        </w:rPr>
      </w:pPr>
      <w:r>
        <w:rPr>
          <w:lang w:val="en-GB"/>
        </w:rPr>
        <w:t>If accessing from th</w:t>
      </w:r>
      <w:r w:rsidR="00BC1381">
        <w:rPr>
          <w:lang w:val="en-GB"/>
        </w:rPr>
        <w:t>e I</w:t>
      </w:r>
      <w:r>
        <w:rPr>
          <w:lang w:val="en-GB"/>
        </w:rPr>
        <w:t>nternet</w:t>
      </w:r>
      <w:r w:rsidR="00BC1381">
        <w:rPr>
          <w:lang w:val="en-GB"/>
        </w:rPr>
        <w:t xml:space="preserve"> (require RSA fob):</w:t>
      </w:r>
    </w:p>
    <w:p w:rsidR="00BA68F8" w:rsidRPr="003A48F8" w:rsidRDefault="00BA68F8">
      <w:pPr>
        <w:numPr>
          <w:ilvl w:val="1"/>
          <w:numId w:val="7"/>
        </w:numPr>
        <w:rPr>
          <w:lang w:val="pt-BR"/>
        </w:rPr>
      </w:pPr>
      <w:r w:rsidRPr="003A48F8">
        <w:rPr>
          <w:lang w:val="pt-BR"/>
        </w:rPr>
        <w:t xml:space="preserve">QA URL: </w:t>
      </w:r>
      <w:hyperlink r:id="rId34" w:history="1">
        <w:r w:rsidRPr="003A48F8">
          <w:rPr>
            <w:rStyle w:val="Hyperlink"/>
            <w:lang w:val="pt-BR"/>
          </w:rPr>
          <w:t>https</w:t>
        </w:r>
      </w:hyperlink>
      <w:hyperlink r:id="rId35" w:history="1">
        <w:r w:rsidR="009D7877">
          <w:rPr>
            <w:rStyle w:val="Hyperlink"/>
            <w:lang w:val="pt-BR"/>
          </w:rPr>
          <w:t>://iama2.health.alberta.ca/idm</w:t>
        </w:r>
        <w:r w:rsidRPr="003A48F8">
          <w:rPr>
            <w:rStyle w:val="Hyperlink"/>
            <w:lang w:val="pt-BR"/>
          </w:rPr>
          <w:t>user</w:t>
        </w:r>
      </w:hyperlink>
      <w:r w:rsidR="009D7877">
        <w:rPr>
          <w:rStyle w:val="Hyperlink"/>
          <w:lang w:val="pt-BR"/>
        </w:rPr>
        <w:t>/</w:t>
      </w:r>
    </w:p>
    <w:p w:rsidR="00BA68F8" w:rsidRDefault="00BA68F8">
      <w:pPr>
        <w:numPr>
          <w:ilvl w:val="1"/>
          <w:numId w:val="7"/>
        </w:numPr>
        <w:rPr>
          <w:lang w:val="en-GB"/>
        </w:rPr>
      </w:pPr>
      <w:r>
        <w:rPr>
          <w:lang w:val="en-GB"/>
        </w:rPr>
        <w:t xml:space="preserve">Production URL: </w:t>
      </w:r>
      <w:hyperlink r:id="rId36" w:history="1">
        <w:r>
          <w:rPr>
            <w:rStyle w:val="Hyperlink"/>
          </w:rPr>
          <w:t>https</w:t>
        </w:r>
      </w:hyperlink>
      <w:hyperlink r:id="rId37" w:history="1">
        <w:r w:rsidR="009D7877">
          <w:rPr>
            <w:rStyle w:val="Hyperlink"/>
          </w:rPr>
          <w:t>://iam2.health.alberta.ca/idm</w:t>
        </w:r>
        <w:r>
          <w:rPr>
            <w:rStyle w:val="Hyperlink"/>
          </w:rPr>
          <w:t>user</w:t>
        </w:r>
      </w:hyperlink>
      <w:r w:rsidR="009D7877">
        <w:rPr>
          <w:rStyle w:val="Hyperlink"/>
        </w:rPr>
        <w:t>/</w:t>
      </w:r>
    </w:p>
    <w:p w:rsidR="00BA68F8" w:rsidRDefault="00BA68F8">
      <w:pPr>
        <w:rPr>
          <w:lang w:val="en-GB"/>
        </w:rPr>
      </w:pPr>
    </w:p>
    <w:p w:rsidR="00BA68F8" w:rsidRDefault="00BA68F8">
      <w:pPr>
        <w:numPr>
          <w:ilvl w:val="0"/>
          <w:numId w:val="4"/>
        </w:numPr>
        <w:rPr>
          <w:lang w:val="en-GB"/>
        </w:rPr>
      </w:pPr>
      <w:r>
        <w:rPr>
          <w:lang w:val="en-GB"/>
        </w:rPr>
        <w:t>Once the login page is displayed, enter your user ID and password. Click on</w:t>
      </w:r>
      <w:r w:rsidR="00BC1381">
        <w:rPr>
          <w:lang w:val="en-GB"/>
        </w:rPr>
        <w:t xml:space="preserve"> the</w:t>
      </w:r>
      <w:r>
        <w:rPr>
          <w:lang w:val="en-GB"/>
        </w:rPr>
        <w:t xml:space="preserve"> </w:t>
      </w:r>
      <w:r>
        <w:rPr>
          <w:b/>
          <w:bCs/>
          <w:lang w:val="en-GB"/>
        </w:rPr>
        <w:t>Log In</w:t>
      </w:r>
      <w:r>
        <w:rPr>
          <w:lang w:val="en-GB"/>
        </w:rPr>
        <w:t xml:space="preserve"> button to submit your request.</w:t>
      </w:r>
    </w:p>
    <w:p w:rsidR="00A36EE9" w:rsidRPr="00CE0D9D" w:rsidRDefault="004707FA" w:rsidP="00A36EE9">
      <w:pPr>
        <w:ind w:firstLine="720"/>
        <w:rPr>
          <w:lang w:val="en-GB"/>
        </w:rPr>
      </w:pPr>
      <w:r>
        <w:rPr>
          <w:noProof/>
          <w:lang w:val="en-CA" w:eastAsia="en-CA"/>
        </w:rPr>
        <w:drawing>
          <wp:inline distT="0" distB="0" distL="0" distR="0" wp14:anchorId="6C0B0FE6" wp14:editId="6E8C668A">
            <wp:extent cx="4156693" cy="2230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77347" cy="2241754"/>
                    </a:xfrm>
                    <a:prstGeom prst="rect">
                      <a:avLst/>
                    </a:prstGeom>
                  </pic:spPr>
                </pic:pic>
              </a:graphicData>
            </a:graphic>
          </wp:inline>
        </w:drawing>
      </w:r>
    </w:p>
    <w:p w:rsidR="00240DDE" w:rsidRDefault="00150450" w:rsidP="00240DDE">
      <w:pPr>
        <w:numPr>
          <w:ilvl w:val="0"/>
          <w:numId w:val="4"/>
        </w:numPr>
        <w:rPr>
          <w:lang w:val="en-GB"/>
        </w:rPr>
      </w:pPr>
      <w:r w:rsidRPr="00150450">
        <w:rPr>
          <w:lang w:val="en-GB"/>
        </w:rPr>
        <w:t>If this is the first time you are log</w:t>
      </w:r>
      <w:r w:rsidR="00AA58F4">
        <w:rPr>
          <w:lang w:val="en-GB"/>
        </w:rPr>
        <w:t>g</w:t>
      </w:r>
      <w:r w:rsidRPr="00150450">
        <w:rPr>
          <w:lang w:val="en-GB"/>
        </w:rPr>
        <w:t>in</w:t>
      </w:r>
      <w:r w:rsidR="00AA58F4">
        <w:rPr>
          <w:lang w:val="en-GB"/>
        </w:rPr>
        <w:t>g</w:t>
      </w:r>
      <w:r w:rsidRPr="00150450">
        <w:rPr>
          <w:lang w:val="en-GB"/>
        </w:rPr>
        <w:t xml:space="preserve"> in, you will be prompted to answer five security questions. The responses w</w:t>
      </w:r>
      <w:r w:rsidR="00BC1381">
        <w:rPr>
          <w:lang w:val="en-GB"/>
        </w:rPr>
        <w:t>ill be saved and used in future</w:t>
      </w:r>
      <w:r w:rsidRPr="00150450">
        <w:rPr>
          <w:lang w:val="en-GB"/>
        </w:rPr>
        <w:t xml:space="preserve"> operations (e.g. Forgot</w:t>
      </w:r>
      <w:r>
        <w:rPr>
          <w:lang w:val="en-GB"/>
        </w:rPr>
        <w:t>ten</w:t>
      </w:r>
      <w:r w:rsidRPr="00150450">
        <w:rPr>
          <w:lang w:val="en-GB"/>
        </w:rPr>
        <w:t xml:space="preserve"> Password</w:t>
      </w:r>
      <w:r>
        <w:rPr>
          <w:lang w:val="en-GB"/>
        </w:rPr>
        <w:t>) to validate user authenticity</w:t>
      </w:r>
      <w:r w:rsidR="00240DDE">
        <w:rPr>
          <w:lang w:val="en-GB"/>
        </w:rPr>
        <w:t>.</w:t>
      </w:r>
      <w:r w:rsidR="000A52A4">
        <w:rPr>
          <w:lang w:val="en-GB"/>
        </w:rPr>
        <w:t xml:space="preserve">  It is important that you remember your answers as these questions are used to authenticate you if you forget your password.</w:t>
      </w:r>
    </w:p>
    <w:p w:rsidR="00A255C2" w:rsidRPr="00CE0D9D" w:rsidRDefault="004707FA" w:rsidP="00A255C2">
      <w:pPr>
        <w:ind w:left="360" w:firstLine="360"/>
        <w:rPr>
          <w:lang w:val="en-GB"/>
        </w:rPr>
      </w:pPr>
      <w:r>
        <w:rPr>
          <w:noProof/>
          <w:lang w:val="en-CA" w:eastAsia="en-CA"/>
        </w:rPr>
        <w:drawing>
          <wp:inline distT="0" distB="0" distL="0" distR="0" wp14:anchorId="7125222F" wp14:editId="7B821E4A">
            <wp:extent cx="5943600" cy="36747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674745"/>
                    </a:xfrm>
                    <a:prstGeom prst="rect">
                      <a:avLst/>
                    </a:prstGeom>
                  </pic:spPr>
                </pic:pic>
              </a:graphicData>
            </a:graphic>
          </wp:inline>
        </w:drawing>
      </w:r>
    </w:p>
    <w:p w:rsidR="00A255C2" w:rsidRDefault="00A255C2" w:rsidP="004F59AC">
      <w:pPr>
        <w:ind w:left="360"/>
        <w:rPr>
          <w:lang w:val="en-GB"/>
        </w:rPr>
      </w:pPr>
    </w:p>
    <w:p w:rsidR="00BA68F8" w:rsidRDefault="00BC1381">
      <w:pPr>
        <w:numPr>
          <w:ilvl w:val="0"/>
          <w:numId w:val="4"/>
        </w:numPr>
        <w:rPr>
          <w:lang w:val="en-GB"/>
        </w:rPr>
      </w:pPr>
      <w:r>
        <w:rPr>
          <w:lang w:val="en-GB"/>
        </w:rPr>
        <w:t>IDM</w:t>
      </w:r>
      <w:r w:rsidR="00BA68F8">
        <w:rPr>
          <w:lang w:val="en-GB"/>
        </w:rPr>
        <w:t xml:space="preserve"> will verify your credentials (user ID and password) and if you have valid access permission, the </w:t>
      </w:r>
      <w:r w:rsidR="004D0507">
        <w:rPr>
          <w:lang w:val="en-GB"/>
        </w:rPr>
        <w:t>IDM</w:t>
      </w:r>
      <w:r w:rsidR="00BA68F8">
        <w:rPr>
          <w:lang w:val="en-GB"/>
        </w:rPr>
        <w:t xml:space="preserve"> User interface will be displayed.</w:t>
      </w:r>
    </w:p>
    <w:p w:rsidR="00150450" w:rsidRPr="00CE0D9D" w:rsidRDefault="004707FA" w:rsidP="00150450">
      <w:pPr>
        <w:ind w:left="360" w:firstLine="360"/>
        <w:rPr>
          <w:lang w:val="en-GB"/>
        </w:rPr>
      </w:pPr>
      <w:r>
        <w:rPr>
          <w:noProof/>
          <w:lang w:val="en-CA" w:eastAsia="en-CA"/>
        </w:rPr>
        <w:drawing>
          <wp:inline distT="0" distB="0" distL="0" distR="0" wp14:anchorId="494B4F5F" wp14:editId="0CF9E919">
            <wp:extent cx="5943600" cy="2971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971800"/>
                    </a:xfrm>
                    <a:prstGeom prst="rect">
                      <a:avLst/>
                    </a:prstGeom>
                  </pic:spPr>
                </pic:pic>
              </a:graphicData>
            </a:graphic>
          </wp:inline>
        </w:drawing>
      </w:r>
    </w:p>
    <w:p w:rsidR="000A52A4" w:rsidRDefault="000A52A4" w:rsidP="004F59AC">
      <w:pPr>
        <w:ind w:firstLine="720"/>
        <w:rPr>
          <w:lang w:val="en-GB"/>
        </w:rPr>
      </w:pPr>
    </w:p>
    <w:p w:rsidR="00BA68F8" w:rsidRDefault="00BA68F8" w:rsidP="004F59AC">
      <w:pPr>
        <w:ind w:firstLine="720"/>
        <w:rPr>
          <w:lang w:val="en-GB"/>
        </w:rPr>
      </w:pPr>
      <w:r>
        <w:rPr>
          <w:lang w:val="en-GB"/>
        </w:rPr>
        <w:t>In the above picture, th</w:t>
      </w:r>
      <w:r w:rsidR="00F757BA">
        <w:rPr>
          <w:lang w:val="en-GB"/>
        </w:rPr>
        <w:t xml:space="preserve">e </w:t>
      </w:r>
      <w:r w:rsidR="004D0507">
        <w:rPr>
          <w:lang w:val="en-GB"/>
        </w:rPr>
        <w:t>IDM</w:t>
      </w:r>
      <w:r w:rsidR="00F757BA">
        <w:rPr>
          <w:lang w:val="en-GB"/>
        </w:rPr>
        <w:t xml:space="preserve"> User interface is presented</w:t>
      </w:r>
      <w:r>
        <w:rPr>
          <w:lang w:val="en-GB"/>
        </w:rPr>
        <w:t xml:space="preserve">. </w:t>
      </w:r>
    </w:p>
    <w:p w:rsidR="00BA68F8" w:rsidRDefault="00BA68F8">
      <w:pPr>
        <w:rPr>
          <w:lang w:val="en-GB"/>
        </w:rPr>
      </w:pPr>
    </w:p>
    <w:p w:rsidR="00BA68F8" w:rsidRDefault="00BA68F8">
      <w:pPr>
        <w:rPr>
          <w:b/>
          <w:bCs/>
          <w:lang w:val="en-GB"/>
        </w:rPr>
      </w:pPr>
      <w:r>
        <w:rPr>
          <w:b/>
          <w:bCs/>
          <w:lang w:val="en-GB"/>
        </w:rPr>
        <w:t xml:space="preserve">What if you cannot log in to </w:t>
      </w:r>
      <w:r w:rsidR="004D0507">
        <w:rPr>
          <w:b/>
          <w:bCs/>
          <w:lang w:val="en-GB"/>
        </w:rPr>
        <w:t>IDM</w:t>
      </w:r>
      <w:r>
        <w:rPr>
          <w:b/>
          <w:bCs/>
          <w:lang w:val="en-GB"/>
        </w:rPr>
        <w:t>?</w:t>
      </w:r>
    </w:p>
    <w:p w:rsidR="00BA68F8" w:rsidRDefault="00BA68F8">
      <w:pPr>
        <w:rPr>
          <w:lang w:val="en-GB"/>
        </w:rPr>
      </w:pPr>
      <w:r>
        <w:rPr>
          <w:lang w:val="en-GB"/>
        </w:rPr>
        <w:t xml:space="preserve">The following are possible reasons why you cannot log in to </w:t>
      </w:r>
      <w:r w:rsidR="00BC1381">
        <w:rPr>
          <w:lang w:val="en-GB"/>
        </w:rPr>
        <w:t>I</w:t>
      </w:r>
      <w:r w:rsidR="004D0507">
        <w:rPr>
          <w:lang w:val="en-GB"/>
        </w:rPr>
        <w:t>DM</w:t>
      </w:r>
      <w:r>
        <w:rPr>
          <w:lang w:val="en-GB"/>
        </w:rPr>
        <w:t>:</w:t>
      </w:r>
    </w:p>
    <w:p w:rsidR="00BA68F8" w:rsidRDefault="00AA58F4">
      <w:pPr>
        <w:numPr>
          <w:ilvl w:val="0"/>
          <w:numId w:val="5"/>
        </w:numPr>
        <w:overflowPunct/>
        <w:spacing w:before="120" w:after="0" w:line="100" w:lineRule="atLeast"/>
        <w:textAlignment w:val="auto"/>
        <w:rPr>
          <w:lang w:val="en-GB"/>
        </w:rPr>
      </w:pPr>
      <w:r>
        <w:rPr>
          <w:lang w:val="en-GB"/>
        </w:rPr>
        <w:t>If you entered an invalid</w:t>
      </w:r>
      <w:r w:rsidR="00BA68F8">
        <w:rPr>
          <w:lang w:val="en-GB"/>
        </w:rPr>
        <w:t xml:space="preserve"> password, you can try entering your passw</w:t>
      </w:r>
      <w:r>
        <w:rPr>
          <w:lang w:val="en-GB"/>
        </w:rPr>
        <w:t xml:space="preserve">ord again. </w:t>
      </w:r>
      <w:r w:rsidR="00766A3A">
        <w:rPr>
          <w:lang w:val="en-GB"/>
        </w:rPr>
        <w:t xml:space="preserve"> </w:t>
      </w:r>
      <w:r>
        <w:rPr>
          <w:lang w:val="en-GB"/>
        </w:rPr>
        <w:t>H</w:t>
      </w:r>
      <w:r w:rsidR="00766A3A">
        <w:rPr>
          <w:lang w:val="en-GB"/>
        </w:rPr>
        <w:t>owever, a limit of five</w:t>
      </w:r>
      <w:r w:rsidR="00BA68F8">
        <w:rPr>
          <w:lang w:val="en-GB"/>
        </w:rPr>
        <w:t xml:space="preserve"> </w:t>
      </w:r>
      <w:r w:rsidR="00766A3A">
        <w:rPr>
          <w:lang w:val="en-GB"/>
        </w:rPr>
        <w:t>attempts</w:t>
      </w:r>
      <w:r w:rsidR="00BA68F8">
        <w:rPr>
          <w:lang w:val="en-GB"/>
        </w:rPr>
        <w:t xml:space="preserve"> is allowed, after which your account will be inactivated.</w:t>
      </w:r>
    </w:p>
    <w:p w:rsidR="00BA68F8" w:rsidRDefault="00BA68F8">
      <w:pPr>
        <w:numPr>
          <w:ilvl w:val="0"/>
          <w:numId w:val="5"/>
        </w:numPr>
        <w:overflowPunct/>
        <w:spacing w:before="120" w:after="0" w:line="100" w:lineRule="atLeast"/>
        <w:textAlignment w:val="auto"/>
        <w:rPr>
          <w:lang w:val="en-GB"/>
        </w:rPr>
      </w:pPr>
      <w:r>
        <w:rPr>
          <w:lang w:val="en-GB"/>
        </w:rPr>
        <w:t xml:space="preserve">If your account is already inactive or you are not authorized to access </w:t>
      </w:r>
      <w:r w:rsidR="004D0507">
        <w:rPr>
          <w:lang w:val="en-GB"/>
        </w:rPr>
        <w:t>IDM</w:t>
      </w:r>
      <w:r>
        <w:rPr>
          <w:lang w:val="en-GB"/>
        </w:rPr>
        <w:t>, you must contact Help Desk.</w:t>
      </w:r>
    </w:p>
    <w:p w:rsidR="00BA68F8" w:rsidRDefault="00BA68F8">
      <w:pPr>
        <w:rPr>
          <w:lang w:val="en-GB"/>
        </w:rPr>
      </w:pPr>
    </w:p>
    <w:p w:rsidR="00BA68F8" w:rsidRDefault="00BA68F8">
      <w:pPr>
        <w:rPr>
          <w:lang w:val="en-GB"/>
        </w:rPr>
      </w:pPr>
    </w:p>
    <w:p w:rsidR="00BA68F8" w:rsidRDefault="00BA68F8">
      <w:pPr>
        <w:rPr>
          <w:lang w:val="en-GB"/>
        </w:rPr>
      </w:pPr>
    </w:p>
    <w:p w:rsidR="00BA68F8" w:rsidRDefault="00BA68F8">
      <w:pPr>
        <w:rPr>
          <w:lang w:val="en-GB"/>
        </w:rPr>
      </w:pPr>
    </w:p>
    <w:p w:rsidR="004F59AC" w:rsidRDefault="004F59AC">
      <w:pPr>
        <w:rPr>
          <w:lang w:val="en-GB"/>
        </w:rPr>
      </w:pPr>
    </w:p>
    <w:p w:rsidR="00BA68F8" w:rsidRDefault="00BA68F8">
      <w:pPr>
        <w:rPr>
          <w:lang w:val="en-GB"/>
        </w:rPr>
      </w:pPr>
    </w:p>
    <w:p w:rsidR="00A255C2" w:rsidRDefault="00A255C2">
      <w:pPr>
        <w:rPr>
          <w:lang w:val="en-GB"/>
        </w:rPr>
      </w:pPr>
    </w:p>
    <w:p w:rsidR="00A255C2" w:rsidRDefault="00A255C2">
      <w:pPr>
        <w:rPr>
          <w:lang w:val="en-GB"/>
        </w:rPr>
      </w:pPr>
    </w:p>
    <w:p w:rsidR="00A255C2" w:rsidRDefault="00A255C2">
      <w:pPr>
        <w:rPr>
          <w:lang w:val="en-GB"/>
        </w:rPr>
      </w:pPr>
    </w:p>
    <w:p w:rsidR="00A255C2" w:rsidRDefault="00A255C2">
      <w:pPr>
        <w:rPr>
          <w:lang w:val="en-GB"/>
        </w:rPr>
      </w:pPr>
    </w:p>
    <w:p w:rsidR="00A255C2" w:rsidRDefault="00A255C2">
      <w:pPr>
        <w:rPr>
          <w:lang w:val="en-GB"/>
        </w:rPr>
      </w:pPr>
    </w:p>
    <w:p w:rsidR="00A255C2" w:rsidRDefault="00A255C2">
      <w:pPr>
        <w:rPr>
          <w:lang w:val="en-GB"/>
        </w:rPr>
      </w:pPr>
    </w:p>
    <w:p w:rsidR="00A255C2" w:rsidRDefault="00A255C2">
      <w:pPr>
        <w:rPr>
          <w:lang w:val="en-GB"/>
        </w:rPr>
      </w:pPr>
    </w:p>
    <w:p w:rsidR="00A255C2" w:rsidRDefault="00A255C2">
      <w:pPr>
        <w:rPr>
          <w:lang w:val="en-GB"/>
        </w:rPr>
      </w:pPr>
    </w:p>
    <w:p w:rsidR="00A255C2" w:rsidRDefault="00A255C2">
      <w:pPr>
        <w:rPr>
          <w:lang w:val="en-GB"/>
        </w:rPr>
      </w:pPr>
    </w:p>
    <w:p w:rsidR="00A255C2" w:rsidRDefault="00A255C2">
      <w:pPr>
        <w:rPr>
          <w:lang w:val="en-GB"/>
        </w:rPr>
      </w:pPr>
    </w:p>
    <w:p w:rsidR="00A255C2" w:rsidRDefault="00A255C2">
      <w:pPr>
        <w:rPr>
          <w:lang w:val="en-GB"/>
        </w:rPr>
      </w:pPr>
    </w:p>
    <w:p w:rsidR="00A255C2" w:rsidRDefault="00A255C2">
      <w:pPr>
        <w:rPr>
          <w:lang w:val="en-GB"/>
        </w:rPr>
      </w:pPr>
    </w:p>
    <w:p w:rsidR="00A255C2" w:rsidRDefault="00A255C2">
      <w:pPr>
        <w:rPr>
          <w:lang w:val="en-GB"/>
        </w:rPr>
      </w:pPr>
    </w:p>
    <w:p w:rsidR="00A255C2" w:rsidRDefault="00A255C2">
      <w:pPr>
        <w:rPr>
          <w:lang w:val="en-GB"/>
        </w:rPr>
      </w:pPr>
    </w:p>
    <w:p w:rsidR="00A255C2" w:rsidRDefault="00A255C2">
      <w:pPr>
        <w:rPr>
          <w:lang w:val="en-GB"/>
        </w:rPr>
      </w:pPr>
    </w:p>
    <w:p w:rsidR="00A255C2" w:rsidRDefault="00A255C2">
      <w:pPr>
        <w:rPr>
          <w:lang w:val="en-GB"/>
        </w:rPr>
      </w:pPr>
    </w:p>
    <w:p w:rsidR="00A255C2" w:rsidRDefault="00A255C2">
      <w:pPr>
        <w:rPr>
          <w:lang w:val="en-GB"/>
        </w:rPr>
      </w:pPr>
    </w:p>
    <w:p w:rsidR="00A255C2" w:rsidRDefault="00A255C2">
      <w:pPr>
        <w:rPr>
          <w:lang w:val="en-GB"/>
        </w:rPr>
      </w:pPr>
    </w:p>
    <w:p w:rsidR="00BA68F8" w:rsidRDefault="00BA68F8">
      <w:pPr>
        <w:rPr>
          <w:lang w:val="en-GB"/>
        </w:rPr>
      </w:pPr>
    </w:p>
    <w:p w:rsidR="00BA68F8" w:rsidRDefault="00BA68F8">
      <w:pPr>
        <w:pStyle w:val="Heading2"/>
        <w:rPr>
          <w:lang w:val="en-GB"/>
        </w:rPr>
      </w:pPr>
      <w:bookmarkStart w:id="19" w:name="_Toc446079391"/>
      <w:r>
        <w:rPr>
          <w:lang w:val="en-GB"/>
        </w:rPr>
        <w:t>How t</w:t>
      </w:r>
      <w:r w:rsidR="00BC1381">
        <w:rPr>
          <w:lang w:val="en-GB"/>
        </w:rPr>
        <w:t xml:space="preserve">o Reset your </w:t>
      </w:r>
      <w:r w:rsidR="00D3164A">
        <w:rPr>
          <w:lang w:val="en-GB"/>
        </w:rPr>
        <w:t>IDM</w:t>
      </w:r>
      <w:r>
        <w:rPr>
          <w:lang w:val="en-GB"/>
        </w:rPr>
        <w:t xml:space="preserve"> account</w:t>
      </w:r>
      <w:r w:rsidR="00D3164A">
        <w:rPr>
          <w:lang w:val="en-GB"/>
        </w:rPr>
        <w:t xml:space="preserve"> </w:t>
      </w:r>
      <w:r>
        <w:rPr>
          <w:lang w:val="en-GB"/>
        </w:rPr>
        <w:t>password (Forgotten Password)</w:t>
      </w:r>
      <w:bookmarkEnd w:id="19"/>
    </w:p>
    <w:p w:rsidR="00BA68F8" w:rsidRDefault="00BA68F8">
      <w:pPr>
        <w:rPr>
          <w:lang w:val="en-GB"/>
        </w:rPr>
      </w:pPr>
    </w:p>
    <w:p w:rsidR="00BA68F8" w:rsidRDefault="00BC1381">
      <w:pPr>
        <w:rPr>
          <w:lang w:val="en-GB"/>
        </w:rPr>
      </w:pPr>
      <w:r>
        <w:rPr>
          <w:lang w:val="en-GB"/>
        </w:rPr>
        <w:t>To r</w:t>
      </w:r>
      <w:r w:rsidR="00BA68F8">
        <w:rPr>
          <w:lang w:val="en-GB"/>
        </w:rPr>
        <w:t xml:space="preserve">eset your </w:t>
      </w:r>
      <w:r w:rsidR="004D0507">
        <w:rPr>
          <w:lang w:val="en-GB"/>
        </w:rPr>
        <w:t>IDM</w:t>
      </w:r>
      <w:r w:rsidR="00BA68F8">
        <w:rPr>
          <w:lang w:val="en-GB"/>
        </w:rPr>
        <w:t xml:space="preserve"> password, follow these steps:</w:t>
      </w:r>
    </w:p>
    <w:p w:rsidR="00BA68F8" w:rsidRDefault="00BA68F8">
      <w:pPr>
        <w:numPr>
          <w:ilvl w:val="0"/>
          <w:numId w:val="8"/>
        </w:numPr>
        <w:rPr>
          <w:lang w:val="en-GB"/>
        </w:rPr>
      </w:pPr>
      <w:r>
        <w:rPr>
          <w:lang w:val="en-GB"/>
        </w:rPr>
        <w:t xml:space="preserve">First, open your browser and enter the </w:t>
      </w:r>
      <w:r w:rsidR="004D0507">
        <w:rPr>
          <w:lang w:val="en-GB"/>
        </w:rPr>
        <w:t>IDM</w:t>
      </w:r>
      <w:r>
        <w:rPr>
          <w:lang w:val="en-GB"/>
        </w:rPr>
        <w:t xml:space="preserve"> URL path to display the login page of the </w:t>
      </w:r>
      <w:r w:rsidR="004D0507">
        <w:rPr>
          <w:lang w:val="en-GB"/>
        </w:rPr>
        <w:t>IDM</w:t>
      </w:r>
      <w:r>
        <w:rPr>
          <w:lang w:val="en-GB"/>
        </w:rPr>
        <w:t xml:space="preserve"> application.</w:t>
      </w:r>
    </w:p>
    <w:p w:rsidR="00BA68F8" w:rsidRDefault="00BA68F8">
      <w:pPr>
        <w:numPr>
          <w:ilvl w:val="0"/>
          <w:numId w:val="7"/>
        </w:numPr>
        <w:rPr>
          <w:lang w:val="en-GB"/>
        </w:rPr>
      </w:pPr>
      <w:r>
        <w:rPr>
          <w:lang w:val="en-GB"/>
        </w:rPr>
        <w:t xml:space="preserve">See first step in </w:t>
      </w:r>
      <w:r w:rsidR="00BC357A" w:rsidRPr="00BC357A">
        <w:rPr>
          <w:b/>
          <w:lang w:val="en-GB"/>
        </w:rPr>
        <w:t>section 3.1</w:t>
      </w:r>
      <w:r w:rsidR="00BC1381">
        <w:rPr>
          <w:lang w:val="en-GB"/>
        </w:rPr>
        <w:t xml:space="preserve"> How to Log In to</w:t>
      </w:r>
      <w:r>
        <w:rPr>
          <w:lang w:val="en-GB"/>
        </w:rPr>
        <w:t xml:space="preserve"> </w:t>
      </w:r>
      <w:r w:rsidR="004D0507">
        <w:rPr>
          <w:lang w:val="en-GB"/>
        </w:rPr>
        <w:t>IDM</w:t>
      </w:r>
      <w:r w:rsidR="00BC1381">
        <w:rPr>
          <w:lang w:val="en-GB"/>
        </w:rPr>
        <w:t>.</w:t>
      </w:r>
    </w:p>
    <w:p w:rsidR="00BA68F8" w:rsidRDefault="00BA68F8">
      <w:pPr>
        <w:rPr>
          <w:lang w:val="en-GB"/>
        </w:rPr>
      </w:pPr>
    </w:p>
    <w:p w:rsidR="00BA68F8" w:rsidRDefault="00BA68F8">
      <w:pPr>
        <w:numPr>
          <w:ilvl w:val="0"/>
          <w:numId w:val="8"/>
        </w:numPr>
        <w:rPr>
          <w:lang w:val="en-GB"/>
        </w:rPr>
      </w:pPr>
      <w:r>
        <w:rPr>
          <w:lang w:val="en-GB"/>
        </w:rPr>
        <w:t xml:space="preserve">Once the login page is displayed, enter your user ID and click on </w:t>
      </w:r>
      <w:r w:rsidR="00BC1381">
        <w:rPr>
          <w:b/>
          <w:bCs/>
          <w:lang w:val="en-GB"/>
        </w:rPr>
        <w:t>Forgot Password</w:t>
      </w:r>
      <w:r>
        <w:rPr>
          <w:lang w:val="en-GB"/>
        </w:rPr>
        <w:t xml:space="preserve"> to submit your request.</w:t>
      </w:r>
    </w:p>
    <w:p w:rsidR="00BA68F8" w:rsidRPr="004D7CE8" w:rsidRDefault="00D3164A" w:rsidP="00EF04C4">
      <w:pPr>
        <w:ind w:firstLine="720"/>
        <w:rPr>
          <w:lang w:val="en-GB"/>
        </w:rPr>
      </w:pPr>
      <w:r>
        <w:rPr>
          <w:noProof/>
          <w:lang w:val="en-CA" w:eastAsia="en-CA"/>
        </w:rPr>
        <w:drawing>
          <wp:inline distT="0" distB="0" distL="0" distR="0">
            <wp:extent cx="4904216" cy="2702430"/>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20216" cy="2711247"/>
                    </a:xfrm>
                    <a:prstGeom prst="rect">
                      <a:avLst/>
                    </a:prstGeom>
                    <a:noFill/>
                    <a:ln>
                      <a:noFill/>
                    </a:ln>
                  </pic:spPr>
                </pic:pic>
              </a:graphicData>
            </a:graphic>
          </wp:inline>
        </w:drawing>
      </w:r>
    </w:p>
    <w:p w:rsidR="00EF04C4" w:rsidRDefault="00EF04C4" w:rsidP="00EF04C4">
      <w:pPr>
        <w:ind w:left="360"/>
        <w:rPr>
          <w:lang w:val="en-GB"/>
        </w:rPr>
      </w:pPr>
    </w:p>
    <w:p w:rsidR="00D3164A" w:rsidRDefault="00D3164A" w:rsidP="00D3164A">
      <w:pPr>
        <w:numPr>
          <w:ilvl w:val="0"/>
          <w:numId w:val="8"/>
        </w:numPr>
        <w:rPr>
          <w:lang w:val="en-GB"/>
        </w:rPr>
      </w:pPr>
      <w:r>
        <w:rPr>
          <w:lang w:val="en-GB"/>
        </w:rPr>
        <w:t xml:space="preserve">A Reset Your Password page is displayed asking you to identify yourself to IDM. Enter </w:t>
      </w:r>
      <w:r>
        <w:rPr>
          <w:b/>
          <w:lang w:val="en-GB"/>
        </w:rPr>
        <w:t>either</w:t>
      </w:r>
      <w:r>
        <w:rPr>
          <w:lang w:val="en-GB"/>
        </w:rPr>
        <w:t xml:space="preserve"> your user ID </w:t>
      </w:r>
      <w:r>
        <w:rPr>
          <w:b/>
          <w:lang w:val="en-GB"/>
        </w:rPr>
        <w:t>or</w:t>
      </w:r>
      <w:r>
        <w:rPr>
          <w:lang w:val="en-GB"/>
        </w:rPr>
        <w:t xml:space="preserve"> your email address (the one associated with your IDM account) </w:t>
      </w:r>
      <w:r>
        <w:rPr>
          <w:b/>
          <w:lang w:val="en-GB"/>
        </w:rPr>
        <w:t>or</w:t>
      </w:r>
      <w:r>
        <w:rPr>
          <w:lang w:val="en-GB"/>
        </w:rPr>
        <w:t xml:space="preserve"> your complete first and last name. Click </w:t>
      </w:r>
      <w:r>
        <w:rPr>
          <w:b/>
          <w:lang w:val="en-GB"/>
        </w:rPr>
        <w:t>Submit.</w:t>
      </w:r>
    </w:p>
    <w:p w:rsidR="00D3164A" w:rsidRDefault="00D3164A" w:rsidP="00D3164A">
      <w:pPr>
        <w:ind w:left="720"/>
        <w:rPr>
          <w:lang w:val="en-GB"/>
        </w:rPr>
      </w:pPr>
      <w:r>
        <w:rPr>
          <w:noProof/>
          <w:lang w:val="en-CA" w:eastAsia="en-CA"/>
        </w:rPr>
        <w:drawing>
          <wp:inline distT="0" distB="0" distL="0" distR="0" wp14:anchorId="0AD1AC37" wp14:editId="1A1903FD">
            <wp:extent cx="4711665" cy="5026288"/>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22470" cy="5037815"/>
                    </a:xfrm>
                    <a:prstGeom prst="rect">
                      <a:avLst/>
                    </a:prstGeom>
                  </pic:spPr>
                </pic:pic>
              </a:graphicData>
            </a:graphic>
          </wp:inline>
        </w:drawing>
      </w:r>
    </w:p>
    <w:p w:rsidR="00BA68F8" w:rsidRDefault="00D3164A">
      <w:pPr>
        <w:numPr>
          <w:ilvl w:val="0"/>
          <w:numId w:val="8"/>
        </w:numPr>
        <w:rPr>
          <w:lang w:val="en-GB"/>
        </w:rPr>
      </w:pPr>
      <w:r>
        <w:rPr>
          <w:lang w:val="en-GB"/>
        </w:rPr>
        <w:t xml:space="preserve">You will be asked </w:t>
      </w:r>
      <w:r w:rsidR="00150450">
        <w:rPr>
          <w:lang w:val="en-GB"/>
        </w:rPr>
        <w:t>to answer two of five</w:t>
      </w:r>
      <w:r w:rsidR="00BA68F8">
        <w:rPr>
          <w:lang w:val="en-GB"/>
        </w:rPr>
        <w:t xml:space="preserve"> questions that you previously recorded during your initial login to </w:t>
      </w:r>
      <w:r w:rsidR="004D0507">
        <w:rPr>
          <w:lang w:val="en-GB"/>
        </w:rPr>
        <w:t>IDM</w:t>
      </w:r>
      <w:r w:rsidR="003B5664">
        <w:rPr>
          <w:lang w:val="en-GB"/>
        </w:rPr>
        <w:t xml:space="preserve"> (see Section </w:t>
      </w:r>
      <w:r w:rsidR="00010680">
        <w:rPr>
          <w:lang w:val="en-GB"/>
        </w:rPr>
        <w:t>3</w:t>
      </w:r>
      <w:r w:rsidR="003B5664">
        <w:rPr>
          <w:lang w:val="en-GB"/>
        </w:rPr>
        <w:t>.1)</w:t>
      </w:r>
      <w:r w:rsidR="00BA68F8">
        <w:rPr>
          <w:lang w:val="en-GB"/>
        </w:rPr>
        <w:t xml:space="preserve">. Enter your answers and click on </w:t>
      </w:r>
      <w:r w:rsidR="00010680">
        <w:rPr>
          <w:lang w:val="en-GB"/>
        </w:rPr>
        <w:t xml:space="preserve">the </w:t>
      </w:r>
      <w:r>
        <w:rPr>
          <w:b/>
          <w:bCs/>
          <w:lang w:val="en-GB"/>
        </w:rPr>
        <w:t>Submit</w:t>
      </w:r>
      <w:r w:rsidR="00BA68F8">
        <w:rPr>
          <w:lang w:val="en-GB"/>
        </w:rPr>
        <w:t xml:space="preserve"> button to submit your </w:t>
      </w:r>
      <w:r w:rsidR="004F59AC">
        <w:rPr>
          <w:lang w:val="en-GB"/>
        </w:rPr>
        <w:t>request</w:t>
      </w:r>
      <w:r w:rsidR="00BA68F8">
        <w:rPr>
          <w:lang w:val="en-GB"/>
        </w:rPr>
        <w:t>.</w:t>
      </w:r>
    </w:p>
    <w:p w:rsidR="00BA68F8" w:rsidRDefault="00CF7CA3">
      <w:pPr>
        <w:rPr>
          <w:lang w:val="en-GB"/>
        </w:rPr>
      </w:pPr>
      <w:r>
        <w:rPr>
          <w:noProof/>
          <w:lang w:val="en-CA" w:eastAsia="en-CA"/>
        </w:rPr>
        <w:drawing>
          <wp:inline distT="0" distB="0" distL="0" distR="0" wp14:anchorId="57B43CB6" wp14:editId="1D986E67">
            <wp:extent cx="3814854" cy="307484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28124" cy="3085545"/>
                    </a:xfrm>
                    <a:prstGeom prst="rect">
                      <a:avLst/>
                    </a:prstGeom>
                  </pic:spPr>
                </pic:pic>
              </a:graphicData>
            </a:graphic>
          </wp:inline>
        </w:drawing>
      </w:r>
    </w:p>
    <w:p w:rsidR="00BA68F8" w:rsidRPr="004D7CE8" w:rsidRDefault="00BA68F8" w:rsidP="00EF04C4">
      <w:pPr>
        <w:ind w:firstLine="720"/>
        <w:rPr>
          <w:lang w:val="en-GB"/>
        </w:rPr>
      </w:pPr>
    </w:p>
    <w:p w:rsidR="00EF04C4" w:rsidRDefault="00EF04C4" w:rsidP="00EF04C4">
      <w:pPr>
        <w:ind w:left="360"/>
        <w:rPr>
          <w:lang w:val="en-GB"/>
        </w:rPr>
      </w:pPr>
    </w:p>
    <w:p w:rsidR="00BA68F8" w:rsidRDefault="00BA68F8">
      <w:pPr>
        <w:numPr>
          <w:ilvl w:val="0"/>
          <w:numId w:val="8"/>
        </w:numPr>
        <w:rPr>
          <w:lang w:val="en-GB"/>
        </w:rPr>
      </w:pPr>
      <w:r>
        <w:rPr>
          <w:lang w:val="en-GB"/>
        </w:rPr>
        <w:t>If you</w:t>
      </w:r>
      <w:r w:rsidR="000A52A4">
        <w:rPr>
          <w:lang w:val="en-GB"/>
        </w:rPr>
        <w:t>r</w:t>
      </w:r>
      <w:r>
        <w:rPr>
          <w:lang w:val="en-GB"/>
        </w:rPr>
        <w:t xml:space="preserve"> answers are correct, the Change Password page is displayed. </w:t>
      </w:r>
      <w:r w:rsidR="00286515">
        <w:rPr>
          <w:lang w:val="en-GB"/>
        </w:rPr>
        <w:t>Y</w:t>
      </w:r>
      <w:r>
        <w:rPr>
          <w:lang w:val="en-GB"/>
        </w:rPr>
        <w:t xml:space="preserve">ou must enter </w:t>
      </w:r>
      <w:r w:rsidR="00010680">
        <w:rPr>
          <w:lang w:val="en-GB"/>
        </w:rPr>
        <w:t>a</w:t>
      </w:r>
      <w:r>
        <w:rPr>
          <w:lang w:val="en-GB"/>
        </w:rPr>
        <w:t xml:space="preserve"> new password </w:t>
      </w:r>
      <w:r w:rsidR="000A52A4">
        <w:rPr>
          <w:lang w:val="en-GB"/>
        </w:rPr>
        <w:t>(</w:t>
      </w:r>
      <w:r>
        <w:rPr>
          <w:lang w:val="en-GB"/>
        </w:rPr>
        <w:t>twice</w:t>
      </w:r>
      <w:r w:rsidR="000A52A4">
        <w:rPr>
          <w:lang w:val="en-GB"/>
        </w:rPr>
        <w:t>)</w:t>
      </w:r>
      <w:r>
        <w:rPr>
          <w:lang w:val="en-GB"/>
        </w:rPr>
        <w:t xml:space="preserve"> and click on </w:t>
      </w:r>
      <w:r w:rsidR="00010680">
        <w:rPr>
          <w:lang w:val="en-GB"/>
        </w:rPr>
        <w:t xml:space="preserve">the </w:t>
      </w:r>
      <w:r w:rsidR="00CF7CA3">
        <w:rPr>
          <w:b/>
          <w:bCs/>
          <w:lang w:val="en-GB"/>
        </w:rPr>
        <w:t>Submit</w:t>
      </w:r>
      <w:r>
        <w:rPr>
          <w:lang w:val="en-GB"/>
        </w:rPr>
        <w:t xml:space="preserve"> button to submit your changes.</w:t>
      </w:r>
    </w:p>
    <w:p w:rsidR="00BA68F8" w:rsidRDefault="00CF7CA3" w:rsidP="00EF04C4">
      <w:pPr>
        <w:ind w:firstLine="720"/>
        <w:rPr>
          <w:lang w:val="en-GB"/>
        </w:rPr>
      </w:pPr>
      <w:r>
        <w:rPr>
          <w:noProof/>
          <w:lang w:val="en-CA" w:eastAsia="en-CA"/>
        </w:rPr>
        <w:drawing>
          <wp:inline distT="0" distB="0" distL="0" distR="0" wp14:anchorId="73A86D64" wp14:editId="159B086C">
            <wp:extent cx="4627408" cy="3214961"/>
            <wp:effectExtent l="0" t="0" r="190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43068" cy="3225841"/>
                    </a:xfrm>
                    <a:prstGeom prst="rect">
                      <a:avLst/>
                    </a:prstGeom>
                  </pic:spPr>
                </pic:pic>
              </a:graphicData>
            </a:graphic>
          </wp:inline>
        </w:drawing>
      </w:r>
    </w:p>
    <w:p w:rsidR="00EF04C4" w:rsidRDefault="00EF04C4" w:rsidP="00EF04C4">
      <w:pPr>
        <w:ind w:left="360"/>
        <w:rPr>
          <w:lang w:val="en-GB"/>
        </w:rPr>
      </w:pPr>
    </w:p>
    <w:p w:rsidR="00BA68F8" w:rsidRDefault="00BA68F8">
      <w:pPr>
        <w:numPr>
          <w:ilvl w:val="0"/>
          <w:numId w:val="8"/>
        </w:numPr>
        <w:rPr>
          <w:lang w:val="en-GB"/>
        </w:rPr>
      </w:pPr>
      <w:r>
        <w:rPr>
          <w:lang w:val="en-GB"/>
        </w:rPr>
        <w:t>A new page is displayed, confirming that your password has been changed.</w:t>
      </w:r>
    </w:p>
    <w:p w:rsidR="00BA68F8" w:rsidRDefault="00CF7CA3" w:rsidP="00EF04C4">
      <w:pPr>
        <w:ind w:firstLine="720"/>
        <w:rPr>
          <w:b/>
          <w:bCs/>
          <w:lang w:val="en-GB"/>
        </w:rPr>
      </w:pPr>
      <w:r>
        <w:rPr>
          <w:noProof/>
          <w:lang w:val="en-CA" w:eastAsia="en-CA"/>
        </w:rPr>
        <w:drawing>
          <wp:inline distT="0" distB="0" distL="0" distR="0" wp14:anchorId="44EC4032" wp14:editId="567D3E91">
            <wp:extent cx="4797775" cy="2265616"/>
            <wp:effectExtent l="0" t="0" r="3175"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21151" cy="2276655"/>
                    </a:xfrm>
                    <a:prstGeom prst="rect">
                      <a:avLst/>
                    </a:prstGeom>
                  </pic:spPr>
                </pic:pic>
              </a:graphicData>
            </a:graphic>
          </wp:inline>
        </w:drawing>
      </w:r>
      <w:r w:rsidR="00BA68F8">
        <w:rPr>
          <w:b/>
          <w:bCs/>
          <w:lang w:val="en-GB"/>
        </w:rPr>
        <w:br/>
      </w:r>
    </w:p>
    <w:p w:rsidR="00CF7CA3" w:rsidRPr="00CF7CA3" w:rsidRDefault="00CF7CA3" w:rsidP="00CF7CA3">
      <w:pPr>
        <w:rPr>
          <w:bCs/>
          <w:lang w:val="en-GB"/>
        </w:rPr>
      </w:pPr>
      <w:r>
        <w:rPr>
          <w:bCs/>
          <w:lang w:val="en-GB"/>
        </w:rPr>
        <w:t xml:space="preserve">Click on </w:t>
      </w:r>
      <w:r>
        <w:rPr>
          <w:b/>
          <w:bCs/>
          <w:lang w:val="en-GB"/>
        </w:rPr>
        <w:t xml:space="preserve">Return to Login Page </w:t>
      </w:r>
      <w:r>
        <w:rPr>
          <w:bCs/>
          <w:lang w:val="en-GB"/>
        </w:rPr>
        <w:t>to log into IDM.</w:t>
      </w:r>
    </w:p>
    <w:p w:rsidR="000A52A4" w:rsidRDefault="000A52A4" w:rsidP="00EF04C4">
      <w:pPr>
        <w:ind w:firstLine="720"/>
        <w:rPr>
          <w:b/>
          <w:bCs/>
          <w:lang w:val="en-GB"/>
        </w:rPr>
      </w:pPr>
    </w:p>
    <w:p w:rsidR="00BA68F8" w:rsidRDefault="00BA68F8">
      <w:pPr>
        <w:rPr>
          <w:b/>
          <w:bCs/>
          <w:lang w:val="en-GB"/>
        </w:rPr>
      </w:pPr>
      <w:r>
        <w:rPr>
          <w:b/>
          <w:bCs/>
          <w:lang w:val="en-GB"/>
        </w:rPr>
        <w:t>What if you cannot change</w:t>
      </w:r>
      <w:r w:rsidR="00EF04C4">
        <w:rPr>
          <w:b/>
          <w:bCs/>
          <w:lang w:val="en-GB"/>
        </w:rPr>
        <w:t xml:space="preserve"> or reset</w:t>
      </w:r>
      <w:r>
        <w:rPr>
          <w:b/>
          <w:bCs/>
          <w:lang w:val="en-GB"/>
        </w:rPr>
        <w:t xml:space="preserve"> your password?</w:t>
      </w:r>
    </w:p>
    <w:p w:rsidR="00BA68F8" w:rsidRDefault="00BA68F8">
      <w:pPr>
        <w:rPr>
          <w:lang w:val="en-GB"/>
        </w:rPr>
      </w:pPr>
      <w:r>
        <w:rPr>
          <w:lang w:val="en-GB"/>
        </w:rPr>
        <w:t>The following are possible reasons why you cannot change</w:t>
      </w:r>
      <w:r w:rsidR="00EF04C4">
        <w:rPr>
          <w:lang w:val="en-GB"/>
        </w:rPr>
        <w:t xml:space="preserve"> or reset</w:t>
      </w:r>
      <w:r>
        <w:rPr>
          <w:lang w:val="en-GB"/>
        </w:rPr>
        <w:t xml:space="preserve"> your password:</w:t>
      </w:r>
    </w:p>
    <w:p w:rsidR="00BA68F8" w:rsidRDefault="00BA68F8">
      <w:pPr>
        <w:numPr>
          <w:ilvl w:val="0"/>
          <w:numId w:val="5"/>
        </w:numPr>
        <w:overflowPunct/>
        <w:spacing w:before="120" w:after="0" w:line="100" w:lineRule="atLeast"/>
        <w:textAlignment w:val="auto"/>
        <w:rPr>
          <w:lang w:val="en-GB"/>
        </w:rPr>
      </w:pPr>
      <w:r>
        <w:rPr>
          <w:lang w:val="en-GB"/>
        </w:rPr>
        <w:t xml:space="preserve">If your answers in the </w:t>
      </w:r>
      <w:r w:rsidR="00CA4DE6">
        <w:rPr>
          <w:lang w:val="en-GB"/>
        </w:rPr>
        <w:t>Identify User</w:t>
      </w:r>
      <w:r>
        <w:rPr>
          <w:lang w:val="en-GB"/>
        </w:rPr>
        <w:t xml:space="preserve"> page are invalid, the </w:t>
      </w:r>
      <w:r w:rsidR="004D0507">
        <w:rPr>
          <w:lang w:val="en-GB"/>
        </w:rPr>
        <w:t>IDM</w:t>
      </w:r>
      <w:r>
        <w:rPr>
          <w:lang w:val="en-GB"/>
        </w:rPr>
        <w:t xml:space="preserve"> </w:t>
      </w:r>
      <w:r w:rsidR="00010680">
        <w:rPr>
          <w:lang w:val="en-GB"/>
        </w:rPr>
        <w:t>s</w:t>
      </w:r>
      <w:r>
        <w:rPr>
          <w:lang w:val="en-GB"/>
        </w:rPr>
        <w:t xml:space="preserve">ystem will display </w:t>
      </w:r>
      <w:r w:rsidR="00EF04C4">
        <w:rPr>
          <w:lang w:val="en-GB"/>
        </w:rPr>
        <w:t>an</w:t>
      </w:r>
      <w:r>
        <w:rPr>
          <w:lang w:val="en-GB"/>
        </w:rPr>
        <w:t xml:space="preserve"> error message and will prompt you to try again.</w:t>
      </w:r>
    </w:p>
    <w:p w:rsidR="00BA68F8" w:rsidRDefault="00AF1CB7">
      <w:pPr>
        <w:numPr>
          <w:ilvl w:val="0"/>
          <w:numId w:val="5"/>
        </w:numPr>
        <w:overflowPunct/>
        <w:spacing w:before="120" w:after="0" w:line="100" w:lineRule="atLeast"/>
        <w:textAlignment w:val="auto"/>
        <w:rPr>
          <w:lang w:val="en-GB"/>
        </w:rPr>
      </w:pPr>
      <w:r>
        <w:rPr>
          <w:lang w:val="en-GB"/>
        </w:rPr>
        <w:t xml:space="preserve">The system will not allow you to enter a new password that does not comply with current password policies. </w:t>
      </w:r>
    </w:p>
    <w:p w:rsidR="00BA68F8" w:rsidRDefault="00BA68F8">
      <w:pPr>
        <w:rPr>
          <w:lang w:val="en-GB"/>
        </w:rPr>
      </w:pPr>
    </w:p>
    <w:p w:rsidR="00BA68F8" w:rsidRDefault="00BA68F8">
      <w:pPr>
        <w:rPr>
          <w:lang w:val="en-GB"/>
        </w:rPr>
      </w:pPr>
    </w:p>
    <w:p w:rsidR="00BA68F8" w:rsidRDefault="00BA68F8">
      <w:pPr>
        <w:rPr>
          <w:lang w:val="en-GB"/>
        </w:rPr>
      </w:pPr>
    </w:p>
    <w:p w:rsidR="00BA68F8" w:rsidRDefault="00BA68F8">
      <w:pPr>
        <w:rPr>
          <w:lang w:val="en-GB"/>
        </w:rPr>
      </w:pPr>
    </w:p>
    <w:p w:rsidR="00BA68F8" w:rsidRDefault="00BA68F8">
      <w:pPr>
        <w:rPr>
          <w:lang w:val="en-GB"/>
        </w:rPr>
      </w:pPr>
    </w:p>
    <w:p w:rsidR="00665F99" w:rsidRDefault="00665F99">
      <w:pPr>
        <w:rPr>
          <w:lang w:val="en-GB"/>
        </w:rPr>
      </w:pPr>
    </w:p>
    <w:p w:rsidR="00665F99" w:rsidRDefault="00665F99">
      <w:pPr>
        <w:rPr>
          <w:lang w:val="en-GB"/>
        </w:rPr>
      </w:pPr>
    </w:p>
    <w:p w:rsidR="00665F99" w:rsidRDefault="00665F99">
      <w:pPr>
        <w:rPr>
          <w:lang w:val="en-GB"/>
        </w:rPr>
      </w:pPr>
    </w:p>
    <w:p w:rsidR="00665F99" w:rsidRDefault="00665F99">
      <w:pPr>
        <w:rPr>
          <w:lang w:val="en-GB"/>
        </w:rPr>
      </w:pPr>
    </w:p>
    <w:p w:rsidR="00BA68F8" w:rsidRDefault="00BA68F8">
      <w:pPr>
        <w:rPr>
          <w:lang w:val="en-GB"/>
        </w:rPr>
      </w:pPr>
    </w:p>
    <w:p w:rsidR="00BA68F8" w:rsidRDefault="00BA68F8">
      <w:pPr>
        <w:rPr>
          <w:lang w:val="en-GB"/>
        </w:rPr>
      </w:pPr>
    </w:p>
    <w:p w:rsidR="00BA68F8" w:rsidRDefault="00BA68F8">
      <w:pPr>
        <w:rPr>
          <w:lang w:val="en-GB"/>
        </w:rPr>
      </w:pPr>
    </w:p>
    <w:p w:rsidR="00B97A45" w:rsidRDefault="00B97A45">
      <w:pPr>
        <w:rPr>
          <w:lang w:val="en-GB"/>
        </w:rPr>
      </w:pPr>
    </w:p>
    <w:p w:rsidR="00B97A45" w:rsidRDefault="00B97A45">
      <w:pPr>
        <w:rPr>
          <w:lang w:val="en-GB"/>
        </w:rPr>
      </w:pPr>
    </w:p>
    <w:p w:rsidR="00BA68F8" w:rsidRPr="00F74CFB" w:rsidRDefault="00BA68F8" w:rsidP="00940BBF">
      <w:pPr>
        <w:ind w:firstLine="720"/>
        <w:rPr>
          <w:lang w:val="en-GB"/>
        </w:rPr>
      </w:pPr>
    </w:p>
    <w:p w:rsidR="00940BBF" w:rsidRDefault="00940BBF" w:rsidP="00940BBF">
      <w:pPr>
        <w:ind w:left="360"/>
        <w:rPr>
          <w:lang w:val="en-GB"/>
        </w:rPr>
      </w:pPr>
    </w:p>
    <w:p w:rsidR="00BA68F8" w:rsidRPr="007A6FCA" w:rsidRDefault="00BA68F8">
      <w:pPr>
        <w:pStyle w:val="Heading2"/>
        <w:rPr>
          <w:lang w:val="en-GB"/>
        </w:rPr>
      </w:pPr>
      <w:bookmarkStart w:id="20" w:name="_Toc446079393"/>
      <w:r w:rsidRPr="007A6FCA">
        <w:rPr>
          <w:lang w:val="en-GB"/>
        </w:rPr>
        <w:t>How to Log In to a protected application</w:t>
      </w:r>
      <w:bookmarkEnd w:id="20"/>
    </w:p>
    <w:p w:rsidR="00B33AA0" w:rsidRDefault="00B33AA0">
      <w:pPr>
        <w:rPr>
          <w:lang w:val="en-GB"/>
        </w:rPr>
      </w:pPr>
    </w:p>
    <w:p w:rsidR="00B33AA0" w:rsidRDefault="00B33AA0" w:rsidP="00B33AA0">
      <w:pPr>
        <w:ind w:left="720"/>
        <w:rPr>
          <w:i/>
          <w:iCs/>
          <w:lang w:val="en-GB"/>
        </w:rPr>
      </w:pPr>
      <w:r>
        <w:rPr>
          <w:b/>
          <w:bCs/>
          <w:i/>
          <w:iCs/>
          <w:lang w:val="en-GB"/>
        </w:rPr>
        <w:t>NOTE:</w:t>
      </w:r>
      <w:r>
        <w:rPr>
          <w:i/>
          <w:iCs/>
          <w:lang w:val="en-GB"/>
        </w:rPr>
        <w:t xml:space="preserve"> In order to log in to a protected application you need an approved </w:t>
      </w:r>
      <w:r w:rsidR="00343721">
        <w:rPr>
          <w:i/>
          <w:iCs/>
          <w:lang w:val="en-GB"/>
        </w:rPr>
        <w:t>application-specific</w:t>
      </w:r>
      <w:r>
        <w:rPr>
          <w:i/>
          <w:iCs/>
          <w:lang w:val="en-GB"/>
        </w:rPr>
        <w:t xml:space="preserve"> role assigned.</w:t>
      </w:r>
      <w:r>
        <w:rPr>
          <w:i/>
          <w:iCs/>
          <w:lang w:val="en-GB"/>
        </w:rPr>
        <w:br/>
      </w:r>
    </w:p>
    <w:p w:rsidR="00B33AA0" w:rsidRDefault="00B33AA0" w:rsidP="00B33AA0">
      <w:pPr>
        <w:rPr>
          <w:lang w:val="en-GB"/>
        </w:rPr>
      </w:pPr>
      <w:r>
        <w:rPr>
          <w:lang w:val="en-GB"/>
        </w:rPr>
        <w:t>To log in to a protected application, follow these steps:</w:t>
      </w:r>
    </w:p>
    <w:p w:rsidR="00B33AA0" w:rsidRDefault="00B33AA0" w:rsidP="004A2B73">
      <w:pPr>
        <w:numPr>
          <w:ilvl w:val="0"/>
          <w:numId w:val="35"/>
        </w:numPr>
        <w:rPr>
          <w:lang w:val="en-GB"/>
        </w:rPr>
      </w:pPr>
      <w:r w:rsidRPr="006859CF">
        <w:rPr>
          <w:lang w:val="en-GB"/>
        </w:rPr>
        <w:t>First, ope</w:t>
      </w:r>
      <w:r>
        <w:rPr>
          <w:lang w:val="en-GB"/>
        </w:rPr>
        <w:t xml:space="preserve">n your browser and enter the </w:t>
      </w:r>
      <w:r w:rsidRPr="006859CF">
        <w:rPr>
          <w:lang w:val="en-GB"/>
        </w:rPr>
        <w:t xml:space="preserve">URL path </w:t>
      </w:r>
      <w:r>
        <w:rPr>
          <w:lang w:val="en-GB"/>
        </w:rPr>
        <w:t xml:space="preserve">of </w:t>
      </w:r>
      <w:r w:rsidR="00BA5041">
        <w:rPr>
          <w:lang w:val="en-GB"/>
        </w:rPr>
        <w:t>the portal page.</w:t>
      </w:r>
    </w:p>
    <w:p w:rsidR="00B33AA0" w:rsidRDefault="00B33AA0" w:rsidP="00B33AA0">
      <w:pPr>
        <w:numPr>
          <w:ilvl w:val="0"/>
          <w:numId w:val="26"/>
        </w:numPr>
        <w:rPr>
          <w:lang w:val="en-GB"/>
        </w:rPr>
      </w:pPr>
      <w:r>
        <w:rPr>
          <w:lang w:val="en-GB"/>
        </w:rPr>
        <w:t xml:space="preserve">If accessing from within the </w:t>
      </w:r>
      <w:r w:rsidR="00B42E15">
        <w:rPr>
          <w:lang w:val="en-GB"/>
        </w:rPr>
        <w:t>AH</w:t>
      </w:r>
      <w:r w:rsidR="00286515">
        <w:rPr>
          <w:lang w:val="en-GB"/>
        </w:rPr>
        <w:t>’s network:</w:t>
      </w:r>
    </w:p>
    <w:p w:rsidR="00297A95" w:rsidRDefault="00297A95" w:rsidP="00297A95">
      <w:pPr>
        <w:numPr>
          <w:ilvl w:val="1"/>
          <w:numId w:val="24"/>
        </w:numPr>
        <w:rPr>
          <w:lang w:val="en-GB"/>
        </w:rPr>
      </w:pPr>
      <w:r>
        <w:rPr>
          <w:lang w:val="en-GB"/>
        </w:rPr>
        <w:t>QA</w:t>
      </w:r>
      <w:r w:rsidR="007A6FCA">
        <w:rPr>
          <w:lang w:val="en-GB"/>
        </w:rPr>
        <w:t xml:space="preserve"> </w:t>
      </w:r>
      <w:r w:rsidR="00D65787">
        <w:rPr>
          <w:lang w:val="en-GB"/>
        </w:rPr>
        <w:t xml:space="preserve">Portal </w:t>
      </w:r>
      <w:r w:rsidR="00B33AA0">
        <w:rPr>
          <w:lang w:val="en-GB"/>
        </w:rPr>
        <w:t xml:space="preserve">URL: </w:t>
      </w:r>
      <w:hyperlink r:id="rId46" w:history="1">
        <w:r w:rsidR="00D65787">
          <w:rPr>
            <w:rStyle w:val="Hyperlink"/>
            <w:lang w:val="en-GB"/>
          </w:rPr>
          <w:t>http://portal4.albertawellnet.org/</w:t>
        </w:r>
      </w:hyperlink>
    </w:p>
    <w:p w:rsidR="00297A95" w:rsidRDefault="00297A95" w:rsidP="00297A95">
      <w:pPr>
        <w:numPr>
          <w:ilvl w:val="1"/>
          <w:numId w:val="24"/>
        </w:numPr>
        <w:rPr>
          <w:lang w:val="en-GB"/>
        </w:rPr>
      </w:pPr>
      <w:r>
        <w:rPr>
          <w:lang w:val="en-GB"/>
        </w:rPr>
        <w:t xml:space="preserve">Production </w:t>
      </w:r>
      <w:r w:rsidR="00D65787">
        <w:rPr>
          <w:lang w:val="en-GB"/>
        </w:rPr>
        <w:t xml:space="preserve">Portal </w:t>
      </w:r>
      <w:r>
        <w:rPr>
          <w:lang w:val="en-GB"/>
        </w:rPr>
        <w:t xml:space="preserve">URL: </w:t>
      </w:r>
      <w:hyperlink r:id="rId47" w:history="1">
        <w:r w:rsidR="00D65787">
          <w:rPr>
            <w:rStyle w:val="Hyperlink"/>
            <w:lang w:val="en-GB"/>
          </w:rPr>
          <w:t>http://portal2.albertawellnet.org/</w:t>
        </w:r>
      </w:hyperlink>
    </w:p>
    <w:p w:rsidR="00297A95" w:rsidRDefault="00286515" w:rsidP="00297A95">
      <w:pPr>
        <w:numPr>
          <w:ilvl w:val="0"/>
          <w:numId w:val="27"/>
        </w:numPr>
        <w:rPr>
          <w:lang w:val="en-GB"/>
        </w:rPr>
      </w:pPr>
      <w:r>
        <w:rPr>
          <w:lang w:val="en-GB"/>
        </w:rPr>
        <w:t>If accessing from the I</w:t>
      </w:r>
      <w:r w:rsidR="00297A95">
        <w:rPr>
          <w:lang w:val="en-GB"/>
        </w:rPr>
        <w:t>nternet</w:t>
      </w:r>
      <w:r>
        <w:rPr>
          <w:lang w:val="en-GB"/>
        </w:rPr>
        <w:t xml:space="preserve"> (require RSA fob):</w:t>
      </w:r>
    </w:p>
    <w:p w:rsidR="00297A95" w:rsidRPr="00297A95" w:rsidRDefault="00297A95" w:rsidP="00297A95">
      <w:pPr>
        <w:numPr>
          <w:ilvl w:val="1"/>
          <w:numId w:val="24"/>
        </w:numPr>
        <w:rPr>
          <w:lang w:val="en-GB"/>
        </w:rPr>
      </w:pPr>
      <w:r>
        <w:rPr>
          <w:lang w:val="en-GB"/>
        </w:rPr>
        <w:t xml:space="preserve">QA </w:t>
      </w:r>
      <w:r w:rsidR="00D65787">
        <w:rPr>
          <w:lang w:val="en-GB"/>
        </w:rPr>
        <w:t xml:space="preserve">Portal </w:t>
      </w:r>
      <w:r>
        <w:rPr>
          <w:lang w:val="en-GB"/>
        </w:rPr>
        <w:t xml:space="preserve">URL: </w:t>
      </w:r>
      <w:hyperlink r:id="rId48" w:history="1">
        <w:r w:rsidR="00D65787">
          <w:rPr>
            <w:rStyle w:val="Hyperlink"/>
          </w:rPr>
          <w:t>http://portal3.albertawellnet.org/</w:t>
        </w:r>
      </w:hyperlink>
    </w:p>
    <w:p w:rsidR="00297A95" w:rsidRPr="00297A95" w:rsidRDefault="00297A95" w:rsidP="00297A95">
      <w:pPr>
        <w:numPr>
          <w:ilvl w:val="1"/>
          <w:numId w:val="24"/>
        </w:numPr>
        <w:rPr>
          <w:lang w:val="en-GB"/>
        </w:rPr>
      </w:pPr>
      <w:r>
        <w:rPr>
          <w:lang w:val="en-GB"/>
        </w:rPr>
        <w:t xml:space="preserve">Production </w:t>
      </w:r>
      <w:r w:rsidR="00D65787">
        <w:rPr>
          <w:lang w:val="en-GB"/>
        </w:rPr>
        <w:t xml:space="preserve">Portal </w:t>
      </w:r>
      <w:r>
        <w:rPr>
          <w:lang w:val="en-GB"/>
        </w:rPr>
        <w:t xml:space="preserve">URL: </w:t>
      </w:r>
      <w:hyperlink r:id="rId49" w:history="1">
        <w:r w:rsidR="00D65787">
          <w:rPr>
            <w:rStyle w:val="Hyperlink"/>
          </w:rPr>
          <w:t>http://portal1.albertawellnet.org/</w:t>
        </w:r>
      </w:hyperlink>
    </w:p>
    <w:p w:rsidR="00B33AA0" w:rsidRDefault="00B33AA0" w:rsidP="00B33AA0">
      <w:pPr>
        <w:ind w:left="360"/>
        <w:rPr>
          <w:lang w:val="en-GB"/>
        </w:rPr>
      </w:pPr>
    </w:p>
    <w:p w:rsidR="00D65787" w:rsidRDefault="00D65787" w:rsidP="00B33AA0">
      <w:pPr>
        <w:numPr>
          <w:ilvl w:val="0"/>
          <w:numId w:val="35"/>
        </w:numPr>
        <w:rPr>
          <w:lang w:val="en-GB"/>
        </w:rPr>
      </w:pPr>
      <w:r>
        <w:rPr>
          <w:lang w:val="en-GB"/>
        </w:rPr>
        <w:t xml:space="preserve">Locate </w:t>
      </w:r>
      <w:r w:rsidR="00115F6D">
        <w:rPr>
          <w:lang w:val="en-GB"/>
        </w:rPr>
        <w:t>the</w:t>
      </w:r>
      <w:r>
        <w:rPr>
          <w:lang w:val="en-GB"/>
        </w:rPr>
        <w:t xml:space="preserve"> </w:t>
      </w:r>
      <w:r w:rsidR="00115F6D">
        <w:rPr>
          <w:lang w:val="en-GB"/>
        </w:rPr>
        <w:t xml:space="preserve">appropriate </w:t>
      </w:r>
      <w:r>
        <w:rPr>
          <w:lang w:val="en-GB"/>
        </w:rPr>
        <w:t>application and click</w:t>
      </w:r>
      <w:r w:rsidR="00707404">
        <w:rPr>
          <w:lang w:val="en-GB"/>
        </w:rPr>
        <w:t xml:space="preserve"> on the link.</w:t>
      </w:r>
    </w:p>
    <w:p w:rsidR="00B33AA0" w:rsidRDefault="00B33AA0" w:rsidP="00B33AA0">
      <w:pPr>
        <w:numPr>
          <w:ilvl w:val="0"/>
          <w:numId w:val="35"/>
        </w:numPr>
        <w:rPr>
          <w:lang w:val="en-GB"/>
        </w:rPr>
      </w:pPr>
      <w:r>
        <w:rPr>
          <w:lang w:val="en-GB"/>
        </w:rPr>
        <w:t xml:space="preserve">Once the login page is displayed, enter your user ID and password. Click on </w:t>
      </w:r>
      <w:r w:rsidR="00591FDC">
        <w:rPr>
          <w:lang w:val="en-GB"/>
        </w:rPr>
        <w:t xml:space="preserve">the </w:t>
      </w:r>
      <w:r>
        <w:rPr>
          <w:b/>
          <w:bCs/>
          <w:lang w:val="en-GB"/>
        </w:rPr>
        <w:t>Log In</w:t>
      </w:r>
      <w:r>
        <w:rPr>
          <w:lang w:val="en-GB"/>
        </w:rPr>
        <w:t xml:space="preserve"> button to submit your request.</w:t>
      </w:r>
    </w:p>
    <w:p w:rsidR="001E1CDE" w:rsidRDefault="001E1CDE" w:rsidP="001E1CDE">
      <w:pPr>
        <w:ind w:left="720"/>
        <w:rPr>
          <w:lang w:val="en-GB"/>
        </w:rPr>
      </w:pPr>
    </w:p>
    <w:p w:rsidR="00B33AA0" w:rsidRPr="004D7CE8" w:rsidRDefault="00881702" w:rsidP="005E7632">
      <w:pPr>
        <w:ind w:firstLine="720"/>
        <w:rPr>
          <w:lang w:val="en-GB"/>
        </w:rPr>
      </w:pPr>
      <w:r>
        <w:rPr>
          <w:noProof/>
          <w:lang w:val="en-CA" w:eastAsia="en-CA"/>
        </w:rPr>
        <w:drawing>
          <wp:inline distT="0" distB="0" distL="0" distR="0">
            <wp:extent cx="5462905" cy="3104515"/>
            <wp:effectExtent l="0" t="0" r="4445" b="635"/>
            <wp:docPr id="17" name="Picture 17" descr="image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0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62905" cy="3104515"/>
                    </a:xfrm>
                    <a:prstGeom prst="rect">
                      <a:avLst/>
                    </a:prstGeom>
                    <a:noFill/>
                    <a:ln>
                      <a:noFill/>
                    </a:ln>
                  </pic:spPr>
                </pic:pic>
              </a:graphicData>
            </a:graphic>
          </wp:inline>
        </w:drawing>
      </w:r>
    </w:p>
    <w:p w:rsidR="005E7632" w:rsidRDefault="005E7632" w:rsidP="00B33AA0">
      <w:pPr>
        <w:rPr>
          <w:lang w:val="en-GB"/>
        </w:rPr>
      </w:pPr>
    </w:p>
    <w:p w:rsidR="00B33AA0" w:rsidRDefault="004A2B73" w:rsidP="00B33AA0">
      <w:pPr>
        <w:numPr>
          <w:ilvl w:val="0"/>
          <w:numId w:val="35"/>
        </w:numPr>
        <w:rPr>
          <w:lang w:val="en-GB"/>
        </w:rPr>
      </w:pPr>
      <w:r>
        <w:rPr>
          <w:lang w:val="en-GB"/>
        </w:rPr>
        <w:t>The requested application page is displayed.</w:t>
      </w:r>
      <w:r w:rsidR="00AC25EB">
        <w:rPr>
          <w:lang w:val="en-GB"/>
        </w:rPr>
        <w:t xml:space="preserve">  </w:t>
      </w:r>
    </w:p>
    <w:p w:rsidR="00CA2CC3" w:rsidRDefault="00591FDC" w:rsidP="00CA2CC3">
      <w:pPr>
        <w:rPr>
          <w:b/>
          <w:bCs/>
          <w:lang w:val="en-GB"/>
        </w:rPr>
      </w:pPr>
      <w:r>
        <w:rPr>
          <w:b/>
          <w:bCs/>
          <w:lang w:val="en-GB"/>
        </w:rPr>
        <w:t>What if you cannot log in to the</w:t>
      </w:r>
      <w:r w:rsidR="00CA2CC3">
        <w:rPr>
          <w:b/>
          <w:bCs/>
          <w:lang w:val="en-GB"/>
        </w:rPr>
        <w:t xml:space="preserve"> protected application?</w:t>
      </w:r>
    </w:p>
    <w:p w:rsidR="00CA2CC3" w:rsidRDefault="00CA2CC3" w:rsidP="00CA2CC3">
      <w:pPr>
        <w:rPr>
          <w:lang w:val="en-GB"/>
        </w:rPr>
      </w:pPr>
      <w:r>
        <w:rPr>
          <w:lang w:val="en-GB"/>
        </w:rPr>
        <w:t>The following are possible reasons why you cannot log in to a protected application:</w:t>
      </w:r>
    </w:p>
    <w:p w:rsidR="00CA2CC3" w:rsidRDefault="00CA2CC3" w:rsidP="00CA2CC3">
      <w:pPr>
        <w:numPr>
          <w:ilvl w:val="0"/>
          <w:numId w:val="5"/>
        </w:numPr>
        <w:overflowPunct/>
        <w:spacing w:before="120" w:after="0" w:line="100" w:lineRule="atLeast"/>
        <w:textAlignment w:val="auto"/>
        <w:rPr>
          <w:lang w:val="en-GB"/>
        </w:rPr>
      </w:pPr>
      <w:r>
        <w:rPr>
          <w:lang w:val="en-GB"/>
        </w:rPr>
        <w:t xml:space="preserve">The User Id or Password is incorrect. Make sure to enter a correct User Id and Password. </w:t>
      </w:r>
    </w:p>
    <w:p w:rsidR="00B0642C" w:rsidRDefault="00591FDC" w:rsidP="00B0642C">
      <w:pPr>
        <w:numPr>
          <w:ilvl w:val="0"/>
          <w:numId w:val="5"/>
        </w:numPr>
        <w:overflowPunct/>
        <w:spacing w:before="120" w:after="0" w:line="100" w:lineRule="atLeast"/>
        <w:textAlignment w:val="auto"/>
        <w:rPr>
          <w:lang w:val="en-GB"/>
        </w:rPr>
      </w:pPr>
      <w:r>
        <w:rPr>
          <w:lang w:val="en-GB"/>
        </w:rPr>
        <w:t xml:space="preserve">Your account </w:t>
      </w:r>
      <w:bookmarkStart w:id="21" w:name="_GoBack"/>
      <w:bookmarkEnd w:id="21"/>
      <w:r>
        <w:rPr>
          <w:lang w:val="en-GB"/>
        </w:rPr>
        <w:t>is inactive.</w:t>
      </w:r>
    </w:p>
    <w:p w:rsidR="00CA2CC3" w:rsidRDefault="00591FDC" w:rsidP="00CA2CC3">
      <w:pPr>
        <w:numPr>
          <w:ilvl w:val="0"/>
          <w:numId w:val="5"/>
        </w:numPr>
        <w:overflowPunct/>
        <w:spacing w:before="120" w:after="0" w:line="100" w:lineRule="atLeast"/>
        <w:textAlignment w:val="auto"/>
        <w:rPr>
          <w:lang w:val="en-GB"/>
        </w:rPr>
      </w:pPr>
      <w:r>
        <w:rPr>
          <w:lang w:val="en-GB"/>
        </w:rPr>
        <w:t>You do not have permission</w:t>
      </w:r>
      <w:r w:rsidR="00CA2CC3">
        <w:rPr>
          <w:lang w:val="en-GB"/>
        </w:rPr>
        <w:t xml:space="preserve"> to access </w:t>
      </w:r>
      <w:r>
        <w:rPr>
          <w:lang w:val="en-GB"/>
        </w:rPr>
        <w:t>the</w:t>
      </w:r>
      <w:r w:rsidR="00CA2CC3">
        <w:rPr>
          <w:lang w:val="en-GB"/>
        </w:rPr>
        <w:t xml:space="preserve"> protected application. If you have </w:t>
      </w:r>
      <w:r>
        <w:rPr>
          <w:lang w:val="en-GB"/>
        </w:rPr>
        <w:t xml:space="preserve">been </w:t>
      </w:r>
      <w:r w:rsidR="00CA2CC3">
        <w:rPr>
          <w:lang w:val="en-GB"/>
        </w:rPr>
        <w:t xml:space="preserve">assigned </w:t>
      </w:r>
      <w:r>
        <w:rPr>
          <w:lang w:val="en-GB"/>
        </w:rPr>
        <w:t>application access</w:t>
      </w:r>
      <w:r w:rsidR="00CA2CC3">
        <w:rPr>
          <w:lang w:val="en-GB"/>
        </w:rPr>
        <w:t xml:space="preserve"> and you cannot log in, please contact </w:t>
      </w:r>
      <w:r>
        <w:rPr>
          <w:lang w:val="en-GB"/>
        </w:rPr>
        <w:t xml:space="preserve">the </w:t>
      </w:r>
      <w:r w:rsidR="00CA2CC3">
        <w:rPr>
          <w:lang w:val="en-GB"/>
        </w:rPr>
        <w:t>Help Desk</w:t>
      </w:r>
      <w:r w:rsidR="00286515">
        <w:rPr>
          <w:lang w:val="en-GB"/>
        </w:rPr>
        <w:t xml:space="preserve"> or the appropriate Application Steward</w:t>
      </w:r>
      <w:r w:rsidR="00CA2CC3">
        <w:rPr>
          <w:lang w:val="en-GB"/>
        </w:rPr>
        <w:t>.</w:t>
      </w:r>
    </w:p>
    <w:p w:rsidR="00B33AA0" w:rsidRDefault="00B33AA0">
      <w:pPr>
        <w:rPr>
          <w:lang w:val="en-GB"/>
        </w:rPr>
      </w:pPr>
    </w:p>
    <w:p w:rsidR="00B33AA0" w:rsidRDefault="00B33AA0">
      <w:pPr>
        <w:rPr>
          <w:lang w:val="en-GB"/>
        </w:rPr>
      </w:pPr>
    </w:p>
    <w:p w:rsidR="00B33AA0" w:rsidRDefault="00B33AA0">
      <w:pPr>
        <w:rPr>
          <w:lang w:val="en-GB"/>
        </w:rPr>
      </w:pPr>
    </w:p>
    <w:p w:rsidR="005E7632" w:rsidRDefault="005E7632">
      <w:pPr>
        <w:rPr>
          <w:lang w:val="en-GB"/>
        </w:rPr>
      </w:pPr>
    </w:p>
    <w:p w:rsidR="005E7632" w:rsidRDefault="005E7632">
      <w:pPr>
        <w:rPr>
          <w:lang w:val="en-GB"/>
        </w:rPr>
      </w:pPr>
    </w:p>
    <w:p w:rsidR="008C3878" w:rsidRDefault="008C3878">
      <w:pPr>
        <w:rPr>
          <w:lang w:val="en-GB"/>
        </w:rPr>
      </w:pPr>
    </w:p>
    <w:p w:rsidR="005E7632" w:rsidRDefault="005E7632">
      <w:pPr>
        <w:rPr>
          <w:lang w:val="en-GB"/>
        </w:rPr>
      </w:pPr>
    </w:p>
    <w:p w:rsidR="005E7632" w:rsidRDefault="005E7632">
      <w:pPr>
        <w:rPr>
          <w:lang w:val="en-GB"/>
        </w:rPr>
      </w:pPr>
    </w:p>
    <w:p w:rsidR="005E7632" w:rsidRDefault="005E7632">
      <w:pPr>
        <w:rPr>
          <w:lang w:val="en-GB"/>
        </w:rPr>
      </w:pPr>
    </w:p>
    <w:p w:rsidR="005E7632" w:rsidRDefault="005E7632">
      <w:pPr>
        <w:rPr>
          <w:lang w:val="en-GB"/>
        </w:rPr>
      </w:pPr>
    </w:p>
    <w:p w:rsidR="005E7632" w:rsidRDefault="005E7632">
      <w:pPr>
        <w:rPr>
          <w:lang w:val="en-GB"/>
        </w:rPr>
      </w:pPr>
    </w:p>
    <w:p w:rsidR="001E1CDE" w:rsidRDefault="001E1CDE">
      <w:pPr>
        <w:rPr>
          <w:lang w:val="en-GB"/>
        </w:rPr>
      </w:pPr>
    </w:p>
    <w:p w:rsidR="001E1CDE" w:rsidRDefault="001E1CDE">
      <w:pPr>
        <w:rPr>
          <w:lang w:val="en-GB"/>
        </w:rPr>
      </w:pPr>
    </w:p>
    <w:p w:rsidR="001E1CDE" w:rsidRDefault="001E1CDE">
      <w:pPr>
        <w:rPr>
          <w:lang w:val="en-GB"/>
        </w:rPr>
      </w:pPr>
    </w:p>
    <w:p w:rsidR="001E1CDE" w:rsidRDefault="001E1CDE">
      <w:pPr>
        <w:rPr>
          <w:lang w:val="en-GB"/>
        </w:rPr>
      </w:pPr>
    </w:p>
    <w:p w:rsidR="001E1CDE" w:rsidRDefault="001E1CDE">
      <w:pPr>
        <w:rPr>
          <w:lang w:val="en-GB"/>
        </w:rPr>
      </w:pPr>
    </w:p>
    <w:p w:rsidR="001E1CDE" w:rsidRDefault="001E1CDE">
      <w:pPr>
        <w:rPr>
          <w:lang w:val="en-GB"/>
        </w:rPr>
      </w:pPr>
    </w:p>
    <w:p w:rsidR="001E1CDE" w:rsidRDefault="001E1CDE">
      <w:pPr>
        <w:rPr>
          <w:lang w:val="en-GB"/>
        </w:rPr>
      </w:pPr>
    </w:p>
    <w:p w:rsidR="001E1CDE" w:rsidRDefault="001E1CDE">
      <w:pPr>
        <w:rPr>
          <w:lang w:val="en-GB"/>
        </w:rPr>
      </w:pPr>
    </w:p>
    <w:p w:rsidR="001E1CDE" w:rsidRDefault="001E1CDE">
      <w:pPr>
        <w:rPr>
          <w:lang w:val="en-GB"/>
        </w:rPr>
      </w:pPr>
    </w:p>
    <w:p w:rsidR="001E1CDE" w:rsidRDefault="001E1CDE">
      <w:pPr>
        <w:rPr>
          <w:lang w:val="en-GB"/>
        </w:rPr>
      </w:pPr>
    </w:p>
    <w:p w:rsidR="001E1CDE" w:rsidRDefault="001E1CDE">
      <w:pPr>
        <w:rPr>
          <w:lang w:val="en-GB"/>
        </w:rPr>
      </w:pPr>
    </w:p>
    <w:p w:rsidR="001E1CDE" w:rsidRDefault="001E1CDE">
      <w:pPr>
        <w:rPr>
          <w:lang w:val="en-GB"/>
        </w:rPr>
      </w:pPr>
    </w:p>
    <w:p w:rsidR="00B97A45" w:rsidRDefault="00B97A45">
      <w:pPr>
        <w:rPr>
          <w:lang w:val="en-GB"/>
        </w:rPr>
      </w:pPr>
    </w:p>
    <w:p w:rsidR="00BA68F8" w:rsidRDefault="00BA68F8">
      <w:pPr>
        <w:pStyle w:val="Heading2"/>
        <w:rPr>
          <w:lang w:val="en-GB"/>
        </w:rPr>
      </w:pPr>
      <w:bookmarkStart w:id="22" w:name="_Toc446079394"/>
      <w:r>
        <w:rPr>
          <w:lang w:val="en-GB"/>
        </w:rPr>
        <w:t>How to Log Off from a protected application</w:t>
      </w:r>
      <w:bookmarkEnd w:id="22"/>
    </w:p>
    <w:p w:rsidR="00BA68F8" w:rsidRDefault="00BA68F8">
      <w:pPr>
        <w:rPr>
          <w:lang w:val="en-GB"/>
        </w:rPr>
      </w:pPr>
    </w:p>
    <w:p w:rsidR="00CA2CC3" w:rsidRDefault="00CA2CC3" w:rsidP="00CA2CC3">
      <w:pPr>
        <w:rPr>
          <w:lang w:val="en-GB"/>
        </w:rPr>
      </w:pPr>
      <w:r>
        <w:rPr>
          <w:lang w:val="en-GB"/>
        </w:rPr>
        <w:t>To log off from a protected application, follow these steps:</w:t>
      </w:r>
    </w:p>
    <w:p w:rsidR="00CA2CC3" w:rsidRDefault="00B97A45" w:rsidP="0066696D">
      <w:pPr>
        <w:numPr>
          <w:ilvl w:val="0"/>
          <w:numId w:val="36"/>
        </w:numPr>
        <w:rPr>
          <w:lang w:val="en-GB"/>
        </w:rPr>
      </w:pPr>
      <w:r>
        <w:rPr>
          <w:lang w:val="en-GB"/>
        </w:rPr>
        <w:t xml:space="preserve">Click on the </w:t>
      </w:r>
      <w:r>
        <w:rPr>
          <w:b/>
          <w:bCs/>
          <w:lang w:val="en-GB"/>
        </w:rPr>
        <w:t>Logout</w:t>
      </w:r>
      <w:r>
        <w:rPr>
          <w:lang w:val="en-GB"/>
        </w:rPr>
        <w:t xml:space="preserve"> or </w:t>
      </w:r>
      <w:r>
        <w:rPr>
          <w:b/>
          <w:bCs/>
          <w:lang w:val="en-GB"/>
        </w:rPr>
        <w:t>Logoff</w:t>
      </w:r>
      <w:r>
        <w:rPr>
          <w:lang w:val="en-GB"/>
        </w:rPr>
        <w:t xml:space="preserve"> button to exit the protected application.  Note that if you are logged into multiple IAM applications you will be logged out of all of them.</w:t>
      </w:r>
    </w:p>
    <w:p w:rsidR="00CA2CC3" w:rsidRDefault="0066696D" w:rsidP="00CA2CC3">
      <w:pPr>
        <w:numPr>
          <w:ilvl w:val="0"/>
          <w:numId w:val="36"/>
        </w:numPr>
        <w:rPr>
          <w:lang w:val="en-GB"/>
        </w:rPr>
      </w:pPr>
      <w:r>
        <w:rPr>
          <w:lang w:val="en-GB"/>
        </w:rPr>
        <w:t>You will</w:t>
      </w:r>
      <w:r w:rsidR="00F74CFB">
        <w:rPr>
          <w:lang w:val="en-GB"/>
        </w:rPr>
        <w:t xml:space="preserve"> be redirected to the IAM login</w:t>
      </w:r>
      <w:r>
        <w:rPr>
          <w:lang w:val="en-GB"/>
        </w:rPr>
        <w:t xml:space="preserve"> page</w:t>
      </w:r>
      <w:r w:rsidR="00B97A45">
        <w:rPr>
          <w:lang w:val="en-GB"/>
        </w:rPr>
        <w:t xml:space="preserve"> (see below)</w:t>
      </w:r>
      <w:r w:rsidR="00CA2CC3">
        <w:rPr>
          <w:lang w:val="en-GB"/>
        </w:rPr>
        <w:t>.</w:t>
      </w:r>
      <w:r>
        <w:rPr>
          <w:lang w:val="en-GB"/>
        </w:rPr>
        <w:t xml:space="preserve"> To log back</w:t>
      </w:r>
      <w:r w:rsidR="0024627B">
        <w:rPr>
          <w:lang w:val="en-GB"/>
        </w:rPr>
        <w:t xml:space="preserve"> on</w:t>
      </w:r>
      <w:r>
        <w:rPr>
          <w:lang w:val="en-GB"/>
        </w:rPr>
        <w:t>, you will have to enter your User Id and Password again.</w:t>
      </w:r>
    </w:p>
    <w:p w:rsidR="00B97A45" w:rsidRDefault="00B97A45" w:rsidP="00CA2CC3">
      <w:pPr>
        <w:numPr>
          <w:ilvl w:val="0"/>
          <w:numId w:val="36"/>
        </w:numPr>
        <w:rPr>
          <w:lang w:val="en-GB"/>
        </w:rPr>
      </w:pPr>
      <w:r>
        <w:rPr>
          <w:lang w:val="en-GB"/>
        </w:rPr>
        <w:t>If the Logout/Logoff button does not work or does not take you to the IAM login page, then you can close your browser to close your application session.</w:t>
      </w:r>
    </w:p>
    <w:p w:rsidR="00B97A45" w:rsidRPr="001E1CDE" w:rsidRDefault="00B97A45" w:rsidP="00B97A45">
      <w:pPr>
        <w:widowControl/>
        <w:numPr>
          <w:ilvl w:val="0"/>
          <w:numId w:val="36"/>
        </w:numPr>
        <w:suppressAutoHyphens w:val="0"/>
        <w:overflowPunct/>
        <w:autoSpaceDE/>
        <w:spacing w:before="100" w:beforeAutospacing="1" w:after="100" w:afterAutospacing="1" w:line="240" w:lineRule="auto"/>
        <w:textAlignment w:val="auto"/>
        <w:rPr>
          <w:lang w:eastAsia="en-US"/>
        </w:rPr>
      </w:pPr>
      <w:r w:rsidRPr="00B97A45">
        <w:rPr>
          <w:lang w:val="en-GB" w:eastAsia="en-US"/>
        </w:rPr>
        <w:t>Also, after 30 minutes of no activity in the application, your next action in the application will redirect you to the IAM login page where you will have to enter your User Id and Password again.</w:t>
      </w:r>
    </w:p>
    <w:p w:rsidR="001E1CDE" w:rsidRPr="00B97A45" w:rsidRDefault="001E1CDE" w:rsidP="001E1CDE">
      <w:pPr>
        <w:widowControl/>
        <w:suppressAutoHyphens w:val="0"/>
        <w:overflowPunct/>
        <w:autoSpaceDE/>
        <w:spacing w:before="100" w:beforeAutospacing="1" w:after="100" w:afterAutospacing="1" w:line="240" w:lineRule="auto"/>
        <w:textAlignment w:val="auto"/>
        <w:rPr>
          <w:lang w:eastAsia="en-US"/>
        </w:rPr>
      </w:pPr>
    </w:p>
    <w:p w:rsidR="00B97A45" w:rsidRDefault="00881702" w:rsidP="001E1CDE">
      <w:pPr>
        <w:ind w:left="720"/>
        <w:rPr>
          <w:lang w:val="en-GB"/>
        </w:rPr>
      </w:pPr>
      <w:r>
        <w:rPr>
          <w:noProof/>
          <w:lang w:val="en-CA" w:eastAsia="en-CA"/>
        </w:rPr>
        <w:drawing>
          <wp:inline distT="0" distB="0" distL="0" distR="0">
            <wp:extent cx="5486400" cy="3110230"/>
            <wp:effectExtent l="0" t="0" r="0" b="0"/>
            <wp:docPr id="18" name="Picture 18" descr="image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0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86400" cy="3110230"/>
                    </a:xfrm>
                    <a:prstGeom prst="rect">
                      <a:avLst/>
                    </a:prstGeom>
                    <a:noFill/>
                    <a:ln>
                      <a:noFill/>
                    </a:ln>
                  </pic:spPr>
                </pic:pic>
              </a:graphicData>
            </a:graphic>
          </wp:inline>
        </w:drawing>
      </w:r>
    </w:p>
    <w:p w:rsidR="000D1E9F" w:rsidRPr="006E6B26" w:rsidRDefault="000D1E9F" w:rsidP="001E1CDE">
      <w:pPr>
        <w:rPr>
          <w:lang w:val="en-GB"/>
        </w:rPr>
      </w:pPr>
    </w:p>
    <w:p w:rsidR="000D1E9F" w:rsidRDefault="000D1E9F">
      <w:pPr>
        <w:rPr>
          <w:lang w:val="en-GB"/>
        </w:rPr>
      </w:pPr>
    </w:p>
    <w:sectPr w:rsidR="000D1E9F" w:rsidSect="00FC7E3B">
      <w:headerReference w:type="even" r:id="rId52"/>
      <w:headerReference w:type="default" r:id="rId53"/>
      <w:footerReference w:type="even" r:id="rId54"/>
      <w:footerReference w:type="default" r:id="rId55"/>
      <w:headerReference w:type="first" r:id="rId56"/>
      <w:footerReference w:type="first" r:id="rId57"/>
      <w:type w:val="continuous"/>
      <w:pgSz w:w="12240" w:h="15840"/>
      <w:pgMar w:top="1699" w:right="1440" w:bottom="1699" w:left="1440" w:header="720" w:footer="49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20C3" w:rsidRDefault="002420C3">
      <w:r>
        <w:separator/>
      </w:r>
    </w:p>
  </w:endnote>
  <w:endnote w:type="continuationSeparator" w:id="0">
    <w:p w:rsidR="002420C3" w:rsidRDefault="00242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ourier New"/>
    <w:charset w:val="00"/>
    <w:family w:val="auto"/>
    <w:pitch w:val="variable"/>
    <w:sig w:usb0="800000AF" w:usb1="1001ECEA" w:usb2="00000000" w:usb3="00000000" w:csb0="00000001" w:csb1="00000000"/>
  </w:font>
  <w:font w:name="Verdana">
    <w:panose1 w:val="020B0604030504040204"/>
    <w:charset w:val="00"/>
    <w:family w:val="swiss"/>
    <w:pitch w:val="variable"/>
    <w:sig w:usb0="A10006FF" w:usb1="4000205B" w:usb2="00000010" w:usb3="00000000" w:csb0="0000019F" w:csb1="00000000"/>
  </w:font>
  <w:font w:name="StarSymbol">
    <w:altName w:val="Times New Roman"/>
    <w:charset w:val="00"/>
    <w:family w:val="auto"/>
    <w:pitch w:val="default"/>
  </w:font>
  <w:font w:name="Wingdings 2">
    <w:panose1 w:val="05020102010507070707"/>
    <w:charset w:val="02"/>
    <w:family w:val="roman"/>
    <w:pitch w:val="variable"/>
    <w:sig w:usb0="00000000" w:usb1="10000000" w:usb2="00000000" w:usb3="00000000" w:csb0="80000000" w:csb1="00000000"/>
  </w:font>
  <w:font w:name="Onyx">
    <w:panose1 w:val="04050602080702020203"/>
    <w:charset w:val="00"/>
    <w:family w:val="decorativ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ITC Franklin Gothic Book">
    <w:charset w:val="00"/>
    <w:family w:val="swiss"/>
    <w:pitch w:val="variable"/>
  </w:font>
  <w:font w:name="Arial Black">
    <w:panose1 w:val="020B0A04020102020204"/>
    <w:charset w:val="00"/>
    <w:family w:val="swiss"/>
    <w:pitch w:val="variable"/>
    <w:sig w:usb0="00000287" w:usb1="00000000" w:usb2="00000000" w:usb3="00000000" w:csb0="0000009F" w:csb1="00000000"/>
  </w:font>
  <w:font w:name="Arial Bold">
    <w:panose1 w:val="00000000000000000000"/>
    <w:charset w:val="00"/>
    <w:family w:val="roman"/>
    <w:notTrueType/>
    <w:pitch w:val="default"/>
  </w:font>
  <w:font w:name="Cumberland">
    <w:altName w:val="Courier New"/>
    <w:charset w:val="00"/>
    <w:family w:val="modern"/>
    <w:pitch w:val="default"/>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57A" w:rsidRDefault="00BC357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57A" w:rsidRDefault="004D1998" w:rsidP="008F1611">
    <w:pPr>
      <w:pStyle w:val="Footer"/>
      <w:tabs>
        <w:tab w:val="clear" w:pos="9356"/>
        <w:tab w:val="right" w:pos="9360"/>
      </w:tabs>
    </w:pPr>
    <w:r>
      <w:fldChar w:fldCharType="begin"/>
    </w:r>
    <w:r>
      <w:instrText xml:space="preserve"> FILENAME </w:instrText>
    </w:r>
    <w:r>
      <w:fldChar w:fldCharType="separate"/>
    </w:r>
    <w:r w:rsidR="00871EF6">
      <w:rPr>
        <w:noProof/>
      </w:rPr>
      <w:t>AH IAM User Guide.doc</w:t>
    </w:r>
    <w:r>
      <w:rPr>
        <w:noProof/>
      </w:rPr>
      <w:fldChar w:fldCharType="end"/>
    </w:r>
    <w:r w:rsidR="00BC357A">
      <w:t xml:space="preserve"> </w:t>
    </w:r>
    <w:r w:rsidR="008F1611">
      <w:tab/>
    </w:r>
    <w:r w:rsidR="00BC357A">
      <w:t xml:space="preserve">Page </w:t>
    </w:r>
    <w:r w:rsidR="00BC357A">
      <w:rPr>
        <w:rStyle w:val="PageNumber"/>
      </w:rPr>
      <w:fldChar w:fldCharType="begin"/>
    </w:r>
    <w:r w:rsidR="00BC357A">
      <w:rPr>
        <w:rStyle w:val="PageNumber"/>
      </w:rPr>
      <w:instrText xml:space="preserve"> PAGE </w:instrText>
    </w:r>
    <w:r w:rsidR="00BC357A">
      <w:rPr>
        <w:rStyle w:val="PageNumber"/>
      </w:rPr>
      <w:fldChar w:fldCharType="separate"/>
    </w:r>
    <w:r>
      <w:rPr>
        <w:rStyle w:val="PageNumber"/>
        <w:noProof/>
      </w:rPr>
      <w:t>2</w:t>
    </w:r>
    <w:r w:rsidR="00BC357A">
      <w:rPr>
        <w:rStyle w:val="PageNumber"/>
      </w:rPr>
      <w:fldChar w:fldCharType="end"/>
    </w:r>
    <w:r w:rsidR="00BC357A">
      <w:t xml:space="preserve"> of </w:t>
    </w:r>
    <w:r>
      <w:fldChar w:fldCharType="begin"/>
    </w:r>
    <w:r>
      <w:instrText xml:space="preserve"> NUMPAGES \*Arabic </w:instrText>
    </w:r>
    <w:r>
      <w:fldChar w:fldCharType="separate"/>
    </w:r>
    <w:r>
      <w:rPr>
        <w:noProof/>
      </w:rPr>
      <w:t>16</w:t>
    </w:r>
    <w:r>
      <w:rPr>
        <w:noProof/>
      </w:rPr>
      <w:fldChar w:fldCharType="end"/>
    </w:r>
    <w:r w:rsidR="00BC357A">
      <w:t xml:space="preserve"> </w:t>
    </w:r>
  </w:p>
  <w:p w:rsidR="00BC357A" w:rsidRDefault="008F1611" w:rsidP="008F1611">
    <w:pPr>
      <w:pStyle w:val="Footer"/>
      <w:tabs>
        <w:tab w:val="clear" w:pos="9356"/>
        <w:tab w:val="right" w:pos="9360"/>
      </w:tabs>
      <w:rPr>
        <w:b/>
      </w:rPr>
    </w:pPr>
    <w:r>
      <w:tab/>
    </w:r>
  </w:p>
  <w:p w:rsidR="00BC357A" w:rsidRDefault="00BC357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57A" w:rsidRDefault="00BC357A"/>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57A" w:rsidRDefault="00BC357A"/>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57A" w:rsidRDefault="00BC357A"/>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57A" w:rsidRDefault="00BC357A"/>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57A" w:rsidRDefault="00BC357A"/>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57A" w:rsidRDefault="004D1998" w:rsidP="008F1611">
    <w:pPr>
      <w:pStyle w:val="Footer"/>
      <w:tabs>
        <w:tab w:val="clear" w:pos="9356"/>
        <w:tab w:val="right" w:pos="9360"/>
      </w:tabs>
    </w:pPr>
    <w:r>
      <w:fldChar w:fldCharType="begin"/>
    </w:r>
    <w:r>
      <w:instrText xml:space="preserve"> FILENAME </w:instrText>
    </w:r>
    <w:r>
      <w:fldChar w:fldCharType="separate"/>
    </w:r>
    <w:r w:rsidR="00871EF6">
      <w:rPr>
        <w:noProof/>
      </w:rPr>
      <w:t>AH IAM User Guide.doc</w:t>
    </w:r>
    <w:r>
      <w:rPr>
        <w:noProof/>
      </w:rPr>
      <w:fldChar w:fldCharType="end"/>
    </w:r>
    <w:r w:rsidR="00BC357A">
      <w:t xml:space="preserve"> </w:t>
    </w:r>
    <w:r w:rsidR="008F1611">
      <w:tab/>
    </w:r>
    <w:r w:rsidR="00BC357A">
      <w:t xml:space="preserve">Page </w:t>
    </w:r>
    <w:r w:rsidR="00BC357A">
      <w:rPr>
        <w:rStyle w:val="PageNumber"/>
      </w:rPr>
      <w:fldChar w:fldCharType="begin"/>
    </w:r>
    <w:r w:rsidR="00BC357A">
      <w:rPr>
        <w:rStyle w:val="PageNumber"/>
      </w:rPr>
      <w:instrText xml:space="preserve"> PAGE </w:instrText>
    </w:r>
    <w:r w:rsidR="00BC357A">
      <w:rPr>
        <w:rStyle w:val="PageNumber"/>
      </w:rPr>
      <w:fldChar w:fldCharType="separate"/>
    </w:r>
    <w:r>
      <w:rPr>
        <w:rStyle w:val="PageNumber"/>
        <w:noProof/>
      </w:rPr>
      <w:t>4</w:t>
    </w:r>
    <w:r w:rsidR="00BC357A">
      <w:rPr>
        <w:rStyle w:val="PageNumber"/>
      </w:rPr>
      <w:fldChar w:fldCharType="end"/>
    </w:r>
    <w:r w:rsidR="00BC357A">
      <w:t xml:space="preserve"> of </w:t>
    </w:r>
    <w:r>
      <w:fldChar w:fldCharType="begin"/>
    </w:r>
    <w:r>
      <w:instrText xml:space="preserve"> NUMPAGES \*Arabic </w:instrText>
    </w:r>
    <w:r>
      <w:fldChar w:fldCharType="separate"/>
    </w:r>
    <w:r>
      <w:rPr>
        <w:noProof/>
      </w:rPr>
      <w:t>16</w:t>
    </w:r>
    <w:r>
      <w:rPr>
        <w:noProof/>
      </w:rPr>
      <w:fldChar w:fldCharType="end"/>
    </w:r>
    <w:r w:rsidR="00BC357A">
      <w:t xml:space="preserve"> </w:t>
    </w:r>
  </w:p>
  <w:p w:rsidR="00BC357A" w:rsidRDefault="008F1611" w:rsidP="008F1611">
    <w:pPr>
      <w:pStyle w:val="Footer"/>
      <w:tabs>
        <w:tab w:val="clear" w:pos="9356"/>
        <w:tab w:val="right" w:pos="9360"/>
      </w:tabs>
      <w:rPr>
        <w:b/>
      </w:rPr>
    </w:pPr>
    <w:r>
      <w:tab/>
    </w:r>
  </w:p>
  <w:p w:rsidR="00BC357A" w:rsidRDefault="00BC357A"/>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57A" w:rsidRDefault="00BC357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20C3" w:rsidRDefault="002420C3">
      <w:r>
        <w:separator/>
      </w:r>
    </w:p>
  </w:footnote>
  <w:footnote w:type="continuationSeparator" w:id="0">
    <w:p w:rsidR="002420C3" w:rsidRDefault="002420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57A" w:rsidRDefault="00881702">
    <w:pPr>
      <w:pStyle w:val="Header"/>
      <w:pBdr>
        <w:bottom w:val="none" w:sz="0" w:space="0" w:color="auto"/>
      </w:pBdr>
    </w:pPr>
    <w:r>
      <w:rPr>
        <w:noProof/>
        <w:sz w:val="36"/>
        <w:szCs w:val="36"/>
        <w:lang w:val="en-CA" w:eastAsia="en-CA"/>
      </w:rPr>
      <w:drawing>
        <wp:inline distT="0" distB="0" distL="0" distR="0">
          <wp:extent cx="1531620" cy="6407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1620" cy="640715"/>
                  </a:xfrm>
                  <a:prstGeom prst="rect">
                    <a:avLst/>
                  </a:prstGeom>
                  <a:solidFill>
                    <a:srgbClr val="FFFFFF"/>
                  </a:solid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57A" w:rsidRDefault="00BC357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15" w:type="dxa"/>
      <w:tblLayout w:type="fixed"/>
      <w:tblCellMar>
        <w:top w:w="58" w:type="dxa"/>
        <w:left w:w="115" w:type="dxa"/>
        <w:bottom w:w="58" w:type="dxa"/>
        <w:right w:w="115" w:type="dxa"/>
      </w:tblCellMar>
      <w:tblLook w:val="0000" w:firstRow="0" w:lastRow="0" w:firstColumn="0" w:lastColumn="0" w:noHBand="0" w:noVBand="0"/>
    </w:tblPr>
    <w:tblGrid>
      <w:gridCol w:w="1790"/>
      <w:gridCol w:w="5760"/>
      <w:gridCol w:w="1889"/>
    </w:tblGrid>
    <w:tr w:rsidR="00BC357A">
      <w:tc>
        <w:tcPr>
          <w:tcW w:w="1790" w:type="dxa"/>
          <w:tcBorders>
            <w:bottom w:val="single" w:sz="4" w:space="0" w:color="000000"/>
          </w:tcBorders>
        </w:tcPr>
        <w:p w:rsidR="00BC357A" w:rsidRDefault="00881702">
          <w:pPr>
            <w:pStyle w:val="Header"/>
            <w:pBdr>
              <w:bottom w:val="none" w:sz="0" w:space="0" w:color="auto"/>
            </w:pBdr>
            <w:snapToGrid w:val="0"/>
            <w:jc w:val="center"/>
            <w:rPr>
              <w:lang w:val="en-CA"/>
            </w:rPr>
          </w:pPr>
          <w:r>
            <w:rPr>
              <w:noProof/>
              <w:lang w:val="en-CA" w:eastAsia="en-CA"/>
            </w:rPr>
            <w:drawing>
              <wp:inline distT="0" distB="0" distL="0" distR="0">
                <wp:extent cx="989965" cy="42545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9965" cy="425450"/>
                        </a:xfrm>
                        <a:prstGeom prst="rect">
                          <a:avLst/>
                        </a:prstGeom>
                        <a:solidFill>
                          <a:srgbClr val="FFFFFF"/>
                        </a:solidFill>
                        <a:ln>
                          <a:noFill/>
                        </a:ln>
                      </pic:spPr>
                    </pic:pic>
                  </a:graphicData>
                </a:graphic>
              </wp:inline>
            </w:drawing>
          </w:r>
        </w:p>
      </w:tc>
      <w:tc>
        <w:tcPr>
          <w:tcW w:w="5760" w:type="dxa"/>
          <w:tcBorders>
            <w:bottom w:val="single" w:sz="4" w:space="0" w:color="000000"/>
          </w:tcBorders>
        </w:tcPr>
        <w:p w:rsidR="00BC357A" w:rsidRDefault="00BC357A">
          <w:pPr>
            <w:pStyle w:val="Header"/>
            <w:pBdr>
              <w:bottom w:val="none" w:sz="0" w:space="0" w:color="auto"/>
            </w:pBdr>
            <w:snapToGrid w:val="0"/>
            <w:jc w:val="center"/>
            <w:rPr>
              <w:lang w:val="en-CA"/>
            </w:rPr>
          </w:pPr>
        </w:p>
        <w:p w:rsidR="00BC357A" w:rsidRDefault="00BC357A" w:rsidP="004E2AA3">
          <w:pPr>
            <w:jc w:val="center"/>
            <w:rPr>
              <w:b/>
              <w:lang w:val="en-CA"/>
            </w:rPr>
          </w:pPr>
          <w:r>
            <w:rPr>
              <w:b/>
              <w:lang w:val="en-CA"/>
            </w:rPr>
            <w:t xml:space="preserve">IAM System User Guide – Release </w:t>
          </w:r>
          <w:r w:rsidR="004E2AA3">
            <w:rPr>
              <w:b/>
              <w:lang w:val="en-CA"/>
            </w:rPr>
            <w:t>2</w:t>
          </w:r>
        </w:p>
      </w:tc>
      <w:tc>
        <w:tcPr>
          <w:tcW w:w="1889" w:type="dxa"/>
          <w:tcBorders>
            <w:bottom w:val="single" w:sz="4" w:space="0" w:color="000000"/>
          </w:tcBorders>
        </w:tcPr>
        <w:p w:rsidR="00BC357A" w:rsidRDefault="00BC357A">
          <w:pPr>
            <w:pStyle w:val="Header"/>
            <w:pBdr>
              <w:bottom w:val="none" w:sz="0" w:space="0" w:color="auto"/>
            </w:pBdr>
            <w:snapToGrid w:val="0"/>
            <w:jc w:val="center"/>
          </w:pPr>
          <w:r>
            <w:object w:dxaOrig="1440" w:dyaOrig="5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33pt" o:ole="" filled="t">
                <v:fill color2="black"/>
                <v:imagedata r:id="rId2" o:title=""/>
              </v:shape>
              <o:OLEObject Type="Embed" ProgID="Microsoft" ShapeID="_x0000_i1025" DrawAspect="Content" ObjectID="_1558335000" r:id="rId3"/>
            </w:object>
          </w:r>
        </w:p>
      </w:tc>
    </w:tr>
  </w:tbl>
  <w:p w:rsidR="00BC357A" w:rsidRDefault="00BC357A">
    <w:pPr>
      <w:pStyle w:val="Header"/>
      <w:pBdr>
        <w:bottom w:val="none" w:sz="0" w:space="0" w:color="auto"/>
      </w:pBdr>
      <w:tabs>
        <w:tab w:val="clear" w:pos="4678"/>
      </w:tabs>
      <w:ind w:left="1418" w:right="1417"/>
      <w:jc w:val="center"/>
    </w:pPr>
    <w: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57A" w:rsidRDefault="00BC357A"/>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57A" w:rsidRDefault="00BC357A"/>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57A" w:rsidRDefault="00BC357A"/>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57A" w:rsidRDefault="00BC357A"/>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57A" w:rsidRDefault="00BC357A"/>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15" w:type="dxa"/>
      <w:tblLayout w:type="fixed"/>
      <w:tblCellMar>
        <w:top w:w="58" w:type="dxa"/>
        <w:left w:w="115" w:type="dxa"/>
        <w:bottom w:w="58" w:type="dxa"/>
        <w:right w:w="115" w:type="dxa"/>
      </w:tblCellMar>
      <w:tblLook w:val="0000" w:firstRow="0" w:lastRow="0" w:firstColumn="0" w:lastColumn="0" w:noHBand="0" w:noVBand="0"/>
    </w:tblPr>
    <w:tblGrid>
      <w:gridCol w:w="1790"/>
      <w:gridCol w:w="5760"/>
      <w:gridCol w:w="1889"/>
    </w:tblGrid>
    <w:tr w:rsidR="00BC357A">
      <w:tc>
        <w:tcPr>
          <w:tcW w:w="1790" w:type="dxa"/>
          <w:tcBorders>
            <w:bottom w:val="single" w:sz="4" w:space="0" w:color="000000"/>
          </w:tcBorders>
        </w:tcPr>
        <w:p w:rsidR="00BC357A" w:rsidRDefault="00881702" w:rsidP="00BA68F8">
          <w:pPr>
            <w:pStyle w:val="Header"/>
            <w:pBdr>
              <w:bottom w:val="none" w:sz="0" w:space="0" w:color="auto"/>
            </w:pBdr>
            <w:snapToGrid w:val="0"/>
            <w:jc w:val="center"/>
            <w:rPr>
              <w:lang w:val="en-CA"/>
            </w:rPr>
          </w:pPr>
          <w:r>
            <w:rPr>
              <w:noProof/>
              <w:lang w:val="en-CA" w:eastAsia="en-CA"/>
            </w:rPr>
            <w:drawing>
              <wp:inline distT="0" distB="0" distL="0" distR="0">
                <wp:extent cx="989965" cy="42545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9965" cy="425450"/>
                        </a:xfrm>
                        <a:prstGeom prst="rect">
                          <a:avLst/>
                        </a:prstGeom>
                        <a:solidFill>
                          <a:srgbClr val="FFFFFF"/>
                        </a:solidFill>
                        <a:ln>
                          <a:noFill/>
                        </a:ln>
                      </pic:spPr>
                    </pic:pic>
                  </a:graphicData>
                </a:graphic>
              </wp:inline>
            </w:drawing>
          </w:r>
        </w:p>
      </w:tc>
      <w:tc>
        <w:tcPr>
          <w:tcW w:w="5760" w:type="dxa"/>
          <w:tcBorders>
            <w:bottom w:val="single" w:sz="4" w:space="0" w:color="000000"/>
          </w:tcBorders>
        </w:tcPr>
        <w:p w:rsidR="00BC357A" w:rsidRDefault="00BC357A" w:rsidP="00BA68F8">
          <w:pPr>
            <w:pStyle w:val="Header"/>
            <w:pBdr>
              <w:bottom w:val="none" w:sz="0" w:space="0" w:color="auto"/>
            </w:pBdr>
            <w:snapToGrid w:val="0"/>
            <w:jc w:val="center"/>
            <w:rPr>
              <w:lang w:val="en-CA"/>
            </w:rPr>
          </w:pPr>
        </w:p>
        <w:p w:rsidR="00BC357A" w:rsidRDefault="00BC357A" w:rsidP="004E2AA3">
          <w:pPr>
            <w:jc w:val="center"/>
            <w:rPr>
              <w:b/>
              <w:lang w:val="en-CA"/>
            </w:rPr>
          </w:pPr>
          <w:r>
            <w:rPr>
              <w:b/>
              <w:lang w:val="en-CA"/>
            </w:rPr>
            <w:t xml:space="preserve">IAM System User's Guide – Release </w:t>
          </w:r>
          <w:r w:rsidR="004E2AA3">
            <w:rPr>
              <w:b/>
              <w:lang w:val="en-CA"/>
            </w:rPr>
            <w:t>2</w:t>
          </w:r>
        </w:p>
      </w:tc>
      <w:tc>
        <w:tcPr>
          <w:tcW w:w="1889" w:type="dxa"/>
          <w:tcBorders>
            <w:bottom w:val="single" w:sz="4" w:space="0" w:color="000000"/>
          </w:tcBorders>
        </w:tcPr>
        <w:p w:rsidR="00BC357A" w:rsidRDefault="00BC357A" w:rsidP="00BA68F8">
          <w:pPr>
            <w:pStyle w:val="Header"/>
            <w:pBdr>
              <w:bottom w:val="none" w:sz="0" w:space="0" w:color="auto"/>
            </w:pBdr>
            <w:snapToGrid w:val="0"/>
            <w:jc w:val="center"/>
          </w:pPr>
          <w:r>
            <w:object w:dxaOrig="1440" w:dyaOrig="5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9.5pt;height:33pt" o:ole="" filled="t">
                <v:fill color2="black"/>
                <v:imagedata r:id="rId2" o:title=""/>
              </v:shape>
              <o:OLEObject Type="Embed" ProgID="Microsoft" ShapeID="_x0000_i1026" DrawAspect="Content" ObjectID="_1558335001" r:id="rId3"/>
            </w:object>
          </w:r>
        </w:p>
      </w:tc>
    </w:tr>
  </w:tbl>
  <w:p w:rsidR="00BC357A" w:rsidRDefault="00BC357A"/>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357A" w:rsidRDefault="00BC357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1">
    <w:nsid w:val="00000002"/>
    <w:multiLevelType w:val="singleLevel"/>
    <w:tmpl w:val="00000002"/>
    <w:name w:val="WW8Num18"/>
    <w:lvl w:ilvl="0">
      <w:start w:val="1"/>
      <w:numFmt w:val="bullet"/>
      <w:pStyle w:val="CommentSubject"/>
      <w:lvlText w:val=""/>
      <w:lvlJc w:val="left"/>
      <w:pPr>
        <w:tabs>
          <w:tab w:val="num" w:pos="648"/>
        </w:tabs>
        <w:ind w:left="648" w:hanging="360"/>
      </w:pPr>
      <w:rPr>
        <w:rFonts w:ascii="Wingdings" w:hAnsi="Wingdings"/>
      </w:rPr>
    </w:lvl>
  </w:abstractNum>
  <w:abstractNum w:abstractNumId="2">
    <w:nsid w:val="00000003"/>
    <w:multiLevelType w:val="singleLevel"/>
    <w:tmpl w:val="00000003"/>
    <w:name w:val="WW8Num24"/>
    <w:lvl w:ilvl="0">
      <w:start w:val="1"/>
      <w:numFmt w:val="bullet"/>
      <w:pStyle w:val="InstructionBullet"/>
      <w:lvlText w:val=""/>
      <w:lvlJc w:val="left"/>
      <w:pPr>
        <w:tabs>
          <w:tab w:val="num" w:pos="1800"/>
        </w:tabs>
        <w:ind w:left="1800" w:hanging="360"/>
      </w:pPr>
      <w:rPr>
        <w:rFonts w:ascii="Wingdings" w:hAnsi="Wingdings"/>
      </w:rPr>
    </w:lvl>
  </w:abstractNum>
  <w:abstractNum w:abstractNumId="3">
    <w:nsid w:val="00000004"/>
    <w:multiLevelType w:val="multilevel"/>
    <w:tmpl w:val="00000004"/>
    <w:name w:val="WW8Num25"/>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singleLevel"/>
    <w:tmpl w:val="00000005"/>
    <w:name w:val="WW8Num50"/>
    <w:lvl w:ilvl="0">
      <w:start w:val="1"/>
      <w:numFmt w:val="bullet"/>
      <w:lvlText w:val=""/>
      <w:lvlJc w:val="left"/>
      <w:pPr>
        <w:tabs>
          <w:tab w:val="num" w:pos="720"/>
        </w:tabs>
        <w:ind w:left="720" w:hanging="360"/>
      </w:pPr>
      <w:rPr>
        <w:rFonts w:ascii="Symbol" w:hAnsi="Symbol"/>
      </w:rPr>
    </w:lvl>
  </w:abstractNum>
  <w:abstractNum w:abstractNumId="5">
    <w:nsid w:val="00000006"/>
    <w:multiLevelType w:val="multilevel"/>
    <w:tmpl w:val="0000000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nsid w:val="00000007"/>
    <w:multiLevelType w:val="multilevel"/>
    <w:tmpl w:val="00000007"/>
    <w:lvl w:ilvl="0">
      <w:start w:val="1"/>
      <w:numFmt w:val="bullet"/>
      <w:lvlText w:val=""/>
      <w:lvlJc w:val="left"/>
      <w:pPr>
        <w:tabs>
          <w:tab w:val="num" w:pos="1080"/>
        </w:tabs>
        <w:ind w:left="1080" w:hanging="360"/>
      </w:pPr>
      <w:rPr>
        <w:rFonts w:ascii="Symbol" w:hAnsi="Symbol" w:cs="OpenSymbol"/>
      </w:rPr>
    </w:lvl>
    <w:lvl w:ilvl="1">
      <w:start w:val="1"/>
      <w:numFmt w:val="bullet"/>
      <w:lvlText w:val="◦"/>
      <w:lvlJc w:val="left"/>
      <w:pPr>
        <w:tabs>
          <w:tab w:val="num" w:pos="1440"/>
        </w:tabs>
        <w:ind w:left="1440" w:hanging="360"/>
      </w:pPr>
      <w:rPr>
        <w:rFonts w:ascii="OpenSymbol" w:hAnsi="OpenSymbol" w:cs="OpenSymbol"/>
      </w:rPr>
    </w:lvl>
    <w:lvl w:ilvl="2">
      <w:start w:val="1"/>
      <w:numFmt w:val="bullet"/>
      <w:lvlText w:val="▪"/>
      <w:lvlJc w:val="left"/>
      <w:pPr>
        <w:tabs>
          <w:tab w:val="num" w:pos="1800"/>
        </w:tabs>
        <w:ind w:left="1800" w:hanging="360"/>
      </w:pPr>
      <w:rPr>
        <w:rFonts w:ascii="OpenSymbol" w:hAnsi="OpenSymbol" w:cs="OpenSymbol"/>
      </w:rPr>
    </w:lvl>
    <w:lvl w:ilvl="3">
      <w:start w:val="1"/>
      <w:numFmt w:val="bullet"/>
      <w:lvlText w:val=""/>
      <w:lvlJc w:val="left"/>
      <w:pPr>
        <w:tabs>
          <w:tab w:val="num" w:pos="2160"/>
        </w:tabs>
        <w:ind w:left="2160" w:hanging="360"/>
      </w:pPr>
      <w:rPr>
        <w:rFonts w:ascii="Symbol" w:hAnsi="Symbol" w:cs="OpenSymbol"/>
      </w:rPr>
    </w:lvl>
    <w:lvl w:ilvl="4">
      <w:start w:val="1"/>
      <w:numFmt w:val="bullet"/>
      <w:lvlText w:val="◦"/>
      <w:lvlJc w:val="left"/>
      <w:pPr>
        <w:tabs>
          <w:tab w:val="num" w:pos="2520"/>
        </w:tabs>
        <w:ind w:left="2520" w:hanging="360"/>
      </w:pPr>
      <w:rPr>
        <w:rFonts w:ascii="OpenSymbol" w:hAnsi="OpenSymbol" w:cs="OpenSymbol"/>
      </w:rPr>
    </w:lvl>
    <w:lvl w:ilvl="5">
      <w:start w:val="1"/>
      <w:numFmt w:val="bullet"/>
      <w:lvlText w:val="▪"/>
      <w:lvlJc w:val="left"/>
      <w:pPr>
        <w:tabs>
          <w:tab w:val="num" w:pos="2880"/>
        </w:tabs>
        <w:ind w:left="2880" w:hanging="360"/>
      </w:pPr>
      <w:rPr>
        <w:rFonts w:ascii="OpenSymbol" w:hAnsi="OpenSymbol" w:cs="OpenSymbol"/>
      </w:rPr>
    </w:lvl>
    <w:lvl w:ilvl="6">
      <w:start w:val="1"/>
      <w:numFmt w:val="bullet"/>
      <w:lvlText w:val=""/>
      <w:lvlJc w:val="left"/>
      <w:pPr>
        <w:tabs>
          <w:tab w:val="num" w:pos="3240"/>
        </w:tabs>
        <w:ind w:left="3240" w:hanging="360"/>
      </w:pPr>
      <w:rPr>
        <w:rFonts w:ascii="Symbol" w:hAnsi="Symbol" w:cs="OpenSymbol"/>
      </w:rPr>
    </w:lvl>
    <w:lvl w:ilvl="7">
      <w:start w:val="1"/>
      <w:numFmt w:val="bullet"/>
      <w:lvlText w:val="◦"/>
      <w:lvlJc w:val="left"/>
      <w:pPr>
        <w:tabs>
          <w:tab w:val="num" w:pos="3600"/>
        </w:tabs>
        <w:ind w:left="3600" w:hanging="360"/>
      </w:pPr>
      <w:rPr>
        <w:rFonts w:ascii="OpenSymbol" w:hAnsi="OpenSymbol" w:cs="OpenSymbol"/>
      </w:rPr>
    </w:lvl>
    <w:lvl w:ilvl="8">
      <w:start w:val="1"/>
      <w:numFmt w:val="bullet"/>
      <w:lvlText w:val="▪"/>
      <w:lvlJc w:val="left"/>
      <w:pPr>
        <w:tabs>
          <w:tab w:val="num" w:pos="3960"/>
        </w:tabs>
        <w:ind w:left="3960" w:hanging="360"/>
      </w:pPr>
      <w:rPr>
        <w:rFonts w:ascii="OpenSymbol" w:hAnsi="OpenSymbol" w:cs="OpenSymbol"/>
      </w:rPr>
    </w:lvl>
  </w:abstractNum>
  <w:abstractNum w:abstractNumId="7">
    <w:nsid w:val="00000008"/>
    <w:multiLevelType w:val="multilevel"/>
    <w:tmpl w:val="00000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multilevel"/>
    <w:tmpl w:val="00000009"/>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multilevel"/>
    <w:tmpl w:val="00000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multilevel"/>
    <w:tmpl w:val="0000000B"/>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multilevel"/>
    <w:tmpl w:val="00000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multilevel"/>
    <w:tmpl w:val="0000000D"/>
    <w:name w:val="WW8Num502222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multilevel"/>
    <w:tmpl w:val="00000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multilevel"/>
    <w:tmpl w:val="0000000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multilevel"/>
    <w:tmpl w:val="00000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multilevel"/>
    <w:tmpl w:val="0000001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multilevel"/>
    <w:tmpl w:val="00000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8">
    <w:nsid w:val="016944E5"/>
    <w:multiLevelType w:val="multilevel"/>
    <w:tmpl w:val="0000000B"/>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9">
    <w:nsid w:val="11535DFB"/>
    <w:multiLevelType w:val="multilevel"/>
    <w:tmpl w:val="0000000B"/>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0">
    <w:nsid w:val="1187102B"/>
    <w:multiLevelType w:val="hybridMultilevel"/>
    <w:tmpl w:val="F460CD16"/>
    <w:name w:val="WW8Num50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1F077663"/>
    <w:multiLevelType w:val="hybridMultilevel"/>
    <w:tmpl w:val="EA16F6F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nsid w:val="1F204255"/>
    <w:multiLevelType w:val="hybridMultilevel"/>
    <w:tmpl w:val="D1B6DA48"/>
    <w:name w:val="WW8Num502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244F3370"/>
    <w:multiLevelType w:val="multilevel"/>
    <w:tmpl w:val="0000000B"/>
    <w:name w:val="WW8Num5022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4">
    <w:nsid w:val="252D5BD4"/>
    <w:multiLevelType w:val="multilevel"/>
    <w:tmpl w:val="00000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5">
    <w:nsid w:val="36A76CC8"/>
    <w:multiLevelType w:val="multilevel"/>
    <w:tmpl w:val="058C1D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014132A"/>
    <w:multiLevelType w:val="multilevel"/>
    <w:tmpl w:val="0000000B"/>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7">
    <w:nsid w:val="487750DD"/>
    <w:multiLevelType w:val="multilevel"/>
    <w:tmpl w:val="0000000B"/>
    <w:name w:val="WW8Num502222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8">
    <w:nsid w:val="4C8B3203"/>
    <w:multiLevelType w:val="hybridMultilevel"/>
    <w:tmpl w:val="943A0592"/>
    <w:name w:val="WW8Num50222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598D32F7"/>
    <w:multiLevelType w:val="multilevel"/>
    <w:tmpl w:val="0000000B"/>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30">
    <w:nsid w:val="5A72104D"/>
    <w:multiLevelType w:val="hybridMultilevel"/>
    <w:tmpl w:val="0B483B92"/>
    <w:name w:val="WW8Num5022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5C807719"/>
    <w:multiLevelType w:val="multilevel"/>
    <w:tmpl w:val="00000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32">
    <w:nsid w:val="62646C5C"/>
    <w:multiLevelType w:val="multilevel"/>
    <w:tmpl w:val="0000000B"/>
    <w:name w:val="WW8Num5022222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33">
    <w:nsid w:val="72EC09AD"/>
    <w:multiLevelType w:val="hybridMultilevel"/>
    <w:tmpl w:val="D57216F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nsid w:val="73D048FF"/>
    <w:multiLevelType w:val="multilevel"/>
    <w:tmpl w:val="0000000B"/>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35">
    <w:nsid w:val="7690479F"/>
    <w:multiLevelType w:val="hybridMultilevel"/>
    <w:tmpl w:val="BEB01CF2"/>
    <w:name w:val="WW8Num50222222"/>
    <w:lvl w:ilvl="0" w:tplc="04090003">
      <w:start w:val="1"/>
      <w:numFmt w:val="bullet"/>
      <w:lvlText w:val="o"/>
      <w:lvlJc w:val="left"/>
      <w:pPr>
        <w:tabs>
          <w:tab w:val="num" w:pos="1080"/>
        </w:tabs>
        <w:ind w:left="108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6">
    <w:nsid w:val="7737425C"/>
    <w:multiLevelType w:val="multilevel"/>
    <w:tmpl w:val="BEB01CF2"/>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20"/>
  </w:num>
  <w:num w:numId="20">
    <w:abstractNumId w:val="22"/>
  </w:num>
  <w:num w:numId="21">
    <w:abstractNumId w:val="30"/>
  </w:num>
  <w:num w:numId="22">
    <w:abstractNumId w:val="28"/>
  </w:num>
  <w:num w:numId="23">
    <w:abstractNumId w:val="23"/>
  </w:num>
  <w:num w:numId="24">
    <w:abstractNumId w:val="35"/>
  </w:num>
  <w:num w:numId="25">
    <w:abstractNumId w:val="36"/>
  </w:num>
  <w:num w:numId="26">
    <w:abstractNumId w:val="33"/>
  </w:num>
  <w:num w:numId="27">
    <w:abstractNumId w:val="21"/>
  </w:num>
  <w:num w:numId="28">
    <w:abstractNumId w:val="27"/>
  </w:num>
  <w:num w:numId="29">
    <w:abstractNumId w:val="32"/>
  </w:num>
  <w:num w:numId="30">
    <w:abstractNumId w:val="26"/>
  </w:num>
  <w:num w:numId="31">
    <w:abstractNumId w:val="31"/>
  </w:num>
  <w:num w:numId="32">
    <w:abstractNumId w:val="24"/>
  </w:num>
  <w:num w:numId="33">
    <w:abstractNumId w:val="18"/>
  </w:num>
  <w:num w:numId="34">
    <w:abstractNumId w:val="34"/>
  </w:num>
  <w:num w:numId="35">
    <w:abstractNumId w:val="19"/>
  </w:num>
  <w:num w:numId="36">
    <w:abstractNumId w:val="29"/>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409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7C92"/>
    <w:rsid w:val="000031C8"/>
    <w:rsid w:val="00010680"/>
    <w:rsid w:val="00012DC6"/>
    <w:rsid w:val="000276D3"/>
    <w:rsid w:val="00041E76"/>
    <w:rsid w:val="00063921"/>
    <w:rsid w:val="00064CF7"/>
    <w:rsid w:val="0007154E"/>
    <w:rsid w:val="00086E1D"/>
    <w:rsid w:val="00094B13"/>
    <w:rsid w:val="000A52A4"/>
    <w:rsid w:val="000D1E9F"/>
    <w:rsid w:val="000E0636"/>
    <w:rsid w:val="000F2D38"/>
    <w:rsid w:val="000F4E8D"/>
    <w:rsid w:val="001066CB"/>
    <w:rsid w:val="0011319D"/>
    <w:rsid w:val="00115F6D"/>
    <w:rsid w:val="00134AE6"/>
    <w:rsid w:val="0013667E"/>
    <w:rsid w:val="0014183F"/>
    <w:rsid w:val="00150450"/>
    <w:rsid w:val="00152D96"/>
    <w:rsid w:val="001576C8"/>
    <w:rsid w:val="001610CE"/>
    <w:rsid w:val="0016336A"/>
    <w:rsid w:val="001D4F66"/>
    <w:rsid w:val="001E1CDE"/>
    <w:rsid w:val="001E3423"/>
    <w:rsid w:val="001E7C92"/>
    <w:rsid w:val="00200CB4"/>
    <w:rsid w:val="00202DFC"/>
    <w:rsid w:val="00204B55"/>
    <w:rsid w:val="002128BD"/>
    <w:rsid w:val="00217A2F"/>
    <w:rsid w:val="002206D9"/>
    <w:rsid w:val="00240BBC"/>
    <w:rsid w:val="00240DDE"/>
    <w:rsid w:val="002420C3"/>
    <w:rsid w:val="0024293D"/>
    <w:rsid w:val="002430D0"/>
    <w:rsid w:val="002430FD"/>
    <w:rsid w:val="00243F6F"/>
    <w:rsid w:val="0024627B"/>
    <w:rsid w:val="002552C0"/>
    <w:rsid w:val="00264A5B"/>
    <w:rsid w:val="00265C1E"/>
    <w:rsid w:val="00283DB6"/>
    <w:rsid w:val="00286515"/>
    <w:rsid w:val="00287E03"/>
    <w:rsid w:val="00297A95"/>
    <w:rsid w:val="002A2403"/>
    <w:rsid w:val="002C5A5F"/>
    <w:rsid w:val="002D396D"/>
    <w:rsid w:val="002E2502"/>
    <w:rsid w:val="00302DCE"/>
    <w:rsid w:val="00313449"/>
    <w:rsid w:val="00323D9E"/>
    <w:rsid w:val="00335254"/>
    <w:rsid w:val="003409CA"/>
    <w:rsid w:val="00343273"/>
    <w:rsid w:val="00343721"/>
    <w:rsid w:val="00346E02"/>
    <w:rsid w:val="00356B58"/>
    <w:rsid w:val="003920C2"/>
    <w:rsid w:val="00392A80"/>
    <w:rsid w:val="003A252A"/>
    <w:rsid w:val="003A3049"/>
    <w:rsid w:val="003A48F8"/>
    <w:rsid w:val="003B5664"/>
    <w:rsid w:val="003B65CC"/>
    <w:rsid w:val="003C31C3"/>
    <w:rsid w:val="003D10A5"/>
    <w:rsid w:val="003D2AE1"/>
    <w:rsid w:val="00424B0C"/>
    <w:rsid w:val="004325BE"/>
    <w:rsid w:val="00432D22"/>
    <w:rsid w:val="0043646F"/>
    <w:rsid w:val="00446DE3"/>
    <w:rsid w:val="00467796"/>
    <w:rsid w:val="004707FA"/>
    <w:rsid w:val="004A2B73"/>
    <w:rsid w:val="004B2AB8"/>
    <w:rsid w:val="004B57C3"/>
    <w:rsid w:val="004B6CFC"/>
    <w:rsid w:val="004D0507"/>
    <w:rsid w:val="004D0686"/>
    <w:rsid w:val="004D1998"/>
    <w:rsid w:val="004D7CE8"/>
    <w:rsid w:val="004E2AA3"/>
    <w:rsid w:val="004F59AC"/>
    <w:rsid w:val="0050661F"/>
    <w:rsid w:val="00517748"/>
    <w:rsid w:val="00524915"/>
    <w:rsid w:val="00534BD9"/>
    <w:rsid w:val="00544FFA"/>
    <w:rsid w:val="00573A98"/>
    <w:rsid w:val="00591FDC"/>
    <w:rsid w:val="005A079C"/>
    <w:rsid w:val="005A5FC5"/>
    <w:rsid w:val="005C1202"/>
    <w:rsid w:val="005C403E"/>
    <w:rsid w:val="005C7E81"/>
    <w:rsid w:val="005E7632"/>
    <w:rsid w:val="005F2A36"/>
    <w:rsid w:val="006140D8"/>
    <w:rsid w:val="006143F8"/>
    <w:rsid w:val="006204DE"/>
    <w:rsid w:val="006331D1"/>
    <w:rsid w:val="00636DAE"/>
    <w:rsid w:val="006606C7"/>
    <w:rsid w:val="00660A08"/>
    <w:rsid w:val="00661A5C"/>
    <w:rsid w:val="00663827"/>
    <w:rsid w:val="00665F99"/>
    <w:rsid w:val="0066696D"/>
    <w:rsid w:val="00675BDF"/>
    <w:rsid w:val="006859CF"/>
    <w:rsid w:val="00695442"/>
    <w:rsid w:val="006A1E12"/>
    <w:rsid w:val="006B0BBB"/>
    <w:rsid w:val="006E6B26"/>
    <w:rsid w:val="00707404"/>
    <w:rsid w:val="00722D96"/>
    <w:rsid w:val="00761678"/>
    <w:rsid w:val="007637DA"/>
    <w:rsid w:val="00764056"/>
    <w:rsid w:val="00766A3A"/>
    <w:rsid w:val="00786961"/>
    <w:rsid w:val="0079438E"/>
    <w:rsid w:val="007A6FCA"/>
    <w:rsid w:val="007B441A"/>
    <w:rsid w:val="007C0A7C"/>
    <w:rsid w:val="007C6551"/>
    <w:rsid w:val="007C7F95"/>
    <w:rsid w:val="007E6B8E"/>
    <w:rsid w:val="00805D36"/>
    <w:rsid w:val="00857B67"/>
    <w:rsid w:val="00864D5B"/>
    <w:rsid w:val="00871EF6"/>
    <w:rsid w:val="00881702"/>
    <w:rsid w:val="008B22D0"/>
    <w:rsid w:val="008B6DF6"/>
    <w:rsid w:val="008B7F22"/>
    <w:rsid w:val="008C3130"/>
    <w:rsid w:val="008C3878"/>
    <w:rsid w:val="008C78D2"/>
    <w:rsid w:val="008F1611"/>
    <w:rsid w:val="008F52EF"/>
    <w:rsid w:val="00915112"/>
    <w:rsid w:val="00940BBF"/>
    <w:rsid w:val="00955631"/>
    <w:rsid w:val="00974380"/>
    <w:rsid w:val="00985A53"/>
    <w:rsid w:val="0098636E"/>
    <w:rsid w:val="00987944"/>
    <w:rsid w:val="00990A83"/>
    <w:rsid w:val="009C7B95"/>
    <w:rsid w:val="009D31F5"/>
    <w:rsid w:val="009D7877"/>
    <w:rsid w:val="009E6410"/>
    <w:rsid w:val="009F3069"/>
    <w:rsid w:val="00A05156"/>
    <w:rsid w:val="00A12778"/>
    <w:rsid w:val="00A146B0"/>
    <w:rsid w:val="00A233C7"/>
    <w:rsid w:val="00A255C2"/>
    <w:rsid w:val="00A26247"/>
    <w:rsid w:val="00A34FC8"/>
    <w:rsid w:val="00A363F7"/>
    <w:rsid w:val="00A36EE9"/>
    <w:rsid w:val="00A42B14"/>
    <w:rsid w:val="00A43A0C"/>
    <w:rsid w:val="00A6767B"/>
    <w:rsid w:val="00A95223"/>
    <w:rsid w:val="00A95708"/>
    <w:rsid w:val="00AA1A44"/>
    <w:rsid w:val="00AA420D"/>
    <w:rsid w:val="00AA58F4"/>
    <w:rsid w:val="00AB05D0"/>
    <w:rsid w:val="00AB63BE"/>
    <w:rsid w:val="00AB647E"/>
    <w:rsid w:val="00AC214C"/>
    <w:rsid w:val="00AC25EB"/>
    <w:rsid w:val="00AD2F27"/>
    <w:rsid w:val="00AD5F15"/>
    <w:rsid w:val="00AD7395"/>
    <w:rsid w:val="00AF1CB7"/>
    <w:rsid w:val="00B0642C"/>
    <w:rsid w:val="00B13DAC"/>
    <w:rsid w:val="00B33AA0"/>
    <w:rsid w:val="00B42E15"/>
    <w:rsid w:val="00B43505"/>
    <w:rsid w:val="00B452CA"/>
    <w:rsid w:val="00B503F3"/>
    <w:rsid w:val="00B51335"/>
    <w:rsid w:val="00B56270"/>
    <w:rsid w:val="00B822A8"/>
    <w:rsid w:val="00B8338B"/>
    <w:rsid w:val="00B84BE6"/>
    <w:rsid w:val="00B97A45"/>
    <w:rsid w:val="00BA5041"/>
    <w:rsid w:val="00BA68F8"/>
    <w:rsid w:val="00BA7688"/>
    <w:rsid w:val="00BC06E8"/>
    <w:rsid w:val="00BC1381"/>
    <w:rsid w:val="00BC357A"/>
    <w:rsid w:val="00BC4D90"/>
    <w:rsid w:val="00BE280F"/>
    <w:rsid w:val="00BE7272"/>
    <w:rsid w:val="00BE7469"/>
    <w:rsid w:val="00BF01A7"/>
    <w:rsid w:val="00BF6D39"/>
    <w:rsid w:val="00C009E2"/>
    <w:rsid w:val="00C0127C"/>
    <w:rsid w:val="00C05E96"/>
    <w:rsid w:val="00C46F22"/>
    <w:rsid w:val="00C54B7F"/>
    <w:rsid w:val="00C766E7"/>
    <w:rsid w:val="00CA2CC3"/>
    <w:rsid w:val="00CA4C77"/>
    <w:rsid w:val="00CA4DE6"/>
    <w:rsid w:val="00CA4F1B"/>
    <w:rsid w:val="00CA5BA8"/>
    <w:rsid w:val="00CC16F8"/>
    <w:rsid w:val="00CE0D9D"/>
    <w:rsid w:val="00CE76F4"/>
    <w:rsid w:val="00CE7E56"/>
    <w:rsid w:val="00CF7CA3"/>
    <w:rsid w:val="00D04B4A"/>
    <w:rsid w:val="00D11A49"/>
    <w:rsid w:val="00D2127B"/>
    <w:rsid w:val="00D23601"/>
    <w:rsid w:val="00D3164A"/>
    <w:rsid w:val="00D355D6"/>
    <w:rsid w:val="00D65787"/>
    <w:rsid w:val="00D75925"/>
    <w:rsid w:val="00D96A8B"/>
    <w:rsid w:val="00D96EEA"/>
    <w:rsid w:val="00DB5E70"/>
    <w:rsid w:val="00DC099C"/>
    <w:rsid w:val="00DE20AD"/>
    <w:rsid w:val="00DF1F2C"/>
    <w:rsid w:val="00DF45F8"/>
    <w:rsid w:val="00E003E7"/>
    <w:rsid w:val="00E26D66"/>
    <w:rsid w:val="00E56723"/>
    <w:rsid w:val="00E90674"/>
    <w:rsid w:val="00EB4A2D"/>
    <w:rsid w:val="00EC3043"/>
    <w:rsid w:val="00EC3424"/>
    <w:rsid w:val="00EE7619"/>
    <w:rsid w:val="00EF04C4"/>
    <w:rsid w:val="00EF05CB"/>
    <w:rsid w:val="00F02AD8"/>
    <w:rsid w:val="00F15DDC"/>
    <w:rsid w:val="00F223A2"/>
    <w:rsid w:val="00F3012E"/>
    <w:rsid w:val="00F3490A"/>
    <w:rsid w:val="00F51A1A"/>
    <w:rsid w:val="00F71FB8"/>
    <w:rsid w:val="00F74CFB"/>
    <w:rsid w:val="00F757BA"/>
    <w:rsid w:val="00F83032"/>
    <w:rsid w:val="00F864AB"/>
    <w:rsid w:val="00F94651"/>
    <w:rsid w:val="00FB6FAE"/>
    <w:rsid w:val="00FC6F76"/>
    <w:rsid w:val="00FC780C"/>
    <w:rsid w:val="00FC7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HTML Samp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suppressAutoHyphens/>
      <w:overflowPunct w:val="0"/>
      <w:autoSpaceDE w:val="0"/>
      <w:spacing w:after="120" w:line="0" w:lineRule="atLeast"/>
      <w:textAlignment w:val="baseline"/>
    </w:pPr>
    <w:rPr>
      <w:rFonts w:ascii="Verdana" w:hAnsi="Verdana"/>
      <w:lang w:eastAsia="ar-SA"/>
    </w:rPr>
  </w:style>
  <w:style w:type="paragraph" w:styleId="Heading1">
    <w:name w:val="heading 1"/>
    <w:basedOn w:val="Normal"/>
    <w:next w:val="Normal"/>
    <w:qFormat/>
    <w:pPr>
      <w:keepNext/>
      <w:keepLines/>
      <w:pageBreakBefore/>
      <w:numPr>
        <w:numId w:val="1"/>
      </w:numPr>
      <w:pBdr>
        <w:top w:val="single" w:sz="8" w:space="1" w:color="000000"/>
      </w:pBdr>
      <w:spacing w:before="142" w:after="113"/>
      <w:outlineLvl w:val="0"/>
    </w:pPr>
    <w:rPr>
      <w:b/>
      <w:kern w:val="1"/>
      <w:sz w:val="36"/>
    </w:rPr>
  </w:style>
  <w:style w:type="paragraph" w:styleId="Heading2">
    <w:name w:val="heading 2"/>
    <w:basedOn w:val="Normal"/>
    <w:next w:val="Normal"/>
    <w:qFormat/>
    <w:pPr>
      <w:keepNext/>
      <w:numPr>
        <w:ilvl w:val="1"/>
        <w:numId w:val="1"/>
      </w:numPr>
      <w:pBdr>
        <w:top w:val="single" w:sz="4" w:space="1" w:color="000000"/>
      </w:pBdr>
      <w:spacing w:before="425" w:after="113"/>
      <w:outlineLvl w:val="1"/>
    </w:pPr>
    <w:rPr>
      <w:b/>
      <w:sz w:val="28"/>
    </w:rPr>
  </w:style>
  <w:style w:type="paragraph" w:styleId="Heading3">
    <w:name w:val="heading 3"/>
    <w:basedOn w:val="Normal"/>
    <w:next w:val="Normal"/>
    <w:qFormat/>
    <w:pPr>
      <w:keepNext/>
      <w:numPr>
        <w:ilvl w:val="2"/>
        <w:numId w:val="1"/>
      </w:numPr>
      <w:spacing w:before="425" w:after="113"/>
      <w:outlineLvl w:val="2"/>
    </w:pPr>
    <w:rPr>
      <w:b/>
      <w:sz w:val="24"/>
    </w:rPr>
  </w:style>
  <w:style w:type="paragraph" w:styleId="Heading4">
    <w:name w:val="heading 4"/>
    <w:basedOn w:val="Normal"/>
    <w:next w:val="Normal"/>
    <w:qFormat/>
    <w:pPr>
      <w:keepNext/>
      <w:numPr>
        <w:ilvl w:val="3"/>
        <w:numId w:val="1"/>
      </w:numPr>
      <w:spacing w:before="240"/>
      <w:outlineLvl w:val="3"/>
    </w:pPr>
    <w:rPr>
      <w:b/>
      <w:iCs/>
    </w:rPr>
  </w:style>
  <w:style w:type="paragraph" w:styleId="Heading5">
    <w:name w:val="heading 5"/>
    <w:basedOn w:val="Normal"/>
    <w:next w:val="Normal"/>
    <w:qFormat/>
    <w:pPr>
      <w:keepNext/>
      <w:numPr>
        <w:ilvl w:val="4"/>
        <w:numId w:val="1"/>
      </w:numPr>
      <w:spacing w:before="240" w:after="60"/>
      <w:outlineLvl w:val="4"/>
    </w:pPr>
    <w:rPr>
      <w:i/>
      <w:lang w:val="da-DK"/>
    </w:rPr>
  </w:style>
  <w:style w:type="paragraph" w:styleId="Heading6">
    <w:name w:val="heading 6"/>
    <w:basedOn w:val="Normal"/>
    <w:next w:val="Normal"/>
    <w:qFormat/>
    <w:pPr>
      <w:numPr>
        <w:ilvl w:val="5"/>
        <w:numId w:val="1"/>
      </w:numPr>
      <w:spacing w:before="240" w:after="60"/>
      <w:outlineLvl w:val="5"/>
    </w:pPr>
    <w:rPr>
      <w:i/>
      <w:sz w:val="22"/>
      <w:lang w:val="da-DK"/>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tarSymbol" w:hAnsi="StarSymbol"/>
      <w:b w:val="0"/>
      <w:sz w:val="18"/>
    </w:rPr>
  </w:style>
  <w:style w:type="character" w:customStyle="1" w:styleId="WW8Num2z1">
    <w:name w:val="WW8Num2z1"/>
    <w:rPr>
      <w:rFonts w:ascii="Wingdings 2" w:hAnsi="Wingdings 2"/>
      <w:b w:val="0"/>
      <w:sz w:val="18"/>
    </w:rPr>
  </w:style>
  <w:style w:type="character" w:customStyle="1" w:styleId="WW8Num3z0">
    <w:name w:val="WW8Num3z0"/>
    <w:rPr>
      <w:rFonts w:ascii="StarSymbol" w:hAnsi="StarSymbol" w:cs="Onyx"/>
      <w:sz w:val="18"/>
      <w:szCs w:val="18"/>
    </w:rPr>
  </w:style>
  <w:style w:type="character" w:customStyle="1" w:styleId="WW8Num3z1">
    <w:name w:val="WW8Num3z1"/>
    <w:rPr>
      <w:rFonts w:ascii="Wingdings 2" w:hAnsi="Wingdings 2" w:cs="Onyx"/>
      <w:sz w:val="18"/>
      <w:szCs w:val="18"/>
    </w:rPr>
  </w:style>
  <w:style w:type="character" w:customStyle="1" w:styleId="WW8Num4z0">
    <w:name w:val="WW8Num4z0"/>
    <w:rPr>
      <w:rFonts w:ascii="StarSymbol" w:hAnsi="StarSymbol"/>
    </w:rPr>
  </w:style>
  <w:style w:type="character" w:customStyle="1" w:styleId="WW8Num4z1">
    <w:name w:val="WW8Num4z1"/>
    <w:rPr>
      <w:rFonts w:ascii="Wingdings 2" w:hAnsi="Wingdings 2" w:cs="Onyx"/>
    </w:rPr>
  </w:style>
  <w:style w:type="character" w:customStyle="1" w:styleId="WW8Num5z0">
    <w:name w:val="WW8Num5z0"/>
    <w:rPr>
      <w:rFonts w:ascii="StarSymbol" w:hAnsi="StarSymbol"/>
    </w:rPr>
  </w:style>
  <w:style w:type="character" w:customStyle="1" w:styleId="WW8Num5z1">
    <w:name w:val="WW8Num5z1"/>
    <w:rPr>
      <w:rFonts w:ascii="Wingdings 2" w:hAnsi="Wingdings 2"/>
    </w:rPr>
  </w:style>
  <w:style w:type="character" w:customStyle="1" w:styleId="WW8Num6z0">
    <w:name w:val="WW8Num6z0"/>
    <w:rPr>
      <w:rFonts w:ascii="StarSymbol" w:hAnsi="StarSymbol"/>
    </w:rPr>
  </w:style>
  <w:style w:type="character" w:customStyle="1" w:styleId="WW8Num6z1">
    <w:name w:val="WW8Num6z1"/>
    <w:rPr>
      <w:rFonts w:ascii="Wingdings 2" w:hAnsi="Wingdings 2" w:cs="Onyx"/>
    </w:rPr>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0">
    <w:name w:val="WW8Num8z0"/>
    <w:rPr>
      <w:rFonts w:ascii="Symbol" w:hAnsi="Symbol"/>
    </w:rPr>
  </w:style>
  <w:style w:type="character" w:customStyle="1" w:styleId="WW8Num9z0">
    <w:name w:val="WW8Num9z0"/>
    <w:rPr>
      <w:rFonts w:ascii="Symbol" w:hAnsi="Symbol"/>
    </w:rPr>
  </w:style>
  <w:style w:type="character" w:customStyle="1" w:styleId="WW8Num9z1">
    <w:name w:val="WW8Num9z1"/>
    <w:rPr>
      <w:rFonts w:ascii="Courier New" w:hAnsi="Courier New" w:cs="Courier New"/>
    </w:rPr>
  </w:style>
  <w:style w:type="character" w:customStyle="1" w:styleId="WW8Num9z5">
    <w:name w:val="WW8Num9z5"/>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8z0">
    <w:name w:val="WW8Num18z0"/>
    <w:rPr>
      <w:rFonts w:ascii="Wingdings" w:hAnsi="Wingdings"/>
    </w:rPr>
  </w:style>
  <w:style w:type="character" w:customStyle="1" w:styleId="WW8Num18z1">
    <w:name w:val="WW8Num18z1"/>
    <w:rPr>
      <w:rFonts w:ascii="Courier New" w:hAnsi="Courier New"/>
    </w:rPr>
  </w:style>
  <w:style w:type="character" w:customStyle="1" w:styleId="WW8Num18z3">
    <w:name w:val="WW8Num18z3"/>
    <w:rPr>
      <w:rFonts w:ascii="Symbol" w:hAnsi="Symbol"/>
    </w:rPr>
  </w:style>
  <w:style w:type="character" w:customStyle="1" w:styleId="WW8Num23z0">
    <w:name w:val="WW8Num23z0"/>
    <w:rPr>
      <w:rFonts w:ascii="Symbol" w:hAnsi="Symbol"/>
    </w:rPr>
  </w:style>
  <w:style w:type="character" w:customStyle="1" w:styleId="WW8Num23z1">
    <w:name w:val="WW8Num23z1"/>
    <w:rPr>
      <w:rFonts w:ascii="Courier New" w:hAnsi="Courier New" w:cs="Arial"/>
    </w:rPr>
  </w:style>
  <w:style w:type="character" w:customStyle="1" w:styleId="WW8Num23z2">
    <w:name w:val="WW8Num23z2"/>
    <w:rPr>
      <w:rFonts w:ascii="Wingdings" w:hAnsi="Wingdings"/>
    </w:rPr>
  </w:style>
  <w:style w:type="character" w:customStyle="1" w:styleId="WW8Num24z0">
    <w:name w:val="WW8Num24z0"/>
    <w:rPr>
      <w:rFonts w:ascii="Wingdings" w:hAnsi="Wingdings"/>
    </w:rPr>
  </w:style>
  <w:style w:type="character" w:customStyle="1" w:styleId="WW8Num24z1">
    <w:name w:val="WW8Num24z1"/>
    <w:rPr>
      <w:rFonts w:ascii="Courier New" w:hAnsi="Courier New"/>
    </w:rPr>
  </w:style>
  <w:style w:type="character" w:customStyle="1" w:styleId="WW8Num24z3">
    <w:name w:val="WW8Num24z3"/>
    <w:rPr>
      <w:rFonts w:ascii="Symbol" w:hAnsi="Symbol"/>
    </w:rPr>
  </w:style>
  <w:style w:type="character" w:customStyle="1" w:styleId="WW8Num25z0">
    <w:name w:val="WW8Num25z0"/>
    <w:rPr>
      <w:rFonts w:ascii="Symbol" w:hAnsi="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8Num27z0">
    <w:name w:val="WW8Num27z0"/>
    <w:rPr>
      <w:rFonts w:ascii="Symbol" w:hAnsi="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9z0">
    <w:name w:val="WW8Num29z0"/>
    <w:rPr>
      <w:rFonts w:ascii="Symbol" w:hAnsi="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rPr>
  </w:style>
  <w:style w:type="character" w:customStyle="1" w:styleId="WW8Num31z0">
    <w:name w:val="WW8Num31z0"/>
    <w:rPr>
      <w:rFonts w:ascii="Symbol" w:hAnsi="Symbol"/>
    </w:rPr>
  </w:style>
  <w:style w:type="character" w:customStyle="1" w:styleId="WW8Num32z0">
    <w:name w:val="WW8Num32z0"/>
    <w:rPr>
      <w:rFonts w:ascii="Symbol" w:hAnsi="Symbol"/>
    </w:rPr>
  </w:style>
  <w:style w:type="character" w:customStyle="1" w:styleId="WW8Num32z1">
    <w:name w:val="WW8Num32z1"/>
    <w:rPr>
      <w:rFonts w:ascii="Courier New" w:hAnsi="Courier New" w:cs="Courier New"/>
    </w:rPr>
  </w:style>
  <w:style w:type="character" w:customStyle="1" w:styleId="WW8Num32z2">
    <w:name w:val="WW8Num32z2"/>
    <w:rPr>
      <w:rFonts w:ascii="Wingdings" w:hAnsi="Wingdings"/>
    </w:rPr>
  </w:style>
  <w:style w:type="character" w:customStyle="1" w:styleId="WW8Num35z0">
    <w:name w:val="WW8Num35z0"/>
    <w:rPr>
      <w:rFonts w:ascii="Symbol" w:hAnsi="Symbol"/>
    </w:rPr>
  </w:style>
  <w:style w:type="character" w:customStyle="1" w:styleId="WW8Num35z1">
    <w:name w:val="WW8Num35z1"/>
    <w:rPr>
      <w:rFonts w:ascii="Courier New" w:hAnsi="Courier New" w:cs="Courier New"/>
    </w:rPr>
  </w:style>
  <w:style w:type="character" w:customStyle="1" w:styleId="WW8Num35z2">
    <w:name w:val="WW8Num35z2"/>
    <w:rPr>
      <w:rFonts w:ascii="Wingdings" w:hAnsi="Wingdings"/>
    </w:rPr>
  </w:style>
  <w:style w:type="character" w:customStyle="1" w:styleId="WW8Num36z0">
    <w:name w:val="WW8Num36z0"/>
    <w:rPr>
      <w:rFonts w:ascii="Symbol" w:hAnsi="Symbol"/>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rPr>
  </w:style>
  <w:style w:type="character" w:customStyle="1" w:styleId="WW8Num38z0">
    <w:name w:val="WW8Num38z0"/>
    <w:rPr>
      <w:rFonts w:ascii="Symbol" w:hAnsi="Symbol"/>
    </w:rPr>
  </w:style>
  <w:style w:type="character" w:customStyle="1" w:styleId="WW8Num38z1">
    <w:name w:val="WW8Num38z1"/>
    <w:rPr>
      <w:rFonts w:ascii="Courier New" w:hAnsi="Courier New" w:cs="Courier New"/>
    </w:rPr>
  </w:style>
  <w:style w:type="character" w:customStyle="1" w:styleId="WW8Num38z2">
    <w:name w:val="WW8Num38z2"/>
    <w:rPr>
      <w:rFonts w:ascii="Wingdings" w:hAnsi="Wingdings"/>
    </w:rPr>
  </w:style>
  <w:style w:type="character" w:customStyle="1" w:styleId="WW8Num39z0">
    <w:name w:val="WW8Num39z0"/>
    <w:rPr>
      <w:rFonts w:ascii="Symbol" w:hAnsi="Symbol"/>
    </w:rPr>
  </w:style>
  <w:style w:type="character" w:customStyle="1" w:styleId="WW8Num41z0">
    <w:name w:val="WW8Num41z0"/>
    <w:rPr>
      <w:rFonts w:ascii="Symbol" w:hAnsi="Symbol"/>
    </w:rPr>
  </w:style>
  <w:style w:type="character" w:customStyle="1" w:styleId="WW8Num41z1">
    <w:name w:val="WW8Num41z1"/>
    <w:rPr>
      <w:rFonts w:ascii="Courier New" w:hAnsi="Courier New" w:cs="Courier New"/>
    </w:rPr>
  </w:style>
  <w:style w:type="character" w:customStyle="1" w:styleId="WW8Num41z2">
    <w:name w:val="WW8Num41z2"/>
    <w:rPr>
      <w:rFonts w:ascii="Wingdings" w:hAnsi="Wingdings"/>
    </w:rPr>
  </w:style>
  <w:style w:type="character" w:customStyle="1" w:styleId="WW8Num42z1">
    <w:name w:val="WW8Num42z1"/>
    <w:rPr>
      <w:rFonts w:ascii="Courier New" w:hAnsi="Courier New" w:cs="Courier New"/>
    </w:rPr>
  </w:style>
  <w:style w:type="character" w:customStyle="1" w:styleId="WW8Num46z0">
    <w:name w:val="WW8Num46z0"/>
    <w:rPr>
      <w:rFonts w:ascii="Symbol" w:hAnsi="Symbol"/>
    </w:rPr>
  </w:style>
  <w:style w:type="character" w:customStyle="1" w:styleId="WW8Num46z1">
    <w:name w:val="WW8Num46z1"/>
    <w:rPr>
      <w:rFonts w:ascii="Courier New" w:hAnsi="Courier New" w:cs="Courier New"/>
    </w:rPr>
  </w:style>
  <w:style w:type="character" w:customStyle="1" w:styleId="WW8Num46z2">
    <w:name w:val="WW8Num46z2"/>
    <w:rPr>
      <w:rFonts w:ascii="Wingdings" w:hAnsi="Wingdings"/>
    </w:rPr>
  </w:style>
  <w:style w:type="character" w:customStyle="1" w:styleId="WW8Num48z0">
    <w:name w:val="WW8Num48z0"/>
    <w:rPr>
      <w:rFonts w:ascii="Symbol" w:hAnsi="Symbol"/>
    </w:rPr>
  </w:style>
  <w:style w:type="character" w:customStyle="1" w:styleId="WW8Num48z1">
    <w:name w:val="WW8Num48z1"/>
    <w:rPr>
      <w:rFonts w:ascii="Courier New" w:hAnsi="Courier New" w:cs="Courier New"/>
    </w:rPr>
  </w:style>
  <w:style w:type="character" w:customStyle="1" w:styleId="WW8Num48z2">
    <w:name w:val="WW8Num48z2"/>
    <w:rPr>
      <w:rFonts w:ascii="Wingdings" w:hAnsi="Wingdings"/>
    </w:rPr>
  </w:style>
  <w:style w:type="character" w:customStyle="1" w:styleId="WW8Num49z0">
    <w:name w:val="WW8Num49z0"/>
    <w:rPr>
      <w:rFonts w:ascii="Symbol" w:hAnsi="Symbol"/>
    </w:rPr>
  </w:style>
  <w:style w:type="character" w:customStyle="1" w:styleId="WW8Num49z1">
    <w:name w:val="WW8Num49z1"/>
    <w:rPr>
      <w:rFonts w:ascii="Courier New" w:hAnsi="Courier New" w:cs="Courier New"/>
    </w:rPr>
  </w:style>
  <w:style w:type="character" w:customStyle="1" w:styleId="WW8Num49z2">
    <w:name w:val="WW8Num49z2"/>
    <w:rPr>
      <w:rFonts w:ascii="Wingdings" w:hAnsi="Wingdings"/>
    </w:rPr>
  </w:style>
  <w:style w:type="character" w:customStyle="1" w:styleId="WW8Num50z0">
    <w:name w:val="WW8Num50z0"/>
    <w:rPr>
      <w:rFonts w:ascii="Symbol" w:hAnsi="Symbol"/>
    </w:rPr>
  </w:style>
  <w:style w:type="character" w:customStyle="1" w:styleId="WW8Num50z1">
    <w:name w:val="WW8Num50z1"/>
    <w:rPr>
      <w:rFonts w:ascii="Courier New" w:hAnsi="Courier New" w:cs="Courier New"/>
    </w:rPr>
  </w:style>
  <w:style w:type="character" w:customStyle="1" w:styleId="WW8Num50z2">
    <w:name w:val="WW8Num50z2"/>
    <w:rPr>
      <w:rFonts w:ascii="Wingdings" w:hAnsi="Wingdings"/>
    </w:rPr>
  </w:style>
  <w:style w:type="character" w:customStyle="1" w:styleId="WW8Num52z0">
    <w:name w:val="WW8Num52z0"/>
    <w:rPr>
      <w:rFonts w:ascii="Symbol" w:hAnsi="Symbol"/>
    </w:rPr>
  </w:style>
  <w:style w:type="character" w:customStyle="1" w:styleId="WW8Num52z1">
    <w:name w:val="WW8Num52z1"/>
    <w:rPr>
      <w:rFonts w:ascii="Courier New" w:hAnsi="Courier New" w:cs="Courier New"/>
    </w:rPr>
  </w:style>
  <w:style w:type="character" w:customStyle="1" w:styleId="WW8Num52z2">
    <w:name w:val="WW8Num52z2"/>
    <w:rPr>
      <w:rFonts w:ascii="Wingdings" w:hAnsi="Wingdings"/>
    </w:rPr>
  </w:style>
  <w:style w:type="character" w:customStyle="1" w:styleId="WW8Num54z0">
    <w:name w:val="WW8Num54z0"/>
    <w:rPr>
      <w:rFonts w:ascii="Symbol" w:hAnsi="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rPr>
  </w:style>
  <w:style w:type="character" w:customStyle="1" w:styleId="WW8Num55z0">
    <w:name w:val="WW8Num55z0"/>
    <w:rPr>
      <w:rFonts w:ascii="Symbol" w:hAnsi="Symbol"/>
    </w:rPr>
  </w:style>
  <w:style w:type="character" w:customStyle="1" w:styleId="WW8Num55z1">
    <w:name w:val="WW8Num55z1"/>
    <w:rPr>
      <w:rFonts w:ascii="Courier New" w:hAnsi="Courier New" w:cs="Courier New"/>
    </w:rPr>
  </w:style>
  <w:style w:type="character" w:customStyle="1" w:styleId="WW8Num55z2">
    <w:name w:val="WW8Num55z2"/>
    <w:rPr>
      <w:rFonts w:ascii="Wingdings" w:hAnsi="Wingdings"/>
    </w:rPr>
  </w:style>
  <w:style w:type="character" w:customStyle="1" w:styleId="WW8Num56z0">
    <w:name w:val="WW8Num56z0"/>
    <w:rPr>
      <w:rFonts w:ascii="Verdana" w:hAnsi="Verdana"/>
    </w:rPr>
  </w:style>
  <w:style w:type="character" w:customStyle="1" w:styleId="WW8Num58z0">
    <w:name w:val="WW8Num58z0"/>
    <w:rPr>
      <w:rFonts w:ascii="Symbol" w:hAnsi="Symbol"/>
    </w:rPr>
  </w:style>
  <w:style w:type="character" w:customStyle="1" w:styleId="WW8Num58z1">
    <w:name w:val="WW8Num58z1"/>
    <w:rPr>
      <w:rFonts w:ascii="Courier New" w:hAnsi="Courier New" w:cs="Courier New"/>
    </w:rPr>
  </w:style>
  <w:style w:type="character" w:customStyle="1" w:styleId="WW8Num58z2">
    <w:name w:val="WW8Num58z2"/>
    <w:rPr>
      <w:rFonts w:ascii="Wingdings" w:hAnsi="Wingdings"/>
    </w:rPr>
  </w:style>
  <w:style w:type="character" w:customStyle="1" w:styleId="WW8Num61z0">
    <w:name w:val="WW8Num61z0"/>
    <w:rPr>
      <w:rFonts w:ascii="Symbol" w:hAnsi="Symbol"/>
    </w:rPr>
  </w:style>
  <w:style w:type="character" w:customStyle="1" w:styleId="WW8Num61z1">
    <w:name w:val="WW8Num61z1"/>
    <w:rPr>
      <w:rFonts w:ascii="Courier New" w:hAnsi="Courier New" w:cs="Courier New"/>
    </w:rPr>
  </w:style>
  <w:style w:type="character" w:customStyle="1" w:styleId="WW8Num62z0">
    <w:name w:val="WW8Num62z0"/>
    <w:rPr>
      <w:rFonts w:ascii="Symbol" w:hAnsi="Symbol"/>
    </w:rPr>
  </w:style>
  <w:style w:type="character" w:customStyle="1" w:styleId="WW8Num62z1">
    <w:name w:val="WW8Num62z1"/>
    <w:rPr>
      <w:rFonts w:ascii="Courier New" w:hAnsi="Courier New" w:cs="Courier New"/>
    </w:rPr>
  </w:style>
  <w:style w:type="character" w:customStyle="1" w:styleId="WW8Num62z2">
    <w:name w:val="WW8Num62z2"/>
    <w:rPr>
      <w:rFonts w:ascii="Wingdings" w:hAnsi="Wingdings"/>
    </w:rPr>
  </w:style>
  <w:style w:type="character" w:customStyle="1" w:styleId="WW8Num65z0">
    <w:name w:val="WW8Num65z0"/>
    <w:rPr>
      <w:rFonts w:ascii="Symbol" w:hAnsi="Symbol"/>
    </w:rPr>
  </w:style>
  <w:style w:type="character" w:customStyle="1" w:styleId="WW8Num65z1">
    <w:name w:val="WW8Num65z1"/>
    <w:rPr>
      <w:rFonts w:ascii="Courier New" w:hAnsi="Courier New" w:cs="Courier New"/>
    </w:rPr>
  </w:style>
  <w:style w:type="character" w:customStyle="1" w:styleId="WW8Num65z2">
    <w:name w:val="WW8Num65z2"/>
    <w:rPr>
      <w:rFonts w:ascii="Wingdings" w:hAnsi="Wingdings"/>
    </w:rPr>
  </w:style>
  <w:style w:type="character" w:customStyle="1" w:styleId="WW8Num67z0">
    <w:name w:val="WW8Num67z0"/>
    <w:rPr>
      <w:rFonts w:ascii="Symbol" w:hAnsi="Symbol"/>
    </w:rPr>
  </w:style>
  <w:style w:type="character" w:customStyle="1" w:styleId="WW8Num67z1">
    <w:name w:val="WW8Num67z1"/>
    <w:rPr>
      <w:rFonts w:ascii="Courier New" w:hAnsi="Courier New" w:cs="Courier New"/>
    </w:rPr>
  </w:style>
  <w:style w:type="character" w:customStyle="1" w:styleId="WW8Num67z2">
    <w:name w:val="WW8Num67z2"/>
    <w:rPr>
      <w:rFonts w:ascii="Wingdings" w:hAnsi="Wingdings"/>
    </w:rPr>
  </w:style>
  <w:style w:type="character" w:customStyle="1" w:styleId="WW8Num68z0">
    <w:name w:val="WW8Num68z0"/>
    <w:rPr>
      <w:rFonts w:ascii="Arial" w:hAnsi="Arial" w:cs="Arial"/>
      <w:w w:val="100"/>
    </w:rPr>
  </w:style>
  <w:style w:type="character" w:styleId="PageNumber">
    <w:name w:val="page number"/>
    <w:basedOn w:val="DefaultParagraphFont"/>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styleId="Strong">
    <w:name w:val="Strong"/>
    <w:qFormat/>
    <w:rPr>
      <w:b/>
      <w:bCs/>
    </w:rPr>
  </w:style>
  <w:style w:type="character" w:styleId="CommentReference">
    <w:name w:val="annotation reference"/>
    <w:rPr>
      <w:sz w:val="16"/>
      <w:szCs w:val="16"/>
    </w:rPr>
  </w:style>
  <w:style w:type="character" w:customStyle="1" w:styleId="IBMParagraphChar">
    <w:name w:val="IBM Paragraph Char"/>
    <w:rPr>
      <w:rFonts w:ascii="Verdana" w:eastAsia="SimSun" w:hAnsi="Verdana"/>
      <w:lang w:val="en-US" w:eastAsia="ar-SA" w:bidi="ar-SA"/>
    </w:rPr>
  </w:style>
  <w:style w:type="character" w:customStyle="1" w:styleId="IBMLevel2BulletChar">
    <w:name w:val="IBM Level 2 Bullet Char"/>
    <w:rPr>
      <w:rFonts w:ascii="Arial" w:eastAsia="SimSun" w:hAnsi="Arial"/>
      <w:szCs w:val="24"/>
      <w:lang w:val="en-US" w:eastAsia="ar-SA" w:bidi="ar-SA"/>
    </w:rPr>
  </w:style>
  <w:style w:type="character" w:customStyle="1" w:styleId="Subtitle1">
    <w:name w:val="Subtitle1"/>
    <w:basedOn w:val="DefaultParagraphFont"/>
  </w:style>
  <w:style w:type="character" w:customStyle="1" w:styleId="subtitlespacer">
    <w:name w:val="subtitlespacer"/>
    <w:basedOn w:val="DefaultParagraphFont"/>
  </w:style>
  <w:style w:type="character" w:customStyle="1" w:styleId="StyleBold">
    <w:name w:val="Style Bold"/>
    <w:rPr>
      <w:rFonts w:ascii="Georgia" w:hAnsi="Georgia"/>
      <w:b/>
      <w:bCs/>
      <w:sz w:val="20"/>
    </w:rPr>
  </w:style>
  <w:style w:type="character" w:customStyle="1" w:styleId="StyleStyleBold9pt">
    <w:name w:val="Style Style Bold + 9 pt"/>
    <w:rPr>
      <w:rFonts w:ascii="Verdana" w:hAnsi="Verdana"/>
      <w:b/>
      <w:bCs/>
      <w:sz w:val="18"/>
    </w:rPr>
  </w:style>
  <w:style w:type="character" w:customStyle="1" w:styleId="Internetlink">
    <w:name w:val="Internet link"/>
    <w:rPr>
      <w:color w:val="0000FF"/>
      <w:u w:val="single"/>
      <w:lang w:val="en-US"/>
    </w:rPr>
  </w:style>
  <w:style w:type="character" w:customStyle="1" w:styleId="ScriptChar">
    <w:name w:val="Script Char"/>
    <w:rPr>
      <w:rFonts w:ascii="Courier New" w:hAnsi="Courier New"/>
      <w:lang w:val="en-GB" w:eastAsia="ar-SA" w:bidi="ar-SA"/>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pPr>
    <w:rPr>
      <w:rFonts w:ascii="Arial" w:eastAsia="MS Mincho" w:hAnsi="Arial" w:cs="Tahoma"/>
      <w:sz w:val="28"/>
      <w:szCs w:val="28"/>
    </w:rPr>
  </w:style>
  <w:style w:type="paragraph" w:styleId="BodyText">
    <w:name w:val="Body Text"/>
    <w:basedOn w:val="Normal"/>
    <w:pPr>
      <w:spacing w:after="215"/>
    </w:pPr>
  </w:style>
  <w:style w:type="paragraph" w:styleId="List">
    <w:name w:val="List"/>
    <w:basedOn w:val="BodyText"/>
    <w:rPr>
      <w:rFonts w:cs="Tahoma"/>
    </w:rPr>
  </w:style>
  <w:style w:type="paragraph" w:styleId="Caption">
    <w:name w:val="caption"/>
    <w:basedOn w:val="Normal"/>
    <w:next w:val="Normal"/>
    <w:qFormat/>
    <w:pPr>
      <w:spacing w:before="120"/>
    </w:pPr>
    <w:rPr>
      <w:b/>
      <w:bCs/>
    </w:rPr>
  </w:style>
  <w:style w:type="paragraph" w:customStyle="1" w:styleId="Index">
    <w:name w:val="Index"/>
    <w:basedOn w:val="Normal"/>
    <w:pPr>
      <w:suppressLineNumbers/>
    </w:pPr>
    <w:rPr>
      <w:rFonts w:cs="Tahoma"/>
    </w:rPr>
  </w:style>
  <w:style w:type="paragraph" w:styleId="Header">
    <w:name w:val="header"/>
    <w:basedOn w:val="Normal"/>
    <w:pPr>
      <w:pBdr>
        <w:bottom w:val="single" w:sz="4" w:space="3" w:color="000000"/>
      </w:pBdr>
      <w:tabs>
        <w:tab w:val="center" w:pos="4678"/>
      </w:tabs>
    </w:pPr>
  </w:style>
  <w:style w:type="paragraph" w:styleId="Footer">
    <w:name w:val="footer"/>
    <w:basedOn w:val="Normal"/>
    <w:pPr>
      <w:pBdr>
        <w:top w:val="single" w:sz="4" w:space="1" w:color="000000"/>
      </w:pBdr>
      <w:tabs>
        <w:tab w:val="left" w:pos="1276"/>
        <w:tab w:val="right" w:pos="9356"/>
      </w:tabs>
      <w:spacing w:after="0"/>
    </w:pPr>
    <w:rPr>
      <w:sz w:val="16"/>
    </w:rPr>
  </w:style>
  <w:style w:type="paragraph" w:styleId="TOC1">
    <w:name w:val="toc 1"/>
    <w:basedOn w:val="Normal"/>
    <w:next w:val="Normal"/>
    <w:uiPriority w:val="39"/>
    <w:rsid w:val="00524915"/>
    <w:pPr>
      <w:tabs>
        <w:tab w:val="right" w:leader="dot" w:pos="9648"/>
      </w:tabs>
    </w:pPr>
    <w:rPr>
      <w:b/>
    </w:rPr>
  </w:style>
  <w:style w:type="paragraph" w:styleId="BodyTextIndent">
    <w:name w:val="Body Text Indent"/>
    <w:basedOn w:val="Normal"/>
    <w:next w:val="BodyText"/>
    <w:pPr>
      <w:ind w:left="283"/>
    </w:pPr>
    <w:rPr>
      <w:i/>
      <w:color w:val="0000FF"/>
    </w:rPr>
  </w:style>
  <w:style w:type="paragraph" w:customStyle="1" w:styleId="TableText">
    <w:name w:val="Table Text"/>
    <w:basedOn w:val="Normal"/>
    <w:next w:val="Normal"/>
    <w:pPr>
      <w:spacing w:before="60" w:after="60"/>
    </w:pPr>
    <w:rPr>
      <w:lang w:val="en-GB"/>
    </w:rPr>
  </w:style>
  <w:style w:type="paragraph" w:styleId="Title">
    <w:name w:val="Title"/>
    <w:basedOn w:val="Normal"/>
    <w:next w:val="Subtitle"/>
    <w:qFormat/>
    <w:pPr>
      <w:shd w:val="clear" w:color="auto" w:fill="D9D9D9"/>
      <w:jc w:val="right"/>
    </w:pPr>
    <w:rPr>
      <w:b/>
      <w:kern w:val="1"/>
      <w:sz w:val="40"/>
    </w:rPr>
  </w:style>
  <w:style w:type="paragraph" w:styleId="Subtitle">
    <w:name w:val="Subtitle"/>
    <w:basedOn w:val="Normal"/>
    <w:next w:val="BodyText"/>
    <w:qFormat/>
    <w:pPr>
      <w:spacing w:after="60"/>
      <w:jc w:val="right"/>
    </w:pPr>
    <w:rPr>
      <w:i/>
    </w:rPr>
  </w:style>
  <w:style w:type="paragraph" w:styleId="TOC2">
    <w:name w:val="toc 2"/>
    <w:basedOn w:val="Normal"/>
    <w:next w:val="Normal"/>
    <w:uiPriority w:val="39"/>
    <w:rsid w:val="00524915"/>
    <w:pPr>
      <w:tabs>
        <w:tab w:val="right" w:leader="dot" w:pos="9648"/>
      </w:tabs>
      <w:ind w:left="200"/>
    </w:pPr>
  </w:style>
  <w:style w:type="paragraph" w:styleId="TOC3">
    <w:name w:val="toc 3"/>
    <w:basedOn w:val="Normal"/>
    <w:next w:val="Normal"/>
    <w:uiPriority w:val="39"/>
    <w:rsid w:val="00524915"/>
    <w:pPr>
      <w:tabs>
        <w:tab w:val="right" w:leader="dot" w:pos="9648"/>
      </w:tabs>
      <w:ind w:left="400"/>
    </w:pPr>
  </w:style>
  <w:style w:type="paragraph" w:styleId="TOC4">
    <w:name w:val="toc 4"/>
    <w:basedOn w:val="Normal"/>
    <w:next w:val="Normal"/>
    <w:pPr>
      <w:tabs>
        <w:tab w:val="right" w:leader="dot" w:pos="9955"/>
      </w:tabs>
      <w:ind w:left="600"/>
    </w:pPr>
  </w:style>
  <w:style w:type="paragraph" w:styleId="TOC5">
    <w:name w:val="toc 5"/>
    <w:basedOn w:val="Normal"/>
    <w:next w:val="Normal"/>
    <w:pPr>
      <w:tabs>
        <w:tab w:val="right" w:leader="dot" w:pos="10155"/>
      </w:tabs>
      <w:ind w:left="800"/>
    </w:pPr>
  </w:style>
  <w:style w:type="paragraph" w:styleId="TOC6">
    <w:name w:val="toc 6"/>
    <w:basedOn w:val="Normal"/>
    <w:next w:val="Normal"/>
    <w:pPr>
      <w:tabs>
        <w:tab w:val="right" w:leader="dot" w:pos="10355"/>
      </w:tabs>
      <w:ind w:left="1000"/>
    </w:pPr>
  </w:style>
  <w:style w:type="paragraph" w:styleId="TOC7">
    <w:name w:val="toc 7"/>
    <w:basedOn w:val="Normal"/>
    <w:next w:val="Normal"/>
    <w:pPr>
      <w:tabs>
        <w:tab w:val="right" w:leader="dot" w:pos="10555"/>
      </w:tabs>
      <w:ind w:left="1200"/>
    </w:pPr>
  </w:style>
  <w:style w:type="paragraph" w:styleId="TOC8">
    <w:name w:val="toc 8"/>
    <w:basedOn w:val="Normal"/>
    <w:next w:val="Normal"/>
    <w:pPr>
      <w:tabs>
        <w:tab w:val="right" w:leader="dot" w:pos="10755"/>
      </w:tabs>
      <w:ind w:left="1400"/>
    </w:pPr>
  </w:style>
  <w:style w:type="paragraph" w:styleId="TOC9">
    <w:name w:val="toc 9"/>
    <w:basedOn w:val="Normal"/>
    <w:next w:val="Normal"/>
    <w:pPr>
      <w:tabs>
        <w:tab w:val="right" w:leader="dot" w:pos="10955"/>
      </w:tabs>
      <w:ind w:left="1600"/>
    </w:pPr>
  </w:style>
  <w:style w:type="paragraph" w:customStyle="1" w:styleId="SubFooter">
    <w:name w:val="SubFooter"/>
    <w:basedOn w:val="Footer"/>
    <w:pPr>
      <w:pBdr>
        <w:top w:val="none" w:sz="0" w:space="0" w:color="auto"/>
      </w:pBdr>
    </w:pPr>
    <w:rPr>
      <w:sz w:val="12"/>
    </w:rPr>
  </w:style>
  <w:style w:type="paragraph" w:customStyle="1" w:styleId="HeadingA">
    <w:name w:val="Heading A"/>
    <w:basedOn w:val="Heading1"/>
    <w:next w:val="Normal"/>
    <w:pPr>
      <w:numPr>
        <w:numId w:val="0"/>
      </w:numPr>
    </w:pPr>
  </w:style>
  <w:style w:type="paragraph" w:customStyle="1" w:styleId="HeadingB">
    <w:name w:val="Heading B"/>
    <w:basedOn w:val="Heading2"/>
    <w:next w:val="Normal"/>
    <w:pPr>
      <w:numPr>
        <w:ilvl w:val="0"/>
        <w:numId w:val="0"/>
      </w:numPr>
    </w:pPr>
  </w:style>
  <w:style w:type="paragraph" w:customStyle="1" w:styleId="HeadingC">
    <w:name w:val="Heading C"/>
    <w:basedOn w:val="Heading3"/>
    <w:pPr>
      <w:numPr>
        <w:ilvl w:val="0"/>
        <w:numId w:val="0"/>
      </w:numPr>
    </w:pPr>
  </w:style>
  <w:style w:type="paragraph" w:customStyle="1" w:styleId="Editorscomments">
    <w:name w:val="Editor's comments"/>
    <w:basedOn w:val="Normal"/>
    <w:rPr>
      <w:b/>
      <w:bCs/>
      <w:color w:val="FF0000"/>
    </w:rPr>
  </w:style>
  <w:style w:type="paragraph" w:customStyle="1" w:styleId="Readerscomments">
    <w:name w:val="Reader's comments"/>
    <w:basedOn w:val="Normal"/>
    <w:rPr>
      <w:i/>
      <w:iCs/>
      <w:color w:val="CC00CC"/>
    </w:rPr>
  </w:style>
  <w:style w:type="paragraph" w:customStyle="1" w:styleId="Script">
    <w:name w:val="Script"/>
    <w:basedOn w:val="Normal"/>
    <w:pPr>
      <w:spacing w:after="0"/>
    </w:pPr>
    <w:rPr>
      <w:rFonts w:ascii="Courier New" w:hAnsi="Courier New"/>
      <w:lang w:val="en-GB"/>
    </w:rPr>
  </w:style>
  <w:style w:type="paragraph" w:styleId="BalloonText">
    <w:name w:val="Balloon Text"/>
    <w:basedOn w:val="Normal"/>
    <w:rPr>
      <w:rFonts w:ascii="Tahoma" w:hAnsi="Tahoma" w:cs="Tahoma"/>
      <w:sz w:val="16"/>
      <w:szCs w:val="16"/>
    </w:rPr>
  </w:style>
  <w:style w:type="paragraph" w:customStyle="1" w:styleId="Indent2">
    <w:name w:val="Indent2"/>
    <w:basedOn w:val="Normal"/>
    <w:pPr>
      <w:spacing w:before="120" w:after="0"/>
      <w:ind w:left="720"/>
    </w:pPr>
    <w:rPr>
      <w:rFonts w:cs="Arial"/>
      <w:color w:val="000000"/>
    </w:rPr>
  </w:style>
  <w:style w:type="paragraph" w:customStyle="1" w:styleId="Title14bold1-12ctr">
    <w:name w:val="Title (14 bold 1-1/2 ctr)"/>
    <w:basedOn w:val="Normal"/>
    <w:pPr>
      <w:overflowPunct/>
      <w:autoSpaceDE/>
      <w:spacing w:before="140" w:after="140"/>
      <w:ind w:right="288"/>
      <w:jc w:val="center"/>
      <w:textAlignment w:val="auto"/>
    </w:pPr>
    <w:rPr>
      <w:rFonts w:ascii="Times New Roman" w:hAnsi="Times New Roman"/>
      <w:b/>
      <w:sz w:val="32"/>
      <w:szCs w:val="32"/>
    </w:rPr>
  </w:style>
  <w:style w:type="paragraph" w:customStyle="1" w:styleId="BodyText1">
    <w:name w:val="Body Text1"/>
    <w:basedOn w:val="Normal"/>
    <w:pPr>
      <w:keepLines/>
      <w:overflowPunct/>
      <w:autoSpaceDE/>
      <w:ind w:left="450"/>
      <w:textAlignment w:val="auto"/>
    </w:pPr>
  </w:style>
  <w:style w:type="paragraph" w:customStyle="1" w:styleId="Text">
    <w:name w:val="Text"/>
    <w:basedOn w:val="Normal"/>
    <w:pPr>
      <w:keepLines/>
      <w:overflowPunct/>
      <w:autoSpaceDE/>
      <w:ind w:left="1800" w:hanging="720"/>
      <w:textAlignment w:val="auto"/>
    </w:pPr>
  </w:style>
  <w:style w:type="paragraph" w:styleId="CommentText">
    <w:name w:val="annotation text"/>
    <w:basedOn w:val="Normal"/>
    <w:pPr>
      <w:overflowPunct/>
      <w:autoSpaceDE/>
      <w:spacing w:after="0"/>
      <w:textAlignment w:val="auto"/>
    </w:pPr>
    <w:rPr>
      <w:rFonts w:ascii="Times New Roman" w:hAnsi="Times New Roman"/>
    </w:rPr>
  </w:style>
  <w:style w:type="paragraph" w:styleId="BodyTextIndent2">
    <w:name w:val="Body Text Indent 2"/>
    <w:basedOn w:val="Normal"/>
    <w:pPr>
      <w:spacing w:line="480" w:lineRule="auto"/>
      <w:ind w:left="360"/>
    </w:pPr>
  </w:style>
  <w:style w:type="paragraph" w:customStyle="1" w:styleId="Indent3">
    <w:name w:val="Indent3"/>
    <w:basedOn w:val="BodyTextIndent2"/>
    <w:pPr>
      <w:overflowPunct/>
      <w:autoSpaceDE/>
      <w:spacing w:after="0" w:line="100" w:lineRule="atLeast"/>
      <w:ind w:left="1440"/>
      <w:textAlignment w:val="auto"/>
    </w:pPr>
    <w:rPr>
      <w:rFonts w:cs="Arial"/>
      <w:lang w:val="en-GB"/>
    </w:rPr>
  </w:style>
  <w:style w:type="paragraph" w:customStyle="1" w:styleId="Para">
    <w:name w:val="_Para"/>
    <w:basedOn w:val="Normal"/>
    <w:pPr>
      <w:overflowPunct/>
      <w:autoSpaceDE/>
      <w:ind w:left="2160"/>
      <w:textAlignment w:val="auto"/>
    </w:pPr>
    <w:rPr>
      <w:rFonts w:ascii="ITC Franklin Gothic Book" w:hAnsi="ITC Franklin Gothic Book"/>
      <w:lang w:val="en-CA"/>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spacing w:after="0"/>
      <w:textAlignment w:val="auto"/>
    </w:pPr>
    <w:rPr>
      <w:rFonts w:ascii="Courier New" w:hAnsi="Courier New" w:cs="ITC Franklin Gothic Book"/>
    </w:rPr>
  </w:style>
  <w:style w:type="paragraph" w:customStyle="1" w:styleId="Screenshot">
    <w:name w:val="Screenshot"/>
    <w:basedOn w:val="Normal"/>
    <w:next w:val="Normal"/>
    <w:pPr>
      <w:keepNext/>
      <w:keepLines/>
      <w:shd w:val="clear" w:color="auto" w:fill="E0E0E0"/>
      <w:overflowPunct/>
      <w:autoSpaceDE/>
      <w:spacing w:after="0"/>
      <w:textAlignment w:val="auto"/>
    </w:pPr>
    <w:rPr>
      <w:rFonts w:ascii="Courier New" w:hAnsi="Courier New"/>
      <w:lang w:val="en-GB"/>
    </w:rPr>
  </w:style>
  <w:style w:type="paragraph" w:styleId="PlainText">
    <w:name w:val="Plain Text"/>
    <w:basedOn w:val="Normal"/>
    <w:pPr>
      <w:overflowPunct/>
      <w:autoSpaceDE/>
      <w:spacing w:after="0"/>
      <w:textAlignment w:val="auto"/>
    </w:pPr>
    <w:rPr>
      <w:rFonts w:ascii="Courier New" w:hAnsi="Courier New" w:cs="ITC Franklin Gothic Book"/>
    </w:rPr>
  </w:style>
  <w:style w:type="paragraph" w:styleId="NormalWeb">
    <w:name w:val="Normal (Web)"/>
    <w:basedOn w:val="Normal"/>
    <w:pPr>
      <w:overflowPunct/>
      <w:autoSpaceDE/>
      <w:spacing w:after="0"/>
      <w:textAlignment w:val="auto"/>
    </w:pPr>
    <w:rPr>
      <w:rFonts w:ascii="Times New Roman" w:hAnsi="Times New Roman"/>
      <w:lang w:val="en-AU"/>
    </w:rPr>
  </w:style>
  <w:style w:type="paragraph" w:customStyle="1" w:styleId="Heading2continued">
    <w:name w:val="_Heading2continued"/>
    <w:basedOn w:val="Normal"/>
    <w:pPr>
      <w:overflowPunct/>
      <w:autoSpaceDE/>
      <w:spacing w:before="120"/>
      <w:textAlignment w:val="auto"/>
    </w:pPr>
    <w:rPr>
      <w:rFonts w:ascii="ITC Franklin Gothic Book" w:hAnsi="ITC Franklin Gothic Book"/>
      <w:b/>
      <w:sz w:val="28"/>
      <w:lang w:val="en-CA"/>
    </w:rPr>
  </w:style>
  <w:style w:type="paragraph" w:customStyle="1" w:styleId="DefaultBullet2">
    <w:name w:val="Default Bullet 2"/>
    <w:pPr>
      <w:widowControl w:val="0"/>
      <w:tabs>
        <w:tab w:val="left" w:pos="2880"/>
      </w:tabs>
      <w:suppressAutoHyphens/>
      <w:spacing w:line="360" w:lineRule="atLeast"/>
      <w:ind w:left="1440" w:hanging="360"/>
      <w:jc w:val="both"/>
      <w:textAlignment w:val="baseline"/>
    </w:pPr>
    <w:rPr>
      <w:rFonts w:ascii="Arial" w:eastAsia="Arial" w:hAnsi="Arial"/>
      <w:lang w:eastAsia="ar-SA"/>
    </w:rPr>
  </w:style>
  <w:style w:type="paragraph" w:styleId="ListBullet">
    <w:name w:val="List Bullet"/>
    <w:pPr>
      <w:widowControl w:val="0"/>
      <w:tabs>
        <w:tab w:val="left" w:pos="720"/>
      </w:tabs>
      <w:suppressAutoHyphens/>
      <w:spacing w:line="360" w:lineRule="atLeast"/>
      <w:ind w:left="360" w:hanging="360"/>
      <w:jc w:val="both"/>
      <w:textAlignment w:val="baseline"/>
    </w:pPr>
    <w:rPr>
      <w:rFonts w:ascii="Arial" w:eastAsia="Arial" w:hAnsi="Arial"/>
      <w:lang w:eastAsia="ar-SA"/>
    </w:rPr>
  </w:style>
  <w:style w:type="paragraph" w:customStyle="1" w:styleId="StyleBulleted">
    <w:name w:val="Style Bulleted"/>
    <w:basedOn w:val="Normal"/>
    <w:pPr>
      <w:tabs>
        <w:tab w:val="left" w:pos="1080"/>
        <w:tab w:val="left" w:pos="1440"/>
      </w:tabs>
      <w:ind w:left="720" w:hanging="360"/>
    </w:pPr>
    <w:rPr>
      <w:lang w:val="en-GB"/>
    </w:rPr>
  </w:style>
  <w:style w:type="paragraph" w:styleId="TableofFigures">
    <w:name w:val="table of figures"/>
    <w:basedOn w:val="Normal"/>
    <w:next w:val="Normal"/>
    <w:pPr>
      <w:ind w:left="400" w:hanging="400"/>
    </w:pPr>
  </w:style>
  <w:style w:type="paragraph" w:customStyle="1" w:styleId="IBMParagraph">
    <w:name w:val="IBM Paragraph"/>
    <w:basedOn w:val="Normal"/>
    <w:pPr>
      <w:keepLines/>
      <w:overflowPunct/>
      <w:autoSpaceDE/>
      <w:spacing w:before="120"/>
      <w:textAlignment w:val="auto"/>
    </w:pPr>
    <w:rPr>
      <w:rFonts w:eastAsia="SimSun"/>
    </w:rPr>
  </w:style>
  <w:style w:type="paragraph" w:customStyle="1" w:styleId="IBMHeader2">
    <w:name w:val="IBM Header 2"/>
    <w:basedOn w:val="Normal"/>
    <w:next w:val="Normal"/>
    <w:pPr>
      <w:keepNext/>
      <w:tabs>
        <w:tab w:val="left" w:pos="1440"/>
      </w:tabs>
      <w:overflowPunct/>
      <w:autoSpaceDE/>
      <w:spacing w:before="120"/>
      <w:ind w:left="720" w:hanging="720"/>
      <w:textAlignment w:val="auto"/>
    </w:pPr>
    <w:rPr>
      <w:rFonts w:eastAsia="SimSun"/>
      <w:b/>
      <w:sz w:val="22"/>
    </w:rPr>
  </w:style>
  <w:style w:type="paragraph" w:customStyle="1" w:styleId="IBMLevel1List">
    <w:name w:val="IBM Level 1 List"/>
    <w:basedOn w:val="Normal"/>
    <w:pPr>
      <w:tabs>
        <w:tab w:val="left" w:pos="1440"/>
      </w:tabs>
      <w:overflowPunct/>
      <w:autoSpaceDE/>
      <w:spacing w:after="0"/>
      <w:ind w:left="720" w:hanging="360"/>
      <w:textAlignment w:val="auto"/>
    </w:pPr>
    <w:rPr>
      <w:rFonts w:eastAsia="SimSun"/>
    </w:rPr>
  </w:style>
  <w:style w:type="paragraph" w:styleId="CommentSubject">
    <w:name w:val="annotation subject"/>
    <w:basedOn w:val="CommentText"/>
    <w:next w:val="CommentText"/>
    <w:pPr>
      <w:numPr>
        <w:numId w:val="2"/>
      </w:numPr>
      <w:overflowPunct w:val="0"/>
      <w:autoSpaceDE w:val="0"/>
      <w:spacing w:after="120"/>
      <w:ind w:left="0" w:firstLine="0"/>
      <w:textAlignment w:val="baseline"/>
    </w:pPr>
    <w:rPr>
      <w:rFonts w:ascii="Arial" w:hAnsi="Arial"/>
      <w:b/>
      <w:bCs/>
    </w:rPr>
  </w:style>
  <w:style w:type="paragraph" w:customStyle="1" w:styleId="TableCaption">
    <w:name w:val="Table Caption"/>
    <w:basedOn w:val="Normal"/>
    <w:next w:val="Normal"/>
    <w:pPr>
      <w:keepNext/>
      <w:widowControl/>
      <w:overflowPunct/>
      <w:autoSpaceDE/>
      <w:spacing w:before="180" w:after="60" w:line="100" w:lineRule="atLeast"/>
      <w:jc w:val="center"/>
      <w:textAlignment w:val="auto"/>
    </w:pPr>
    <w:rPr>
      <w:b/>
      <w:bCs/>
      <w:sz w:val="18"/>
    </w:rPr>
  </w:style>
  <w:style w:type="paragraph" w:customStyle="1" w:styleId="AppendixHeading1">
    <w:name w:val="Appendix Heading 1"/>
    <w:basedOn w:val="Heading1"/>
    <w:next w:val="Normal"/>
    <w:pPr>
      <w:numPr>
        <w:numId w:val="0"/>
      </w:numPr>
    </w:pPr>
    <w:rPr>
      <w:lang w:val="en-GB"/>
    </w:rPr>
  </w:style>
  <w:style w:type="paragraph" w:customStyle="1" w:styleId="AppendixHeading2">
    <w:name w:val="Appendix Heading 2"/>
    <w:basedOn w:val="Heading2"/>
    <w:next w:val="Normal"/>
    <w:pPr>
      <w:numPr>
        <w:ilvl w:val="0"/>
        <w:numId w:val="0"/>
      </w:numPr>
      <w:pBdr>
        <w:top w:val="single" w:sz="4" w:space="3" w:color="000000"/>
      </w:pBdr>
    </w:pPr>
    <w:rPr>
      <w:lang w:val="en-GB"/>
    </w:rPr>
  </w:style>
  <w:style w:type="paragraph" w:customStyle="1" w:styleId="Style1">
    <w:name w:val="Style1"/>
    <w:basedOn w:val="AppendixHeading2"/>
  </w:style>
  <w:style w:type="paragraph" w:styleId="z-TopofForm">
    <w:name w:val="HTML Top of Form"/>
    <w:basedOn w:val="Normal"/>
    <w:next w:val="Normal"/>
    <w:pPr>
      <w:widowControl/>
      <w:pBdr>
        <w:bottom w:val="single" w:sz="4" w:space="1" w:color="000000"/>
      </w:pBdr>
      <w:overflowPunct/>
      <w:autoSpaceDE/>
      <w:spacing w:after="0" w:line="100" w:lineRule="atLeast"/>
      <w:jc w:val="center"/>
      <w:textAlignment w:val="auto"/>
    </w:pPr>
    <w:rPr>
      <w:rFonts w:ascii="Arial" w:hAnsi="Arial" w:cs="Arial"/>
      <w:vanish/>
      <w:color w:val="000000"/>
      <w:sz w:val="16"/>
      <w:szCs w:val="16"/>
    </w:rPr>
  </w:style>
  <w:style w:type="paragraph" w:styleId="z-BottomofForm">
    <w:name w:val="HTML Bottom of Form"/>
    <w:basedOn w:val="Normal"/>
    <w:next w:val="Normal"/>
    <w:pPr>
      <w:widowControl/>
      <w:pBdr>
        <w:top w:val="single" w:sz="4" w:space="1" w:color="000000"/>
      </w:pBdr>
      <w:overflowPunct/>
      <w:autoSpaceDE/>
      <w:spacing w:after="0" w:line="100" w:lineRule="atLeast"/>
      <w:jc w:val="center"/>
      <w:textAlignment w:val="auto"/>
    </w:pPr>
    <w:rPr>
      <w:rFonts w:ascii="Arial" w:hAnsi="Arial" w:cs="Arial"/>
      <w:vanish/>
      <w:color w:val="000000"/>
      <w:sz w:val="16"/>
      <w:szCs w:val="16"/>
    </w:rPr>
  </w:style>
  <w:style w:type="paragraph" w:styleId="DocumentMap">
    <w:name w:val="Document Map"/>
    <w:basedOn w:val="Normal"/>
    <w:pPr>
      <w:shd w:val="clear" w:color="auto" w:fill="000080"/>
    </w:pPr>
    <w:rPr>
      <w:rFonts w:ascii="Tahoma" w:hAnsi="Tahoma" w:cs="Tahoma"/>
    </w:rPr>
  </w:style>
  <w:style w:type="paragraph" w:customStyle="1" w:styleId="TableofContents">
    <w:name w:val="Table of Contents"/>
    <w:basedOn w:val="Normal"/>
    <w:pPr>
      <w:keepNext/>
      <w:pageBreakBefore/>
      <w:pBdr>
        <w:top w:val="single" w:sz="8" w:space="1" w:color="000000"/>
        <w:bottom w:val="single" w:sz="8" w:space="1" w:color="000000"/>
      </w:pBdr>
      <w:shd w:val="clear" w:color="auto" w:fill="CCCCCC"/>
      <w:overflowPunct/>
      <w:spacing w:before="360" w:after="360" w:line="100" w:lineRule="atLeast"/>
      <w:jc w:val="center"/>
      <w:textAlignment w:val="auto"/>
    </w:pPr>
    <w:rPr>
      <w:rFonts w:ascii="Arial Black" w:hAnsi="Arial Black" w:cs="Arial"/>
      <w:bCs/>
      <w:kern w:val="1"/>
      <w:sz w:val="32"/>
      <w:szCs w:val="32"/>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WW-TableHeading">
    <w:name w:val="WW-Table Heading"/>
    <w:basedOn w:val="TableText"/>
    <w:pPr>
      <w:keepNext/>
      <w:keepLines/>
      <w:widowControl/>
      <w:overflowPunct/>
      <w:autoSpaceDE/>
      <w:spacing w:before="120" w:after="120" w:line="100" w:lineRule="atLeast"/>
      <w:textAlignment w:val="auto"/>
    </w:pPr>
    <w:rPr>
      <w:rFonts w:ascii="Arial" w:hAnsi="Arial"/>
      <w:b/>
      <w:color w:val="FFFFFF"/>
      <w:sz w:val="22"/>
      <w:lang w:val="en-US"/>
    </w:rPr>
  </w:style>
  <w:style w:type="paragraph" w:customStyle="1" w:styleId="TableTextBold">
    <w:name w:val="Table Text Bold"/>
    <w:basedOn w:val="TableText"/>
    <w:pPr>
      <w:keepLines/>
      <w:widowControl/>
      <w:overflowPunct/>
      <w:autoSpaceDE/>
      <w:spacing w:after="0" w:line="100" w:lineRule="atLeast"/>
      <w:textAlignment w:val="auto"/>
    </w:pPr>
    <w:rPr>
      <w:rFonts w:ascii="Arial Bold" w:hAnsi="Arial Bold"/>
      <w:b/>
      <w:lang w:val="en-US"/>
    </w:rPr>
  </w:style>
  <w:style w:type="paragraph" w:customStyle="1" w:styleId="InstructionBullet">
    <w:name w:val="Instruction Bullet"/>
    <w:basedOn w:val="Normal"/>
    <w:pPr>
      <w:widowControl/>
      <w:numPr>
        <w:numId w:val="3"/>
      </w:numPr>
      <w:tabs>
        <w:tab w:val="left" w:pos="2880"/>
      </w:tabs>
      <w:overflowPunct/>
      <w:spacing w:before="120" w:after="0" w:line="100" w:lineRule="atLeast"/>
      <w:ind w:left="1440" w:firstLine="0"/>
      <w:textAlignment w:val="auto"/>
    </w:pPr>
    <w:rPr>
      <w:rFonts w:ascii="Arial" w:hAnsi="Arial"/>
      <w:i/>
      <w:vanish/>
      <w:color w:val="FF0000"/>
      <w:szCs w:val="24"/>
    </w:rPr>
  </w:style>
  <w:style w:type="paragraph" w:customStyle="1" w:styleId="PreformattedText">
    <w:name w:val="Preformatted Text"/>
    <w:basedOn w:val="Normal"/>
    <w:pPr>
      <w:spacing w:after="0"/>
    </w:pPr>
    <w:rPr>
      <w:rFonts w:ascii="Cumberland" w:eastAsia="Cumberland" w:hAnsi="Cumberland" w:cs="Cumberland"/>
    </w:rPr>
  </w:style>
  <w:style w:type="paragraph" w:customStyle="1" w:styleId="StyleTableTextLeft01">
    <w:name w:val="Style Table Text + Left:  0&quot;1"/>
    <w:basedOn w:val="TableText"/>
    <w:pPr>
      <w:widowControl/>
      <w:spacing w:before="40" w:after="40" w:line="100" w:lineRule="atLeast"/>
      <w:ind w:right="29"/>
    </w:pPr>
    <w:rPr>
      <w:rFonts w:ascii="Arial" w:hAnsi="Arial"/>
      <w:lang w:val="en-US"/>
    </w:rPr>
  </w:style>
  <w:style w:type="paragraph" w:customStyle="1" w:styleId="Contents10">
    <w:name w:val="Contents 10"/>
    <w:basedOn w:val="Index"/>
    <w:pPr>
      <w:tabs>
        <w:tab w:val="right" w:leader="dot" w:pos="9972"/>
      </w:tabs>
      <w:ind w:left="2547"/>
    </w:pPr>
  </w:style>
  <w:style w:type="table" w:styleId="TableSimple1">
    <w:name w:val="Table Simple 1"/>
    <w:basedOn w:val="TableNormal"/>
    <w:rsid w:val="00C05E96"/>
    <w:pPr>
      <w:widowControl w:val="0"/>
      <w:suppressAutoHyphens/>
      <w:overflowPunct w:val="0"/>
      <w:autoSpaceDE w:val="0"/>
      <w:spacing w:after="120" w:line="0" w:lineRule="atLeast"/>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Grid">
    <w:name w:val="Table Grid"/>
    <w:basedOn w:val="TableNormal"/>
    <w:rsid w:val="00012DC6"/>
    <w:pPr>
      <w:widowControl w:val="0"/>
      <w:overflowPunct w:val="0"/>
      <w:autoSpaceDE w:val="0"/>
      <w:autoSpaceDN w:val="0"/>
      <w:adjustRightInd w:val="0"/>
      <w:spacing w:before="60" w:after="60" w:line="360" w:lineRule="atLeas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HTML Samp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suppressAutoHyphens/>
      <w:overflowPunct w:val="0"/>
      <w:autoSpaceDE w:val="0"/>
      <w:spacing w:after="120" w:line="0" w:lineRule="atLeast"/>
      <w:textAlignment w:val="baseline"/>
    </w:pPr>
    <w:rPr>
      <w:rFonts w:ascii="Verdana" w:hAnsi="Verdana"/>
      <w:lang w:eastAsia="ar-SA"/>
    </w:rPr>
  </w:style>
  <w:style w:type="paragraph" w:styleId="Heading1">
    <w:name w:val="heading 1"/>
    <w:basedOn w:val="Normal"/>
    <w:next w:val="Normal"/>
    <w:qFormat/>
    <w:pPr>
      <w:keepNext/>
      <w:keepLines/>
      <w:pageBreakBefore/>
      <w:numPr>
        <w:numId w:val="1"/>
      </w:numPr>
      <w:pBdr>
        <w:top w:val="single" w:sz="8" w:space="1" w:color="000000"/>
      </w:pBdr>
      <w:spacing w:before="142" w:after="113"/>
      <w:outlineLvl w:val="0"/>
    </w:pPr>
    <w:rPr>
      <w:b/>
      <w:kern w:val="1"/>
      <w:sz w:val="36"/>
    </w:rPr>
  </w:style>
  <w:style w:type="paragraph" w:styleId="Heading2">
    <w:name w:val="heading 2"/>
    <w:basedOn w:val="Normal"/>
    <w:next w:val="Normal"/>
    <w:qFormat/>
    <w:pPr>
      <w:keepNext/>
      <w:numPr>
        <w:ilvl w:val="1"/>
        <w:numId w:val="1"/>
      </w:numPr>
      <w:pBdr>
        <w:top w:val="single" w:sz="4" w:space="1" w:color="000000"/>
      </w:pBdr>
      <w:spacing w:before="425" w:after="113"/>
      <w:outlineLvl w:val="1"/>
    </w:pPr>
    <w:rPr>
      <w:b/>
      <w:sz w:val="28"/>
    </w:rPr>
  </w:style>
  <w:style w:type="paragraph" w:styleId="Heading3">
    <w:name w:val="heading 3"/>
    <w:basedOn w:val="Normal"/>
    <w:next w:val="Normal"/>
    <w:qFormat/>
    <w:pPr>
      <w:keepNext/>
      <w:numPr>
        <w:ilvl w:val="2"/>
        <w:numId w:val="1"/>
      </w:numPr>
      <w:spacing w:before="425" w:after="113"/>
      <w:outlineLvl w:val="2"/>
    </w:pPr>
    <w:rPr>
      <w:b/>
      <w:sz w:val="24"/>
    </w:rPr>
  </w:style>
  <w:style w:type="paragraph" w:styleId="Heading4">
    <w:name w:val="heading 4"/>
    <w:basedOn w:val="Normal"/>
    <w:next w:val="Normal"/>
    <w:qFormat/>
    <w:pPr>
      <w:keepNext/>
      <w:numPr>
        <w:ilvl w:val="3"/>
        <w:numId w:val="1"/>
      </w:numPr>
      <w:spacing w:before="240"/>
      <w:outlineLvl w:val="3"/>
    </w:pPr>
    <w:rPr>
      <w:b/>
      <w:iCs/>
    </w:rPr>
  </w:style>
  <w:style w:type="paragraph" w:styleId="Heading5">
    <w:name w:val="heading 5"/>
    <w:basedOn w:val="Normal"/>
    <w:next w:val="Normal"/>
    <w:qFormat/>
    <w:pPr>
      <w:keepNext/>
      <w:numPr>
        <w:ilvl w:val="4"/>
        <w:numId w:val="1"/>
      </w:numPr>
      <w:spacing w:before="240" w:after="60"/>
      <w:outlineLvl w:val="4"/>
    </w:pPr>
    <w:rPr>
      <w:i/>
      <w:lang w:val="da-DK"/>
    </w:rPr>
  </w:style>
  <w:style w:type="paragraph" w:styleId="Heading6">
    <w:name w:val="heading 6"/>
    <w:basedOn w:val="Normal"/>
    <w:next w:val="Normal"/>
    <w:qFormat/>
    <w:pPr>
      <w:numPr>
        <w:ilvl w:val="5"/>
        <w:numId w:val="1"/>
      </w:numPr>
      <w:spacing w:before="240" w:after="60"/>
      <w:outlineLvl w:val="5"/>
    </w:pPr>
    <w:rPr>
      <w:i/>
      <w:sz w:val="22"/>
      <w:lang w:val="da-DK"/>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tarSymbol" w:hAnsi="StarSymbol"/>
      <w:b w:val="0"/>
      <w:sz w:val="18"/>
    </w:rPr>
  </w:style>
  <w:style w:type="character" w:customStyle="1" w:styleId="WW8Num2z1">
    <w:name w:val="WW8Num2z1"/>
    <w:rPr>
      <w:rFonts w:ascii="Wingdings 2" w:hAnsi="Wingdings 2"/>
      <w:b w:val="0"/>
      <w:sz w:val="18"/>
    </w:rPr>
  </w:style>
  <w:style w:type="character" w:customStyle="1" w:styleId="WW8Num3z0">
    <w:name w:val="WW8Num3z0"/>
    <w:rPr>
      <w:rFonts w:ascii="StarSymbol" w:hAnsi="StarSymbol" w:cs="Onyx"/>
      <w:sz w:val="18"/>
      <w:szCs w:val="18"/>
    </w:rPr>
  </w:style>
  <w:style w:type="character" w:customStyle="1" w:styleId="WW8Num3z1">
    <w:name w:val="WW8Num3z1"/>
    <w:rPr>
      <w:rFonts w:ascii="Wingdings 2" w:hAnsi="Wingdings 2" w:cs="Onyx"/>
      <w:sz w:val="18"/>
      <w:szCs w:val="18"/>
    </w:rPr>
  </w:style>
  <w:style w:type="character" w:customStyle="1" w:styleId="WW8Num4z0">
    <w:name w:val="WW8Num4z0"/>
    <w:rPr>
      <w:rFonts w:ascii="StarSymbol" w:hAnsi="StarSymbol"/>
    </w:rPr>
  </w:style>
  <w:style w:type="character" w:customStyle="1" w:styleId="WW8Num4z1">
    <w:name w:val="WW8Num4z1"/>
    <w:rPr>
      <w:rFonts w:ascii="Wingdings 2" w:hAnsi="Wingdings 2" w:cs="Onyx"/>
    </w:rPr>
  </w:style>
  <w:style w:type="character" w:customStyle="1" w:styleId="WW8Num5z0">
    <w:name w:val="WW8Num5z0"/>
    <w:rPr>
      <w:rFonts w:ascii="StarSymbol" w:hAnsi="StarSymbol"/>
    </w:rPr>
  </w:style>
  <w:style w:type="character" w:customStyle="1" w:styleId="WW8Num5z1">
    <w:name w:val="WW8Num5z1"/>
    <w:rPr>
      <w:rFonts w:ascii="Wingdings 2" w:hAnsi="Wingdings 2"/>
    </w:rPr>
  </w:style>
  <w:style w:type="character" w:customStyle="1" w:styleId="WW8Num6z0">
    <w:name w:val="WW8Num6z0"/>
    <w:rPr>
      <w:rFonts w:ascii="StarSymbol" w:hAnsi="StarSymbol"/>
    </w:rPr>
  </w:style>
  <w:style w:type="character" w:customStyle="1" w:styleId="WW8Num6z1">
    <w:name w:val="WW8Num6z1"/>
    <w:rPr>
      <w:rFonts w:ascii="Wingdings 2" w:hAnsi="Wingdings 2" w:cs="Onyx"/>
    </w:rPr>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0">
    <w:name w:val="WW8Num8z0"/>
    <w:rPr>
      <w:rFonts w:ascii="Symbol" w:hAnsi="Symbol"/>
    </w:rPr>
  </w:style>
  <w:style w:type="character" w:customStyle="1" w:styleId="WW8Num9z0">
    <w:name w:val="WW8Num9z0"/>
    <w:rPr>
      <w:rFonts w:ascii="Symbol" w:hAnsi="Symbol"/>
    </w:rPr>
  </w:style>
  <w:style w:type="character" w:customStyle="1" w:styleId="WW8Num9z1">
    <w:name w:val="WW8Num9z1"/>
    <w:rPr>
      <w:rFonts w:ascii="Courier New" w:hAnsi="Courier New" w:cs="Courier New"/>
    </w:rPr>
  </w:style>
  <w:style w:type="character" w:customStyle="1" w:styleId="WW8Num9z5">
    <w:name w:val="WW8Num9z5"/>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8z0">
    <w:name w:val="WW8Num18z0"/>
    <w:rPr>
      <w:rFonts w:ascii="Wingdings" w:hAnsi="Wingdings"/>
    </w:rPr>
  </w:style>
  <w:style w:type="character" w:customStyle="1" w:styleId="WW8Num18z1">
    <w:name w:val="WW8Num18z1"/>
    <w:rPr>
      <w:rFonts w:ascii="Courier New" w:hAnsi="Courier New"/>
    </w:rPr>
  </w:style>
  <w:style w:type="character" w:customStyle="1" w:styleId="WW8Num18z3">
    <w:name w:val="WW8Num18z3"/>
    <w:rPr>
      <w:rFonts w:ascii="Symbol" w:hAnsi="Symbol"/>
    </w:rPr>
  </w:style>
  <w:style w:type="character" w:customStyle="1" w:styleId="WW8Num23z0">
    <w:name w:val="WW8Num23z0"/>
    <w:rPr>
      <w:rFonts w:ascii="Symbol" w:hAnsi="Symbol"/>
    </w:rPr>
  </w:style>
  <w:style w:type="character" w:customStyle="1" w:styleId="WW8Num23z1">
    <w:name w:val="WW8Num23z1"/>
    <w:rPr>
      <w:rFonts w:ascii="Courier New" w:hAnsi="Courier New" w:cs="Arial"/>
    </w:rPr>
  </w:style>
  <w:style w:type="character" w:customStyle="1" w:styleId="WW8Num23z2">
    <w:name w:val="WW8Num23z2"/>
    <w:rPr>
      <w:rFonts w:ascii="Wingdings" w:hAnsi="Wingdings"/>
    </w:rPr>
  </w:style>
  <w:style w:type="character" w:customStyle="1" w:styleId="WW8Num24z0">
    <w:name w:val="WW8Num24z0"/>
    <w:rPr>
      <w:rFonts w:ascii="Wingdings" w:hAnsi="Wingdings"/>
    </w:rPr>
  </w:style>
  <w:style w:type="character" w:customStyle="1" w:styleId="WW8Num24z1">
    <w:name w:val="WW8Num24z1"/>
    <w:rPr>
      <w:rFonts w:ascii="Courier New" w:hAnsi="Courier New"/>
    </w:rPr>
  </w:style>
  <w:style w:type="character" w:customStyle="1" w:styleId="WW8Num24z3">
    <w:name w:val="WW8Num24z3"/>
    <w:rPr>
      <w:rFonts w:ascii="Symbol" w:hAnsi="Symbol"/>
    </w:rPr>
  </w:style>
  <w:style w:type="character" w:customStyle="1" w:styleId="WW8Num25z0">
    <w:name w:val="WW8Num25z0"/>
    <w:rPr>
      <w:rFonts w:ascii="Symbol" w:hAnsi="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8Num27z0">
    <w:name w:val="WW8Num27z0"/>
    <w:rPr>
      <w:rFonts w:ascii="Symbol" w:hAnsi="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9z0">
    <w:name w:val="WW8Num29z0"/>
    <w:rPr>
      <w:rFonts w:ascii="Symbol" w:hAnsi="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rPr>
  </w:style>
  <w:style w:type="character" w:customStyle="1" w:styleId="WW8Num31z0">
    <w:name w:val="WW8Num31z0"/>
    <w:rPr>
      <w:rFonts w:ascii="Symbol" w:hAnsi="Symbol"/>
    </w:rPr>
  </w:style>
  <w:style w:type="character" w:customStyle="1" w:styleId="WW8Num32z0">
    <w:name w:val="WW8Num32z0"/>
    <w:rPr>
      <w:rFonts w:ascii="Symbol" w:hAnsi="Symbol"/>
    </w:rPr>
  </w:style>
  <w:style w:type="character" w:customStyle="1" w:styleId="WW8Num32z1">
    <w:name w:val="WW8Num32z1"/>
    <w:rPr>
      <w:rFonts w:ascii="Courier New" w:hAnsi="Courier New" w:cs="Courier New"/>
    </w:rPr>
  </w:style>
  <w:style w:type="character" w:customStyle="1" w:styleId="WW8Num32z2">
    <w:name w:val="WW8Num32z2"/>
    <w:rPr>
      <w:rFonts w:ascii="Wingdings" w:hAnsi="Wingdings"/>
    </w:rPr>
  </w:style>
  <w:style w:type="character" w:customStyle="1" w:styleId="WW8Num35z0">
    <w:name w:val="WW8Num35z0"/>
    <w:rPr>
      <w:rFonts w:ascii="Symbol" w:hAnsi="Symbol"/>
    </w:rPr>
  </w:style>
  <w:style w:type="character" w:customStyle="1" w:styleId="WW8Num35z1">
    <w:name w:val="WW8Num35z1"/>
    <w:rPr>
      <w:rFonts w:ascii="Courier New" w:hAnsi="Courier New" w:cs="Courier New"/>
    </w:rPr>
  </w:style>
  <w:style w:type="character" w:customStyle="1" w:styleId="WW8Num35z2">
    <w:name w:val="WW8Num35z2"/>
    <w:rPr>
      <w:rFonts w:ascii="Wingdings" w:hAnsi="Wingdings"/>
    </w:rPr>
  </w:style>
  <w:style w:type="character" w:customStyle="1" w:styleId="WW8Num36z0">
    <w:name w:val="WW8Num36z0"/>
    <w:rPr>
      <w:rFonts w:ascii="Symbol" w:hAnsi="Symbol"/>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rPr>
  </w:style>
  <w:style w:type="character" w:customStyle="1" w:styleId="WW8Num38z0">
    <w:name w:val="WW8Num38z0"/>
    <w:rPr>
      <w:rFonts w:ascii="Symbol" w:hAnsi="Symbol"/>
    </w:rPr>
  </w:style>
  <w:style w:type="character" w:customStyle="1" w:styleId="WW8Num38z1">
    <w:name w:val="WW8Num38z1"/>
    <w:rPr>
      <w:rFonts w:ascii="Courier New" w:hAnsi="Courier New" w:cs="Courier New"/>
    </w:rPr>
  </w:style>
  <w:style w:type="character" w:customStyle="1" w:styleId="WW8Num38z2">
    <w:name w:val="WW8Num38z2"/>
    <w:rPr>
      <w:rFonts w:ascii="Wingdings" w:hAnsi="Wingdings"/>
    </w:rPr>
  </w:style>
  <w:style w:type="character" w:customStyle="1" w:styleId="WW8Num39z0">
    <w:name w:val="WW8Num39z0"/>
    <w:rPr>
      <w:rFonts w:ascii="Symbol" w:hAnsi="Symbol"/>
    </w:rPr>
  </w:style>
  <w:style w:type="character" w:customStyle="1" w:styleId="WW8Num41z0">
    <w:name w:val="WW8Num41z0"/>
    <w:rPr>
      <w:rFonts w:ascii="Symbol" w:hAnsi="Symbol"/>
    </w:rPr>
  </w:style>
  <w:style w:type="character" w:customStyle="1" w:styleId="WW8Num41z1">
    <w:name w:val="WW8Num41z1"/>
    <w:rPr>
      <w:rFonts w:ascii="Courier New" w:hAnsi="Courier New" w:cs="Courier New"/>
    </w:rPr>
  </w:style>
  <w:style w:type="character" w:customStyle="1" w:styleId="WW8Num41z2">
    <w:name w:val="WW8Num41z2"/>
    <w:rPr>
      <w:rFonts w:ascii="Wingdings" w:hAnsi="Wingdings"/>
    </w:rPr>
  </w:style>
  <w:style w:type="character" w:customStyle="1" w:styleId="WW8Num42z1">
    <w:name w:val="WW8Num42z1"/>
    <w:rPr>
      <w:rFonts w:ascii="Courier New" w:hAnsi="Courier New" w:cs="Courier New"/>
    </w:rPr>
  </w:style>
  <w:style w:type="character" w:customStyle="1" w:styleId="WW8Num46z0">
    <w:name w:val="WW8Num46z0"/>
    <w:rPr>
      <w:rFonts w:ascii="Symbol" w:hAnsi="Symbol"/>
    </w:rPr>
  </w:style>
  <w:style w:type="character" w:customStyle="1" w:styleId="WW8Num46z1">
    <w:name w:val="WW8Num46z1"/>
    <w:rPr>
      <w:rFonts w:ascii="Courier New" w:hAnsi="Courier New" w:cs="Courier New"/>
    </w:rPr>
  </w:style>
  <w:style w:type="character" w:customStyle="1" w:styleId="WW8Num46z2">
    <w:name w:val="WW8Num46z2"/>
    <w:rPr>
      <w:rFonts w:ascii="Wingdings" w:hAnsi="Wingdings"/>
    </w:rPr>
  </w:style>
  <w:style w:type="character" w:customStyle="1" w:styleId="WW8Num48z0">
    <w:name w:val="WW8Num48z0"/>
    <w:rPr>
      <w:rFonts w:ascii="Symbol" w:hAnsi="Symbol"/>
    </w:rPr>
  </w:style>
  <w:style w:type="character" w:customStyle="1" w:styleId="WW8Num48z1">
    <w:name w:val="WW8Num48z1"/>
    <w:rPr>
      <w:rFonts w:ascii="Courier New" w:hAnsi="Courier New" w:cs="Courier New"/>
    </w:rPr>
  </w:style>
  <w:style w:type="character" w:customStyle="1" w:styleId="WW8Num48z2">
    <w:name w:val="WW8Num48z2"/>
    <w:rPr>
      <w:rFonts w:ascii="Wingdings" w:hAnsi="Wingdings"/>
    </w:rPr>
  </w:style>
  <w:style w:type="character" w:customStyle="1" w:styleId="WW8Num49z0">
    <w:name w:val="WW8Num49z0"/>
    <w:rPr>
      <w:rFonts w:ascii="Symbol" w:hAnsi="Symbol"/>
    </w:rPr>
  </w:style>
  <w:style w:type="character" w:customStyle="1" w:styleId="WW8Num49z1">
    <w:name w:val="WW8Num49z1"/>
    <w:rPr>
      <w:rFonts w:ascii="Courier New" w:hAnsi="Courier New" w:cs="Courier New"/>
    </w:rPr>
  </w:style>
  <w:style w:type="character" w:customStyle="1" w:styleId="WW8Num49z2">
    <w:name w:val="WW8Num49z2"/>
    <w:rPr>
      <w:rFonts w:ascii="Wingdings" w:hAnsi="Wingdings"/>
    </w:rPr>
  </w:style>
  <w:style w:type="character" w:customStyle="1" w:styleId="WW8Num50z0">
    <w:name w:val="WW8Num50z0"/>
    <w:rPr>
      <w:rFonts w:ascii="Symbol" w:hAnsi="Symbol"/>
    </w:rPr>
  </w:style>
  <w:style w:type="character" w:customStyle="1" w:styleId="WW8Num50z1">
    <w:name w:val="WW8Num50z1"/>
    <w:rPr>
      <w:rFonts w:ascii="Courier New" w:hAnsi="Courier New" w:cs="Courier New"/>
    </w:rPr>
  </w:style>
  <w:style w:type="character" w:customStyle="1" w:styleId="WW8Num50z2">
    <w:name w:val="WW8Num50z2"/>
    <w:rPr>
      <w:rFonts w:ascii="Wingdings" w:hAnsi="Wingdings"/>
    </w:rPr>
  </w:style>
  <w:style w:type="character" w:customStyle="1" w:styleId="WW8Num52z0">
    <w:name w:val="WW8Num52z0"/>
    <w:rPr>
      <w:rFonts w:ascii="Symbol" w:hAnsi="Symbol"/>
    </w:rPr>
  </w:style>
  <w:style w:type="character" w:customStyle="1" w:styleId="WW8Num52z1">
    <w:name w:val="WW8Num52z1"/>
    <w:rPr>
      <w:rFonts w:ascii="Courier New" w:hAnsi="Courier New" w:cs="Courier New"/>
    </w:rPr>
  </w:style>
  <w:style w:type="character" w:customStyle="1" w:styleId="WW8Num52z2">
    <w:name w:val="WW8Num52z2"/>
    <w:rPr>
      <w:rFonts w:ascii="Wingdings" w:hAnsi="Wingdings"/>
    </w:rPr>
  </w:style>
  <w:style w:type="character" w:customStyle="1" w:styleId="WW8Num54z0">
    <w:name w:val="WW8Num54z0"/>
    <w:rPr>
      <w:rFonts w:ascii="Symbol" w:hAnsi="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rPr>
  </w:style>
  <w:style w:type="character" w:customStyle="1" w:styleId="WW8Num55z0">
    <w:name w:val="WW8Num55z0"/>
    <w:rPr>
      <w:rFonts w:ascii="Symbol" w:hAnsi="Symbol"/>
    </w:rPr>
  </w:style>
  <w:style w:type="character" w:customStyle="1" w:styleId="WW8Num55z1">
    <w:name w:val="WW8Num55z1"/>
    <w:rPr>
      <w:rFonts w:ascii="Courier New" w:hAnsi="Courier New" w:cs="Courier New"/>
    </w:rPr>
  </w:style>
  <w:style w:type="character" w:customStyle="1" w:styleId="WW8Num55z2">
    <w:name w:val="WW8Num55z2"/>
    <w:rPr>
      <w:rFonts w:ascii="Wingdings" w:hAnsi="Wingdings"/>
    </w:rPr>
  </w:style>
  <w:style w:type="character" w:customStyle="1" w:styleId="WW8Num56z0">
    <w:name w:val="WW8Num56z0"/>
    <w:rPr>
      <w:rFonts w:ascii="Verdana" w:hAnsi="Verdana"/>
    </w:rPr>
  </w:style>
  <w:style w:type="character" w:customStyle="1" w:styleId="WW8Num58z0">
    <w:name w:val="WW8Num58z0"/>
    <w:rPr>
      <w:rFonts w:ascii="Symbol" w:hAnsi="Symbol"/>
    </w:rPr>
  </w:style>
  <w:style w:type="character" w:customStyle="1" w:styleId="WW8Num58z1">
    <w:name w:val="WW8Num58z1"/>
    <w:rPr>
      <w:rFonts w:ascii="Courier New" w:hAnsi="Courier New" w:cs="Courier New"/>
    </w:rPr>
  </w:style>
  <w:style w:type="character" w:customStyle="1" w:styleId="WW8Num58z2">
    <w:name w:val="WW8Num58z2"/>
    <w:rPr>
      <w:rFonts w:ascii="Wingdings" w:hAnsi="Wingdings"/>
    </w:rPr>
  </w:style>
  <w:style w:type="character" w:customStyle="1" w:styleId="WW8Num61z0">
    <w:name w:val="WW8Num61z0"/>
    <w:rPr>
      <w:rFonts w:ascii="Symbol" w:hAnsi="Symbol"/>
    </w:rPr>
  </w:style>
  <w:style w:type="character" w:customStyle="1" w:styleId="WW8Num61z1">
    <w:name w:val="WW8Num61z1"/>
    <w:rPr>
      <w:rFonts w:ascii="Courier New" w:hAnsi="Courier New" w:cs="Courier New"/>
    </w:rPr>
  </w:style>
  <w:style w:type="character" w:customStyle="1" w:styleId="WW8Num62z0">
    <w:name w:val="WW8Num62z0"/>
    <w:rPr>
      <w:rFonts w:ascii="Symbol" w:hAnsi="Symbol"/>
    </w:rPr>
  </w:style>
  <w:style w:type="character" w:customStyle="1" w:styleId="WW8Num62z1">
    <w:name w:val="WW8Num62z1"/>
    <w:rPr>
      <w:rFonts w:ascii="Courier New" w:hAnsi="Courier New" w:cs="Courier New"/>
    </w:rPr>
  </w:style>
  <w:style w:type="character" w:customStyle="1" w:styleId="WW8Num62z2">
    <w:name w:val="WW8Num62z2"/>
    <w:rPr>
      <w:rFonts w:ascii="Wingdings" w:hAnsi="Wingdings"/>
    </w:rPr>
  </w:style>
  <w:style w:type="character" w:customStyle="1" w:styleId="WW8Num65z0">
    <w:name w:val="WW8Num65z0"/>
    <w:rPr>
      <w:rFonts w:ascii="Symbol" w:hAnsi="Symbol"/>
    </w:rPr>
  </w:style>
  <w:style w:type="character" w:customStyle="1" w:styleId="WW8Num65z1">
    <w:name w:val="WW8Num65z1"/>
    <w:rPr>
      <w:rFonts w:ascii="Courier New" w:hAnsi="Courier New" w:cs="Courier New"/>
    </w:rPr>
  </w:style>
  <w:style w:type="character" w:customStyle="1" w:styleId="WW8Num65z2">
    <w:name w:val="WW8Num65z2"/>
    <w:rPr>
      <w:rFonts w:ascii="Wingdings" w:hAnsi="Wingdings"/>
    </w:rPr>
  </w:style>
  <w:style w:type="character" w:customStyle="1" w:styleId="WW8Num67z0">
    <w:name w:val="WW8Num67z0"/>
    <w:rPr>
      <w:rFonts w:ascii="Symbol" w:hAnsi="Symbol"/>
    </w:rPr>
  </w:style>
  <w:style w:type="character" w:customStyle="1" w:styleId="WW8Num67z1">
    <w:name w:val="WW8Num67z1"/>
    <w:rPr>
      <w:rFonts w:ascii="Courier New" w:hAnsi="Courier New" w:cs="Courier New"/>
    </w:rPr>
  </w:style>
  <w:style w:type="character" w:customStyle="1" w:styleId="WW8Num67z2">
    <w:name w:val="WW8Num67z2"/>
    <w:rPr>
      <w:rFonts w:ascii="Wingdings" w:hAnsi="Wingdings"/>
    </w:rPr>
  </w:style>
  <w:style w:type="character" w:customStyle="1" w:styleId="WW8Num68z0">
    <w:name w:val="WW8Num68z0"/>
    <w:rPr>
      <w:rFonts w:ascii="Arial" w:hAnsi="Arial" w:cs="Arial"/>
      <w:w w:val="100"/>
    </w:rPr>
  </w:style>
  <w:style w:type="character" w:styleId="PageNumber">
    <w:name w:val="page number"/>
    <w:basedOn w:val="DefaultParagraphFont"/>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styleId="Strong">
    <w:name w:val="Strong"/>
    <w:qFormat/>
    <w:rPr>
      <w:b/>
      <w:bCs/>
    </w:rPr>
  </w:style>
  <w:style w:type="character" w:styleId="CommentReference">
    <w:name w:val="annotation reference"/>
    <w:rPr>
      <w:sz w:val="16"/>
      <w:szCs w:val="16"/>
    </w:rPr>
  </w:style>
  <w:style w:type="character" w:customStyle="1" w:styleId="IBMParagraphChar">
    <w:name w:val="IBM Paragraph Char"/>
    <w:rPr>
      <w:rFonts w:ascii="Verdana" w:eastAsia="SimSun" w:hAnsi="Verdana"/>
      <w:lang w:val="en-US" w:eastAsia="ar-SA" w:bidi="ar-SA"/>
    </w:rPr>
  </w:style>
  <w:style w:type="character" w:customStyle="1" w:styleId="IBMLevel2BulletChar">
    <w:name w:val="IBM Level 2 Bullet Char"/>
    <w:rPr>
      <w:rFonts w:ascii="Arial" w:eastAsia="SimSun" w:hAnsi="Arial"/>
      <w:szCs w:val="24"/>
      <w:lang w:val="en-US" w:eastAsia="ar-SA" w:bidi="ar-SA"/>
    </w:rPr>
  </w:style>
  <w:style w:type="character" w:customStyle="1" w:styleId="Subtitle1">
    <w:name w:val="Subtitle1"/>
    <w:basedOn w:val="DefaultParagraphFont"/>
  </w:style>
  <w:style w:type="character" w:customStyle="1" w:styleId="subtitlespacer">
    <w:name w:val="subtitlespacer"/>
    <w:basedOn w:val="DefaultParagraphFont"/>
  </w:style>
  <w:style w:type="character" w:customStyle="1" w:styleId="StyleBold">
    <w:name w:val="Style Bold"/>
    <w:rPr>
      <w:rFonts w:ascii="Georgia" w:hAnsi="Georgia"/>
      <w:b/>
      <w:bCs/>
      <w:sz w:val="20"/>
    </w:rPr>
  </w:style>
  <w:style w:type="character" w:customStyle="1" w:styleId="StyleStyleBold9pt">
    <w:name w:val="Style Style Bold + 9 pt"/>
    <w:rPr>
      <w:rFonts w:ascii="Verdana" w:hAnsi="Verdana"/>
      <w:b/>
      <w:bCs/>
      <w:sz w:val="18"/>
    </w:rPr>
  </w:style>
  <w:style w:type="character" w:customStyle="1" w:styleId="Internetlink">
    <w:name w:val="Internet link"/>
    <w:rPr>
      <w:color w:val="0000FF"/>
      <w:u w:val="single"/>
      <w:lang w:val="en-US"/>
    </w:rPr>
  </w:style>
  <w:style w:type="character" w:customStyle="1" w:styleId="ScriptChar">
    <w:name w:val="Script Char"/>
    <w:rPr>
      <w:rFonts w:ascii="Courier New" w:hAnsi="Courier New"/>
      <w:lang w:val="en-GB" w:eastAsia="ar-SA" w:bidi="ar-SA"/>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pPr>
    <w:rPr>
      <w:rFonts w:ascii="Arial" w:eastAsia="MS Mincho" w:hAnsi="Arial" w:cs="Tahoma"/>
      <w:sz w:val="28"/>
      <w:szCs w:val="28"/>
    </w:rPr>
  </w:style>
  <w:style w:type="paragraph" w:styleId="BodyText">
    <w:name w:val="Body Text"/>
    <w:basedOn w:val="Normal"/>
    <w:pPr>
      <w:spacing w:after="215"/>
    </w:pPr>
  </w:style>
  <w:style w:type="paragraph" w:styleId="List">
    <w:name w:val="List"/>
    <w:basedOn w:val="BodyText"/>
    <w:rPr>
      <w:rFonts w:cs="Tahoma"/>
    </w:rPr>
  </w:style>
  <w:style w:type="paragraph" w:styleId="Caption">
    <w:name w:val="caption"/>
    <w:basedOn w:val="Normal"/>
    <w:next w:val="Normal"/>
    <w:qFormat/>
    <w:pPr>
      <w:spacing w:before="120"/>
    </w:pPr>
    <w:rPr>
      <w:b/>
      <w:bCs/>
    </w:rPr>
  </w:style>
  <w:style w:type="paragraph" w:customStyle="1" w:styleId="Index">
    <w:name w:val="Index"/>
    <w:basedOn w:val="Normal"/>
    <w:pPr>
      <w:suppressLineNumbers/>
    </w:pPr>
    <w:rPr>
      <w:rFonts w:cs="Tahoma"/>
    </w:rPr>
  </w:style>
  <w:style w:type="paragraph" w:styleId="Header">
    <w:name w:val="header"/>
    <w:basedOn w:val="Normal"/>
    <w:pPr>
      <w:pBdr>
        <w:bottom w:val="single" w:sz="4" w:space="3" w:color="000000"/>
      </w:pBdr>
      <w:tabs>
        <w:tab w:val="center" w:pos="4678"/>
      </w:tabs>
    </w:pPr>
  </w:style>
  <w:style w:type="paragraph" w:styleId="Footer">
    <w:name w:val="footer"/>
    <w:basedOn w:val="Normal"/>
    <w:pPr>
      <w:pBdr>
        <w:top w:val="single" w:sz="4" w:space="1" w:color="000000"/>
      </w:pBdr>
      <w:tabs>
        <w:tab w:val="left" w:pos="1276"/>
        <w:tab w:val="right" w:pos="9356"/>
      </w:tabs>
      <w:spacing w:after="0"/>
    </w:pPr>
    <w:rPr>
      <w:sz w:val="16"/>
    </w:rPr>
  </w:style>
  <w:style w:type="paragraph" w:styleId="TOC1">
    <w:name w:val="toc 1"/>
    <w:basedOn w:val="Normal"/>
    <w:next w:val="Normal"/>
    <w:uiPriority w:val="39"/>
    <w:rsid w:val="00524915"/>
    <w:pPr>
      <w:tabs>
        <w:tab w:val="right" w:leader="dot" w:pos="9648"/>
      </w:tabs>
    </w:pPr>
    <w:rPr>
      <w:b/>
    </w:rPr>
  </w:style>
  <w:style w:type="paragraph" w:styleId="BodyTextIndent">
    <w:name w:val="Body Text Indent"/>
    <w:basedOn w:val="Normal"/>
    <w:next w:val="BodyText"/>
    <w:pPr>
      <w:ind w:left="283"/>
    </w:pPr>
    <w:rPr>
      <w:i/>
      <w:color w:val="0000FF"/>
    </w:rPr>
  </w:style>
  <w:style w:type="paragraph" w:customStyle="1" w:styleId="TableText">
    <w:name w:val="Table Text"/>
    <w:basedOn w:val="Normal"/>
    <w:next w:val="Normal"/>
    <w:pPr>
      <w:spacing w:before="60" w:after="60"/>
    </w:pPr>
    <w:rPr>
      <w:lang w:val="en-GB"/>
    </w:rPr>
  </w:style>
  <w:style w:type="paragraph" w:styleId="Title">
    <w:name w:val="Title"/>
    <w:basedOn w:val="Normal"/>
    <w:next w:val="Subtitle"/>
    <w:qFormat/>
    <w:pPr>
      <w:shd w:val="clear" w:color="auto" w:fill="D9D9D9"/>
      <w:jc w:val="right"/>
    </w:pPr>
    <w:rPr>
      <w:b/>
      <w:kern w:val="1"/>
      <w:sz w:val="40"/>
    </w:rPr>
  </w:style>
  <w:style w:type="paragraph" w:styleId="Subtitle">
    <w:name w:val="Subtitle"/>
    <w:basedOn w:val="Normal"/>
    <w:next w:val="BodyText"/>
    <w:qFormat/>
    <w:pPr>
      <w:spacing w:after="60"/>
      <w:jc w:val="right"/>
    </w:pPr>
    <w:rPr>
      <w:i/>
    </w:rPr>
  </w:style>
  <w:style w:type="paragraph" w:styleId="TOC2">
    <w:name w:val="toc 2"/>
    <w:basedOn w:val="Normal"/>
    <w:next w:val="Normal"/>
    <w:uiPriority w:val="39"/>
    <w:rsid w:val="00524915"/>
    <w:pPr>
      <w:tabs>
        <w:tab w:val="right" w:leader="dot" w:pos="9648"/>
      </w:tabs>
      <w:ind w:left="200"/>
    </w:pPr>
  </w:style>
  <w:style w:type="paragraph" w:styleId="TOC3">
    <w:name w:val="toc 3"/>
    <w:basedOn w:val="Normal"/>
    <w:next w:val="Normal"/>
    <w:uiPriority w:val="39"/>
    <w:rsid w:val="00524915"/>
    <w:pPr>
      <w:tabs>
        <w:tab w:val="right" w:leader="dot" w:pos="9648"/>
      </w:tabs>
      <w:ind w:left="400"/>
    </w:pPr>
  </w:style>
  <w:style w:type="paragraph" w:styleId="TOC4">
    <w:name w:val="toc 4"/>
    <w:basedOn w:val="Normal"/>
    <w:next w:val="Normal"/>
    <w:pPr>
      <w:tabs>
        <w:tab w:val="right" w:leader="dot" w:pos="9955"/>
      </w:tabs>
      <w:ind w:left="600"/>
    </w:pPr>
  </w:style>
  <w:style w:type="paragraph" w:styleId="TOC5">
    <w:name w:val="toc 5"/>
    <w:basedOn w:val="Normal"/>
    <w:next w:val="Normal"/>
    <w:pPr>
      <w:tabs>
        <w:tab w:val="right" w:leader="dot" w:pos="10155"/>
      </w:tabs>
      <w:ind w:left="800"/>
    </w:pPr>
  </w:style>
  <w:style w:type="paragraph" w:styleId="TOC6">
    <w:name w:val="toc 6"/>
    <w:basedOn w:val="Normal"/>
    <w:next w:val="Normal"/>
    <w:pPr>
      <w:tabs>
        <w:tab w:val="right" w:leader="dot" w:pos="10355"/>
      </w:tabs>
      <w:ind w:left="1000"/>
    </w:pPr>
  </w:style>
  <w:style w:type="paragraph" w:styleId="TOC7">
    <w:name w:val="toc 7"/>
    <w:basedOn w:val="Normal"/>
    <w:next w:val="Normal"/>
    <w:pPr>
      <w:tabs>
        <w:tab w:val="right" w:leader="dot" w:pos="10555"/>
      </w:tabs>
      <w:ind w:left="1200"/>
    </w:pPr>
  </w:style>
  <w:style w:type="paragraph" w:styleId="TOC8">
    <w:name w:val="toc 8"/>
    <w:basedOn w:val="Normal"/>
    <w:next w:val="Normal"/>
    <w:pPr>
      <w:tabs>
        <w:tab w:val="right" w:leader="dot" w:pos="10755"/>
      </w:tabs>
      <w:ind w:left="1400"/>
    </w:pPr>
  </w:style>
  <w:style w:type="paragraph" w:styleId="TOC9">
    <w:name w:val="toc 9"/>
    <w:basedOn w:val="Normal"/>
    <w:next w:val="Normal"/>
    <w:pPr>
      <w:tabs>
        <w:tab w:val="right" w:leader="dot" w:pos="10955"/>
      </w:tabs>
      <w:ind w:left="1600"/>
    </w:pPr>
  </w:style>
  <w:style w:type="paragraph" w:customStyle="1" w:styleId="SubFooter">
    <w:name w:val="SubFooter"/>
    <w:basedOn w:val="Footer"/>
    <w:pPr>
      <w:pBdr>
        <w:top w:val="none" w:sz="0" w:space="0" w:color="auto"/>
      </w:pBdr>
    </w:pPr>
    <w:rPr>
      <w:sz w:val="12"/>
    </w:rPr>
  </w:style>
  <w:style w:type="paragraph" w:customStyle="1" w:styleId="HeadingA">
    <w:name w:val="Heading A"/>
    <w:basedOn w:val="Heading1"/>
    <w:next w:val="Normal"/>
    <w:pPr>
      <w:numPr>
        <w:numId w:val="0"/>
      </w:numPr>
    </w:pPr>
  </w:style>
  <w:style w:type="paragraph" w:customStyle="1" w:styleId="HeadingB">
    <w:name w:val="Heading B"/>
    <w:basedOn w:val="Heading2"/>
    <w:next w:val="Normal"/>
    <w:pPr>
      <w:numPr>
        <w:ilvl w:val="0"/>
        <w:numId w:val="0"/>
      </w:numPr>
    </w:pPr>
  </w:style>
  <w:style w:type="paragraph" w:customStyle="1" w:styleId="HeadingC">
    <w:name w:val="Heading C"/>
    <w:basedOn w:val="Heading3"/>
    <w:pPr>
      <w:numPr>
        <w:ilvl w:val="0"/>
        <w:numId w:val="0"/>
      </w:numPr>
    </w:pPr>
  </w:style>
  <w:style w:type="paragraph" w:customStyle="1" w:styleId="Editorscomments">
    <w:name w:val="Editor's comments"/>
    <w:basedOn w:val="Normal"/>
    <w:rPr>
      <w:b/>
      <w:bCs/>
      <w:color w:val="FF0000"/>
    </w:rPr>
  </w:style>
  <w:style w:type="paragraph" w:customStyle="1" w:styleId="Readerscomments">
    <w:name w:val="Reader's comments"/>
    <w:basedOn w:val="Normal"/>
    <w:rPr>
      <w:i/>
      <w:iCs/>
      <w:color w:val="CC00CC"/>
    </w:rPr>
  </w:style>
  <w:style w:type="paragraph" w:customStyle="1" w:styleId="Script">
    <w:name w:val="Script"/>
    <w:basedOn w:val="Normal"/>
    <w:pPr>
      <w:spacing w:after="0"/>
    </w:pPr>
    <w:rPr>
      <w:rFonts w:ascii="Courier New" w:hAnsi="Courier New"/>
      <w:lang w:val="en-GB"/>
    </w:rPr>
  </w:style>
  <w:style w:type="paragraph" w:styleId="BalloonText">
    <w:name w:val="Balloon Text"/>
    <w:basedOn w:val="Normal"/>
    <w:rPr>
      <w:rFonts w:ascii="Tahoma" w:hAnsi="Tahoma" w:cs="Tahoma"/>
      <w:sz w:val="16"/>
      <w:szCs w:val="16"/>
    </w:rPr>
  </w:style>
  <w:style w:type="paragraph" w:customStyle="1" w:styleId="Indent2">
    <w:name w:val="Indent2"/>
    <w:basedOn w:val="Normal"/>
    <w:pPr>
      <w:spacing w:before="120" w:after="0"/>
      <w:ind w:left="720"/>
    </w:pPr>
    <w:rPr>
      <w:rFonts w:cs="Arial"/>
      <w:color w:val="000000"/>
    </w:rPr>
  </w:style>
  <w:style w:type="paragraph" w:customStyle="1" w:styleId="Title14bold1-12ctr">
    <w:name w:val="Title (14 bold 1-1/2 ctr)"/>
    <w:basedOn w:val="Normal"/>
    <w:pPr>
      <w:overflowPunct/>
      <w:autoSpaceDE/>
      <w:spacing w:before="140" w:after="140"/>
      <w:ind w:right="288"/>
      <w:jc w:val="center"/>
      <w:textAlignment w:val="auto"/>
    </w:pPr>
    <w:rPr>
      <w:rFonts w:ascii="Times New Roman" w:hAnsi="Times New Roman"/>
      <w:b/>
      <w:sz w:val="32"/>
      <w:szCs w:val="32"/>
    </w:rPr>
  </w:style>
  <w:style w:type="paragraph" w:customStyle="1" w:styleId="BodyText1">
    <w:name w:val="Body Text1"/>
    <w:basedOn w:val="Normal"/>
    <w:pPr>
      <w:keepLines/>
      <w:overflowPunct/>
      <w:autoSpaceDE/>
      <w:ind w:left="450"/>
      <w:textAlignment w:val="auto"/>
    </w:pPr>
  </w:style>
  <w:style w:type="paragraph" w:customStyle="1" w:styleId="Text">
    <w:name w:val="Text"/>
    <w:basedOn w:val="Normal"/>
    <w:pPr>
      <w:keepLines/>
      <w:overflowPunct/>
      <w:autoSpaceDE/>
      <w:ind w:left="1800" w:hanging="720"/>
      <w:textAlignment w:val="auto"/>
    </w:pPr>
  </w:style>
  <w:style w:type="paragraph" w:styleId="CommentText">
    <w:name w:val="annotation text"/>
    <w:basedOn w:val="Normal"/>
    <w:pPr>
      <w:overflowPunct/>
      <w:autoSpaceDE/>
      <w:spacing w:after="0"/>
      <w:textAlignment w:val="auto"/>
    </w:pPr>
    <w:rPr>
      <w:rFonts w:ascii="Times New Roman" w:hAnsi="Times New Roman"/>
    </w:rPr>
  </w:style>
  <w:style w:type="paragraph" w:styleId="BodyTextIndent2">
    <w:name w:val="Body Text Indent 2"/>
    <w:basedOn w:val="Normal"/>
    <w:pPr>
      <w:spacing w:line="480" w:lineRule="auto"/>
      <w:ind w:left="360"/>
    </w:pPr>
  </w:style>
  <w:style w:type="paragraph" w:customStyle="1" w:styleId="Indent3">
    <w:name w:val="Indent3"/>
    <w:basedOn w:val="BodyTextIndent2"/>
    <w:pPr>
      <w:overflowPunct/>
      <w:autoSpaceDE/>
      <w:spacing w:after="0" w:line="100" w:lineRule="atLeast"/>
      <w:ind w:left="1440"/>
      <w:textAlignment w:val="auto"/>
    </w:pPr>
    <w:rPr>
      <w:rFonts w:cs="Arial"/>
      <w:lang w:val="en-GB"/>
    </w:rPr>
  </w:style>
  <w:style w:type="paragraph" w:customStyle="1" w:styleId="Para">
    <w:name w:val="_Para"/>
    <w:basedOn w:val="Normal"/>
    <w:pPr>
      <w:overflowPunct/>
      <w:autoSpaceDE/>
      <w:ind w:left="2160"/>
      <w:textAlignment w:val="auto"/>
    </w:pPr>
    <w:rPr>
      <w:rFonts w:ascii="ITC Franklin Gothic Book" w:hAnsi="ITC Franklin Gothic Book"/>
      <w:lang w:val="en-CA"/>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spacing w:after="0"/>
      <w:textAlignment w:val="auto"/>
    </w:pPr>
    <w:rPr>
      <w:rFonts w:ascii="Courier New" w:hAnsi="Courier New" w:cs="ITC Franklin Gothic Book"/>
    </w:rPr>
  </w:style>
  <w:style w:type="paragraph" w:customStyle="1" w:styleId="Screenshot">
    <w:name w:val="Screenshot"/>
    <w:basedOn w:val="Normal"/>
    <w:next w:val="Normal"/>
    <w:pPr>
      <w:keepNext/>
      <w:keepLines/>
      <w:shd w:val="clear" w:color="auto" w:fill="E0E0E0"/>
      <w:overflowPunct/>
      <w:autoSpaceDE/>
      <w:spacing w:after="0"/>
      <w:textAlignment w:val="auto"/>
    </w:pPr>
    <w:rPr>
      <w:rFonts w:ascii="Courier New" w:hAnsi="Courier New"/>
      <w:lang w:val="en-GB"/>
    </w:rPr>
  </w:style>
  <w:style w:type="paragraph" w:styleId="PlainText">
    <w:name w:val="Plain Text"/>
    <w:basedOn w:val="Normal"/>
    <w:pPr>
      <w:overflowPunct/>
      <w:autoSpaceDE/>
      <w:spacing w:after="0"/>
      <w:textAlignment w:val="auto"/>
    </w:pPr>
    <w:rPr>
      <w:rFonts w:ascii="Courier New" w:hAnsi="Courier New" w:cs="ITC Franklin Gothic Book"/>
    </w:rPr>
  </w:style>
  <w:style w:type="paragraph" w:styleId="NormalWeb">
    <w:name w:val="Normal (Web)"/>
    <w:basedOn w:val="Normal"/>
    <w:pPr>
      <w:overflowPunct/>
      <w:autoSpaceDE/>
      <w:spacing w:after="0"/>
      <w:textAlignment w:val="auto"/>
    </w:pPr>
    <w:rPr>
      <w:rFonts w:ascii="Times New Roman" w:hAnsi="Times New Roman"/>
      <w:lang w:val="en-AU"/>
    </w:rPr>
  </w:style>
  <w:style w:type="paragraph" w:customStyle="1" w:styleId="Heading2continued">
    <w:name w:val="_Heading2continued"/>
    <w:basedOn w:val="Normal"/>
    <w:pPr>
      <w:overflowPunct/>
      <w:autoSpaceDE/>
      <w:spacing w:before="120"/>
      <w:textAlignment w:val="auto"/>
    </w:pPr>
    <w:rPr>
      <w:rFonts w:ascii="ITC Franklin Gothic Book" w:hAnsi="ITC Franklin Gothic Book"/>
      <w:b/>
      <w:sz w:val="28"/>
      <w:lang w:val="en-CA"/>
    </w:rPr>
  </w:style>
  <w:style w:type="paragraph" w:customStyle="1" w:styleId="DefaultBullet2">
    <w:name w:val="Default Bullet 2"/>
    <w:pPr>
      <w:widowControl w:val="0"/>
      <w:tabs>
        <w:tab w:val="left" w:pos="2880"/>
      </w:tabs>
      <w:suppressAutoHyphens/>
      <w:spacing w:line="360" w:lineRule="atLeast"/>
      <w:ind w:left="1440" w:hanging="360"/>
      <w:jc w:val="both"/>
      <w:textAlignment w:val="baseline"/>
    </w:pPr>
    <w:rPr>
      <w:rFonts w:ascii="Arial" w:eastAsia="Arial" w:hAnsi="Arial"/>
      <w:lang w:eastAsia="ar-SA"/>
    </w:rPr>
  </w:style>
  <w:style w:type="paragraph" w:styleId="ListBullet">
    <w:name w:val="List Bullet"/>
    <w:pPr>
      <w:widowControl w:val="0"/>
      <w:tabs>
        <w:tab w:val="left" w:pos="720"/>
      </w:tabs>
      <w:suppressAutoHyphens/>
      <w:spacing w:line="360" w:lineRule="atLeast"/>
      <w:ind w:left="360" w:hanging="360"/>
      <w:jc w:val="both"/>
      <w:textAlignment w:val="baseline"/>
    </w:pPr>
    <w:rPr>
      <w:rFonts w:ascii="Arial" w:eastAsia="Arial" w:hAnsi="Arial"/>
      <w:lang w:eastAsia="ar-SA"/>
    </w:rPr>
  </w:style>
  <w:style w:type="paragraph" w:customStyle="1" w:styleId="StyleBulleted">
    <w:name w:val="Style Bulleted"/>
    <w:basedOn w:val="Normal"/>
    <w:pPr>
      <w:tabs>
        <w:tab w:val="left" w:pos="1080"/>
        <w:tab w:val="left" w:pos="1440"/>
      </w:tabs>
      <w:ind w:left="720" w:hanging="360"/>
    </w:pPr>
    <w:rPr>
      <w:lang w:val="en-GB"/>
    </w:rPr>
  </w:style>
  <w:style w:type="paragraph" w:styleId="TableofFigures">
    <w:name w:val="table of figures"/>
    <w:basedOn w:val="Normal"/>
    <w:next w:val="Normal"/>
    <w:pPr>
      <w:ind w:left="400" w:hanging="400"/>
    </w:pPr>
  </w:style>
  <w:style w:type="paragraph" w:customStyle="1" w:styleId="IBMParagraph">
    <w:name w:val="IBM Paragraph"/>
    <w:basedOn w:val="Normal"/>
    <w:pPr>
      <w:keepLines/>
      <w:overflowPunct/>
      <w:autoSpaceDE/>
      <w:spacing w:before="120"/>
      <w:textAlignment w:val="auto"/>
    </w:pPr>
    <w:rPr>
      <w:rFonts w:eastAsia="SimSun"/>
    </w:rPr>
  </w:style>
  <w:style w:type="paragraph" w:customStyle="1" w:styleId="IBMHeader2">
    <w:name w:val="IBM Header 2"/>
    <w:basedOn w:val="Normal"/>
    <w:next w:val="Normal"/>
    <w:pPr>
      <w:keepNext/>
      <w:tabs>
        <w:tab w:val="left" w:pos="1440"/>
      </w:tabs>
      <w:overflowPunct/>
      <w:autoSpaceDE/>
      <w:spacing w:before="120"/>
      <w:ind w:left="720" w:hanging="720"/>
      <w:textAlignment w:val="auto"/>
    </w:pPr>
    <w:rPr>
      <w:rFonts w:eastAsia="SimSun"/>
      <w:b/>
      <w:sz w:val="22"/>
    </w:rPr>
  </w:style>
  <w:style w:type="paragraph" w:customStyle="1" w:styleId="IBMLevel1List">
    <w:name w:val="IBM Level 1 List"/>
    <w:basedOn w:val="Normal"/>
    <w:pPr>
      <w:tabs>
        <w:tab w:val="left" w:pos="1440"/>
      </w:tabs>
      <w:overflowPunct/>
      <w:autoSpaceDE/>
      <w:spacing w:after="0"/>
      <w:ind w:left="720" w:hanging="360"/>
      <w:textAlignment w:val="auto"/>
    </w:pPr>
    <w:rPr>
      <w:rFonts w:eastAsia="SimSun"/>
    </w:rPr>
  </w:style>
  <w:style w:type="paragraph" w:styleId="CommentSubject">
    <w:name w:val="annotation subject"/>
    <w:basedOn w:val="CommentText"/>
    <w:next w:val="CommentText"/>
    <w:pPr>
      <w:numPr>
        <w:numId w:val="2"/>
      </w:numPr>
      <w:overflowPunct w:val="0"/>
      <w:autoSpaceDE w:val="0"/>
      <w:spacing w:after="120"/>
      <w:ind w:left="0" w:firstLine="0"/>
      <w:textAlignment w:val="baseline"/>
    </w:pPr>
    <w:rPr>
      <w:rFonts w:ascii="Arial" w:hAnsi="Arial"/>
      <w:b/>
      <w:bCs/>
    </w:rPr>
  </w:style>
  <w:style w:type="paragraph" w:customStyle="1" w:styleId="TableCaption">
    <w:name w:val="Table Caption"/>
    <w:basedOn w:val="Normal"/>
    <w:next w:val="Normal"/>
    <w:pPr>
      <w:keepNext/>
      <w:widowControl/>
      <w:overflowPunct/>
      <w:autoSpaceDE/>
      <w:spacing w:before="180" w:after="60" w:line="100" w:lineRule="atLeast"/>
      <w:jc w:val="center"/>
      <w:textAlignment w:val="auto"/>
    </w:pPr>
    <w:rPr>
      <w:b/>
      <w:bCs/>
      <w:sz w:val="18"/>
    </w:rPr>
  </w:style>
  <w:style w:type="paragraph" w:customStyle="1" w:styleId="AppendixHeading1">
    <w:name w:val="Appendix Heading 1"/>
    <w:basedOn w:val="Heading1"/>
    <w:next w:val="Normal"/>
    <w:pPr>
      <w:numPr>
        <w:numId w:val="0"/>
      </w:numPr>
    </w:pPr>
    <w:rPr>
      <w:lang w:val="en-GB"/>
    </w:rPr>
  </w:style>
  <w:style w:type="paragraph" w:customStyle="1" w:styleId="AppendixHeading2">
    <w:name w:val="Appendix Heading 2"/>
    <w:basedOn w:val="Heading2"/>
    <w:next w:val="Normal"/>
    <w:pPr>
      <w:numPr>
        <w:ilvl w:val="0"/>
        <w:numId w:val="0"/>
      </w:numPr>
      <w:pBdr>
        <w:top w:val="single" w:sz="4" w:space="3" w:color="000000"/>
      </w:pBdr>
    </w:pPr>
    <w:rPr>
      <w:lang w:val="en-GB"/>
    </w:rPr>
  </w:style>
  <w:style w:type="paragraph" w:customStyle="1" w:styleId="Style1">
    <w:name w:val="Style1"/>
    <w:basedOn w:val="AppendixHeading2"/>
  </w:style>
  <w:style w:type="paragraph" w:styleId="z-TopofForm">
    <w:name w:val="HTML Top of Form"/>
    <w:basedOn w:val="Normal"/>
    <w:next w:val="Normal"/>
    <w:pPr>
      <w:widowControl/>
      <w:pBdr>
        <w:bottom w:val="single" w:sz="4" w:space="1" w:color="000000"/>
      </w:pBdr>
      <w:overflowPunct/>
      <w:autoSpaceDE/>
      <w:spacing w:after="0" w:line="100" w:lineRule="atLeast"/>
      <w:jc w:val="center"/>
      <w:textAlignment w:val="auto"/>
    </w:pPr>
    <w:rPr>
      <w:rFonts w:ascii="Arial" w:hAnsi="Arial" w:cs="Arial"/>
      <w:vanish/>
      <w:color w:val="000000"/>
      <w:sz w:val="16"/>
      <w:szCs w:val="16"/>
    </w:rPr>
  </w:style>
  <w:style w:type="paragraph" w:styleId="z-BottomofForm">
    <w:name w:val="HTML Bottom of Form"/>
    <w:basedOn w:val="Normal"/>
    <w:next w:val="Normal"/>
    <w:pPr>
      <w:widowControl/>
      <w:pBdr>
        <w:top w:val="single" w:sz="4" w:space="1" w:color="000000"/>
      </w:pBdr>
      <w:overflowPunct/>
      <w:autoSpaceDE/>
      <w:spacing w:after="0" w:line="100" w:lineRule="atLeast"/>
      <w:jc w:val="center"/>
      <w:textAlignment w:val="auto"/>
    </w:pPr>
    <w:rPr>
      <w:rFonts w:ascii="Arial" w:hAnsi="Arial" w:cs="Arial"/>
      <w:vanish/>
      <w:color w:val="000000"/>
      <w:sz w:val="16"/>
      <w:szCs w:val="16"/>
    </w:rPr>
  </w:style>
  <w:style w:type="paragraph" w:styleId="DocumentMap">
    <w:name w:val="Document Map"/>
    <w:basedOn w:val="Normal"/>
    <w:pPr>
      <w:shd w:val="clear" w:color="auto" w:fill="000080"/>
    </w:pPr>
    <w:rPr>
      <w:rFonts w:ascii="Tahoma" w:hAnsi="Tahoma" w:cs="Tahoma"/>
    </w:rPr>
  </w:style>
  <w:style w:type="paragraph" w:customStyle="1" w:styleId="TableofContents">
    <w:name w:val="Table of Contents"/>
    <w:basedOn w:val="Normal"/>
    <w:pPr>
      <w:keepNext/>
      <w:pageBreakBefore/>
      <w:pBdr>
        <w:top w:val="single" w:sz="8" w:space="1" w:color="000000"/>
        <w:bottom w:val="single" w:sz="8" w:space="1" w:color="000000"/>
      </w:pBdr>
      <w:shd w:val="clear" w:color="auto" w:fill="CCCCCC"/>
      <w:overflowPunct/>
      <w:spacing w:before="360" w:after="360" w:line="100" w:lineRule="atLeast"/>
      <w:jc w:val="center"/>
      <w:textAlignment w:val="auto"/>
    </w:pPr>
    <w:rPr>
      <w:rFonts w:ascii="Arial Black" w:hAnsi="Arial Black" w:cs="Arial"/>
      <w:bCs/>
      <w:kern w:val="1"/>
      <w:sz w:val="32"/>
      <w:szCs w:val="32"/>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WW-TableHeading">
    <w:name w:val="WW-Table Heading"/>
    <w:basedOn w:val="TableText"/>
    <w:pPr>
      <w:keepNext/>
      <w:keepLines/>
      <w:widowControl/>
      <w:overflowPunct/>
      <w:autoSpaceDE/>
      <w:spacing w:before="120" w:after="120" w:line="100" w:lineRule="atLeast"/>
      <w:textAlignment w:val="auto"/>
    </w:pPr>
    <w:rPr>
      <w:rFonts w:ascii="Arial" w:hAnsi="Arial"/>
      <w:b/>
      <w:color w:val="FFFFFF"/>
      <w:sz w:val="22"/>
      <w:lang w:val="en-US"/>
    </w:rPr>
  </w:style>
  <w:style w:type="paragraph" w:customStyle="1" w:styleId="TableTextBold">
    <w:name w:val="Table Text Bold"/>
    <w:basedOn w:val="TableText"/>
    <w:pPr>
      <w:keepLines/>
      <w:widowControl/>
      <w:overflowPunct/>
      <w:autoSpaceDE/>
      <w:spacing w:after="0" w:line="100" w:lineRule="atLeast"/>
      <w:textAlignment w:val="auto"/>
    </w:pPr>
    <w:rPr>
      <w:rFonts w:ascii="Arial Bold" w:hAnsi="Arial Bold"/>
      <w:b/>
      <w:lang w:val="en-US"/>
    </w:rPr>
  </w:style>
  <w:style w:type="paragraph" w:customStyle="1" w:styleId="InstructionBullet">
    <w:name w:val="Instruction Bullet"/>
    <w:basedOn w:val="Normal"/>
    <w:pPr>
      <w:widowControl/>
      <w:numPr>
        <w:numId w:val="3"/>
      </w:numPr>
      <w:tabs>
        <w:tab w:val="left" w:pos="2880"/>
      </w:tabs>
      <w:overflowPunct/>
      <w:spacing w:before="120" w:after="0" w:line="100" w:lineRule="atLeast"/>
      <w:ind w:left="1440" w:firstLine="0"/>
      <w:textAlignment w:val="auto"/>
    </w:pPr>
    <w:rPr>
      <w:rFonts w:ascii="Arial" w:hAnsi="Arial"/>
      <w:i/>
      <w:vanish/>
      <w:color w:val="FF0000"/>
      <w:szCs w:val="24"/>
    </w:rPr>
  </w:style>
  <w:style w:type="paragraph" w:customStyle="1" w:styleId="PreformattedText">
    <w:name w:val="Preformatted Text"/>
    <w:basedOn w:val="Normal"/>
    <w:pPr>
      <w:spacing w:after="0"/>
    </w:pPr>
    <w:rPr>
      <w:rFonts w:ascii="Cumberland" w:eastAsia="Cumberland" w:hAnsi="Cumberland" w:cs="Cumberland"/>
    </w:rPr>
  </w:style>
  <w:style w:type="paragraph" w:customStyle="1" w:styleId="StyleTableTextLeft01">
    <w:name w:val="Style Table Text + Left:  0&quot;1"/>
    <w:basedOn w:val="TableText"/>
    <w:pPr>
      <w:widowControl/>
      <w:spacing w:before="40" w:after="40" w:line="100" w:lineRule="atLeast"/>
      <w:ind w:right="29"/>
    </w:pPr>
    <w:rPr>
      <w:rFonts w:ascii="Arial" w:hAnsi="Arial"/>
      <w:lang w:val="en-US"/>
    </w:rPr>
  </w:style>
  <w:style w:type="paragraph" w:customStyle="1" w:styleId="Contents10">
    <w:name w:val="Contents 10"/>
    <w:basedOn w:val="Index"/>
    <w:pPr>
      <w:tabs>
        <w:tab w:val="right" w:leader="dot" w:pos="9972"/>
      </w:tabs>
      <w:ind w:left="2547"/>
    </w:pPr>
  </w:style>
  <w:style w:type="table" w:styleId="TableSimple1">
    <w:name w:val="Table Simple 1"/>
    <w:basedOn w:val="TableNormal"/>
    <w:rsid w:val="00C05E96"/>
    <w:pPr>
      <w:widowControl w:val="0"/>
      <w:suppressAutoHyphens/>
      <w:overflowPunct w:val="0"/>
      <w:autoSpaceDE w:val="0"/>
      <w:spacing w:after="120" w:line="0" w:lineRule="atLeast"/>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Grid">
    <w:name w:val="Table Grid"/>
    <w:basedOn w:val="TableNormal"/>
    <w:rsid w:val="00012DC6"/>
    <w:pPr>
      <w:widowControl w:val="0"/>
      <w:overflowPunct w:val="0"/>
      <w:autoSpaceDE w:val="0"/>
      <w:autoSpaceDN w:val="0"/>
      <w:adjustRightInd w:val="0"/>
      <w:spacing w:before="60" w:after="60" w:line="360" w:lineRule="atLeas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6998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healthshare.gov.ab.ca/sites/IAM/" TargetMode="External"/><Relationship Id="rId18" Type="http://schemas.openxmlformats.org/officeDocument/2006/relationships/header" Target="header4.xml"/><Relationship Id="rId26" Type="http://schemas.openxmlformats.org/officeDocument/2006/relationships/hyperlink" Target="https://healthshare.gov.ab.ca/sites/IAM/" TargetMode="External"/><Relationship Id="rId39" Type="http://schemas.openxmlformats.org/officeDocument/2006/relationships/image" Target="media/image4.png"/><Relationship Id="rId21" Type="http://schemas.openxmlformats.org/officeDocument/2006/relationships/header" Target="header6.xml"/><Relationship Id="rId34" Type="http://schemas.openxmlformats.org/officeDocument/2006/relationships/hyperlink" Target="https://iama1.health.alberta.ca/idm/user" TargetMode="External"/><Relationship Id="rId42" Type="http://schemas.openxmlformats.org/officeDocument/2006/relationships/image" Target="media/image7.png"/><Relationship Id="rId47" Type="http://schemas.openxmlformats.org/officeDocument/2006/relationships/hyperlink" Target="https://iam1.health.alberta.ca/MhrWeb" TargetMode="External"/><Relationship Id="rId50" Type="http://schemas.openxmlformats.org/officeDocument/2006/relationships/image" Target="media/image11.jpeg"/><Relationship Id="rId55" Type="http://schemas.openxmlformats.org/officeDocument/2006/relationships/footer" Target="footer8.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footer" Target="footer6.xml"/><Relationship Id="rId33" Type="http://schemas.openxmlformats.org/officeDocument/2006/relationships/hyperlink" Target="https://iama1.health.alberta.ca/idm/user" TargetMode="External"/><Relationship Id="rId38" Type="http://schemas.openxmlformats.org/officeDocument/2006/relationships/image" Target="media/image3.png"/><Relationship Id="rId46" Type="http://schemas.openxmlformats.org/officeDocument/2006/relationships/hyperlink" Target="https://iama1.health.alberta.ca/MhrWeb" TargetMode="External"/><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5.xml"/><Relationship Id="rId29" Type="http://schemas.openxmlformats.org/officeDocument/2006/relationships/hyperlink" Target="https://healthshare.gov.ab.ca/sites/IAM/" TargetMode="External"/><Relationship Id="rId41" Type="http://schemas.openxmlformats.org/officeDocument/2006/relationships/image" Target="media/image6.png"/><Relationship Id="rId54"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eader" Target="header7.xml"/><Relationship Id="rId32" Type="http://schemas.openxmlformats.org/officeDocument/2006/relationships/hyperlink" Target="https://iama1.health.alberta.ca/idm/user" TargetMode="External"/><Relationship Id="rId37" Type="http://schemas.openxmlformats.org/officeDocument/2006/relationships/hyperlink" Target="https://iama1.health.alberta.ca/idm/user" TargetMode="External"/><Relationship Id="rId40" Type="http://schemas.openxmlformats.org/officeDocument/2006/relationships/image" Target="media/image5.png"/><Relationship Id="rId45" Type="http://schemas.openxmlformats.org/officeDocument/2006/relationships/image" Target="media/image10.png"/><Relationship Id="rId53" Type="http://schemas.openxmlformats.org/officeDocument/2006/relationships/header" Target="header9.xml"/><Relationship Id="rId58"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hyperlink" Target="https://healthshare.gov.ab.ca/sites/IAM/" TargetMode="External"/><Relationship Id="rId36" Type="http://schemas.openxmlformats.org/officeDocument/2006/relationships/hyperlink" Target="https://iama1.health.alberta.ca/idm/user" TargetMode="External"/><Relationship Id="rId49" Type="http://schemas.openxmlformats.org/officeDocument/2006/relationships/hyperlink" Target="https://iam2.health.alberta.ca/MhrWeb" TargetMode="External"/><Relationship Id="rId57" Type="http://schemas.openxmlformats.org/officeDocument/2006/relationships/footer" Target="footer9.xml"/><Relationship Id="rId10" Type="http://schemas.openxmlformats.org/officeDocument/2006/relationships/footnotes" Target="footnotes.xml"/><Relationship Id="rId19" Type="http://schemas.openxmlformats.org/officeDocument/2006/relationships/footer" Target="footer3.xml"/><Relationship Id="rId31" Type="http://schemas.openxmlformats.org/officeDocument/2006/relationships/hyperlink" Target="https://iama1.health.alberta.ca/idm/user" TargetMode="External"/><Relationship Id="rId44" Type="http://schemas.openxmlformats.org/officeDocument/2006/relationships/image" Target="media/image9.png"/><Relationship Id="rId52"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hyperlink" Target="https://healthshare.gov.ab.ca/sites/IAM/" TargetMode="External"/><Relationship Id="rId30" Type="http://schemas.openxmlformats.org/officeDocument/2006/relationships/hyperlink" Target="https://iama1.health.alberta.ca/idm/user" TargetMode="External"/><Relationship Id="rId35" Type="http://schemas.openxmlformats.org/officeDocument/2006/relationships/hyperlink" Target="https://iama1.health.alberta.ca/idm/user" TargetMode="External"/><Relationship Id="rId43" Type="http://schemas.openxmlformats.org/officeDocument/2006/relationships/image" Target="media/image8.png"/><Relationship Id="rId48" Type="http://schemas.openxmlformats.org/officeDocument/2006/relationships/hyperlink" Target="https://iama1.health.alberta.ca/idm/user" TargetMode="External"/><Relationship Id="rId56" Type="http://schemas.openxmlformats.org/officeDocument/2006/relationships/header" Target="header10.xml"/><Relationship Id="rId8" Type="http://schemas.openxmlformats.org/officeDocument/2006/relationships/settings" Target="settings.xml"/><Relationship Id="rId51" Type="http://schemas.openxmlformats.org/officeDocument/2006/relationships/image" Target="media/image12.jpeg"/><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2.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3" Type="http://schemas.openxmlformats.org/officeDocument/2006/relationships/oleObject" Target="embeddings/oleObject2.bin"/><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E573DCF559D354885E0AFE8E191DF90" ma:contentTypeVersion="0" ma:contentTypeDescription="Create a new document." ma:contentTypeScope="" ma:versionID="a140b6135a1711684a5f65769b71795a">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634D7F-14CD-4132-9086-5C1364A7F833}">
  <ds:schemaRefs>
    <ds:schemaRef ds:uri="http://schemas.microsoft.com/sharepoint/v3/contenttype/forms"/>
  </ds:schemaRefs>
</ds:datastoreItem>
</file>

<file path=customXml/itemProps2.xml><?xml version="1.0" encoding="utf-8"?>
<ds:datastoreItem xmlns:ds="http://schemas.openxmlformats.org/officeDocument/2006/customXml" ds:itemID="{918FCD7D-1715-426B-A840-FF8F3267F0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4EBD24F-01E8-4CD9-AB51-B5479B6EE305}">
  <ds:schemaRefs>
    <ds:schemaRef ds:uri="http://schemas.openxmlformats.org/package/2006/metadata/core-properties"/>
    <ds:schemaRef ds:uri="http://schemas.microsoft.com/office/2006/documentManagement/types"/>
    <ds:schemaRef ds:uri="http://purl.org/dc/elements/1.1/"/>
    <ds:schemaRef ds:uri="http://schemas.microsoft.com/office/infopath/2007/PartnerControls"/>
    <ds:schemaRef ds:uri="http://purl.org/dc/dcmitype/"/>
    <ds:schemaRef ds:uri="http://www.w3.org/XML/1998/namespace"/>
    <ds:schemaRef ds:uri="http://purl.org/dc/terms/"/>
    <ds:schemaRef ds:uri="http://schemas.microsoft.com/office/2006/metadata/properties"/>
  </ds:schemaRefs>
</ds:datastoreItem>
</file>

<file path=customXml/itemProps4.xml><?xml version="1.0" encoding="utf-8"?>
<ds:datastoreItem xmlns:ds="http://schemas.openxmlformats.org/officeDocument/2006/customXml" ds:itemID="{E7EBE063-15D9-4648-A1C5-5E206AEE7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1842</Words>
  <Characters>10502</Characters>
  <Application>Microsoft Office Word</Application>
  <DocSecurity>4</DocSecurity>
  <Lines>87</Lines>
  <Paragraphs>24</Paragraphs>
  <ScaleCrop>false</ScaleCrop>
  <HeadingPairs>
    <vt:vector size="2" baseType="variant">
      <vt:variant>
        <vt:lpstr>Title</vt:lpstr>
      </vt:variant>
      <vt:variant>
        <vt:i4>1</vt:i4>
      </vt:variant>
    </vt:vector>
  </HeadingPairs>
  <TitlesOfParts>
    <vt:vector size="1" baseType="lpstr">
      <vt:lpstr>Identity and Access Management System</vt:lpstr>
    </vt:vector>
  </TitlesOfParts>
  <Company>AHW</Company>
  <LinksUpToDate>false</LinksUpToDate>
  <CharactersWithSpaces>12320</CharactersWithSpaces>
  <SharedDoc>false</SharedDoc>
  <HLinks>
    <vt:vector size="204" baseType="variant">
      <vt:variant>
        <vt:i4>5832776</vt:i4>
      </vt:variant>
      <vt:variant>
        <vt:i4>156</vt:i4>
      </vt:variant>
      <vt:variant>
        <vt:i4>0</vt:i4>
      </vt:variant>
      <vt:variant>
        <vt:i4>5</vt:i4>
      </vt:variant>
      <vt:variant>
        <vt:lpwstr>https://iam2.health.alberta.ca/MhrWeb</vt:lpwstr>
      </vt:variant>
      <vt:variant>
        <vt:lpwstr/>
      </vt:variant>
      <vt:variant>
        <vt:i4>4718592</vt:i4>
      </vt:variant>
      <vt:variant>
        <vt:i4>153</vt:i4>
      </vt:variant>
      <vt:variant>
        <vt:i4>0</vt:i4>
      </vt:variant>
      <vt:variant>
        <vt:i4>5</vt:i4>
      </vt:variant>
      <vt:variant>
        <vt:lpwstr>https://iama1.health.alberta.ca/idm/user</vt:lpwstr>
      </vt:variant>
      <vt:variant>
        <vt:lpwstr/>
      </vt:variant>
      <vt:variant>
        <vt:i4>5898312</vt:i4>
      </vt:variant>
      <vt:variant>
        <vt:i4>150</vt:i4>
      </vt:variant>
      <vt:variant>
        <vt:i4>0</vt:i4>
      </vt:variant>
      <vt:variant>
        <vt:i4>5</vt:i4>
      </vt:variant>
      <vt:variant>
        <vt:lpwstr>https://iam1.health.alberta.ca/MhrWeb</vt:lpwstr>
      </vt:variant>
      <vt:variant>
        <vt:lpwstr/>
      </vt:variant>
      <vt:variant>
        <vt:i4>8323182</vt:i4>
      </vt:variant>
      <vt:variant>
        <vt:i4>147</vt:i4>
      </vt:variant>
      <vt:variant>
        <vt:i4>0</vt:i4>
      </vt:variant>
      <vt:variant>
        <vt:i4>5</vt:i4>
      </vt:variant>
      <vt:variant>
        <vt:lpwstr>https://iama1.health.alberta.ca/MhrWeb</vt:lpwstr>
      </vt:variant>
      <vt:variant>
        <vt:lpwstr/>
      </vt:variant>
      <vt:variant>
        <vt:i4>4718592</vt:i4>
      </vt:variant>
      <vt:variant>
        <vt:i4>144</vt:i4>
      </vt:variant>
      <vt:variant>
        <vt:i4>0</vt:i4>
      </vt:variant>
      <vt:variant>
        <vt:i4>5</vt:i4>
      </vt:variant>
      <vt:variant>
        <vt:lpwstr>https://iama1.health.alberta.ca/idm/user</vt:lpwstr>
      </vt:variant>
      <vt:variant>
        <vt:lpwstr/>
      </vt:variant>
      <vt:variant>
        <vt:i4>4718592</vt:i4>
      </vt:variant>
      <vt:variant>
        <vt:i4>141</vt:i4>
      </vt:variant>
      <vt:variant>
        <vt:i4>0</vt:i4>
      </vt:variant>
      <vt:variant>
        <vt:i4>5</vt:i4>
      </vt:variant>
      <vt:variant>
        <vt:lpwstr>https://iama1.health.alberta.ca/idm/user</vt:lpwstr>
      </vt:variant>
      <vt:variant>
        <vt:lpwstr/>
      </vt:variant>
      <vt:variant>
        <vt:i4>4718592</vt:i4>
      </vt:variant>
      <vt:variant>
        <vt:i4>138</vt:i4>
      </vt:variant>
      <vt:variant>
        <vt:i4>0</vt:i4>
      </vt:variant>
      <vt:variant>
        <vt:i4>5</vt:i4>
      </vt:variant>
      <vt:variant>
        <vt:lpwstr>https://iama1.health.alberta.ca/idm/user</vt:lpwstr>
      </vt:variant>
      <vt:variant>
        <vt:lpwstr/>
      </vt:variant>
      <vt:variant>
        <vt:i4>4718592</vt:i4>
      </vt:variant>
      <vt:variant>
        <vt:i4>135</vt:i4>
      </vt:variant>
      <vt:variant>
        <vt:i4>0</vt:i4>
      </vt:variant>
      <vt:variant>
        <vt:i4>5</vt:i4>
      </vt:variant>
      <vt:variant>
        <vt:lpwstr>https://iama1.health.alberta.ca/idm/user</vt:lpwstr>
      </vt:variant>
      <vt:variant>
        <vt:lpwstr/>
      </vt:variant>
      <vt:variant>
        <vt:i4>4718592</vt:i4>
      </vt:variant>
      <vt:variant>
        <vt:i4>132</vt:i4>
      </vt:variant>
      <vt:variant>
        <vt:i4>0</vt:i4>
      </vt:variant>
      <vt:variant>
        <vt:i4>5</vt:i4>
      </vt:variant>
      <vt:variant>
        <vt:lpwstr>https://iama1.health.alberta.ca/idm/user</vt:lpwstr>
      </vt:variant>
      <vt:variant>
        <vt:lpwstr/>
      </vt:variant>
      <vt:variant>
        <vt:i4>4718592</vt:i4>
      </vt:variant>
      <vt:variant>
        <vt:i4>129</vt:i4>
      </vt:variant>
      <vt:variant>
        <vt:i4>0</vt:i4>
      </vt:variant>
      <vt:variant>
        <vt:i4>5</vt:i4>
      </vt:variant>
      <vt:variant>
        <vt:lpwstr>https://iama1.health.alberta.ca/idm/user</vt:lpwstr>
      </vt:variant>
      <vt:variant>
        <vt:lpwstr/>
      </vt:variant>
      <vt:variant>
        <vt:i4>4718592</vt:i4>
      </vt:variant>
      <vt:variant>
        <vt:i4>126</vt:i4>
      </vt:variant>
      <vt:variant>
        <vt:i4>0</vt:i4>
      </vt:variant>
      <vt:variant>
        <vt:i4>5</vt:i4>
      </vt:variant>
      <vt:variant>
        <vt:lpwstr>https://iama1.health.alberta.ca/idm/user</vt:lpwstr>
      </vt:variant>
      <vt:variant>
        <vt:lpwstr/>
      </vt:variant>
      <vt:variant>
        <vt:i4>4718592</vt:i4>
      </vt:variant>
      <vt:variant>
        <vt:i4>123</vt:i4>
      </vt:variant>
      <vt:variant>
        <vt:i4>0</vt:i4>
      </vt:variant>
      <vt:variant>
        <vt:i4>5</vt:i4>
      </vt:variant>
      <vt:variant>
        <vt:lpwstr>https://iama1.health.alberta.ca/idm/user</vt:lpwstr>
      </vt:variant>
      <vt:variant>
        <vt:lpwstr/>
      </vt:variant>
      <vt:variant>
        <vt:i4>4587525</vt:i4>
      </vt:variant>
      <vt:variant>
        <vt:i4>120</vt:i4>
      </vt:variant>
      <vt:variant>
        <vt:i4>0</vt:i4>
      </vt:variant>
      <vt:variant>
        <vt:i4>5</vt:i4>
      </vt:variant>
      <vt:variant>
        <vt:lpwstr>https://healthshare.gov.ab.ca/sites/IAM/</vt:lpwstr>
      </vt:variant>
      <vt:variant>
        <vt:lpwstr/>
      </vt:variant>
      <vt:variant>
        <vt:i4>4587525</vt:i4>
      </vt:variant>
      <vt:variant>
        <vt:i4>117</vt:i4>
      </vt:variant>
      <vt:variant>
        <vt:i4>0</vt:i4>
      </vt:variant>
      <vt:variant>
        <vt:i4>5</vt:i4>
      </vt:variant>
      <vt:variant>
        <vt:lpwstr>https://healthshare.gov.ab.ca/sites/IAM/</vt:lpwstr>
      </vt:variant>
      <vt:variant>
        <vt:lpwstr/>
      </vt:variant>
      <vt:variant>
        <vt:i4>4587525</vt:i4>
      </vt:variant>
      <vt:variant>
        <vt:i4>114</vt:i4>
      </vt:variant>
      <vt:variant>
        <vt:i4>0</vt:i4>
      </vt:variant>
      <vt:variant>
        <vt:i4>5</vt:i4>
      </vt:variant>
      <vt:variant>
        <vt:lpwstr>https://healthshare.gov.ab.ca/sites/IAM/</vt:lpwstr>
      </vt:variant>
      <vt:variant>
        <vt:lpwstr/>
      </vt:variant>
      <vt:variant>
        <vt:i4>4587525</vt:i4>
      </vt:variant>
      <vt:variant>
        <vt:i4>111</vt:i4>
      </vt:variant>
      <vt:variant>
        <vt:i4>0</vt:i4>
      </vt:variant>
      <vt:variant>
        <vt:i4>5</vt:i4>
      </vt:variant>
      <vt:variant>
        <vt:lpwstr>https://healthshare.gov.ab.ca/sites/IAM/</vt:lpwstr>
      </vt:variant>
      <vt:variant>
        <vt:lpwstr/>
      </vt:variant>
      <vt:variant>
        <vt:i4>1245238</vt:i4>
      </vt:variant>
      <vt:variant>
        <vt:i4>101</vt:i4>
      </vt:variant>
      <vt:variant>
        <vt:i4>0</vt:i4>
      </vt:variant>
      <vt:variant>
        <vt:i4>5</vt:i4>
      </vt:variant>
      <vt:variant>
        <vt:lpwstr/>
      </vt:variant>
      <vt:variant>
        <vt:lpwstr>_Toc446079394</vt:lpwstr>
      </vt:variant>
      <vt:variant>
        <vt:i4>1245238</vt:i4>
      </vt:variant>
      <vt:variant>
        <vt:i4>95</vt:i4>
      </vt:variant>
      <vt:variant>
        <vt:i4>0</vt:i4>
      </vt:variant>
      <vt:variant>
        <vt:i4>5</vt:i4>
      </vt:variant>
      <vt:variant>
        <vt:lpwstr/>
      </vt:variant>
      <vt:variant>
        <vt:lpwstr>_Toc446079393</vt:lpwstr>
      </vt:variant>
      <vt:variant>
        <vt:i4>1245238</vt:i4>
      </vt:variant>
      <vt:variant>
        <vt:i4>89</vt:i4>
      </vt:variant>
      <vt:variant>
        <vt:i4>0</vt:i4>
      </vt:variant>
      <vt:variant>
        <vt:i4>5</vt:i4>
      </vt:variant>
      <vt:variant>
        <vt:lpwstr/>
      </vt:variant>
      <vt:variant>
        <vt:lpwstr>_Toc446079392</vt:lpwstr>
      </vt:variant>
      <vt:variant>
        <vt:i4>1245238</vt:i4>
      </vt:variant>
      <vt:variant>
        <vt:i4>83</vt:i4>
      </vt:variant>
      <vt:variant>
        <vt:i4>0</vt:i4>
      </vt:variant>
      <vt:variant>
        <vt:i4>5</vt:i4>
      </vt:variant>
      <vt:variant>
        <vt:lpwstr/>
      </vt:variant>
      <vt:variant>
        <vt:lpwstr>_Toc446079391</vt:lpwstr>
      </vt:variant>
      <vt:variant>
        <vt:i4>1245238</vt:i4>
      </vt:variant>
      <vt:variant>
        <vt:i4>77</vt:i4>
      </vt:variant>
      <vt:variant>
        <vt:i4>0</vt:i4>
      </vt:variant>
      <vt:variant>
        <vt:i4>5</vt:i4>
      </vt:variant>
      <vt:variant>
        <vt:lpwstr/>
      </vt:variant>
      <vt:variant>
        <vt:lpwstr>_Toc446079390</vt:lpwstr>
      </vt:variant>
      <vt:variant>
        <vt:i4>1179702</vt:i4>
      </vt:variant>
      <vt:variant>
        <vt:i4>71</vt:i4>
      </vt:variant>
      <vt:variant>
        <vt:i4>0</vt:i4>
      </vt:variant>
      <vt:variant>
        <vt:i4>5</vt:i4>
      </vt:variant>
      <vt:variant>
        <vt:lpwstr/>
      </vt:variant>
      <vt:variant>
        <vt:lpwstr>_Toc446079389</vt:lpwstr>
      </vt:variant>
      <vt:variant>
        <vt:i4>1179702</vt:i4>
      </vt:variant>
      <vt:variant>
        <vt:i4>65</vt:i4>
      </vt:variant>
      <vt:variant>
        <vt:i4>0</vt:i4>
      </vt:variant>
      <vt:variant>
        <vt:i4>5</vt:i4>
      </vt:variant>
      <vt:variant>
        <vt:lpwstr/>
      </vt:variant>
      <vt:variant>
        <vt:lpwstr>_Toc446079388</vt:lpwstr>
      </vt:variant>
      <vt:variant>
        <vt:i4>1179702</vt:i4>
      </vt:variant>
      <vt:variant>
        <vt:i4>59</vt:i4>
      </vt:variant>
      <vt:variant>
        <vt:i4>0</vt:i4>
      </vt:variant>
      <vt:variant>
        <vt:i4>5</vt:i4>
      </vt:variant>
      <vt:variant>
        <vt:lpwstr/>
      </vt:variant>
      <vt:variant>
        <vt:lpwstr>_Toc446079387</vt:lpwstr>
      </vt:variant>
      <vt:variant>
        <vt:i4>1179702</vt:i4>
      </vt:variant>
      <vt:variant>
        <vt:i4>53</vt:i4>
      </vt:variant>
      <vt:variant>
        <vt:i4>0</vt:i4>
      </vt:variant>
      <vt:variant>
        <vt:i4>5</vt:i4>
      </vt:variant>
      <vt:variant>
        <vt:lpwstr/>
      </vt:variant>
      <vt:variant>
        <vt:lpwstr>_Toc446079386</vt:lpwstr>
      </vt:variant>
      <vt:variant>
        <vt:i4>1179702</vt:i4>
      </vt:variant>
      <vt:variant>
        <vt:i4>47</vt:i4>
      </vt:variant>
      <vt:variant>
        <vt:i4>0</vt:i4>
      </vt:variant>
      <vt:variant>
        <vt:i4>5</vt:i4>
      </vt:variant>
      <vt:variant>
        <vt:lpwstr/>
      </vt:variant>
      <vt:variant>
        <vt:lpwstr>_Toc446079385</vt:lpwstr>
      </vt:variant>
      <vt:variant>
        <vt:i4>1179702</vt:i4>
      </vt:variant>
      <vt:variant>
        <vt:i4>41</vt:i4>
      </vt:variant>
      <vt:variant>
        <vt:i4>0</vt:i4>
      </vt:variant>
      <vt:variant>
        <vt:i4>5</vt:i4>
      </vt:variant>
      <vt:variant>
        <vt:lpwstr/>
      </vt:variant>
      <vt:variant>
        <vt:lpwstr>_Toc446079384</vt:lpwstr>
      </vt:variant>
      <vt:variant>
        <vt:i4>1179702</vt:i4>
      </vt:variant>
      <vt:variant>
        <vt:i4>35</vt:i4>
      </vt:variant>
      <vt:variant>
        <vt:i4>0</vt:i4>
      </vt:variant>
      <vt:variant>
        <vt:i4>5</vt:i4>
      </vt:variant>
      <vt:variant>
        <vt:lpwstr/>
      </vt:variant>
      <vt:variant>
        <vt:lpwstr>_Toc446079383</vt:lpwstr>
      </vt:variant>
      <vt:variant>
        <vt:i4>1179702</vt:i4>
      </vt:variant>
      <vt:variant>
        <vt:i4>29</vt:i4>
      </vt:variant>
      <vt:variant>
        <vt:i4>0</vt:i4>
      </vt:variant>
      <vt:variant>
        <vt:i4>5</vt:i4>
      </vt:variant>
      <vt:variant>
        <vt:lpwstr/>
      </vt:variant>
      <vt:variant>
        <vt:lpwstr>_Toc446079382</vt:lpwstr>
      </vt:variant>
      <vt:variant>
        <vt:i4>1179702</vt:i4>
      </vt:variant>
      <vt:variant>
        <vt:i4>23</vt:i4>
      </vt:variant>
      <vt:variant>
        <vt:i4>0</vt:i4>
      </vt:variant>
      <vt:variant>
        <vt:i4>5</vt:i4>
      </vt:variant>
      <vt:variant>
        <vt:lpwstr/>
      </vt:variant>
      <vt:variant>
        <vt:lpwstr>_Toc446079381</vt:lpwstr>
      </vt:variant>
      <vt:variant>
        <vt:i4>1179702</vt:i4>
      </vt:variant>
      <vt:variant>
        <vt:i4>17</vt:i4>
      </vt:variant>
      <vt:variant>
        <vt:i4>0</vt:i4>
      </vt:variant>
      <vt:variant>
        <vt:i4>5</vt:i4>
      </vt:variant>
      <vt:variant>
        <vt:lpwstr/>
      </vt:variant>
      <vt:variant>
        <vt:lpwstr>_Toc446079380</vt:lpwstr>
      </vt:variant>
      <vt:variant>
        <vt:i4>1900598</vt:i4>
      </vt:variant>
      <vt:variant>
        <vt:i4>11</vt:i4>
      </vt:variant>
      <vt:variant>
        <vt:i4>0</vt:i4>
      </vt:variant>
      <vt:variant>
        <vt:i4>5</vt:i4>
      </vt:variant>
      <vt:variant>
        <vt:lpwstr/>
      </vt:variant>
      <vt:variant>
        <vt:lpwstr>_Toc446079379</vt:lpwstr>
      </vt:variant>
      <vt:variant>
        <vt:i4>1900598</vt:i4>
      </vt:variant>
      <vt:variant>
        <vt:i4>5</vt:i4>
      </vt:variant>
      <vt:variant>
        <vt:i4>0</vt:i4>
      </vt:variant>
      <vt:variant>
        <vt:i4>5</vt:i4>
      </vt:variant>
      <vt:variant>
        <vt:lpwstr/>
      </vt:variant>
      <vt:variant>
        <vt:lpwstr>_Toc446079378</vt:lpwstr>
      </vt:variant>
      <vt:variant>
        <vt:i4>4587525</vt:i4>
      </vt:variant>
      <vt:variant>
        <vt:i4>0</vt:i4>
      </vt:variant>
      <vt:variant>
        <vt:i4>0</vt:i4>
      </vt:variant>
      <vt:variant>
        <vt:i4>5</vt:i4>
      </vt:variant>
      <vt:variant>
        <vt:lpwstr>https://healthshare.gov.ab.ca/sites/IAM/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and Access Management System</dc:title>
  <dc:creator>Magesh Sankar</dc:creator>
  <cp:lastModifiedBy>Laureen.Collins-Evel</cp:lastModifiedBy>
  <cp:revision>2</cp:revision>
  <cp:lastPrinted>2009-08-19T21:50:00Z</cp:lastPrinted>
  <dcterms:created xsi:type="dcterms:W3CDTF">2017-06-07T16:04:00Z</dcterms:created>
  <dcterms:modified xsi:type="dcterms:W3CDTF">2017-06-07T16:04:00Z</dcterms:modified>
</cp:coreProperties>
</file>