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5465" w14:textId="3F5CAD11" w:rsidR="00486ED3" w:rsidRDefault="004A758B" w:rsidP="004A758B">
      <w:pPr>
        <w:jc w:val="center"/>
      </w:pPr>
      <w:r>
        <w:t>Grid System</w:t>
      </w:r>
    </w:p>
    <w:p w14:paraId="616834E6" w14:textId="041DD2F4" w:rsidR="004A758B" w:rsidRDefault="005A14D4" w:rsidP="004A758B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Grid System sẽ tạo nên các khung nền , hỗ trợ việc sắp xếp bố cục theo trật tự, thống nhất, cân bằng.</w:t>
      </w:r>
    </w:p>
    <w:p w14:paraId="07329EFB" w14:textId="3049718C" w:rsidR="005A14D4" w:rsidRDefault="005A14D4" w:rsidP="004A758B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Hệ thống lưới:</w:t>
      </w:r>
    </w:p>
    <w:p w14:paraId="0C95C514" w14:textId="50F65F26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nhiều cột</w:t>
      </w:r>
    </w:p>
    <w:p w14:paraId="2CE35BA7" w14:textId="79D8D530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một cột</w:t>
      </w:r>
    </w:p>
    <w:p w14:paraId="0E7787DA" w14:textId="59F27321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module</w:t>
      </w:r>
    </w:p>
    <w:p w14:paraId="45378C89" w14:textId="03FD8F1A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đường cơ sở</w:t>
      </w:r>
    </w:p>
    <w:p w14:paraId="31678A20" w14:textId="7E4FDFBD" w:rsidR="005A14D4" w:rsidRDefault="005A14D4" w:rsidP="005A14D4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Vai trò của grid system: </w:t>
      </w:r>
    </w:p>
    <w:p w14:paraId="59475317" w14:textId="31679416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Tính tổ chức: có các đường căn gióng tiện lợi, dễ dàng sắp xếp các thành phần được ngăn nắp </w:t>
      </w:r>
    </w:p>
    <w:p w14:paraId="71AB0DA6" w14:textId="30424AD0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Tính cân bằng: dù là đối xứng / bất đối xứng, mang lại cái nhìn trực quan, đảm bảo sự cân bằng</w:t>
      </w:r>
    </w:p>
    <w:p w14:paraId="1E6AA597" w14:textId="3FCBA6B8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Tách biệt thành phần: phân chia nội dung, tạo khoảng cách các thành phần hiệu quả.</w:t>
      </w:r>
    </w:p>
    <w:p w14:paraId="02C7A9E7" w14:textId="2ABBAC41" w:rsidR="005A14D4" w:rsidRDefault="005A14D4" w:rsidP="005A14D4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Ứng dụng:</w:t>
      </w:r>
    </w:p>
    <w:p w14:paraId="7CCC05E3" w14:textId="6CA176D3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trong thiết kế UI/UX: Vai trò đặc biệt quan trọng trong Responsive web design</w:t>
      </w:r>
    </w:p>
    <w:p w14:paraId="09586FF8" w14:textId="2A0194E4" w:rsidR="005A14D4" w:rsidRDefault="005A14D4" w:rsidP="005A14D4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Lưới trong in ấn: Google “Grid System”</w:t>
      </w:r>
    </w:p>
    <w:p w14:paraId="19B9AF45" w14:textId="3F3F4071" w:rsidR="00861B6F" w:rsidRDefault="00861B6F" w:rsidP="00861B6F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Trong responsive web design:</w:t>
      </w:r>
    </w:p>
    <w:p w14:paraId="78980EE2" w14:textId="1B30DDAE" w:rsidR="00861B6F" w:rsidRDefault="00861B6F" w:rsidP="00861B6F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Grid: thành phần cha nằm gọn chứa tất cả các thành phần</w:t>
      </w:r>
    </w:p>
    <w:p w14:paraId="3CB51F92" w14:textId="697E8CEA" w:rsidR="00861B6F" w:rsidRDefault="00861B6F" w:rsidP="00861B6F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Row: dòng </w:t>
      </w:r>
    </w:p>
    <w:p w14:paraId="36F0E292" w14:textId="43E34AD4" w:rsidR="002C6F69" w:rsidRDefault="002C6F69" w:rsidP="00861B6F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 xml:space="preserve">Column: cột </w:t>
      </w:r>
    </w:p>
    <w:p w14:paraId="01BA7000" w14:textId="2568AE60" w:rsidR="002C6F69" w:rsidRDefault="002C6F69" w:rsidP="00861B6F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G</w:t>
      </w:r>
      <w:r w:rsidR="005C6308">
        <w:rPr>
          <w:b w:val="0"/>
          <w:bCs/>
          <w:sz w:val="30"/>
          <w:szCs w:val="30"/>
        </w:rPr>
        <w:t>u</w:t>
      </w:r>
      <w:r>
        <w:rPr>
          <w:b w:val="0"/>
          <w:bCs/>
          <w:sz w:val="30"/>
          <w:szCs w:val="30"/>
        </w:rPr>
        <w:t>tter: khoảng cách giữa cách cột (giữa 2 phía column)</w:t>
      </w:r>
    </w:p>
    <w:p w14:paraId="63E1ED63" w14:textId="15B537C9" w:rsidR="005C6308" w:rsidRDefault="005C6308" w:rsidP="005C6308">
      <w:pPr>
        <w:rPr>
          <w:b w:val="0"/>
          <w:bCs/>
          <w:sz w:val="30"/>
          <w:szCs w:val="30"/>
        </w:rPr>
      </w:pPr>
    </w:p>
    <w:p w14:paraId="6429CC4B" w14:textId="042B5680" w:rsidR="005C6308" w:rsidRDefault="005C6308" w:rsidP="005C6308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Column – cột:</w:t>
      </w:r>
    </w:p>
    <w:p w14:paraId="02657290" w14:textId="56CF9F2A" w:rsid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Độ rộng sử dụng đơn vị % (tương đối) giúp linh động, dễ dàng tương thích với độ rộng khác nhau của các thiết bị. Số lượng cột trong grid system được xác định trước (VD: PC 12|16 cột , tablet 8 cột, mobile 4 cột)</w:t>
      </w:r>
    </w:p>
    <w:p w14:paraId="761A0098" w14:textId="71DA67DE" w:rsid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Nên sử dụng giá trị tương đối, với đơn vị độ dài: %</w:t>
      </w:r>
    </w:p>
    <w:p w14:paraId="09FFDB59" w14:textId="1076B233" w:rsidR="005C6308" w:rsidRDefault="005C6308" w:rsidP="005C6308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Gutter – Đường ngăn cách (rãnh ngăn)</w:t>
      </w:r>
    </w:p>
    <w:p w14:paraId="6A821AF5" w14:textId="5D6BEB31" w:rsid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Là khoảng cách 2 phía của 1 cột, tạo nên rãnh ngăn giữa các cột. Độ rộng rãnh ngăn có thể thay đổi cho phù hợp với thiết kế hoặc độ rộng màn hình. (VD: PC/Tablet 24px, mobile: 16p)</w:t>
      </w:r>
    </w:p>
    <w:p w14:paraId="102A8FF8" w14:textId="349F120A" w:rsid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Hoặc là khoảng cách giữa các cột.</w:t>
      </w:r>
    </w:p>
    <w:p w14:paraId="5583D65C" w14:textId="09ED3688" w:rsidR="005C6308" w:rsidRP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  <w:lang w:val="en-US"/>
        </w:rPr>
        <w:t>Giá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trị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không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cố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định</w:t>
      </w:r>
      <w:proofErr w:type="spellEnd"/>
      <w:r>
        <w:rPr>
          <w:b w:val="0"/>
          <w:bCs/>
          <w:sz w:val="30"/>
          <w:szCs w:val="30"/>
          <w:lang w:val="en-US"/>
        </w:rPr>
        <w:t>.</w:t>
      </w:r>
    </w:p>
    <w:p w14:paraId="4DD2A9CF" w14:textId="0EDB4A3B" w:rsidR="005C6308" w:rsidRDefault="005C6308" w:rsidP="005C6308">
      <w:pPr>
        <w:pStyle w:val="ListParagraph"/>
        <w:numPr>
          <w:ilvl w:val="0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Margin – Phần lề</w:t>
      </w:r>
    </w:p>
    <w:p w14:paraId="0DBB7CB9" w14:textId="6C51BEA5" w:rsidR="005C6308" w:rsidRDefault="005C6308" w:rsidP="005C6308">
      <w:pPr>
        <w:pStyle w:val="ListParagraph"/>
        <w:numPr>
          <w:ilvl w:val="1"/>
          <w:numId w:val="1"/>
        </w:numPr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</w:rPr>
        <w:t>Là khoảng cách 2 bên trái/phải của bố cục chính của website. Độ rộng phần lề thay đổi để phù hợp với các kích thước màn hình. VD: Phần lề lớn thích hợp cho màn hình lớn như PC phần lề nhỏ thích hợp cho màn hình nhỏ như Tablet mobile</w:t>
      </w:r>
    </w:p>
    <w:p w14:paraId="170BA579" w14:textId="77777777" w:rsidR="005C6308" w:rsidRPr="00E966DA" w:rsidRDefault="005C6308" w:rsidP="00E966DA">
      <w:pPr>
        <w:rPr>
          <w:b w:val="0"/>
          <w:bCs/>
          <w:sz w:val="30"/>
          <w:szCs w:val="30"/>
          <w:lang w:val="en-US"/>
        </w:rPr>
      </w:pPr>
    </w:p>
    <w:sectPr w:rsidR="005C6308" w:rsidRPr="00E966DA" w:rsidSect="00201CD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E20EC"/>
    <w:multiLevelType w:val="hybridMultilevel"/>
    <w:tmpl w:val="B0924496"/>
    <w:lvl w:ilvl="0" w:tplc="9AE608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26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EA"/>
    <w:rsid w:val="00201CD0"/>
    <w:rsid w:val="002C6F69"/>
    <w:rsid w:val="00486ED3"/>
    <w:rsid w:val="004A758B"/>
    <w:rsid w:val="005A14D4"/>
    <w:rsid w:val="005C6308"/>
    <w:rsid w:val="00861B6F"/>
    <w:rsid w:val="00B70DEA"/>
    <w:rsid w:val="00E9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EF42"/>
  <w15:chartTrackingRefBased/>
  <w15:docId w15:val="{1146E81E-E612-4496-A489-2068C4F9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4</cp:revision>
  <dcterms:created xsi:type="dcterms:W3CDTF">2023-02-05T02:40:00Z</dcterms:created>
  <dcterms:modified xsi:type="dcterms:W3CDTF">2023-02-06T02:41:00Z</dcterms:modified>
</cp:coreProperties>
</file>