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8863" w14:textId="578C71AA" w:rsidR="002725CF" w:rsidRDefault="00BF709C" w:rsidP="00BF709C">
      <w:pPr>
        <w:jc w:val="center"/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CSDL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ERD</w:t>
      </w:r>
    </w:p>
    <w:p w14:paraId="41F17547" w14:textId="5F469F47" w:rsidR="00BF709C" w:rsidRDefault="00BF709C" w:rsidP="00BF709C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Quy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trình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thiết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kế</w:t>
      </w:r>
      <w:proofErr w:type="spellEnd"/>
      <w:r>
        <w:rPr>
          <w:b w:val="0"/>
          <w:bCs/>
          <w:sz w:val="30"/>
          <w:szCs w:val="30"/>
          <w:lang w:val="en-US"/>
        </w:rPr>
        <w:t xml:space="preserve"> CSDL: </w:t>
      </w:r>
    </w:p>
    <w:p w14:paraId="335958FC" w14:textId="2EC0C11D" w:rsidR="00BF709C" w:rsidRDefault="00BF709C" w:rsidP="00BF709C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Requirements analysis </w:t>
      </w:r>
      <w:r w:rsidRPr="00BF709C">
        <w:rPr>
          <w:b w:val="0"/>
          <w:bCs/>
          <w:sz w:val="30"/>
          <w:szCs w:val="30"/>
          <w:lang w:val="en-US"/>
        </w:rPr>
        <w:sym w:font="Wingdings" w:char="F0E8"/>
      </w:r>
      <w:r>
        <w:rPr>
          <w:b w:val="0"/>
          <w:bCs/>
          <w:sz w:val="30"/>
          <w:szCs w:val="30"/>
          <w:lang w:val="en-US"/>
        </w:rPr>
        <w:t xml:space="preserve"> Conceptual design </w:t>
      </w:r>
      <w:r w:rsidRPr="00BF709C">
        <w:rPr>
          <w:b w:val="0"/>
          <w:bCs/>
          <w:sz w:val="30"/>
          <w:szCs w:val="30"/>
          <w:lang w:val="en-US"/>
        </w:rPr>
        <w:sym w:font="Wingdings" w:char="F0E8"/>
      </w:r>
      <w:r>
        <w:rPr>
          <w:b w:val="0"/>
          <w:bCs/>
          <w:sz w:val="30"/>
          <w:szCs w:val="30"/>
          <w:lang w:val="en-US"/>
        </w:rPr>
        <w:t xml:space="preserve"> Logical design</w:t>
      </w:r>
    </w:p>
    <w:p w14:paraId="6F0BAB5F" w14:textId="2EFCD441" w:rsidR="00BF709C" w:rsidRDefault="00BF709C" w:rsidP="00BF709C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 w:rsidRPr="00BF709C">
        <w:rPr>
          <w:sz w:val="30"/>
          <w:szCs w:val="30"/>
          <w:lang w:val="en-US"/>
        </w:rPr>
        <w:t>Requirements analysis</w:t>
      </w:r>
      <w:r>
        <w:rPr>
          <w:b w:val="0"/>
          <w:bCs/>
          <w:sz w:val="30"/>
          <w:szCs w:val="30"/>
          <w:lang w:val="en-US"/>
        </w:rPr>
        <w:t xml:space="preserve">: </w:t>
      </w:r>
      <w:proofErr w:type="spellStart"/>
      <w:r>
        <w:rPr>
          <w:b w:val="0"/>
          <w:bCs/>
          <w:sz w:val="30"/>
          <w:szCs w:val="30"/>
          <w:lang w:val="en-US"/>
        </w:rPr>
        <w:t>xác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định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viết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ra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chính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xác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CSDL </w:t>
      </w:r>
      <w:proofErr w:type="spellStart"/>
      <w:r>
        <w:rPr>
          <w:b w:val="0"/>
          <w:bCs/>
          <w:sz w:val="30"/>
          <w:szCs w:val="30"/>
          <w:lang w:val="en-US"/>
        </w:rPr>
        <w:t>cần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thiết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làm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gì</w:t>
      </w:r>
      <w:proofErr w:type="spellEnd"/>
      <w:r>
        <w:rPr>
          <w:b w:val="0"/>
          <w:bCs/>
          <w:sz w:val="30"/>
          <w:szCs w:val="30"/>
          <w:lang w:val="en-US"/>
        </w:rPr>
        <w:t xml:space="preserve">,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được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lưu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mục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quan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với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nhau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như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thế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nào</w:t>
      </w:r>
      <w:proofErr w:type="spellEnd"/>
      <w:r>
        <w:rPr>
          <w:b w:val="0"/>
          <w:bCs/>
          <w:sz w:val="30"/>
          <w:szCs w:val="30"/>
          <w:lang w:val="en-US"/>
        </w:rPr>
        <w:t xml:space="preserve">.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thực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tế</w:t>
      </w:r>
      <w:proofErr w:type="spellEnd"/>
      <w:r>
        <w:rPr>
          <w:b w:val="0"/>
          <w:bCs/>
          <w:sz w:val="30"/>
          <w:szCs w:val="30"/>
          <w:lang w:val="en-US"/>
        </w:rPr>
        <w:t xml:space="preserve">, </w:t>
      </w:r>
      <w:proofErr w:type="spellStart"/>
      <w:r>
        <w:rPr>
          <w:b w:val="0"/>
          <w:bCs/>
          <w:sz w:val="30"/>
          <w:szCs w:val="30"/>
          <w:lang w:val="en-US"/>
        </w:rPr>
        <w:t>điều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này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quan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đến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một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nghiên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cứu</w:t>
      </w:r>
      <w:proofErr w:type="spellEnd"/>
      <w:r>
        <w:rPr>
          <w:b w:val="0"/>
          <w:bCs/>
          <w:sz w:val="30"/>
          <w:szCs w:val="30"/>
          <w:lang w:val="en-US"/>
        </w:rPr>
        <w:t xml:space="preserve"> chi </w:t>
      </w:r>
      <w:proofErr w:type="spellStart"/>
      <w:r>
        <w:rPr>
          <w:b w:val="0"/>
          <w:bCs/>
          <w:sz w:val="30"/>
          <w:szCs w:val="30"/>
          <w:lang w:val="en-US"/>
        </w:rPr>
        <w:t>tiết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về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yêu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cầu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ứng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dụng</w:t>
      </w:r>
      <w:proofErr w:type="spellEnd"/>
      <w:r>
        <w:rPr>
          <w:b w:val="0"/>
          <w:bCs/>
          <w:sz w:val="30"/>
          <w:szCs w:val="30"/>
          <w:lang w:val="en-US"/>
        </w:rPr>
        <w:t xml:space="preserve">. </w:t>
      </w:r>
      <w:proofErr w:type="spellStart"/>
      <w:r>
        <w:rPr>
          <w:b w:val="0"/>
          <w:bCs/>
          <w:sz w:val="30"/>
          <w:szCs w:val="30"/>
          <w:lang w:val="en-US"/>
        </w:rPr>
        <w:t>Cần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cuộc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trao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đổi</w:t>
      </w:r>
      <w:proofErr w:type="spellEnd"/>
      <w:r>
        <w:rPr>
          <w:b w:val="0"/>
          <w:bCs/>
          <w:sz w:val="30"/>
          <w:szCs w:val="30"/>
          <w:lang w:val="en-US"/>
        </w:rPr>
        <w:t xml:space="preserve">, </w:t>
      </w:r>
      <w:proofErr w:type="spellStart"/>
      <w:r>
        <w:rPr>
          <w:b w:val="0"/>
          <w:bCs/>
          <w:sz w:val="30"/>
          <w:szCs w:val="30"/>
          <w:lang w:val="en-US"/>
        </w:rPr>
        <w:t>nói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chuyện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với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những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người</w:t>
      </w:r>
      <w:proofErr w:type="spellEnd"/>
      <w:r>
        <w:rPr>
          <w:b w:val="0"/>
          <w:bCs/>
          <w:sz w:val="30"/>
          <w:szCs w:val="30"/>
          <w:lang w:val="en-US"/>
        </w:rPr>
        <w:t xml:space="preserve"> ở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vai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trò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nhau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sử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dụng</w:t>
      </w:r>
      <w:proofErr w:type="spellEnd"/>
      <w:r>
        <w:rPr>
          <w:b w:val="0"/>
          <w:bCs/>
          <w:sz w:val="30"/>
          <w:szCs w:val="30"/>
          <w:lang w:val="en-US"/>
        </w:rPr>
        <w:t xml:space="preserve">, </w:t>
      </w:r>
      <w:proofErr w:type="spellStart"/>
      <w:r>
        <w:rPr>
          <w:b w:val="0"/>
          <w:bCs/>
          <w:sz w:val="30"/>
          <w:szCs w:val="30"/>
          <w:lang w:val="en-US"/>
        </w:rPr>
        <w:t>tương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với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sở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ứng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dụng</w:t>
      </w:r>
      <w:proofErr w:type="spellEnd"/>
      <w:r>
        <w:rPr>
          <w:b w:val="0"/>
          <w:bCs/>
          <w:sz w:val="30"/>
          <w:szCs w:val="30"/>
          <w:lang w:val="en-US"/>
        </w:rPr>
        <w:t>.</w:t>
      </w:r>
    </w:p>
    <w:p w14:paraId="3467807B" w14:textId="5CB99BA6" w:rsidR="00BF709C" w:rsidRDefault="00BF709C" w:rsidP="00BF709C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 w:rsidRPr="00BF709C">
        <w:rPr>
          <w:sz w:val="30"/>
          <w:szCs w:val="30"/>
          <w:lang w:val="en-US"/>
        </w:rPr>
        <w:t>Conceptual design</w:t>
      </w:r>
      <w:r>
        <w:rPr>
          <w:b w:val="0"/>
          <w:bCs/>
          <w:sz w:val="30"/>
          <w:szCs w:val="30"/>
          <w:lang w:val="en-US"/>
        </w:rPr>
        <w:t xml:space="preserve">: </w:t>
      </w:r>
      <w:proofErr w:type="spellStart"/>
      <w:r>
        <w:rPr>
          <w:b w:val="0"/>
          <w:bCs/>
          <w:sz w:val="30"/>
          <w:szCs w:val="30"/>
          <w:lang w:val="en-US"/>
        </w:rPr>
        <w:t>khi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chúng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ta </w:t>
      </w:r>
      <w:proofErr w:type="spellStart"/>
      <w:r>
        <w:rPr>
          <w:b w:val="0"/>
          <w:bCs/>
          <w:sz w:val="30"/>
          <w:szCs w:val="30"/>
          <w:lang w:val="en-US"/>
        </w:rPr>
        <w:t>biết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yêu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cầu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sở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gì</w:t>
      </w:r>
      <w:proofErr w:type="spellEnd"/>
      <w:r>
        <w:rPr>
          <w:b w:val="0"/>
          <w:bCs/>
          <w:sz w:val="30"/>
          <w:szCs w:val="30"/>
          <w:lang w:val="en-US"/>
        </w:rPr>
        <w:t xml:space="preserve">, </w:t>
      </w:r>
      <w:proofErr w:type="spellStart"/>
      <w:r>
        <w:rPr>
          <w:b w:val="0"/>
          <w:bCs/>
          <w:sz w:val="30"/>
          <w:szCs w:val="30"/>
          <w:lang w:val="en-US"/>
        </w:rPr>
        <w:t>chúng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ta </w:t>
      </w:r>
      <w:proofErr w:type="spellStart"/>
      <w:r>
        <w:rPr>
          <w:b w:val="0"/>
          <w:bCs/>
          <w:sz w:val="30"/>
          <w:szCs w:val="30"/>
          <w:lang w:val="en-US"/>
        </w:rPr>
        <w:t>chắt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lọc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chúng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thành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một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mô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tả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chính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thức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về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thiết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kế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sở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>.</w:t>
      </w:r>
    </w:p>
    <w:p w14:paraId="579509BE" w14:textId="574C5062" w:rsidR="00BF709C" w:rsidRPr="00BF709C" w:rsidRDefault="00BF709C" w:rsidP="00BF709C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 w:rsidRPr="00BF709C">
        <w:rPr>
          <w:sz w:val="30"/>
          <w:szCs w:val="30"/>
          <w:lang w:val="en-US"/>
        </w:rPr>
        <w:t>Logical design</w:t>
      </w:r>
      <w:r>
        <w:rPr>
          <w:b w:val="0"/>
          <w:bCs/>
          <w:sz w:val="30"/>
          <w:szCs w:val="30"/>
          <w:lang w:val="en-US"/>
        </w:rPr>
        <w:t xml:space="preserve">: </w:t>
      </w:r>
      <w:proofErr w:type="spellStart"/>
      <w:r>
        <w:rPr>
          <w:b w:val="0"/>
          <w:bCs/>
          <w:sz w:val="30"/>
          <w:szCs w:val="30"/>
          <w:lang w:val="en-US"/>
        </w:rPr>
        <w:t>ánh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xạ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thiết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kế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sở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vào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một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hệ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quản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trị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sở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thực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tế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sở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>.</w:t>
      </w:r>
    </w:p>
    <w:sectPr w:rsidR="00BF709C" w:rsidRPr="00BF709C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9F7"/>
    <w:multiLevelType w:val="hybridMultilevel"/>
    <w:tmpl w:val="8B5E008C"/>
    <w:lvl w:ilvl="0" w:tplc="4528978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5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B1"/>
    <w:rsid w:val="002725CF"/>
    <w:rsid w:val="002966B1"/>
    <w:rsid w:val="007642B6"/>
    <w:rsid w:val="00BF709C"/>
    <w:rsid w:val="00C4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831D"/>
  <w15:chartTrackingRefBased/>
  <w15:docId w15:val="{09E97EB6-652C-4A20-9C37-6BACEB5A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2023-02-11T02:19:00Z</dcterms:created>
  <dcterms:modified xsi:type="dcterms:W3CDTF">2023-02-11T02:53:00Z</dcterms:modified>
</cp:coreProperties>
</file>