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E2F" w:rsidRDefault="00623E2F">
      <w:r>
        <w:t xml:space="preserve">Christmas is a very ancient festival, so some of </w:t>
      </w:r>
      <w:r w:rsidR="009E7A45">
        <w:t>its</w:t>
      </w:r>
      <w:bookmarkStart w:id="0" w:name="_GoBack"/>
      <w:bookmarkEnd w:id="0"/>
      <w:r>
        <w:t xml:space="preserve"> words are ancient. This puzzle is about our modern words and their origins. Using the information in the table, try to guess the modern word in the first column. As a hint, the number tells you how many letters it contains.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275"/>
        <w:gridCol w:w="3292"/>
        <w:gridCol w:w="2327"/>
      </w:tblGrid>
      <w:tr w:rsidR="002E38DB" w:rsidTr="00623E2F">
        <w:tc>
          <w:tcPr>
            <w:tcW w:w="2122" w:type="dxa"/>
          </w:tcPr>
          <w:p w:rsidR="002E38DB" w:rsidRPr="002E38DB" w:rsidRDefault="002E38DB">
            <w:pPr>
              <w:rPr>
                <w:b/>
              </w:rPr>
            </w:pPr>
            <w:r w:rsidRPr="002E38DB">
              <w:rPr>
                <w:b/>
              </w:rPr>
              <w:t>our word</w:t>
            </w:r>
          </w:p>
        </w:tc>
        <w:tc>
          <w:tcPr>
            <w:tcW w:w="1275" w:type="dxa"/>
          </w:tcPr>
          <w:p w:rsidR="002E38DB" w:rsidRPr="002E38DB" w:rsidRDefault="002E38DB" w:rsidP="00BA1931">
            <w:pPr>
              <w:rPr>
                <w:rStyle w:val="foreign"/>
                <w:b/>
              </w:rPr>
            </w:pPr>
            <w:r w:rsidRPr="002E38DB">
              <w:rPr>
                <w:rStyle w:val="foreign"/>
                <w:b/>
              </w:rPr>
              <w:t>source word</w:t>
            </w:r>
          </w:p>
        </w:tc>
        <w:tc>
          <w:tcPr>
            <w:tcW w:w="3292" w:type="dxa"/>
          </w:tcPr>
          <w:p w:rsidR="002E38DB" w:rsidRPr="002E38DB" w:rsidRDefault="002E38DB" w:rsidP="00BA1931">
            <w:pPr>
              <w:rPr>
                <w:b/>
              </w:rPr>
            </w:pPr>
            <w:r w:rsidRPr="002E38DB">
              <w:rPr>
                <w:b/>
              </w:rPr>
              <w:t>source word’s meaning</w:t>
            </w:r>
          </w:p>
        </w:tc>
        <w:tc>
          <w:tcPr>
            <w:tcW w:w="2327" w:type="dxa"/>
          </w:tcPr>
          <w:p w:rsidR="002E38DB" w:rsidRPr="002E38DB" w:rsidRDefault="002E38DB" w:rsidP="000B1E82">
            <w:pPr>
              <w:rPr>
                <w:b/>
              </w:rPr>
            </w:pPr>
            <w:r w:rsidRPr="002E38DB">
              <w:rPr>
                <w:b/>
              </w:rPr>
              <w:t>source language</w:t>
            </w:r>
          </w:p>
        </w:tc>
      </w:tr>
      <w:tr w:rsidR="00BA1931" w:rsidTr="00623E2F">
        <w:tc>
          <w:tcPr>
            <w:tcW w:w="2122" w:type="dxa"/>
          </w:tcPr>
          <w:p w:rsidR="00BA1931" w:rsidRDefault="002E38DB" w:rsidP="002E38DB">
            <w:r>
              <w:t>5</w:t>
            </w:r>
          </w:p>
          <w:p w:rsidR="00623E2F" w:rsidRDefault="00623E2F" w:rsidP="002E38DB"/>
        </w:tc>
        <w:tc>
          <w:tcPr>
            <w:tcW w:w="1275" w:type="dxa"/>
          </w:tcPr>
          <w:p w:rsidR="00BA1931" w:rsidRPr="00BA1931" w:rsidRDefault="00BA1931" w:rsidP="00BA1931">
            <w:r w:rsidRPr="00BA1931">
              <w:rPr>
                <w:rStyle w:val="foreign"/>
              </w:rPr>
              <w:t>choraula</w:t>
            </w:r>
            <w:r w:rsidRPr="00BA1931">
              <w:t xml:space="preserve"> </w:t>
            </w:r>
          </w:p>
        </w:tc>
        <w:tc>
          <w:tcPr>
            <w:tcW w:w="3292" w:type="dxa"/>
          </w:tcPr>
          <w:p w:rsidR="00BA1931" w:rsidRPr="000B1E82" w:rsidRDefault="00BA1931" w:rsidP="00BA1931">
            <w:pPr>
              <w:rPr>
                <w:rStyle w:val="foreign"/>
                <w:i/>
              </w:rPr>
            </w:pPr>
            <w:r>
              <w:t>A</w:t>
            </w:r>
            <w:r>
              <w:t xml:space="preserve"> dance to the flute</w:t>
            </w:r>
            <w:r w:rsidR="00302FA1">
              <w:rPr>
                <w:rStyle w:val="FootnoteReference"/>
              </w:rPr>
              <w:footnoteReference w:id="1"/>
            </w:r>
            <w:r>
              <w:t xml:space="preserve"> </w:t>
            </w:r>
          </w:p>
        </w:tc>
        <w:tc>
          <w:tcPr>
            <w:tcW w:w="2327" w:type="dxa"/>
          </w:tcPr>
          <w:p w:rsidR="00BA1931" w:rsidRPr="000B1E82" w:rsidRDefault="00BA1931" w:rsidP="000B1E82">
            <w:pPr>
              <w:rPr>
                <w:rStyle w:val="foreign"/>
                <w:i/>
              </w:rPr>
            </w:pPr>
            <w:r>
              <w:t>Mediaeval Latin</w:t>
            </w:r>
          </w:p>
        </w:tc>
      </w:tr>
      <w:tr w:rsidR="00BA1931" w:rsidTr="00623E2F">
        <w:tc>
          <w:tcPr>
            <w:tcW w:w="2122" w:type="dxa"/>
          </w:tcPr>
          <w:p w:rsidR="00BA1931" w:rsidRDefault="002E38DB">
            <w:r>
              <w:t>4</w:t>
            </w:r>
          </w:p>
        </w:tc>
        <w:tc>
          <w:tcPr>
            <w:tcW w:w="1275" w:type="dxa"/>
          </w:tcPr>
          <w:p w:rsidR="00BA1931" w:rsidRPr="00BA1931" w:rsidRDefault="00BA1931" w:rsidP="00BA1931">
            <w:r w:rsidRPr="00BA1931">
              <w:rPr>
                <w:rStyle w:val="foreign"/>
              </w:rPr>
              <w:t>jol</w:t>
            </w:r>
            <w:r w:rsidR="00887A01">
              <w:rPr>
                <w:rStyle w:val="FootnoteReference"/>
              </w:rPr>
              <w:footnoteReference w:id="2"/>
            </w:r>
          </w:p>
        </w:tc>
        <w:tc>
          <w:tcPr>
            <w:tcW w:w="3292" w:type="dxa"/>
          </w:tcPr>
          <w:p w:rsidR="00BA1931" w:rsidRPr="002401D3" w:rsidRDefault="00BA1931" w:rsidP="00BA1931">
            <w:pPr>
              <w:rPr>
                <w:rStyle w:val="foreign"/>
                <w:i/>
              </w:rPr>
            </w:pPr>
            <w:r>
              <w:t>A</w:t>
            </w:r>
            <w:r>
              <w:t xml:space="preserve"> heathen feast, later taken over by Christianity</w:t>
            </w:r>
          </w:p>
        </w:tc>
        <w:tc>
          <w:tcPr>
            <w:tcW w:w="2327" w:type="dxa"/>
          </w:tcPr>
          <w:p w:rsidR="00BA1931" w:rsidRPr="002401D3" w:rsidRDefault="00BA1931" w:rsidP="002401D3">
            <w:pPr>
              <w:rPr>
                <w:rStyle w:val="foreign"/>
                <w:i/>
              </w:rPr>
            </w:pPr>
            <w:r>
              <w:t>Old Norse</w:t>
            </w:r>
          </w:p>
        </w:tc>
      </w:tr>
      <w:tr w:rsidR="00BA1931" w:rsidTr="00623E2F">
        <w:tc>
          <w:tcPr>
            <w:tcW w:w="2122" w:type="dxa"/>
          </w:tcPr>
          <w:p w:rsidR="00BA1931" w:rsidRDefault="002E38DB">
            <w:r>
              <w:t>9</w:t>
            </w:r>
          </w:p>
        </w:tc>
        <w:tc>
          <w:tcPr>
            <w:tcW w:w="1275" w:type="dxa"/>
          </w:tcPr>
          <w:p w:rsidR="00BA1931" w:rsidRPr="00BA1931" w:rsidRDefault="00BA1931" w:rsidP="00BA1931">
            <w:r w:rsidRPr="00BA1931">
              <w:rPr>
                <w:rStyle w:val="foreign"/>
              </w:rPr>
              <w:t>Cristes mæsse</w:t>
            </w:r>
            <w:r w:rsidRPr="00BA1931">
              <w:rPr>
                <w:rStyle w:val="foreign"/>
              </w:rPr>
              <w:t xml:space="preserve"> </w:t>
            </w:r>
          </w:p>
        </w:tc>
        <w:tc>
          <w:tcPr>
            <w:tcW w:w="3292" w:type="dxa"/>
          </w:tcPr>
          <w:p w:rsidR="00BA1931" w:rsidRPr="002401D3" w:rsidRDefault="00BA1931" w:rsidP="00BA1931">
            <w:pPr>
              <w:rPr>
                <w:rStyle w:val="foreign"/>
                <w:i/>
              </w:rPr>
            </w:pPr>
            <w:r>
              <w:rPr>
                <w:rStyle w:val="foreign"/>
              </w:rPr>
              <w:t>Christ’s service</w:t>
            </w:r>
          </w:p>
        </w:tc>
        <w:tc>
          <w:tcPr>
            <w:tcW w:w="2327" w:type="dxa"/>
          </w:tcPr>
          <w:p w:rsidR="00BA1931" w:rsidRPr="002401D3" w:rsidRDefault="00BA1931" w:rsidP="002401D3">
            <w:pPr>
              <w:rPr>
                <w:rStyle w:val="foreign"/>
                <w:i/>
              </w:rPr>
            </w:pPr>
            <w:r>
              <w:rPr>
                <w:rStyle w:val="foreign"/>
              </w:rPr>
              <w:t>Old English</w:t>
            </w:r>
          </w:p>
        </w:tc>
      </w:tr>
      <w:tr w:rsidR="00BA1931" w:rsidTr="00623E2F">
        <w:tc>
          <w:tcPr>
            <w:tcW w:w="2122" w:type="dxa"/>
          </w:tcPr>
          <w:p w:rsidR="00BA1931" w:rsidRDefault="002E38DB">
            <w:r>
              <w:t>5</w:t>
            </w:r>
          </w:p>
        </w:tc>
        <w:tc>
          <w:tcPr>
            <w:tcW w:w="1275" w:type="dxa"/>
          </w:tcPr>
          <w:p w:rsidR="00BA1931" w:rsidRDefault="00BA1931" w:rsidP="00BA1931">
            <w:r>
              <w:rPr>
                <w:rStyle w:val="foreign"/>
              </w:rPr>
              <w:t>myrge</w:t>
            </w:r>
            <w:r w:rsidR="00887A01">
              <w:rPr>
                <w:rStyle w:val="FootnoteReference"/>
              </w:rPr>
              <w:footnoteReference w:id="3"/>
            </w:r>
            <w:r>
              <w:t xml:space="preserve"> </w:t>
            </w:r>
          </w:p>
        </w:tc>
        <w:tc>
          <w:tcPr>
            <w:tcW w:w="3292" w:type="dxa"/>
          </w:tcPr>
          <w:p w:rsidR="00BA1931" w:rsidRDefault="00BA1931" w:rsidP="00BA1931">
            <w:r>
              <w:t>pleasing, agreeable, pleasant, sweet</w:t>
            </w:r>
          </w:p>
        </w:tc>
        <w:tc>
          <w:tcPr>
            <w:tcW w:w="2327" w:type="dxa"/>
          </w:tcPr>
          <w:p w:rsidR="00BA1931" w:rsidRDefault="00BA1931">
            <w:r>
              <w:t>Old En</w:t>
            </w:r>
            <w:r>
              <w:t>glish</w:t>
            </w:r>
          </w:p>
        </w:tc>
      </w:tr>
      <w:tr w:rsidR="00BA1931" w:rsidTr="00623E2F">
        <w:tc>
          <w:tcPr>
            <w:tcW w:w="2122" w:type="dxa"/>
          </w:tcPr>
          <w:p w:rsidR="00BA1931" w:rsidRDefault="002E38DB">
            <w:r>
              <w:t>4</w:t>
            </w:r>
          </w:p>
        </w:tc>
        <w:tc>
          <w:tcPr>
            <w:tcW w:w="1275" w:type="dxa"/>
          </w:tcPr>
          <w:p w:rsidR="00BA1931" w:rsidRDefault="00BA1931">
            <w:r>
              <w:rPr>
                <w:rStyle w:val="foreign"/>
              </w:rPr>
              <w:t>X'temmas</w:t>
            </w:r>
          </w:p>
        </w:tc>
        <w:tc>
          <w:tcPr>
            <w:tcW w:w="3292" w:type="dxa"/>
          </w:tcPr>
          <w:p w:rsidR="00BA1931" w:rsidRDefault="00BA1931">
            <w:r>
              <w:t>Christmas; X from the Greek letter for Ch in Christ.</w:t>
            </w:r>
          </w:p>
        </w:tc>
        <w:tc>
          <w:tcPr>
            <w:tcW w:w="2327" w:type="dxa"/>
          </w:tcPr>
          <w:p w:rsidR="00BA1931" w:rsidRDefault="00BA1931">
            <w:r>
              <w:t>1551</w:t>
            </w:r>
            <w:r w:rsidR="00963CC8">
              <w:t xml:space="preserve"> </w:t>
            </w:r>
            <w:r w:rsidR="00623E2F">
              <w:t>–</w:t>
            </w:r>
            <w:r w:rsidR="00963CC8">
              <w:t xml:space="preserve"> </w:t>
            </w:r>
            <w:r w:rsidR="00623E2F">
              <w:t xml:space="preserve">a </w:t>
            </w:r>
            <w:r w:rsidR="00963CC8">
              <w:t>new</w:t>
            </w:r>
            <w:r w:rsidR="00623E2F">
              <w:t xml:space="preserve"> word</w:t>
            </w:r>
          </w:p>
        </w:tc>
      </w:tr>
      <w:tr w:rsidR="00BA1931" w:rsidTr="00623E2F">
        <w:tc>
          <w:tcPr>
            <w:tcW w:w="2122" w:type="dxa"/>
          </w:tcPr>
          <w:p w:rsidR="00BA1931" w:rsidRDefault="002E38DB">
            <w:r>
              <w:t>7</w:t>
            </w:r>
          </w:p>
          <w:p w:rsidR="00623E2F" w:rsidRDefault="00623E2F"/>
        </w:tc>
        <w:tc>
          <w:tcPr>
            <w:tcW w:w="1275" w:type="dxa"/>
          </w:tcPr>
          <w:p w:rsidR="00BA1931" w:rsidRDefault="008A6E00">
            <w:r>
              <w:t>boudin</w:t>
            </w:r>
          </w:p>
        </w:tc>
        <w:tc>
          <w:tcPr>
            <w:tcW w:w="3292" w:type="dxa"/>
          </w:tcPr>
          <w:p w:rsidR="00BA1931" w:rsidRDefault="008A6E00">
            <w:r>
              <w:t>sausage</w:t>
            </w:r>
          </w:p>
        </w:tc>
        <w:tc>
          <w:tcPr>
            <w:tcW w:w="2327" w:type="dxa"/>
          </w:tcPr>
          <w:p w:rsidR="00BA1931" w:rsidRDefault="008A6E00">
            <w:r>
              <w:t>Old French</w:t>
            </w:r>
          </w:p>
        </w:tc>
      </w:tr>
      <w:tr w:rsidR="00BA1931" w:rsidTr="00623E2F">
        <w:trPr>
          <w:trHeight w:val="311"/>
        </w:trPr>
        <w:tc>
          <w:tcPr>
            <w:tcW w:w="2122" w:type="dxa"/>
          </w:tcPr>
          <w:p w:rsidR="00BA1931" w:rsidRDefault="002E38DB">
            <w:r>
              <w:t>6</w:t>
            </w:r>
          </w:p>
          <w:p w:rsidR="00623E2F" w:rsidRDefault="00623E2F"/>
        </w:tc>
        <w:tc>
          <w:tcPr>
            <w:tcW w:w="1275" w:type="dxa"/>
          </w:tcPr>
          <w:p w:rsidR="00BA1931" w:rsidRDefault="008A6E00">
            <w:r>
              <w:t>turkey</w:t>
            </w:r>
          </w:p>
        </w:tc>
        <w:tc>
          <w:tcPr>
            <w:tcW w:w="3292" w:type="dxa"/>
          </w:tcPr>
          <w:p w:rsidR="00BA1931" w:rsidRDefault="008A6E00" w:rsidP="002E38DB">
            <w:r>
              <w:t>guinea fowl</w:t>
            </w:r>
            <w:r w:rsidR="002E38DB">
              <w:rPr>
                <w:rStyle w:val="FootnoteReference"/>
              </w:rPr>
              <w:footnoteReference w:id="4"/>
            </w:r>
            <w:r>
              <w:t xml:space="preserve"> </w:t>
            </w:r>
          </w:p>
        </w:tc>
        <w:tc>
          <w:tcPr>
            <w:tcW w:w="2327" w:type="dxa"/>
          </w:tcPr>
          <w:p w:rsidR="00BA1931" w:rsidRDefault="008A6E00">
            <w:r>
              <w:t>1540s</w:t>
            </w:r>
            <w:r w:rsidR="00963CC8">
              <w:t xml:space="preserve"> </w:t>
            </w:r>
            <w:r w:rsidR="00623E2F">
              <w:t>–</w:t>
            </w:r>
            <w:r w:rsidR="00963CC8">
              <w:t xml:space="preserve"> </w:t>
            </w:r>
            <w:r w:rsidR="00623E2F">
              <w:t xml:space="preserve">a </w:t>
            </w:r>
            <w:r w:rsidR="00963CC8">
              <w:t>new</w:t>
            </w:r>
            <w:r w:rsidR="00623E2F">
              <w:t xml:space="preserve"> word</w:t>
            </w:r>
          </w:p>
        </w:tc>
      </w:tr>
      <w:tr w:rsidR="00BA1931" w:rsidTr="00623E2F">
        <w:tc>
          <w:tcPr>
            <w:tcW w:w="2122" w:type="dxa"/>
          </w:tcPr>
          <w:p w:rsidR="00BA1931" w:rsidRDefault="002E38DB">
            <w:r>
              <w:t>9</w:t>
            </w:r>
          </w:p>
          <w:p w:rsidR="00623E2F" w:rsidRDefault="00623E2F"/>
        </w:tc>
        <w:tc>
          <w:tcPr>
            <w:tcW w:w="1275" w:type="dxa"/>
          </w:tcPr>
          <w:p w:rsidR="00BA1931" w:rsidRDefault="00122E3F" w:rsidP="00122E3F">
            <w:r>
              <w:t>mistel tan</w:t>
            </w:r>
          </w:p>
        </w:tc>
        <w:tc>
          <w:tcPr>
            <w:tcW w:w="3292" w:type="dxa"/>
          </w:tcPr>
          <w:p w:rsidR="00BA1931" w:rsidRDefault="00122E3F">
            <w:r>
              <w:t>misteltoe twig</w:t>
            </w:r>
          </w:p>
        </w:tc>
        <w:tc>
          <w:tcPr>
            <w:tcW w:w="2327" w:type="dxa"/>
          </w:tcPr>
          <w:p w:rsidR="00BA1931" w:rsidRDefault="00122E3F">
            <w:r>
              <w:t>Old English</w:t>
            </w:r>
          </w:p>
        </w:tc>
      </w:tr>
      <w:tr w:rsidR="003E5D85" w:rsidTr="00623E2F">
        <w:tc>
          <w:tcPr>
            <w:tcW w:w="2122" w:type="dxa"/>
          </w:tcPr>
          <w:p w:rsidR="003E5D85" w:rsidRDefault="002E38DB" w:rsidP="003E5D85">
            <w:r>
              <w:t>6</w:t>
            </w:r>
          </w:p>
          <w:p w:rsidR="00623E2F" w:rsidRDefault="00623E2F" w:rsidP="003E5D85"/>
        </w:tc>
        <w:tc>
          <w:tcPr>
            <w:tcW w:w="1275" w:type="dxa"/>
          </w:tcPr>
          <w:p w:rsidR="003E5D85" w:rsidRDefault="003E5D85" w:rsidP="002E38DB">
            <w:r>
              <w:rPr>
                <w:rStyle w:val="foreign"/>
              </w:rPr>
              <w:t>mangeoire</w:t>
            </w:r>
            <w:r w:rsidR="002E38DB">
              <w:rPr>
                <w:rStyle w:val="FootnoteReference"/>
              </w:rPr>
              <w:footnoteReference w:id="5"/>
            </w:r>
            <w:r>
              <w:t xml:space="preserve"> </w:t>
            </w:r>
          </w:p>
        </w:tc>
        <w:tc>
          <w:tcPr>
            <w:tcW w:w="3292" w:type="dxa"/>
          </w:tcPr>
          <w:p w:rsidR="003E5D85" w:rsidRDefault="003E5D85" w:rsidP="003E5D85">
            <w:r>
              <w:t>fod</w:t>
            </w:r>
            <w:r>
              <w:t>der bin in cowsheds and fields</w:t>
            </w:r>
          </w:p>
        </w:tc>
        <w:tc>
          <w:tcPr>
            <w:tcW w:w="2327" w:type="dxa"/>
          </w:tcPr>
          <w:p w:rsidR="003E5D85" w:rsidRDefault="003E5D85" w:rsidP="003E5D85">
            <w:r>
              <w:t>Old French</w:t>
            </w:r>
          </w:p>
        </w:tc>
      </w:tr>
      <w:tr w:rsidR="003E5D85" w:rsidTr="00623E2F">
        <w:tc>
          <w:tcPr>
            <w:tcW w:w="2122" w:type="dxa"/>
          </w:tcPr>
          <w:p w:rsidR="003E5D85" w:rsidRDefault="002E38DB" w:rsidP="003E5D85">
            <w:r>
              <w:t>4</w:t>
            </w:r>
          </w:p>
          <w:p w:rsidR="00623E2F" w:rsidRDefault="00623E2F" w:rsidP="003E5D85"/>
        </w:tc>
        <w:tc>
          <w:tcPr>
            <w:tcW w:w="1275" w:type="dxa"/>
          </w:tcPr>
          <w:p w:rsidR="003E5D85" w:rsidRDefault="003E5D85" w:rsidP="003E5D85">
            <w:r>
              <w:rPr>
                <w:rStyle w:val="foreign"/>
              </w:rPr>
              <w:t>cribbe</w:t>
            </w:r>
            <w:r>
              <w:t xml:space="preserve"> </w:t>
            </w:r>
          </w:p>
        </w:tc>
        <w:tc>
          <w:tcPr>
            <w:tcW w:w="3292" w:type="dxa"/>
          </w:tcPr>
          <w:p w:rsidR="003E5D85" w:rsidRDefault="003E5D85" w:rsidP="003E5D85">
            <w:r>
              <w:t>fod</w:t>
            </w:r>
            <w:r>
              <w:t>der bin in cowsheds and fields</w:t>
            </w:r>
          </w:p>
        </w:tc>
        <w:tc>
          <w:tcPr>
            <w:tcW w:w="2327" w:type="dxa"/>
          </w:tcPr>
          <w:p w:rsidR="003E5D85" w:rsidRDefault="003E5D85" w:rsidP="003E5D85">
            <w:r>
              <w:t>Old English</w:t>
            </w:r>
          </w:p>
        </w:tc>
      </w:tr>
      <w:tr w:rsidR="003E5D85" w:rsidTr="00623E2F">
        <w:tc>
          <w:tcPr>
            <w:tcW w:w="2122" w:type="dxa"/>
          </w:tcPr>
          <w:p w:rsidR="003E5D85" w:rsidRDefault="002E38DB" w:rsidP="003E5D85">
            <w:r>
              <w:t>9</w:t>
            </w:r>
          </w:p>
        </w:tc>
        <w:tc>
          <w:tcPr>
            <w:tcW w:w="1275" w:type="dxa"/>
          </w:tcPr>
          <w:p w:rsidR="003E5D85" w:rsidRDefault="003E5D85" w:rsidP="003E5D85">
            <w:r>
              <w:rPr>
                <w:rStyle w:val="foreign"/>
              </w:rPr>
              <w:t>swathlen</w:t>
            </w:r>
          </w:p>
        </w:tc>
        <w:tc>
          <w:tcPr>
            <w:tcW w:w="3292" w:type="dxa"/>
          </w:tcPr>
          <w:p w:rsidR="003E5D85" w:rsidRDefault="003E5D85" w:rsidP="003E5D85">
            <w:r>
              <w:t>bind with long strips of cloth</w:t>
            </w:r>
          </w:p>
        </w:tc>
        <w:tc>
          <w:tcPr>
            <w:tcW w:w="2327" w:type="dxa"/>
          </w:tcPr>
          <w:p w:rsidR="003E5D85" w:rsidRDefault="003E5D85" w:rsidP="003E5D85">
            <w:r>
              <w:t>Middle English</w:t>
            </w:r>
            <w:r>
              <w:t xml:space="preserve"> (1200)</w:t>
            </w:r>
          </w:p>
        </w:tc>
      </w:tr>
      <w:tr w:rsidR="003E5D85" w:rsidTr="00623E2F">
        <w:tc>
          <w:tcPr>
            <w:tcW w:w="2122" w:type="dxa"/>
          </w:tcPr>
          <w:p w:rsidR="003E5D85" w:rsidRDefault="002E38DB" w:rsidP="003E5D85">
            <w:r>
              <w:t>5+5</w:t>
            </w:r>
          </w:p>
        </w:tc>
        <w:tc>
          <w:tcPr>
            <w:tcW w:w="1275" w:type="dxa"/>
          </w:tcPr>
          <w:p w:rsidR="003E5D85" w:rsidRDefault="003E5D85" w:rsidP="003E5D85">
            <w:r>
              <w:t>Sante Klaas</w:t>
            </w:r>
          </w:p>
        </w:tc>
        <w:tc>
          <w:tcPr>
            <w:tcW w:w="3292" w:type="dxa"/>
          </w:tcPr>
          <w:p w:rsidR="003E5D85" w:rsidRDefault="00963CC8" w:rsidP="003E5D85">
            <w:r>
              <w:t>St Nicholas, a Middle-Eastern bishop</w:t>
            </w:r>
          </w:p>
        </w:tc>
        <w:tc>
          <w:tcPr>
            <w:tcW w:w="2327" w:type="dxa"/>
          </w:tcPr>
          <w:p w:rsidR="003E5D85" w:rsidRDefault="003E5D85" w:rsidP="003E5D85">
            <w:r>
              <w:t>Dutch, 1773</w:t>
            </w:r>
          </w:p>
        </w:tc>
      </w:tr>
      <w:tr w:rsidR="003E5D85" w:rsidTr="00623E2F">
        <w:tc>
          <w:tcPr>
            <w:tcW w:w="2122" w:type="dxa"/>
          </w:tcPr>
          <w:p w:rsidR="003E5D85" w:rsidRDefault="002E38DB" w:rsidP="003E5D85">
            <w:r>
              <w:t>5</w:t>
            </w:r>
          </w:p>
        </w:tc>
        <w:tc>
          <w:tcPr>
            <w:tcW w:w="1275" w:type="dxa"/>
          </w:tcPr>
          <w:p w:rsidR="003E5D85" w:rsidRDefault="00963CC8" w:rsidP="00963CC8">
            <w:r>
              <w:t>adventus</w:t>
            </w:r>
          </w:p>
        </w:tc>
        <w:tc>
          <w:tcPr>
            <w:tcW w:w="3292" w:type="dxa"/>
          </w:tcPr>
          <w:p w:rsidR="003E5D85" w:rsidRDefault="00963CC8" w:rsidP="003E5D85">
            <w:r>
              <w:t>arrival</w:t>
            </w:r>
          </w:p>
        </w:tc>
        <w:tc>
          <w:tcPr>
            <w:tcW w:w="2327" w:type="dxa"/>
          </w:tcPr>
          <w:p w:rsidR="003E5D85" w:rsidRDefault="00963CC8" w:rsidP="003E5D85">
            <w:r>
              <w:t>Latin</w:t>
            </w:r>
          </w:p>
        </w:tc>
      </w:tr>
      <w:tr w:rsidR="003E5D85" w:rsidTr="00623E2F">
        <w:tc>
          <w:tcPr>
            <w:tcW w:w="2122" w:type="dxa"/>
          </w:tcPr>
          <w:p w:rsidR="003E5D85" w:rsidRDefault="002E38DB" w:rsidP="003E5D85">
            <w:r>
              <w:t>7</w:t>
            </w:r>
          </w:p>
        </w:tc>
        <w:tc>
          <w:tcPr>
            <w:tcW w:w="1275" w:type="dxa"/>
          </w:tcPr>
          <w:p w:rsidR="003E5D85" w:rsidRDefault="00963CC8" w:rsidP="00963CC8">
            <w:r>
              <w:rPr>
                <w:rStyle w:val="foreign"/>
              </w:rPr>
              <w:t>stocu</w:t>
            </w:r>
            <w:r>
              <w:t xml:space="preserve"> </w:t>
            </w:r>
          </w:p>
        </w:tc>
        <w:tc>
          <w:tcPr>
            <w:tcW w:w="3292" w:type="dxa"/>
          </w:tcPr>
          <w:p w:rsidR="003E5D85" w:rsidRDefault="00963CC8" w:rsidP="003E5D85">
            <w:r>
              <w:t>sleeve</w:t>
            </w:r>
            <w:r w:rsidR="00887A01">
              <w:rPr>
                <w:rStyle w:val="FootnoteReference"/>
              </w:rPr>
              <w:footnoteReference w:id="6"/>
            </w:r>
          </w:p>
        </w:tc>
        <w:tc>
          <w:tcPr>
            <w:tcW w:w="2327" w:type="dxa"/>
          </w:tcPr>
          <w:p w:rsidR="003E5D85" w:rsidRDefault="00963CC8" w:rsidP="003E5D85">
            <w:r>
              <w:t>Old English</w:t>
            </w:r>
          </w:p>
        </w:tc>
      </w:tr>
      <w:tr w:rsidR="003E5D85" w:rsidTr="00623E2F">
        <w:tc>
          <w:tcPr>
            <w:tcW w:w="2122" w:type="dxa"/>
          </w:tcPr>
          <w:p w:rsidR="003E5D85" w:rsidRDefault="002E38DB" w:rsidP="003E5D85">
            <w:r>
              <w:t>6</w:t>
            </w:r>
          </w:p>
        </w:tc>
        <w:tc>
          <w:tcPr>
            <w:tcW w:w="1275" w:type="dxa"/>
          </w:tcPr>
          <w:p w:rsidR="003E5D85" w:rsidRDefault="00963CC8" w:rsidP="00963CC8">
            <w:r>
              <w:rPr>
                <w:rStyle w:val="foreign"/>
              </w:rPr>
              <w:t>gingeln</w:t>
            </w:r>
          </w:p>
        </w:tc>
        <w:tc>
          <w:tcPr>
            <w:tcW w:w="3292" w:type="dxa"/>
          </w:tcPr>
          <w:p w:rsidR="003E5D85" w:rsidRDefault="00963CC8" w:rsidP="003E5D85">
            <w:r>
              <w:t>emit tinkling metallic sounds</w:t>
            </w:r>
          </w:p>
        </w:tc>
        <w:tc>
          <w:tcPr>
            <w:tcW w:w="2327" w:type="dxa"/>
          </w:tcPr>
          <w:p w:rsidR="003E5D85" w:rsidRDefault="00963CC8" w:rsidP="003E5D85">
            <w:r>
              <w:t xml:space="preserve">late 14c. </w:t>
            </w:r>
            <w:r w:rsidR="00623E2F">
              <w:t>–</w:t>
            </w:r>
            <w:r>
              <w:t xml:space="preserve"> </w:t>
            </w:r>
            <w:r w:rsidR="00623E2F">
              <w:t xml:space="preserve">a </w:t>
            </w:r>
            <w:r>
              <w:t>new</w:t>
            </w:r>
            <w:r w:rsidR="00623E2F">
              <w:t xml:space="preserve"> word</w:t>
            </w:r>
          </w:p>
        </w:tc>
      </w:tr>
      <w:tr w:rsidR="003E5D85" w:rsidTr="00623E2F">
        <w:tc>
          <w:tcPr>
            <w:tcW w:w="2122" w:type="dxa"/>
          </w:tcPr>
          <w:p w:rsidR="003E5D85" w:rsidRDefault="002E38DB" w:rsidP="003E5D85">
            <w:r>
              <w:t>4</w:t>
            </w:r>
          </w:p>
        </w:tc>
        <w:tc>
          <w:tcPr>
            <w:tcW w:w="1275" w:type="dxa"/>
          </w:tcPr>
          <w:p w:rsidR="003E5D85" w:rsidRDefault="00B274E9" w:rsidP="00B274E9">
            <w:r>
              <w:rPr>
                <w:rStyle w:val="foreign"/>
              </w:rPr>
              <w:t>halig</w:t>
            </w:r>
            <w:r w:rsidR="00302FA1">
              <w:rPr>
                <w:rStyle w:val="FootnoteReference"/>
              </w:rPr>
              <w:footnoteReference w:id="7"/>
            </w:r>
          </w:p>
        </w:tc>
        <w:tc>
          <w:tcPr>
            <w:tcW w:w="3292" w:type="dxa"/>
          </w:tcPr>
          <w:p w:rsidR="003E5D85" w:rsidRDefault="00B274E9" w:rsidP="00B274E9">
            <w:r>
              <w:t>sacred,</w:t>
            </w:r>
            <w:r>
              <w:t xml:space="preserve"> godly</w:t>
            </w:r>
          </w:p>
        </w:tc>
        <w:tc>
          <w:tcPr>
            <w:tcW w:w="2327" w:type="dxa"/>
          </w:tcPr>
          <w:p w:rsidR="003E5D85" w:rsidRDefault="00B274E9" w:rsidP="003E5D85">
            <w:r>
              <w:t>Old English</w:t>
            </w:r>
          </w:p>
        </w:tc>
      </w:tr>
      <w:tr w:rsidR="003E5D85" w:rsidTr="00623E2F">
        <w:tc>
          <w:tcPr>
            <w:tcW w:w="2122" w:type="dxa"/>
          </w:tcPr>
          <w:p w:rsidR="003E5D85" w:rsidRDefault="002E38DB" w:rsidP="003E5D85">
            <w:r>
              <w:t>4</w:t>
            </w:r>
          </w:p>
        </w:tc>
        <w:tc>
          <w:tcPr>
            <w:tcW w:w="1275" w:type="dxa"/>
          </w:tcPr>
          <w:p w:rsidR="003E5D85" w:rsidRDefault="00B274E9" w:rsidP="003E5D85">
            <w:r>
              <w:t>nael</w:t>
            </w:r>
          </w:p>
        </w:tc>
        <w:tc>
          <w:tcPr>
            <w:tcW w:w="3292" w:type="dxa"/>
          </w:tcPr>
          <w:p w:rsidR="003E5D85" w:rsidRDefault="00B274E9" w:rsidP="00B274E9">
            <w:r>
              <w:t>birth[day] (from Latin natalis [dies])</w:t>
            </w:r>
          </w:p>
        </w:tc>
        <w:tc>
          <w:tcPr>
            <w:tcW w:w="2327" w:type="dxa"/>
          </w:tcPr>
          <w:p w:rsidR="003E5D85" w:rsidRDefault="00B274E9" w:rsidP="003E5D85">
            <w:r>
              <w:t>Old French</w:t>
            </w:r>
          </w:p>
        </w:tc>
      </w:tr>
      <w:tr w:rsidR="003E5D85" w:rsidTr="00623E2F">
        <w:tc>
          <w:tcPr>
            <w:tcW w:w="2122" w:type="dxa"/>
          </w:tcPr>
          <w:p w:rsidR="003E5D85" w:rsidRDefault="002E38DB" w:rsidP="003E5D85">
            <w:r>
              <w:t>8</w:t>
            </w:r>
          </w:p>
        </w:tc>
        <w:tc>
          <w:tcPr>
            <w:tcW w:w="1275" w:type="dxa"/>
          </w:tcPr>
          <w:p w:rsidR="003E5D85" w:rsidRDefault="00B274E9" w:rsidP="003E5D85">
            <w:r>
              <w:t>nativitatem</w:t>
            </w:r>
          </w:p>
        </w:tc>
        <w:tc>
          <w:tcPr>
            <w:tcW w:w="3292" w:type="dxa"/>
          </w:tcPr>
          <w:p w:rsidR="003E5D85" w:rsidRDefault="00B274E9" w:rsidP="003E5D85">
            <w:r>
              <w:t>birth</w:t>
            </w:r>
          </w:p>
        </w:tc>
        <w:tc>
          <w:tcPr>
            <w:tcW w:w="2327" w:type="dxa"/>
          </w:tcPr>
          <w:p w:rsidR="003E5D85" w:rsidRDefault="00B274E9" w:rsidP="003E5D85">
            <w:r>
              <w:t>Latin</w:t>
            </w:r>
          </w:p>
        </w:tc>
      </w:tr>
      <w:tr w:rsidR="003E5D85" w:rsidTr="00623E2F">
        <w:tc>
          <w:tcPr>
            <w:tcW w:w="2122" w:type="dxa"/>
          </w:tcPr>
          <w:p w:rsidR="003E5D85" w:rsidRDefault="002E38DB" w:rsidP="003E5D85">
            <w:r>
              <w:t>6</w:t>
            </w:r>
          </w:p>
        </w:tc>
        <w:tc>
          <w:tcPr>
            <w:tcW w:w="1275" w:type="dxa"/>
          </w:tcPr>
          <w:p w:rsidR="003E5D85" w:rsidRDefault="002E38DB" w:rsidP="003E5D85">
            <w:r>
              <w:t>slee</w:t>
            </w:r>
          </w:p>
        </w:tc>
        <w:tc>
          <w:tcPr>
            <w:tcW w:w="3292" w:type="dxa"/>
          </w:tcPr>
          <w:p w:rsidR="003E5D85" w:rsidRDefault="002E38DB" w:rsidP="003E5D85">
            <w:r>
              <w:t>v</w:t>
            </w:r>
            <w:r>
              <w:t>ehicle mounted on runners for use on ice and snow</w:t>
            </w:r>
          </w:p>
        </w:tc>
        <w:tc>
          <w:tcPr>
            <w:tcW w:w="2327" w:type="dxa"/>
          </w:tcPr>
          <w:p w:rsidR="003E5D85" w:rsidRDefault="002E38DB" w:rsidP="003E5D85">
            <w:r>
              <w:t>Dutch</w:t>
            </w:r>
          </w:p>
        </w:tc>
      </w:tr>
    </w:tbl>
    <w:p w:rsidR="00302FA1" w:rsidRDefault="00302FA1"/>
    <w:p w:rsidR="00302FA1" w:rsidRDefault="00302FA1"/>
    <w:p w:rsidR="00302FA1" w:rsidRDefault="00302FA1" w:rsidP="00302FA1">
      <w:pPr>
        <w:pStyle w:val="Heading2"/>
      </w:pPr>
      <w:r>
        <w:t>Solution</w:t>
      </w:r>
    </w:p>
    <w:p w:rsidR="00302FA1" w:rsidRPr="00302FA1" w:rsidRDefault="00302FA1" w:rsidP="00302FA1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701"/>
        <w:gridCol w:w="3575"/>
        <w:gridCol w:w="2327"/>
      </w:tblGrid>
      <w:tr w:rsidR="002E38DB" w:rsidTr="00F65EB1">
        <w:tc>
          <w:tcPr>
            <w:tcW w:w="1413" w:type="dxa"/>
          </w:tcPr>
          <w:p w:rsidR="002E38DB" w:rsidRPr="002E38DB" w:rsidRDefault="002E38DB" w:rsidP="00F65EB1">
            <w:pPr>
              <w:rPr>
                <w:b/>
              </w:rPr>
            </w:pPr>
            <w:r w:rsidRPr="002E38DB">
              <w:rPr>
                <w:b/>
              </w:rPr>
              <w:t>our word</w:t>
            </w:r>
          </w:p>
        </w:tc>
        <w:tc>
          <w:tcPr>
            <w:tcW w:w="1701" w:type="dxa"/>
          </w:tcPr>
          <w:p w:rsidR="002E38DB" w:rsidRPr="002E38DB" w:rsidRDefault="002E38DB" w:rsidP="00F65EB1">
            <w:pPr>
              <w:rPr>
                <w:rStyle w:val="foreign"/>
                <w:b/>
              </w:rPr>
            </w:pPr>
            <w:r w:rsidRPr="002E38DB">
              <w:rPr>
                <w:rStyle w:val="foreign"/>
                <w:b/>
              </w:rPr>
              <w:t>source word</w:t>
            </w:r>
          </w:p>
        </w:tc>
        <w:tc>
          <w:tcPr>
            <w:tcW w:w="3575" w:type="dxa"/>
          </w:tcPr>
          <w:p w:rsidR="002E38DB" w:rsidRPr="002E38DB" w:rsidRDefault="002E38DB" w:rsidP="00F65EB1">
            <w:pPr>
              <w:rPr>
                <w:b/>
              </w:rPr>
            </w:pPr>
            <w:r w:rsidRPr="002E38DB">
              <w:rPr>
                <w:b/>
              </w:rPr>
              <w:t>source word’s meaning</w:t>
            </w:r>
          </w:p>
        </w:tc>
        <w:tc>
          <w:tcPr>
            <w:tcW w:w="2327" w:type="dxa"/>
          </w:tcPr>
          <w:p w:rsidR="002E38DB" w:rsidRPr="002E38DB" w:rsidRDefault="002E38DB" w:rsidP="00F65EB1">
            <w:pPr>
              <w:rPr>
                <w:b/>
              </w:rPr>
            </w:pPr>
            <w:r w:rsidRPr="002E38DB">
              <w:rPr>
                <w:b/>
              </w:rPr>
              <w:t>source language</w:t>
            </w:r>
          </w:p>
        </w:tc>
      </w:tr>
      <w:tr w:rsidR="002E38DB" w:rsidTr="00F65EB1">
        <w:tc>
          <w:tcPr>
            <w:tcW w:w="1413" w:type="dxa"/>
          </w:tcPr>
          <w:p w:rsidR="002E38DB" w:rsidRDefault="002E38DB" w:rsidP="00F65EB1">
            <w:r>
              <w:t>carol</w:t>
            </w:r>
          </w:p>
        </w:tc>
        <w:tc>
          <w:tcPr>
            <w:tcW w:w="1701" w:type="dxa"/>
          </w:tcPr>
          <w:p w:rsidR="002E38DB" w:rsidRPr="00BA1931" w:rsidRDefault="002E38DB" w:rsidP="00F65EB1">
            <w:r w:rsidRPr="00BA1931">
              <w:rPr>
                <w:rStyle w:val="foreign"/>
              </w:rPr>
              <w:t>choraula</w:t>
            </w:r>
            <w:r w:rsidRPr="00BA1931">
              <w:t xml:space="preserve"> </w:t>
            </w:r>
          </w:p>
        </w:tc>
        <w:tc>
          <w:tcPr>
            <w:tcW w:w="3575" w:type="dxa"/>
          </w:tcPr>
          <w:p w:rsidR="002E38DB" w:rsidRPr="000B1E82" w:rsidRDefault="002E38DB" w:rsidP="00F65EB1">
            <w:pPr>
              <w:rPr>
                <w:rStyle w:val="foreign"/>
                <w:i/>
              </w:rPr>
            </w:pPr>
            <w:r>
              <w:t xml:space="preserve">A dance to the flute </w:t>
            </w:r>
          </w:p>
        </w:tc>
        <w:tc>
          <w:tcPr>
            <w:tcW w:w="2327" w:type="dxa"/>
          </w:tcPr>
          <w:p w:rsidR="002E38DB" w:rsidRPr="000B1E82" w:rsidRDefault="002E38DB" w:rsidP="00F65EB1">
            <w:pPr>
              <w:rPr>
                <w:rStyle w:val="foreign"/>
                <w:i/>
              </w:rPr>
            </w:pPr>
            <w:r>
              <w:t>Mediaeval Latin</w:t>
            </w:r>
          </w:p>
        </w:tc>
      </w:tr>
      <w:tr w:rsidR="002E38DB" w:rsidTr="00F65EB1">
        <w:tc>
          <w:tcPr>
            <w:tcW w:w="1413" w:type="dxa"/>
          </w:tcPr>
          <w:p w:rsidR="002E38DB" w:rsidRDefault="002E38DB" w:rsidP="00F65EB1">
            <w:r>
              <w:t>yule</w:t>
            </w:r>
          </w:p>
        </w:tc>
        <w:tc>
          <w:tcPr>
            <w:tcW w:w="1701" w:type="dxa"/>
          </w:tcPr>
          <w:p w:rsidR="002E38DB" w:rsidRPr="00BA1931" w:rsidRDefault="002E38DB" w:rsidP="00F65EB1">
            <w:r w:rsidRPr="00BA1931">
              <w:rPr>
                <w:rStyle w:val="foreign"/>
              </w:rPr>
              <w:t>jol</w:t>
            </w:r>
            <w:r w:rsidRPr="00BA1931">
              <w:t xml:space="preserve"> </w:t>
            </w:r>
          </w:p>
        </w:tc>
        <w:tc>
          <w:tcPr>
            <w:tcW w:w="3575" w:type="dxa"/>
          </w:tcPr>
          <w:p w:rsidR="002E38DB" w:rsidRPr="002401D3" w:rsidRDefault="002E38DB" w:rsidP="00F65EB1">
            <w:pPr>
              <w:rPr>
                <w:rStyle w:val="foreign"/>
                <w:i/>
              </w:rPr>
            </w:pPr>
            <w:r>
              <w:t>A heathen feast, later taken over by Christianity</w:t>
            </w:r>
          </w:p>
        </w:tc>
        <w:tc>
          <w:tcPr>
            <w:tcW w:w="2327" w:type="dxa"/>
          </w:tcPr>
          <w:p w:rsidR="002E38DB" w:rsidRPr="002401D3" w:rsidRDefault="002E38DB" w:rsidP="00F65EB1">
            <w:pPr>
              <w:rPr>
                <w:rStyle w:val="foreign"/>
                <w:i/>
              </w:rPr>
            </w:pPr>
            <w:r>
              <w:t>Old Norse</w:t>
            </w:r>
          </w:p>
        </w:tc>
      </w:tr>
      <w:tr w:rsidR="002E38DB" w:rsidTr="00F65EB1">
        <w:tc>
          <w:tcPr>
            <w:tcW w:w="1413" w:type="dxa"/>
          </w:tcPr>
          <w:p w:rsidR="002E38DB" w:rsidRDefault="002E38DB" w:rsidP="00F65EB1">
            <w:r>
              <w:t>Christmas</w:t>
            </w:r>
          </w:p>
        </w:tc>
        <w:tc>
          <w:tcPr>
            <w:tcW w:w="1701" w:type="dxa"/>
          </w:tcPr>
          <w:p w:rsidR="002E38DB" w:rsidRPr="00BA1931" w:rsidRDefault="002E38DB" w:rsidP="00F65EB1">
            <w:r w:rsidRPr="00BA1931">
              <w:rPr>
                <w:rStyle w:val="foreign"/>
              </w:rPr>
              <w:t xml:space="preserve">Cristes mæsse </w:t>
            </w:r>
          </w:p>
        </w:tc>
        <w:tc>
          <w:tcPr>
            <w:tcW w:w="3575" w:type="dxa"/>
          </w:tcPr>
          <w:p w:rsidR="002E38DB" w:rsidRPr="002401D3" w:rsidRDefault="002E38DB" w:rsidP="00F65EB1">
            <w:pPr>
              <w:rPr>
                <w:rStyle w:val="foreign"/>
                <w:i/>
              </w:rPr>
            </w:pPr>
            <w:r>
              <w:rPr>
                <w:rStyle w:val="foreign"/>
              </w:rPr>
              <w:t>Christ’s service</w:t>
            </w:r>
          </w:p>
        </w:tc>
        <w:tc>
          <w:tcPr>
            <w:tcW w:w="2327" w:type="dxa"/>
          </w:tcPr>
          <w:p w:rsidR="002E38DB" w:rsidRPr="002401D3" w:rsidRDefault="002E38DB" w:rsidP="00F65EB1">
            <w:pPr>
              <w:rPr>
                <w:rStyle w:val="foreign"/>
                <w:i/>
              </w:rPr>
            </w:pPr>
            <w:r>
              <w:rPr>
                <w:rStyle w:val="foreign"/>
              </w:rPr>
              <w:t>Old English</w:t>
            </w:r>
          </w:p>
        </w:tc>
      </w:tr>
      <w:tr w:rsidR="002E38DB" w:rsidTr="00F65EB1">
        <w:tc>
          <w:tcPr>
            <w:tcW w:w="1413" w:type="dxa"/>
          </w:tcPr>
          <w:p w:rsidR="002E38DB" w:rsidRDefault="002E38DB" w:rsidP="00F65EB1">
            <w:r>
              <w:t>merry</w:t>
            </w:r>
          </w:p>
        </w:tc>
        <w:tc>
          <w:tcPr>
            <w:tcW w:w="1701" w:type="dxa"/>
          </w:tcPr>
          <w:p w:rsidR="002E38DB" w:rsidRDefault="002E38DB" w:rsidP="00F65EB1">
            <w:r>
              <w:rPr>
                <w:rStyle w:val="foreign"/>
              </w:rPr>
              <w:t>myrge</w:t>
            </w:r>
            <w:r>
              <w:t xml:space="preserve"> </w:t>
            </w:r>
          </w:p>
        </w:tc>
        <w:tc>
          <w:tcPr>
            <w:tcW w:w="3575" w:type="dxa"/>
          </w:tcPr>
          <w:p w:rsidR="002E38DB" w:rsidRDefault="002E38DB" w:rsidP="00F65EB1">
            <w:r>
              <w:t>pleasing, agreeable, pleasant, sweet</w:t>
            </w:r>
          </w:p>
        </w:tc>
        <w:tc>
          <w:tcPr>
            <w:tcW w:w="2327" w:type="dxa"/>
          </w:tcPr>
          <w:p w:rsidR="002E38DB" w:rsidRDefault="002E38DB" w:rsidP="00F65EB1">
            <w:r>
              <w:t>Old English</w:t>
            </w:r>
          </w:p>
        </w:tc>
      </w:tr>
      <w:tr w:rsidR="002E38DB" w:rsidTr="00F65EB1">
        <w:tc>
          <w:tcPr>
            <w:tcW w:w="1413" w:type="dxa"/>
          </w:tcPr>
          <w:p w:rsidR="002E38DB" w:rsidRDefault="002E38DB" w:rsidP="00F65EB1">
            <w:r>
              <w:t>Xmas</w:t>
            </w:r>
          </w:p>
        </w:tc>
        <w:tc>
          <w:tcPr>
            <w:tcW w:w="1701" w:type="dxa"/>
          </w:tcPr>
          <w:p w:rsidR="002E38DB" w:rsidRDefault="002E38DB" w:rsidP="00F65EB1">
            <w:r>
              <w:rPr>
                <w:rStyle w:val="foreign"/>
              </w:rPr>
              <w:t>X'temmas</w:t>
            </w:r>
          </w:p>
        </w:tc>
        <w:tc>
          <w:tcPr>
            <w:tcW w:w="3575" w:type="dxa"/>
          </w:tcPr>
          <w:p w:rsidR="002E38DB" w:rsidRDefault="002E38DB" w:rsidP="00F65EB1">
            <w:r>
              <w:t>Christmas; X from the Greek letter for Ch in Christ.</w:t>
            </w:r>
          </w:p>
        </w:tc>
        <w:tc>
          <w:tcPr>
            <w:tcW w:w="2327" w:type="dxa"/>
          </w:tcPr>
          <w:p w:rsidR="002E38DB" w:rsidRDefault="002E38DB" w:rsidP="00F65EB1">
            <w:r>
              <w:t>1551 - new</w:t>
            </w:r>
          </w:p>
        </w:tc>
      </w:tr>
      <w:tr w:rsidR="002E38DB" w:rsidTr="00F65EB1">
        <w:tc>
          <w:tcPr>
            <w:tcW w:w="1413" w:type="dxa"/>
          </w:tcPr>
          <w:p w:rsidR="002E38DB" w:rsidRDefault="002E38DB" w:rsidP="00F65EB1">
            <w:r>
              <w:t>pudding</w:t>
            </w:r>
          </w:p>
        </w:tc>
        <w:tc>
          <w:tcPr>
            <w:tcW w:w="1701" w:type="dxa"/>
          </w:tcPr>
          <w:p w:rsidR="002E38DB" w:rsidRDefault="002E38DB" w:rsidP="00F65EB1">
            <w:r>
              <w:t>boudin</w:t>
            </w:r>
          </w:p>
        </w:tc>
        <w:tc>
          <w:tcPr>
            <w:tcW w:w="3575" w:type="dxa"/>
          </w:tcPr>
          <w:p w:rsidR="002E38DB" w:rsidRDefault="002E38DB" w:rsidP="00F65EB1">
            <w:r>
              <w:t>sausage</w:t>
            </w:r>
          </w:p>
        </w:tc>
        <w:tc>
          <w:tcPr>
            <w:tcW w:w="2327" w:type="dxa"/>
          </w:tcPr>
          <w:p w:rsidR="002E38DB" w:rsidRDefault="002E38DB" w:rsidP="00F65EB1">
            <w:r>
              <w:t>Old French</w:t>
            </w:r>
          </w:p>
        </w:tc>
      </w:tr>
      <w:tr w:rsidR="002E38DB" w:rsidTr="00F65EB1">
        <w:trPr>
          <w:trHeight w:val="311"/>
        </w:trPr>
        <w:tc>
          <w:tcPr>
            <w:tcW w:w="1413" w:type="dxa"/>
          </w:tcPr>
          <w:p w:rsidR="002E38DB" w:rsidRDefault="002E38DB" w:rsidP="00F65EB1">
            <w:r>
              <w:t>Turkey</w:t>
            </w:r>
          </w:p>
        </w:tc>
        <w:tc>
          <w:tcPr>
            <w:tcW w:w="1701" w:type="dxa"/>
          </w:tcPr>
          <w:p w:rsidR="002E38DB" w:rsidRDefault="002E38DB" w:rsidP="00F65EB1">
            <w:r>
              <w:t>turkey</w:t>
            </w:r>
          </w:p>
        </w:tc>
        <w:tc>
          <w:tcPr>
            <w:tcW w:w="3575" w:type="dxa"/>
          </w:tcPr>
          <w:p w:rsidR="002E38DB" w:rsidRDefault="002E38DB" w:rsidP="00F65EB1">
            <w:r>
              <w:t>guinea fowl (imported from Madagascar via either Turkey or Guinea, in West Africa; smaller than the American bird introduced in 1550s)</w:t>
            </w:r>
          </w:p>
        </w:tc>
        <w:tc>
          <w:tcPr>
            <w:tcW w:w="2327" w:type="dxa"/>
          </w:tcPr>
          <w:p w:rsidR="002E38DB" w:rsidRDefault="002E38DB" w:rsidP="00F65EB1">
            <w:r>
              <w:t>1540s - new</w:t>
            </w:r>
          </w:p>
        </w:tc>
      </w:tr>
      <w:tr w:rsidR="002E38DB" w:rsidTr="00F65EB1">
        <w:tc>
          <w:tcPr>
            <w:tcW w:w="1413" w:type="dxa"/>
          </w:tcPr>
          <w:p w:rsidR="002E38DB" w:rsidRDefault="002E38DB" w:rsidP="00F65EB1">
            <w:r>
              <w:t>mistletoe</w:t>
            </w:r>
          </w:p>
        </w:tc>
        <w:tc>
          <w:tcPr>
            <w:tcW w:w="1701" w:type="dxa"/>
          </w:tcPr>
          <w:p w:rsidR="002E38DB" w:rsidRDefault="002E38DB" w:rsidP="00F65EB1">
            <w:r>
              <w:t>mistel tan</w:t>
            </w:r>
          </w:p>
        </w:tc>
        <w:tc>
          <w:tcPr>
            <w:tcW w:w="3575" w:type="dxa"/>
          </w:tcPr>
          <w:p w:rsidR="002E38DB" w:rsidRDefault="002E38DB" w:rsidP="00F65EB1">
            <w:r>
              <w:t>misteltoe twig</w:t>
            </w:r>
          </w:p>
        </w:tc>
        <w:tc>
          <w:tcPr>
            <w:tcW w:w="2327" w:type="dxa"/>
          </w:tcPr>
          <w:p w:rsidR="002E38DB" w:rsidRDefault="002E38DB" w:rsidP="00F65EB1">
            <w:r>
              <w:t>Old English</w:t>
            </w:r>
          </w:p>
        </w:tc>
      </w:tr>
      <w:tr w:rsidR="002E38DB" w:rsidTr="00F65EB1">
        <w:tc>
          <w:tcPr>
            <w:tcW w:w="1413" w:type="dxa"/>
          </w:tcPr>
          <w:p w:rsidR="002E38DB" w:rsidRDefault="002E38DB" w:rsidP="00F65EB1">
            <w:r>
              <w:t>manger</w:t>
            </w:r>
          </w:p>
        </w:tc>
        <w:tc>
          <w:tcPr>
            <w:tcW w:w="1701" w:type="dxa"/>
          </w:tcPr>
          <w:p w:rsidR="002E38DB" w:rsidRDefault="002E38DB" w:rsidP="00F65EB1">
            <w:r>
              <w:rPr>
                <w:rStyle w:val="foreign"/>
              </w:rPr>
              <w:t>mangeoire</w:t>
            </w:r>
            <w:r>
              <w:t xml:space="preserve"> (literally ‘eat-er’)</w:t>
            </w:r>
          </w:p>
        </w:tc>
        <w:tc>
          <w:tcPr>
            <w:tcW w:w="3575" w:type="dxa"/>
          </w:tcPr>
          <w:p w:rsidR="002E38DB" w:rsidRDefault="002E38DB" w:rsidP="00F65EB1">
            <w:r>
              <w:t>fodder bin in cowsheds and fields</w:t>
            </w:r>
          </w:p>
        </w:tc>
        <w:tc>
          <w:tcPr>
            <w:tcW w:w="2327" w:type="dxa"/>
          </w:tcPr>
          <w:p w:rsidR="002E38DB" w:rsidRDefault="002E38DB" w:rsidP="00F65EB1">
            <w:r>
              <w:t>Old French</w:t>
            </w:r>
          </w:p>
        </w:tc>
      </w:tr>
      <w:tr w:rsidR="002E38DB" w:rsidTr="00F65EB1">
        <w:tc>
          <w:tcPr>
            <w:tcW w:w="1413" w:type="dxa"/>
          </w:tcPr>
          <w:p w:rsidR="002E38DB" w:rsidRDefault="002E38DB" w:rsidP="00F65EB1">
            <w:r>
              <w:t>crib</w:t>
            </w:r>
          </w:p>
        </w:tc>
        <w:tc>
          <w:tcPr>
            <w:tcW w:w="1701" w:type="dxa"/>
          </w:tcPr>
          <w:p w:rsidR="002E38DB" w:rsidRDefault="002E38DB" w:rsidP="00F65EB1">
            <w:r>
              <w:rPr>
                <w:rStyle w:val="foreign"/>
              </w:rPr>
              <w:t>cribbe</w:t>
            </w:r>
            <w:r>
              <w:t xml:space="preserve"> </w:t>
            </w:r>
          </w:p>
        </w:tc>
        <w:tc>
          <w:tcPr>
            <w:tcW w:w="3575" w:type="dxa"/>
          </w:tcPr>
          <w:p w:rsidR="002E38DB" w:rsidRDefault="002E38DB" w:rsidP="00F65EB1">
            <w:r>
              <w:t>fodder bin in cowsheds and fields</w:t>
            </w:r>
          </w:p>
        </w:tc>
        <w:tc>
          <w:tcPr>
            <w:tcW w:w="2327" w:type="dxa"/>
          </w:tcPr>
          <w:p w:rsidR="002E38DB" w:rsidRDefault="002E38DB" w:rsidP="00F65EB1">
            <w:r>
              <w:t>Old English</w:t>
            </w:r>
          </w:p>
        </w:tc>
      </w:tr>
      <w:tr w:rsidR="002E38DB" w:rsidTr="00F65EB1">
        <w:tc>
          <w:tcPr>
            <w:tcW w:w="1413" w:type="dxa"/>
          </w:tcPr>
          <w:p w:rsidR="002E38DB" w:rsidRDefault="002E38DB" w:rsidP="00F65EB1">
            <w:r>
              <w:t>swaddling</w:t>
            </w:r>
          </w:p>
        </w:tc>
        <w:tc>
          <w:tcPr>
            <w:tcW w:w="1701" w:type="dxa"/>
          </w:tcPr>
          <w:p w:rsidR="002E38DB" w:rsidRDefault="002E38DB" w:rsidP="00F65EB1">
            <w:r>
              <w:rPr>
                <w:rStyle w:val="foreign"/>
              </w:rPr>
              <w:t>swathlen</w:t>
            </w:r>
          </w:p>
        </w:tc>
        <w:tc>
          <w:tcPr>
            <w:tcW w:w="3575" w:type="dxa"/>
          </w:tcPr>
          <w:p w:rsidR="002E38DB" w:rsidRDefault="002E38DB" w:rsidP="00F65EB1">
            <w:r>
              <w:t>bind with long strips of cloth</w:t>
            </w:r>
          </w:p>
        </w:tc>
        <w:tc>
          <w:tcPr>
            <w:tcW w:w="2327" w:type="dxa"/>
          </w:tcPr>
          <w:p w:rsidR="002E38DB" w:rsidRDefault="002E38DB" w:rsidP="00F65EB1">
            <w:r>
              <w:t>Middle English (1200)</w:t>
            </w:r>
          </w:p>
        </w:tc>
      </w:tr>
      <w:tr w:rsidR="002E38DB" w:rsidTr="00F65EB1">
        <w:tc>
          <w:tcPr>
            <w:tcW w:w="1413" w:type="dxa"/>
          </w:tcPr>
          <w:p w:rsidR="002E38DB" w:rsidRDefault="002E38DB" w:rsidP="00F65EB1">
            <w:r>
              <w:t>Santa Claus</w:t>
            </w:r>
          </w:p>
        </w:tc>
        <w:tc>
          <w:tcPr>
            <w:tcW w:w="1701" w:type="dxa"/>
          </w:tcPr>
          <w:p w:rsidR="002E38DB" w:rsidRDefault="002E38DB" w:rsidP="00F65EB1">
            <w:r>
              <w:t>Sante Klaas</w:t>
            </w:r>
          </w:p>
        </w:tc>
        <w:tc>
          <w:tcPr>
            <w:tcW w:w="3575" w:type="dxa"/>
          </w:tcPr>
          <w:p w:rsidR="002E38DB" w:rsidRDefault="002E38DB" w:rsidP="00F65EB1">
            <w:r>
              <w:t>St Nicholas, a Middle-Eastern bishop</w:t>
            </w:r>
          </w:p>
        </w:tc>
        <w:tc>
          <w:tcPr>
            <w:tcW w:w="2327" w:type="dxa"/>
          </w:tcPr>
          <w:p w:rsidR="002E38DB" w:rsidRDefault="002E38DB" w:rsidP="00F65EB1">
            <w:r>
              <w:t>Dutch, 1773</w:t>
            </w:r>
          </w:p>
        </w:tc>
      </w:tr>
      <w:tr w:rsidR="002E38DB" w:rsidTr="00F65EB1">
        <w:tc>
          <w:tcPr>
            <w:tcW w:w="1413" w:type="dxa"/>
          </w:tcPr>
          <w:p w:rsidR="002E38DB" w:rsidRDefault="002E38DB" w:rsidP="00F65EB1">
            <w:r>
              <w:t>advent</w:t>
            </w:r>
          </w:p>
        </w:tc>
        <w:tc>
          <w:tcPr>
            <w:tcW w:w="1701" w:type="dxa"/>
          </w:tcPr>
          <w:p w:rsidR="002E38DB" w:rsidRDefault="002E38DB" w:rsidP="00F65EB1">
            <w:r>
              <w:t>adventus</w:t>
            </w:r>
          </w:p>
        </w:tc>
        <w:tc>
          <w:tcPr>
            <w:tcW w:w="3575" w:type="dxa"/>
          </w:tcPr>
          <w:p w:rsidR="002E38DB" w:rsidRDefault="002E38DB" w:rsidP="00F65EB1">
            <w:r>
              <w:t>arrival</w:t>
            </w:r>
          </w:p>
        </w:tc>
        <w:tc>
          <w:tcPr>
            <w:tcW w:w="2327" w:type="dxa"/>
          </w:tcPr>
          <w:p w:rsidR="002E38DB" w:rsidRDefault="002E38DB" w:rsidP="00F65EB1">
            <w:r>
              <w:t>Latin</w:t>
            </w:r>
          </w:p>
        </w:tc>
      </w:tr>
      <w:tr w:rsidR="002E38DB" w:rsidTr="00F65EB1">
        <w:tc>
          <w:tcPr>
            <w:tcW w:w="1413" w:type="dxa"/>
          </w:tcPr>
          <w:p w:rsidR="002E38DB" w:rsidRDefault="002E38DB" w:rsidP="00F65EB1">
            <w:r>
              <w:t>stocking</w:t>
            </w:r>
          </w:p>
        </w:tc>
        <w:tc>
          <w:tcPr>
            <w:tcW w:w="1701" w:type="dxa"/>
          </w:tcPr>
          <w:p w:rsidR="002E38DB" w:rsidRDefault="002E38DB" w:rsidP="00F65EB1">
            <w:r>
              <w:rPr>
                <w:rStyle w:val="foreign"/>
              </w:rPr>
              <w:t>stocu</w:t>
            </w:r>
            <w:r>
              <w:t xml:space="preserve"> </w:t>
            </w:r>
          </w:p>
        </w:tc>
        <w:tc>
          <w:tcPr>
            <w:tcW w:w="3575" w:type="dxa"/>
          </w:tcPr>
          <w:p w:rsidR="002E38DB" w:rsidRDefault="002E38DB" w:rsidP="00F65EB1">
            <w:r>
              <w:t>sleeve</w:t>
            </w:r>
          </w:p>
        </w:tc>
        <w:tc>
          <w:tcPr>
            <w:tcW w:w="2327" w:type="dxa"/>
          </w:tcPr>
          <w:p w:rsidR="002E38DB" w:rsidRDefault="002E38DB" w:rsidP="00F65EB1">
            <w:r>
              <w:t>Old English</w:t>
            </w:r>
          </w:p>
        </w:tc>
      </w:tr>
      <w:tr w:rsidR="002E38DB" w:rsidTr="00F65EB1">
        <w:tc>
          <w:tcPr>
            <w:tcW w:w="1413" w:type="dxa"/>
          </w:tcPr>
          <w:p w:rsidR="002E38DB" w:rsidRDefault="002E38DB" w:rsidP="00F65EB1">
            <w:r>
              <w:t>jingle</w:t>
            </w:r>
          </w:p>
        </w:tc>
        <w:tc>
          <w:tcPr>
            <w:tcW w:w="1701" w:type="dxa"/>
          </w:tcPr>
          <w:p w:rsidR="002E38DB" w:rsidRDefault="002E38DB" w:rsidP="00F65EB1">
            <w:r>
              <w:rPr>
                <w:rStyle w:val="foreign"/>
              </w:rPr>
              <w:t>gingeln</w:t>
            </w:r>
          </w:p>
        </w:tc>
        <w:tc>
          <w:tcPr>
            <w:tcW w:w="3575" w:type="dxa"/>
          </w:tcPr>
          <w:p w:rsidR="002E38DB" w:rsidRDefault="002E38DB" w:rsidP="00F65EB1">
            <w:r>
              <w:t>emit tinkling metallic sounds</w:t>
            </w:r>
          </w:p>
        </w:tc>
        <w:tc>
          <w:tcPr>
            <w:tcW w:w="2327" w:type="dxa"/>
          </w:tcPr>
          <w:p w:rsidR="002E38DB" w:rsidRDefault="002E38DB" w:rsidP="00F65EB1">
            <w:r>
              <w:t>late 14c. - new</w:t>
            </w:r>
          </w:p>
        </w:tc>
      </w:tr>
      <w:tr w:rsidR="002E38DB" w:rsidTr="00F65EB1">
        <w:tc>
          <w:tcPr>
            <w:tcW w:w="1413" w:type="dxa"/>
          </w:tcPr>
          <w:p w:rsidR="002E38DB" w:rsidRDefault="002E38DB" w:rsidP="00F65EB1">
            <w:r>
              <w:t>holy</w:t>
            </w:r>
          </w:p>
        </w:tc>
        <w:tc>
          <w:tcPr>
            <w:tcW w:w="1701" w:type="dxa"/>
          </w:tcPr>
          <w:p w:rsidR="002E38DB" w:rsidRDefault="002E38DB" w:rsidP="00F65EB1">
            <w:r>
              <w:rPr>
                <w:rStyle w:val="foreign"/>
              </w:rPr>
              <w:t>halig</w:t>
            </w:r>
            <w:r>
              <w:t xml:space="preserve"> </w:t>
            </w:r>
          </w:p>
        </w:tc>
        <w:tc>
          <w:tcPr>
            <w:tcW w:w="3575" w:type="dxa"/>
          </w:tcPr>
          <w:p w:rsidR="002E38DB" w:rsidRDefault="002E38DB" w:rsidP="00F65EB1">
            <w:r>
              <w:t>sacred, godly</w:t>
            </w:r>
          </w:p>
        </w:tc>
        <w:tc>
          <w:tcPr>
            <w:tcW w:w="2327" w:type="dxa"/>
          </w:tcPr>
          <w:p w:rsidR="002E38DB" w:rsidRDefault="002E38DB" w:rsidP="00F65EB1">
            <w:r>
              <w:t>Old English</w:t>
            </w:r>
          </w:p>
        </w:tc>
      </w:tr>
      <w:tr w:rsidR="002E38DB" w:rsidTr="00F65EB1">
        <w:tc>
          <w:tcPr>
            <w:tcW w:w="1413" w:type="dxa"/>
          </w:tcPr>
          <w:p w:rsidR="002E38DB" w:rsidRDefault="002E38DB" w:rsidP="00F65EB1">
            <w:r>
              <w:t>noel</w:t>
            </w:r>
          </w:p>
        </w:tc>
        <w:tc>
          <w:tcPr>
            <w:tcW w:w="1701" w:type="dxa"/>
          </w:tcPr>
          <w:p w:rsidR="002E38DB" w:rsidRDefault="002E38DB" w:rsidP="00F65EB1">
            <w:r>
              <w:t>nael</w:t>
            </w:r>
          </w:p>
        </w:tc>
        <w:tc>
          <w:tcPr>
            <w:tcW w:w="3575" w:type="dxa"/>
          </w:tcPr>
          <w:p w:rsidR="002E38DB" w:rsidRDefault="002E38DB" w:rsidP="00F65EB1">
            <w:r>
              <w:t>birth[day] (from Latin natalis [dies])</w:t>
            </w:r>
          </w:p>
        </w:tc>
        <w:tc>
          <w:tcPr>
            <w:tcW w:w="2327" w:type="dxa"/>
          </w:tcPr>
          <w:p w:rsidR="002E38DB" w:rsidRDefault="002E38DB" w:rsidP="00F65EB1">
            <w:r>
              <w:t>Old French</w:t>
            </w:r>
          </w:p>
        </w:tc>
      </w:tr>
      <w:tr w:rsidR="002E38DB" w:rsidTr="00F65EB1">
        <w:tc>
          <w:tcPr>
            <w:tcW w:w="1413" w:type="dxa"/>
          </w:tcPr>
          <w:p w:rsidR="002E38DB" w:rsidRDefault="002E38DB" w:rsidP="00F65EB1">
            <w:r>
              <w:t>nativity</w:t>
            </w:r>
          </w:p>
        </w:tc>
        <w:tc>
          <w:tcPr>
            <w:tcW w:w="1701" w:type="dxa"/>
          </w:tcPr>
          <w:p w:rsidR="002E38DB" w:rsidRDefault="002E38DB" w:rsidP="00F65EB1">
            <w:r>
              <w:t>nativitatem</w:t>
            </w:r>
          </w:p>
        </w:tc>
        <w:tc>
          <w:tcPr>
            <w:tcW w:w="3575" w:type="dxa"/>
          </w:tcPr>
          <w:p w:rsidR="002E38DB" w:rsidRDefault="002E38DB" w:rsidP="00F65EB1">
            <w:r>
              <w:t>birth</w:t>
            </w:r>
          </w:p>
        </w:tc>
        <w:tc>
          <w:tcPr>
            <w:tcW w:w="2327" w:type="dxa"/>
          </w:tcPr>
          <w:p w:rsidR="002E38DB" w:rsidRDefault="002E38DB" w:rsidP="00F65EB1">
            <w:r>
              <w:t>Latin</w:t>
            </w:r>
          </w:p>
        </w:tc>
      </w:tr>
      <w:tr w:rsidR="002E38DB" w:rsidTr="00F65EB1">
        <w:tc>
          <w:tcPr>
            <w:tcW w:w="1413" w:type="dxa"/>
          </w:tcPr>
          <w:p w:rsidR="002E38DB" w:rsidRDefault="002E38DB" w:rsidP="00F65EB1">
            <w:r>
              <w:t>sleigh</w:t>
            </w:r>
          </w:p>
        </w:tc>
        <w:tc>
          <w:tcPr>
            <w:tcW w:w="1701" w:type="dxa"/>
          </w:tcPr>
          <w:p w:rsidR="002E38DB" w:rsidRDefault="002E38DB" w:rsidP="00F65EB1">
            <w:r>
              <w:t>slee</w:t>
            </w:r>
          </w:p>
        </w:tc>
        <w:tc>
          <w:tcPr>
            <w:tcW w:w="3575" w:type="dxa"/>
          </w:tcPr>
          <w:p w:rsidR="002E38DB" w:rsidRDefault="002E38DB" w:rsidP="00F65EB1">
            <w:r>
              <w:t>vehicle mounted on runners for use on ice and snow</w:t>
            </w:r>
          </w:p>
        </w:tc>
        <w:tc>
          <w:tcPr>
            <w:tcW w:w="2327" w:type="dxa"/>
          </w:tcPr>
          <w:p w:rsidR="002E38DB" w:rsidRDefault="002E38DB" w:rsidP="00F65EB1">
            <w:r>
              <w:t>Dutch</w:t>
            </w:r>
          </w:p>
        </w:tc>
      </w:tr>
    </w:tbl>
    <w:p w:rsidR="002E38DB" w:rsidRDefault="002E38DB"/>
    <w:sectPr w:rsidR="002E38D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1CBF" w:rsidRDefault="005B1CBF" w:rsidP="002E38DB">
      <w:pPr>
        <w:spacing w:after="0" w:line="240" w:lineRule="auto"/>
      </w:pPr>
      <w:r>
        <w:separator/>
      </w:r>
    </w:p>
  </w:endnote>
  <w:endnote w:type="continuationSeparator" w:id="0">
    <w:p w:rsidR="005B1CBF" w:rsidRDefault="005B1CBF" w:rsidP="002E3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1CBF" w:rsidRDefault="005B1CBF" w:rsidP="002E38DB">
      <w:pPr>
        <w:spacing w:after="0" w:line="240" w:lineRule="auto"/>
      </w:pPr>
      <w:r>
        <w:separator/>
      </w:r>
    </w:p>
  </w:footnote>
  <w:footnote w:type="continuationSeparator" w:id="0">
    <w:p w:rsidR="005B1CBF" w:rsidRDefault="005B1CBF" w:rsidP="002E38DB">
      <w:pPr>
        <w:spacing w:after="0" w:line="240" w:lineRule="auto"/>
      </w:pPr>
      <w:r>
        <w:continuationSeparator/>
      </w:r>
    </w:p>
  </w:footnote>
  <w:footnote w:id="1">
    <w:p w:rsidR="00302FA1" w:rsidRDefault="00302FA1">
      <w:pPr>
        <w:pStyle w:val="FootnoteText"/>
      </w:pPr>
      <w:r>
        <w:rPr>
          <w:rStyle w:val="FootnoteReference"/>
        </w:rPr>
        <w:footnoteRef/>
      </w:r>
      <w:r>
        <w:t xml:space="preserve"> Hint: it’s not a dance any more, but it’s still a kind of music.</w:t>
      </w:r>
    </w:p>
  </w:footnote>
  <w:footnote w:id="2">
    <w:p w:rsidR="00887A01" w:rsidRDefault="00887A01">
      <w:pPr>
        <w:pStyle w:val="FootnoteText"/>
      </w:pPr>
      <w:r>
        <w:rPr>
          <w:rStyle w:val="FootnoteReference"/>
        </w:rPr>
        <w:footnoteRef/>
      </w:r>
      <w:r>
        <w:t xml:space="preserve"> Hint: j was pronounced like our y. A log is named after this feast.</w:t>
      </w:r>
    </w:p>
  </w:footnote>
  <w:footnote w:id="3">
    <w:p w:rsidR="00887A01" w:rsidRDefault="00887A01">
      <w:pPr>
        <w:pStyle w:val="FootnoteText"/>
      </w:pPr>
      <w:r>
        <w:rPr>
          <w:rStyle w:val="FootnoteReference"/>
        </w:rPr>
        <w:footnoteRef/>
      </w:r>
      <w:r>
        <w:t xml:space="preserve"> Hint: you’re looking for an adjective.</w:t>
      </w:r>
    </w:p>
  </w:footnote>
  <w:footnote w:id="4">
    <w:p w:rsidR="002E38DB" w:rsidRDefault="002E38DB">
      <w:pPr>
        <w:pStyle w:val="FootnoteText"/>
      </w:pPr>
      <w:r>
        <w:rPr>
          <w:rStyle w:val="FootnoteReference"/>
        </w:rPr>
        <w:footnoteRef/>
      </w:r>
      <w:r>
        <w:t xml:space="preserve"> Guinea fowl are similar to turkeys, but smaller. </w:t>
      </w:r>
      <w:r w:rsidR="009E7A45">
        <w:t>They</w:t>
      </w:r>
      <w:r>
        <w:t xml:space="preserve"> were discovered by Europeans in Madagascar, and turkeys in America. Guinea fowls were first imported </w:t>
      </w:r>
      <w:r>
        <w:t>via either Turkey or Guinea, in West Africa</w:t>
      </w:r>
      <w:r w:rsidR="00623E2F">
        <w:t xml:space="preserve">. </w:t>
      </w:r>
    </w:p>
  </w:footnote>
  <w:footnote w:id="5">
    <w:p w:rsidR="002E38DB" w:rsidRDefault="002E38DB">
      <w:pPr>
        <w:pStyle w:val="FootnoteText"/>
      </w:pPr>
      <w:r>
        <w:rPr>
          <w:rStyle w:val="FootnoteReference"/>
        </w:rPr>
        <w:footnoteRef/>
      </w:r>
      <w:r>
        <w:t xml:space="preserve"> mange-oire = ‘eat-er’</w:t>
      </w:r>
    </w:p>
  </w:footnote>
  <w:footnote w:id="6">
    <w:p w:rsidR="00887A01" w:rsidRDefault="00887A01">
      <w:pPr>
        <w:pStyle w:val="FootnoteText"/>
      </w:pPr>
      <w:r>
        <w:rPr>
          <w:rStyle w:val="FootnoteReference"/>
        </w:rPr>
        <w:footnoteRef/>
      </w:r>
      <w:r>
        <w:t xml:space="preserve"> Hint: the meaning has shifted to a different bit of the body.</w:t>
      </w:r>
    </w:p>
  </w:footnote>
  <w:footnote w:id="7">
    <w:p w:rsidR="00302FA1" w:rsidRDefault="00302FA1">
      <w:pPr>
        <w:pStyle w:val="FootnoteText"/>
      </w:pPr>
      <w:r>
        <w:rPr>
          <w:rStyle w:val="FootnoteReference"/>
        </w:rPr>
        <w:footnoteRef/>
      </w:r>
      <w:r>
        <w:t xml:space="preserve"> Hint: you’re looking for an adjective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8752352"/>
      <w:placeholder>
        <w:docPart w:val="25EE19CDBB2E4FD9B79C8AF411249B05"/>
      </w:placeholder>
      <w:temporary/>
      <w:showingPlcHdr/>
      <w15:appearance w15:val="hidden"/>
    </w:sdtPr>
    <w:sdtContent>
      <w:p w:rsidR="009E7A45" w:rsidRDefault="009E7A45">
        <w:pPr>
          <w:pStyle w:val="Header"/>
        </w:pPr>
        <w:r>
          <w:t>[Type here]</w:t>
        </w:r>
      </w:p>
    </w:sdtContent>
  </w:sdt>
  <w:p w:rsidR="009E7A45" w:rsidRDefault="009E7A45" w:rsidP="009E7A45">
    <w:pPr>
      <w:pStyle w:val="Title"/>
    </w:pPr>
    <w:r>
      <w:t xml:space="preserve">Christmas words                                </w:t>
    </w:r>
    <w:r>
      <w:rPr>
        <w:noProof/>
        <w:lang w:eastAsia="en-GB"/>
      </w:rPr>
      <w:drawing>
        <wp:inline distT="0" distB="0" distL="0" distR="0">
          <wp:extent cx="1018735" cy="881206"/>
          <wp:effectExtent l="0" t="0" r="0" b="0"/>
          <wp:docPr id="1" name="Picture 1" descr="C:\MyDocs\Education\UKLO\logo-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MyDocs\Education\UKLO\logo-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1319" cy="8834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16D"/>
    <w:rsid w:val="000B1E82"/>
    <w:rsid w:val="000D0038"/>
    <w:rsid w:val="00122E3F"/>
    <w:rsid w:val="002401D3"/>
    <w:rsid w:val="002656AA"/>
    <w:rsid w:val="002E38DB"/>
    <w:rsid w:val="00302FA1"/>
    <w:rsid w:val="003E5D85"/>
    <w:rsid w:val="00562008"/>
    <w:rsid w:val="005B1CBF"/>
    <w:rsid w:val="00623E2F"/>
    <w:rsid w:val="0083416D"/>
    <w:rsid w:val="00887A01"/>
    <w:rsid w:val="008A6E00"/>
    <w:rsid w:val="00963CC8"/>
    <w:rsid w:val="009E7A45"/>
    <w:rsid w:val="00B274E9"/>
    <w:rsid w:val="00BA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E0E8C72-B58F-4BC0-B1F8-C0737C89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F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D0038"/>
    <w:pPr>
      <w:pBdr>
        <w:bottom w:val="single" w:sz="4" w:space="1" w:color="0070C0"/>
      </w:pBdr>
      <w:spacing w:after="0" w:line="240" w:lineRule="auto"/>
      <w:contextualSpacing/>
    </w:pPr>
    <w:rPr>
      <w:rFonts w:asciiTheme="majorHAnsi" w:eastAsiaTheme="majorEastAsia" w:hAnsiTheme="majorHAnsi" w:cstheme="majorBidi"/>
      <w:color w:val="0070C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038"/>
    <w:rPr>
      <w:rFonts w:asciiTheme="majorHAnsi" w:eastAsiaTheme="majorEastAsia" w:hAnsiTheme="majorHAnsi" w:cstheme="majorBidi"/>
      <w:color w:val="0070C0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34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reign">
    <w:name w:val="foreign"/>
    <w:basedOn w:val="DefaultParagraphFont"/>
    <w:rsid w:val="000B1E82"/>
  </w:style>
  <w:style w:type="paragraph" w:styleId="FootnoteText">
    <w:name w:val="footnote text"/>
    <w:basedOn w:val="Normal"/>
    <w:link w:val="FootnoteTextChar"/>
    <w:uiPriority w:val="99"/>
    <w:semiHidden/>
    <w:unhideWhenUsed/>
    <w:rsid w:val="002E38D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E38D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E38D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23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E2F"/>
  </w:style>
  <w:style w:type="paragraph" w:styleId="Footer">
    <w:name w:val="footer"/>
    <w:basedOn w:val="Normal"/>
    <w:link w:val="FooterChar"/>
    <w:uiPriority w:val="99"/>
    <w:unhideWhenUsed/>
    <w:rsid w:val="00623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E2F"/>
  </w:style>
  <w:style w:type="paragraph" w:styleId="BalloonText">
    <w:name w:val="Balloon Text"/>
    <w:basedOn w:val="Normal"/>
    <w:link w:val="BalloonTextChar"/>
    <w:uiPriority w:val="99"/>
    <w:semiHidden/>
    <w:unhideWhenUsed/>
    <w:rsid w:val="00887A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A01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87A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7A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7A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7A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7A01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02FA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5EE19CDBB2E4FD9B79C8AF411249B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569E6-9B33-40E6-BB0C-A29DA158061F}"/>
      </w:docPartPr>
      <w:docPartBody>
        <w:p w:rsidR="00000000" w:rsidRDefault="00D94668" w:rsidP="00D94668">
          <w:pPr>
            <w:pStyle w:val="25EE19CDBB2E4FD9B79C8AF411249B05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668"/>
    <w:rsid w:val="00B8164F"/>
    <w:rsid w:val="00D9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EE19CDBB2E4FD9B79C8AF411249B05">
    <w:name w:val="25EE19CDBB2E4FD9B79C8AF411249B05"/>
    <w:rsid w:val="00D946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C28D88-2797-4449-9201-8B1102517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dick2</dc:creator>
  <cp:keywords/>
  <dc:description/>
  <cp:lastModifiedBy>dick2</cp:lastModifiedBy>
  <cp:revision>6</cp:revision>
  <cp:lastPrinted>2016-12-17T17:10:00Z</cp:lastPrinted>
  <dcterms:created xsi:type="dcterms:W3CDTF">2016-12-17T11:55:00Z</dcterms:created>
  <dcterms:modified xsi:type="dcterms:W3CDTF">2016-12-17T17:39:00Z</dcterms:modified>
</cp:coreProperties>
</file>