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e)（分发事件，一般不用管）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Paint的重要属性：TextPaint.getFontMetricsInt()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setAntialias()与Paint(Paint.ANTI_ALIAS_FLAG) ：抗锯齿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setStrokeWidth(),宽度是从中间开始计算的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setARGB(),setAlpha(),setTextSize(),setStyle(),setColor().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PorterDuffXfermode（不好用），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  着色器 渲染器：（TileMode三中模式：CLAMP拉伸；REPEAT重复；MIRROR镜像）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BitmapShader：位图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LinearGradient：线性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RadialGradient：光束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SweepGradient：梯度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ComposeShader：混合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PathEffect  画线用，结合Path的lineTo来使用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CornerPathEffect：拐角圆滑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DiscretePathEffect：相当于画了一条毛茸茸的线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DashPathEffect：画虚线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PathDashPathEffect：升级的画虚线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ComPosePathEffect与SunPathEffect：组合前几者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Canvas 方法： 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translate(x,y)：将原点(0,0)移动(x,y)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rotate(a,x,y)：将画布以(x,y)为中心旋转a度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save(),saveLayer(),saveLayerAlpha():保存画布当前状态，并返回int值，方便移除此状态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restore():返回画布此次保存的初始状态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restoreToCount():移除画布此次保存的状态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Math的三角函数：</w:t>
      </w:r>
      <w:r>
        <w:drawing>
          <wp:inline distT="0" distB="0" distL="114300" distR="114300">
            <wp:extent cx="1436370" cy="1429385"/>
            <wp:effectExtent l="0" t="0" r="1143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1765" cy="1435735"/>
            <wp:effectExtent l="0" t="0" r="1079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30.0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角度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radians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CA4FFF"/>
          <w:sz w:val="24"/>
          <w:szCs w:val="24"/>
          <w:shd w:val="clear" w:fill="272822"/>
        </w:rPr>
        <w:t xml:space="preserve">PI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angle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/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>180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转换成弧度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0-360 度，Cos取值范围1..0..-1..0..1，即+--+，Sin 取值范围0..1..0..-1..0,即++--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以x=Cos,y=Sin算为++，-+，--，+-，即一二三四象限，以X正轴为起点，逆时针方向画圆，画布上Y轴正负颠倒，所以是顺时针方向画圆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以x=Sin,y=Cos算为++，+-，--，-+，即一四三二象限，以Y正轴为起点，顺时针方向画圆，画布上Y轴正负颠倒，所以是逆时针方向画圆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ix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sin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72671"/>
          <w:sz w:val="24"/>
          <w:szCs w:val="24"/>
          <w:shd w:val="clear" w:fill="272822"/>
        </w:rPr>
        <w:t xml:space="preserve">val 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 xml:space="preserve">iy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24"/>
          <w:szCs w:val="24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 xml:space="preserve">* </w:t>
      </w:r>
      <w:r>
        <w:rPr>
          <w:rFonts w:hint="default" w:ascii="Consolas" w:hAnsi="Consolas" w:eastAsia="Consolas" w:cs="Consolas"/>
          <w:b/>
          <w:color w:val="66D9EF"/>
          <w:sz w:val="24"/>
          <w:szCs w:val="24"/>
          <w:shd w:val="clear" w:fill="272822"/>
        </w:rPr>
        <w:t>Math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cos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radians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从string中获取的文章字符串，有换行的情况下，应先去除空格再用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页面跳转顺序: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A启动        A.onCreate -&gt; A.onStart -&gt; A.onResume -&gt;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在A中启动B  A.onPause -&gt; B.onCreate -&gt; B.onStart -&gt; B.onResume -&gt; A.onStop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关闭B      B.onPause -&gt; A.onRestart -&gt; A.onStart -&gt; A.onResume -&gt; B.onStop -&gt; B.onDestory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冒泡排序：选定一端，两相比较，顺序错误则交换。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选择排序：每次选出最大或最小的放在队首，直到完成。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插入排序：排序头两个数据，然后每次增加一个数据来循环，直到完成。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258143B"/>
    <w:rsid w:val="158930ED"/>
    <w:rsid w:val="26845DC6"/>
    <w:rsid w:val="27343E73"/>
    <w:rsid w:val="2B31142A"/>
    <w:rsid w:val="3823477A"/>
    <w:rsid w:val="481948E9"/>
    <w:rsid w:val="4D6B1E12"/>
    <w:rsid w:val="4EA6759E"/>
    <w:rsid w:val="4F570B83"/>
    <w:rsid w:val="4FB05B54"/>
    <w:rsid w:val="59772698"/>
    <w:rsid w:val="5A0252D2"/>
    <w:rsid w:val="5B503D40"/>
    <w:rsid w:val="65483712"/>
    <w:rsid w:val="65C02ACF"/>
    <w:rsid w:val="7235164B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2018-04-04T03:46:53Z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