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20DF" w:rsidRDefault="0020361C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br w:type="page"/>
      </w:r>
    </w:p>
    <w:sdt>
      <w:sdtPr>
        <w:id w:val="-13138612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A20DF" w:rsidRDefault="006A20DF">
          <w:pPr>
            <w:pStyle w:val="Cabealhodondice"/>
          </w:pPr>
          <w:r>
            <w:t>Índice</w:t>
          </w:r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414471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08414472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pt-PT"/>
              </w:rPr>
              <w:t>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73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1.1. O que é um Sistema de Gestão de Conteúdo (CMS)?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74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1.2. A Filosofia do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75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1.3. Estatísticas e Impacto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76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2. Arquitetura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77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2.1. Pilares Tecnológicos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78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2.2. Arquitetura de Camadas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79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2.3. Fluxo de Requisição (Request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80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3.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81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3.1. Instalação Básica (Manual)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82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3.2. Considerações Avançadas na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83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4. Estrutura de Diretórios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84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5. 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85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5.1. Estrutura de um 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86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5.2. Child Themes (Temas Filho): A Boa Prática Essencial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87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5.3. Frameworks de Temas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88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6. Plugins: O Poder da Extensibilidade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89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6.1. Arquitetura de 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90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6.2. Hooks: O Sistema de Eventos do WordPress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91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6.3. Boas Práticas para a Gestão de 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92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6.4. Plugins Essenciais por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93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7. Segurança: Defendendo o Seu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94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7.1. Medidas Essenciais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95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7.2. Ataques Comuns e Como Mitigá-los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96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8. Otimização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3"/>
            <w:tabs>
              <w:tab w:val="right" w:leader="dot" w:pos="9016"/>
            </w:tabs>
            <w:rPr>
              <w:noProof/>
            </w:rPr>
          </w:pPr>
          <w:hyperlink w:anchor="_Toc208414497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8.1. Checklist de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98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9. Comparação com Outras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499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10. Casos de Uso Avançados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500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11.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08414501" w:history="1">
            <w:r w:rsidRPr="00C2413E">
              <w:rPr>
                <w:rStyle w:val="Hiperligao"/>
                <w:rFonts w:ascii="Times New Roman" w:eastAsia="Times New Roman" w:hAnsi="Times New Roman" w:cs="Times New Roman"/>
                <w:b/>
                <w:bCs/>
                <w:noProof/>
                <w:lang w:eastAsia="pt-PT"/>
              </w:rPr>
              <w:t>12. Recursos Adicionais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_Toc208414501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DF" w:rsidRDefault="006A20DF">
          <w:r>
            <w:rPr>
              <w:b/>
              <w:bCs/>
            </w:rPr>
            <w:fldChar w:fldCharType="end"/>
          </w:r>
        </w:p>
      </w:sdtContent>
    </w:sdt>
    <w:p w:rsidR="0020361C" w:rsidRDefault="006A20D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br w:type="page"/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" w:name="_Toc208414471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1. Introdução</w:t>
      </w:r>
      <w:bookmarkEnd w:id="1"/>
    </w:p>
    <w:p w:rsid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transcende a definição de um simples Sistema de Gestão de Conteúdo (CMS); ele representa um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ecossistema digital completo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que democratizou a criação e gestão de websites. Nascido em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2003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das mãos de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Matt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Mullenweg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Mike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Little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como um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fork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projeto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b2/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cafelog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evoluiu de uma plataforma modesta para blogs para se tornar a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ferramenta mais utilizada na web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impulsionando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mais de 43% de todos os sites na internet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(W3Techs, 2024). Esta análise aprofundada visa explorar, de forma didática e técnica, os pilares que sustentam a sua relevância e domínio no cenário digital contemporâneo.</w:t>
      </w:r>
    </w:p>
    <w:p w:rsidR="00B64D5A" w:rsidRDefault="00B64D5A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B64D5A" w:rsidRPr="00873065" w:rsidRDefault="00B64D5A" w:rsidP="00B64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</w:pPr>
      <w:bookmarkStart w:id="2" w:name="_Toc208414472"/>
      <w:proofErr w:type="spellStart"/>
      <w:r w:rsidRPr="0087306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PT"/>
        </w:rPr>
        <w:t>WordPress</w:t>
      </w:r>
      <w:bookmarkEnd w:id="2"/>
      <w:proofErr w:type="spellEnd"/>
    </w:p>
    <w:p w:rsidR="00B64D5A" w:rsidRDefault="00B64D5A" w:rsidP="00B64D5A">
      <w:pPr>
        <w:pStyle w:val="NormalWeb"/>
      </w:pPr>
      <w:proofErr w:type="spellStart"/>
      <w:r>
        <w:t>WordPress</w:t>
      </w:r>
      <w:proofErr w:type="spellEnd"/>
      <w:r>
        <w:t xml:space="preserve"> é um </w:t>
      </w:r>
      <w:r>
        <w:rPr>
          <w:rStyle w:val="Forte"/>
        </w:rPr>
        <w:t>sistema de gestão de conteúdo (CMS)</w:t>
      </w:r>
      <w:r>
        <w:t xml:space="preserve"> que permite criar e gerenciar sites e blogs de forma prática, sem precisar programar do zero. Ele é </w:t>
      </w:r>
      <w:r>
        <w:rPr>
          <w:rStyle w:val="Forte"/>
        </w:rPr>
        <w:t>open-</w:t>
      </w:r>
      <w:proofErr w:type="spellStart"/>
      <w:r>
        <w:rPr>
          <w:rStyle w:val="Forte"/>
        </w:rPr>
        <w:t>source</w:t>
      </w:r>
      <w:proofErr w:type="spellEnd"/>
      <w:r>
        <w:t xml:space="preserve">, baseado em </w:t>
      </w:r>
      <w:r>
        <w:rPr>
          <w:rStyle w:val="Forte"/>
        </w:rPr>
        <w:t>PHP</w:t>
      </w:r>
      <w:r>
        <w:t xml:space="preserve"> e </w:t>
      </w:r>
      <w:proofErr w:type="spellStart"/>
      <w:r>
        <w:rPr>
          <w:rStyle w:val="Forte"/>
        </w:rPr>
        <w:t>MySQL</w:t>
      </w:r>
      <w:proofErr w:type="spellEnd"/>
      <w:r>
        <w:t xml:space="preserve">, e funciona em servidores web. Com </w:t>
      </w:r>
      <w:r>
        <w:rPr>
          <w:rStyle w:val="Forte"/>
        </w:rPr>
        <w:t>temas</w:t>
      </w:r>
      <w:r>
        <w:t xml:space="preserve"> para definir o visual e </w:t>
      </w:r>
      <w:r>
        <w:rPr>
          <w:rStyle w:val="Forte"/>
        </w:rPr>
        <w:t>plugins</w:t>
      </w:r>
      <w:r>
        <w:t xml:space="preserve"> para adicionar funcionalidades, é altamente flexível, sendo usado para blogs, lojas online, portfólios e sites corporativos. Apesar de fácil de usar, exige atenção à </w:t>
      </w:r>
      <w:r>
        <w:rPr>
          <w:rStyle w:val="Forte"/>
        </w:rPr>
        <w:t>segurança e desempenho</w:t>
      </w:r>
      <w:r>
        <w:t>, já que sites mal configurados podem ficar vulneráveis ou lentos.</w:t>
      </w:r>
    </w:p>
    <w:p w:rsidR="00B64D5A" w:rsidRPr="00873065" w:rsidRDefault="00B64D5A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3" w:name="_Toc208414473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1.1. O que é um Sistema de Gestão de Conteúdo (CMS)?</w:t>
      </w:r>
      <w:bookmarkEnd w:id="3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Para compreender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, é essencial entender o conceito de CMS. Imagine a construção de um edifício: sem um CMS, seria necessário desenhar cada tijolo, misturar o cimento e assentar cada peça manualmente (equivalente a programar um site do zero). Um CMS, por outro lado, oferece uma estrutura pré-construída, permitindo que o utilizador se concentre na decoração, na disposição dos espaços e na funcionalidade interna, sem a necessidade de conhecimentos aprofundados em engenharia ou arquitetura. No contexto web, um CMS capacita utilizadores, mesmo sem experiência em programação, a criar, gerir e publicar conteúdo digital de forma intuitiva e eficiente.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4" w:name="_Toc208414474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1.2. A Filosofia do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WordPress</w:t>
      </w:r>
      <w:bookmarkEnd w:id="4"/>
      <w:proofErr w:type="spellEnd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essência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reside na sua filosofia de código aberto (Open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Source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e na licença GPL (General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Public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License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). Esta abordagem permite o uso, modificação e distribuição livre do software, fomentando uma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comunidade global ativa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desenvolvedores, designers e utilizadores. Esta colaboração contínua é um dos principais motores da sua inovação e adaptabilidade.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5" w:name="_Toc208414475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1.3. Estatísticas e Impacto</w:t>
      </w:r>
      <w:bookmarkEnd w:id="5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•+43% de todos os sites na internet utilizam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•+60% dos sites que utilizam um CMS optam pelo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•Mais de 60.000 plugins e 10.000 temas gratuitos disponíveis no repositório oficial.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•Suportado por mais de 1.000 hospedagens otimizadas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ex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WP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Engine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Kinsta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SiteGround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•Traduzido para mais de 200 idiomas, facilitando o alcance global.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Grandes organizações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The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New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Yorker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TechCrunch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Sony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Music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BBC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America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Mercedes-Benz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até entidades governamentais (como o whitehouse.gov em versões 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anteriores) já confiaram ou continuam a confiar no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a sua presença online, atestando a sua robustez e versatilidade.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6" w:name="_Toc208414476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2. Arquitetura Técnica</w:t>
      </w:r>
      <w:bookmarkEnd w:id="6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construído sobre uma arquitetura modular e baseada em eventos, incorporando padrões de design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Hooks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MVC parcial e Injeção de Dependência (implícita)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. Esta estrutura permite uma flexibilidade e extensibilidade notáveis.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7" w:name="_Toc208414477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2.1. Pilares Tecnológicos</w:t>
      </w:r>
      <w:bookmarkEnd w:id="7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253"/>
        <w:gridCol w:w="2890"/>
        <w:gridCol w:w="4873"/>
      </w:tblGrid>
      <w:tr w:rsidR="00873065" w:rsidRPr="00873065" w:rsidTr="00FA560B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Camada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Tecnologia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Função</w:t>
            </w:r>
          </w:p>
        </w:tc>
      </w:tr>
      <w:tr w:rsidR="00873065" w:rsidRPr="00873065" w:rsidTr="00FA560B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PHP 7.4+ (recomendado 8.0+)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Processamento da lógica de negócio, consultas ao banco de dados, e geração de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templates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dinâmicos.</w:t>
            </w:r>
          </w:p>
        </w:tc>
      </w:tr>
      <w:tr w:rsidR="00873065" w:rsidRPr="00873065" w:rsidTr="00FA560B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Frontend</w:t>
            </w:r>
            <w:proofErr w:type="spellEnd"/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HTML5, CSS3, JavaScript (ES6+)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Responsável pela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renderização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visual do site no navegador do utilizador e pela interatividade.</w:t>
            </w:r>
          </w:p>
        </w:tc>
      </w:tr>
      <w:tr w:rsidR="00873065" w:rsidRPr="00873065" w:rsidTr="00FA560B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Banco de Dados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MySQL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5.7+ /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MariaDB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10.4+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Armazenamento estruturado de todo o conteúdo (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posts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páginas, comentários), configurações do site, e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metadados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de plugins e temas.</w:t>
            </w:r>
          </w:p>
        </w:tc>
      </w:tr>
      <w:tr w:rsidR="00873065" w:rsidRPr="00873065" w:rsidTr="00FA560B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Servidor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Apache (com </w:t>
            </w: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mod_rewrite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Nginx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(com regras de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rewrite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),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LiteSpeed</w:t>
            </w:r>
            <w:proofErr w:type="spellEnd"/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Serviço HTTP que entrega o site aos utilizadores,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gerencia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 reescrita de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URLs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amigáveis e contribui para a segurança.</w:t>
            </w:r>
          </w:p>
        </w:tc>
      </w:tr>
      <w:tr w:rsidR="00873065" w:rsidRPr="00873065" w:rsidTr="00FA560B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REST API (v2),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GraphQL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(via plugins), WP-CLI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Permite a integração do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WordPress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com aplicações externas (móveis,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frameworks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JavaScript modernos como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React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Vue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 e a automação de tarefas.</w:t>
            </w:r>
          </w:p>
        </w:tc>
      </w:tr>
    </w:tbl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8" w:name="_Toc208414478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2.2. Arquitetura de Camadas</w:t>
      </w:r>
      <w:bookmarkEnd w:id="8"/>
    </w:p>
    <w:p w:rsidR="00873065" w:rsidRPr="00B64D5A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interação entre os componentes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pode ser visualizada da seguinte forma:</w:t>
      </w: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[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Cliente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Web /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Aplicação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  <w:proofErr w:type="spellStart"/>
      <w:proofErr w:type="gram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Móvel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]</w:t>
      </w:r>
      <w:proofErr w:type="gramEnd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       ↓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[ Nginx / Apache + CDN (Content Delivery Network</w:t>
      </w:r>
      <w:proofErr w:type="gram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) ]</w:t>
      </w:r>
      <w:proofErr w:type="gramEnd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       ↓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[ WordPress (PHP) + Cache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OPcache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, Redis, Memcached</w:t>
      </w:r>
      <w:proofErr w:type="gram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) ]</w:t>
      </w:r>
      <w:proofErr w:type="gramEnd"/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       ↓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[ MySQL / MariaDB + Query </w:t>
      </w:r>
      <w:proofErr w:type="gram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Cache ]</w:t>
      </w:r>
      <w:proofErr w:type="gramEnd"/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 xml:space="preserve">        ↓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[ wp-content/ (plugins, themes, uploads</w:t>
      </w:r>
      <w:proofErr w:type="gramStart"/>
      <w:r w:rsidRPr="00B64D5A"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  <w:t>) ]</w:t>
      </w:r>
      <w:proofErr w:type="gramEnd"/>
    </w:p>
    <w:p w:rsidR="00496FFD" w:rsidRPr="00873065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PT"/>
        </w:rPr>
      </w:pP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9" w:name="_Toc208414479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2.3. Fluxo de Requisição (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Request</w:t>
      </w:r>
      <w:proofErr w:type="spellEnd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Flow</w:t>
      </w:r>
      <w:proofErr w:type="spellEnd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)</w:t>
      </w:r>
      <w:bookmarkEnd w:id="9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Para ilustrar como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processa um pedido, consideremos o acesso a uma página como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https://site.com/sobre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1.Requisição do Cliente: O navegador do utilizador envia um pedido HTTP para o servidor.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2.Servidor Web: O servidor (Apache ou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Nginx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 recebe o pedido e, através de regras de reescrita (.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htaccess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Apache ou configurações equivalentes para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Nginx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), direciona-o para o ficheiro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index.php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3.Inicialização do Core: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index.php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carrega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-blog-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header.php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que é responsável por inicializar o ambiente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carregar as configurações e conectar-se ao banco de dados.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4.Análise da URL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WP_Query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): A classe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WP_Query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analisa a URL solicitada para determinar o tipo de conteúdo que o utilizador deseja aceder (por exemplo, uma página estática, um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post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blog, uma categoria, etc.).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5.Busca no Banco de Dados: Com base na análise,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realiza consultas ao banco de dados para recuperar os dados correspondentes (título, conteúdo, autor, data, etc.).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6.O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Loop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: O famoso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“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Loop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”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entra em ação, iterando sobre os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posts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</w:t>
      </w:r>
      <w:proofErr w:type="gram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páginas encontrados</w:t>
      </w:r>
      <w:proofErr w:type="gram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preparando-os para exibição. 7.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Renderização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Tema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O tema ativo assume o controlo, utilizando os seus ficheiros de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single.php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posts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individuais ou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page.php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páginas estáticas) para formatar o conteúdo recuperado do banco de dados. 8.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Geração e Envio do HTML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Finalmente,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gera o código HTML completo da página e envia-o de volta para o navegador do utilizador, que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renderiza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exibição.</w:t>
      </w:r>
    </w:p>
    <w:p w:rsidR="00FA560B" w:rsidRPr="00B64D5A" w:rsidRDefault="00FA560B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Nota Importante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Em ambientes de alta performance, este fluxo pode ser otimizado por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sistemas de cache de página completa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(como WP Rocket ou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Varnish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), que armazenam versões estáticas das páginas, evitando o processamento PHP a cada requisição e acelerando significativamente o tempo de carregamento.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0" w:name="_Toc208414480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3. Instalação</w:t>
      </w:r>
      <w:bookmarkEnd w:id="10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instalação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, embora intuitiva, pode ser abordada de diferentes formas, desde o processo manual básico até métodos avançados para ambientes de desenvolvimento e produção.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1" w:name="_Toc208414481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3.1. Instalação Básica (Manual)</w:t>
      </w:r>
      <w:bookmarkEnd w:id="11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O processo manual é fundamental para compreender os componentes envolvidos: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1.Download do Pacote: Obtenha a versão mais recente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em https://wordpress.org/latest.tar.gz.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2.Transferência de Ficheiros: Descompacte o ficheiro e transfira os ficheiros para o </w:t>
      </w:r>
      <w:proofErr w:type="gram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diretório raiz</w:t>
      </w:r>
      <w:proofErr w:type="gram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seu servidor web (geralmente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public_html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www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 via FTP,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cPanel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linha de comando.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3.Criação do Banco de Dados: Aceda ao seu painel de controlo de alojamento (ou utilize a linha de comando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MySQL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MariaDB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 para criar um novo banco de dados e um utilizador com permissões totais sobre ele.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4.Configuração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wp-config.php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Copie o ficheiro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wp-config-sample.php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wp-config.php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edite-o, preenchendo as credenciais do banco de dados e as chaves de segurança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Salts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). As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Salts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são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strings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aleatórias que aumentam a segurança das suas cookies e sessões de utilizador. Podem ser geradas em https://api.wordpress.org/secret-key/1.1/.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5.Execução do Instalador: Aceda ao seu domínio no navegador.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detetará que a instalação não foi concluída e o guiará através de um instalador gráfico intuitivo para definir o título do site, nome de utilizador e palavra-passe do administrador.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2" w:name="_Toc208414482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3.2. Considerações Avançadas na Instalação</w:t>
      </w:r>
      <w:bookmarkEnd w:id="12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•Ambientes Locais: Para desenvolvimento e testes, utilize ferramentas como XAMPP, WAMP, MAMP ou Docker, que criam um servidor web completo no seu computador.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•Scripts de Instalação Automatizada: Muitos fornecedores de alojamento oferecem instaladores de um clique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Softaculous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Fantastico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 que simplificam drasticamente o processo.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•Segurança Inicial: Após a instalação, é crucial alterar o prefixo padrão das tabelas do banco de dados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_ para algo único), remover o utilizador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“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admin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” se existir, e implementar medidas de segurança como limites de tentativas de login.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•WP-CLI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Command-Line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Interface): Para desenvolvedores e administradores de sistemas, o WP-CLI é uma ferramenta poderosa que permite gerir todos os aspetos de uma instalação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(instalação, atualizações, gestão de utilizadores, etc.) através da linha de comando.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3" w:name="_Toc208414483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4. Estrutura de Diretórios</w:t>
      </w:r>
      <w:bookmarkEnd w:id="13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Compreender a organização dos ficheiros e pastas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essencial para qualquer personalização ou resolução de problemas.</w:t>
      </w:r>
    </w:p>
    <w:p w:rsidR="00FA560B" w:rsidRPr="00B64D5A" w:rsidRDefault="00FA560B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├──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wp-admin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/           → Contém os ficheiros do painel administrativo (PHP/JS).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├──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wp-includes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/        → O coração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Contém as funções principais, classes,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APIs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sistema.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├──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wp-content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/         → O diretório de personalização do utilizador.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│   ├──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themes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/         → Diretório para os temas do site.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│   ├── plugins/        → Diretório para os plugins instalados.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│   ├── uploads/        → Diretório onde são armazenadas as imagens,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PDFs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outras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mídias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(geralmente organizadas por ano/mês).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│   └── mu-plugins/     → Diretório para plugins “must-use” (obrigatórios), que são ativados automaticamente.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├──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wp-config.php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      → O ficheiro de configuração principal, com as credenciais do banco de dados e outras constantes importantes.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├──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index.php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          → O ponto de entrada principal para todas as requisições.</w:t>
      </w:r>
    </w:p>
    <w:p w:rsidR="00496FFD" w:rsidRPr="00B64D5A" w:rsidRDefault="00496FFD" w:rsidP="00496F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└── .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htaccess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          → Ficheiro de configuração do Apache, utilizado para as regras de reescrita de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URLs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amigáveis.</w:t>
      </w: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Regra de Ouro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Nunca edite os ficheiros do core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wp-admin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wp-includes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). Qualquer alteração será perdida na próxima atualização e pode comprometer a segurança e estabilidade do seu site. Utilize sempre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hooks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filtros ou temas filho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personalizações.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4" w:name="_Toc208414484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5. Temas</w:t>
      </w:r>
      <w:bookmarkEnd w:id="14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Os temas são responsáveis pela aparência visual e pela estrutura de apresentação do conteúdo do seu site.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5" w:name="_Toc208414485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5.1. Estrutura de um Tema</w:t>
      </w:r>
      <w:bookmarkEnd w:id="15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Um tema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um conjunto de ficheiros que trabalham em conjunto para criar um design coeso. Os ficheiros mais importantes incluem: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•style.css: Contém o cabeçalho com as informações do tema (nome, autor, versão) e as regras de estilo CSS.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functions.php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O ficheiro de lógica do tema, onde pode adicionar funcionalidades personalizadas, registar menus, áreas de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widgets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utilizar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hooks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index.php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padrão, utilizado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fallback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se nenhum outro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mais específico for encontrado.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header.php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footer.php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sidebar.php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: Templates para as secções de cabeçalho, rodapé e barra lateral, respetivamente.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single.php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a visualização de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posts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individuais.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page.php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a visualização de páginas estáticas.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archive.php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listagens de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posts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(categorias,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tags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datas).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•404.php: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a página de erro “Não Encontrado”.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•screenshot.png: Uma imagem de pré-visualização do tema, exibida no painel de administração.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6" w:name="_Toc208414486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5.2.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Child</w:t>
      </w:r>
      <w:proofErr w:type="spellEnd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Themes</w:t>
      </w:r>
      <w:proofErr w:type="spellEnd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(Temas Filho): A Boa Prática Essencial</w:t>
      </w:r>
      <w:bookmarkEnd w:id="16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Um tema filho herda toda a funcionalidade e estilo de um tema pai. A sua principal vantagem é permitir que faça modificações no seu tema sem tocar nos ficheiros originais do tema pai. Isto é crucial porque, quando o tema pai é atualizado, as suas personalizações não são perdidas.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Para criar um tema filho, basta criar um novo diretório em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wp-content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/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themes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com, no mínimo, um ficheiro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style.css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que declare o tema pai e um ficheiro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functions.php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que enfileire as folhas de estilo do pai e do filho.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7" w:name="_Toc208414487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5.3.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Frameworks</w:t>
      </w:r>
      <w:proofErr w:type="spellEnd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de Temas</w:t>
      </w:r>
      <w:bookmarkEnd w:id="17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Existem também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frameworks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temas que oferecem uma base sólida e otimizada para o desenvolvimento de temas personalizados: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Underscores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(_s): Um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boilerplate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limpo e minimalista, ideal para começar um tema do zero.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•Sage (Roots.io): Um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framework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avançado que utiliza ferramentas modernas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Webpack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Blade-like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templates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inspirado no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Laravel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•Genesis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StudioPress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): Conhecido pela sua segurança, otimização para SEO e robustez, muito popular entre agências e desenvolvedores profissionais.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•Astra /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GeneratePress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Temas leves, rápidos e altamente compatíveis com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page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builders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oferecendo uma excelente base para sites de alta performance.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8" w:name="_Toc208414488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6. Plugins: O Poder da Extensibilidade</w:t>
      </w:r>
      <w:bookmarkEnd w:id="18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Os plugins são o que torna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verdadeiramente poderoso, permitindo estender as suas funcionalidades de forma quase ilimitada.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19" w:name="_Toc208414489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6.1. Arquitetura de Plugins</w:t>
      </w:r>
      <w:bookmarkEnd w:id="19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Na sua forma mais simples, um plugin é um ficheiro PHP com um cabeçalho especial que o identifica como tal para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A partir daí, ele utiliza o sistema de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hooks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interagir com o core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0" w:name="_Toc208414490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6.2.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Hooks</w:t>
      </w:r>
      <w:proofErr w:type="spellEnd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: O Sistema de Eventos do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WordPress</w:t>
      </w:r>
      <w:bookmarkEnd w:id="20"/>
      <w:proofErr w:type="spellEnd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Os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hooks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são a base da extensibilidade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Eles permitem que os desenvolvedores “engatem” o seu próprio código em pontos específicos do ciclo de vida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, sem alterar os ficheiros do core.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Actions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(Ações): Executam código em momentos específicos. Exemplos comuns incluem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wp_head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(para adicionar scripts ao cabeçalho),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init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(após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ter sido carregado) 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save_post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(quando um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post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guardado).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Filters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(Filtros): Modificam dados antes de serem exibidos ou guardados. Exemplos incluem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the_content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(para alterar o conteúdo de um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post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),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wp_title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(para modificar o título da página) 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excerpt_length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(para definir o tamanho do resumo).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1" w:name="_Toc208414491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6.3. Boas Práticas para a Gestão de Plugins</w:t>
      </w:r>
      <w:bookmarkEnd w:id="21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•Qualidade sobre Quantidade: Evite instalar plugins desnecessários. Cada plugin adiciona código que pode impactar a performance e a segurança.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•Fontes Confiáveis: Dê preferência a plugins do repositório oficial do WordPress.org ou de desenvolvedores de renome.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•Verificar a Reputação: Antes de instalar, verifique a data da última atualização, a compatibilidade com a sua versão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o número de instalações ativas e as avaliações de outros utilizadores.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•Testar em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Staging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Sempre que possível, teste novos plugins num ambiente de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staging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(uma cópia do seu site) antes de os instalar no site em produção.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2" w:name="_Toc208414492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6.4. Plugins Essenciais por Categoria</w:t>
      </w:r>
      <w:bookmarkEnd w:id="2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4688"/>
      </w:tblGrid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gram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Plugins Recomendados</w:t>
            </w:r>
            <w:proofErr w:type="gramEnd"/>
          </w:p>
        </w:tc>
      </w:tr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Yoast SEO, Rank Math, All in One SEO</w:t>
            </w:r>
          </w:p>
        </w:tc>
      </w:tr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Wordfence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Sucuri,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iThemes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Security</w:t>
            </w:r>
            <w:proofErr w:type="spellEnd"/>
          </w:p>
        </w:tc>
      </w:tr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WP Rocket, WP Super Cache,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LiteSpeed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 xml:space="preserve"> Cache</w:t>
            </w:r>
          </w:p>
        </w:tc>
      </w:tr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UpdraftPlus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BlogVault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BackWPup</w:t>
            </w:r>
            <w:proofErr w:type="spellEnd"/>
          </w:p>
        </w:tc>
      </w:tr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Formulários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</w:pP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WPForms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pt-PT"/>
              </w:rPr>
              <w:t>, Contact Form 7, Fluent Forms</w:t>
            </w:r>
          </w:p>
        </w:tc>
      </w:tr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E-commerce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WooCommerce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Easy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Digital Downloads</w:t>
            </w:r>
          </w:p>
        </w:tc>
      </w:tr>
      <w:tr w:rsidR="00873065" w:rsidRPr="00873065" w:rsidTr="008730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873065" w:rsidRPr="00873065" w:rsidRDefault="00873065" w:rsidP="00873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Imagify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Smush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Perfmatters</w:t>
            </w:r>
            <w:proofErr w:type="spellEnd"/>
          </w:p>
        </w:tc>
      </w:tr>
    </w:tbl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3" w:name="_Toc208414493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7. Segurança: Defendendo o Seu Site</w:t>
      </w:r>
      <w:bookmarkEnd w:id="23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popularidade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torna-o um alvo principal para ataques. A segurança é uma responsabilidade contínua e partilhada entre o utilizador e o fornecedor de alojamento.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4" w:name="_Toc208414494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7.1. Medidas Essenciais de Segurança</w:t>
      </w:r>
      <w:bookmarkEnd w:id="24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•Atualizações Constantes: Mantenha o core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os temas e os plugins sempre atualizados. As atualizações frequentemente contêm correções de segurança críticas.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•Autenticação Forte: Utilize palavras-passe fortes e únicas para todos os utilizadores. Considere a implementação de autenticação de dois fatores (2FA), que adiciona uma camada extra de segurança ao processo de login.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•Limitação de Tentativas de Login: Utilize um plugin como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Limit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Login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Attempts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Reloaded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bloquear endereços IP que tentem adivinhar palavras-passe (ataques de força bruta).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•Firewall de Aplicação Web (WAF): Um WAF (como os oferecidos pela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Cloudflare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Sucuri ou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Wordfence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 filtra o tráfego malicioso antes que ele chegue ao seu site.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•Permissões de Ficheiros Corretas: As permissões de ficheiros e diretórios no seu servidor devem ser restritivas. A recomendação geral é 755 para pastas e 644 para ficheiros.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•Backups Diários e Externos: Configure backups automáticos e diários do seu site e armazene-os num local externo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offsite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), como Google Drive, Dropbox ou Amazon S3.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5" w:name="_Toc208414495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7.2. Ataques Comuns e Como Mitigá-los</w:t>
      </w:r>
      <w:bookmarkEnd w:id="25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Brute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Force: Tentativas repetidas de adivinhar credenciais de login. Mitigado com palavras-passe fortes, 2FA e limitação de tentativas de login.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•Injeção de SQL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SQLi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): Inserção de código SQL malicioso através de formulários ou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URLs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manipular o banco de dados. Mitigado mantendo plugins e temas atualizados e utilizando um WAF.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•Cross-Site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Scripting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(XSS): Injeção de scripts maliciosos em páginas web visualizadas por outros utilizadores. Mitigado com a validação e sanitização de todos os dados de entrada e saída.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•File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Inclusion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: Inclusão de ficheiros maliciosos no servidor através de vulnerabilidades em plugins ou temas. Mitigado mantendo tudo atualizado e utilizando um WAF.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6" w:name="_Toc208414496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8. Otimização de Performance</w:t>
      </w:r>
      <w:bookmarkEnd w:id="26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Um site rápido não só melhora a experiência do utilizador, como também é um fator de ranking nos motores de busca.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7" w:name="_Toc208414497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8.1. </w:t>
      </w:r>
      <w:proofErr w:type="spellStart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Checklist</w:t>
      </w:r>
      <w:proofErr w:type="spellEnd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de Performance</w:t>
      </w:r>
      <w:bookmarkEnd w:id="27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•Cache de Página: A técnica mais eficaz. Cria versões HTML estáticas das suas páginas, servindo-as rapidamente aos visitantes sem a necessidade de processamento PHP a cada visita.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•CDN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Content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Delivery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Network): Distribui os seus ficheiros estáticos (imagens, CSS, JavaScript) por uma rede de servidores globais, entregando-os a partir do local mais próximo do utilizador.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•Otimização de Imagens: Comprima as imagens sem perda de qualidade visível e utilize formatos modernos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WebP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Implemente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lazy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loading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que as imagens só sejam carregadas quando estão prestes a entrar na área de visualização do utilizador.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Minificação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CSS e JavaScript: Remove caracteres desnecessários (espaços, comentários) dos ficheiros de código, reduzindo o seu tamanho.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•Cache de Objetos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OPcache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+ Redis/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Memcached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): Para sites com muito tráfego ou consultas complexas, o cache de objetos armazena os resultados de consultas ao banco de dados na memória, acelerando drasticamente as operações.</w:t>
      </w:r>
    </w:p>
    <w:p w:rsidR="00873065" w:rsidRPr="00B64D5A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•Limpeza do Banco de Dados: Remova regularmente revisões de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posts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comentários de spam, transientes expirados e outras “tralhas” que podem tornar o seu banco de dados lento.</w:t>
      </w: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873065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8" w:name="_Toc208414498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9. Comparação com Outras Plataformas</w:t>
      </w:r>
      <w:bookmarkEnd w:id="28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215"/>
        <w:gridCol w:w="3407"/>
        <w:gridCol w:w="3394"/>
      </w:tblGrid>
      <w:tr w:rsidR="00873065" w:rsidRPr="00873065" w:rsidTr="00496FFD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Plataforma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Vantagens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Desvantagens</w:t>
            </w:r>
          </w:p>
        </w:tc>
      </w:tr>
      <w:tr w:rsidR="00873065" w:rsidRPr="00873065" w:rsidTr="00496FFD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WordPress</w:t>
            </w:r>
            <w:proofErr w:type="spellEnd"/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Flexível, vasto ecossistema, fácil de usar, excelente para SEO.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Requer manutenção contínua, a segurança é uma responsabilidade do utilizador.</w:t>
            </w:r>
          </w:p>
        </w:tc>
      </w:tr>
      <w:tr w:rsidR="00873065" w:rsidRPr="00873065" w:rsidTr="00496FFD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Drupal</w:t>
            </w:r>
            <w:proofErr w:type="spellEnd"/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Altamente seguro, controlo de permissões granular, excelente para sites complexos.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Curva de aprendizado íngreme, comunidade menor.</w:t>
            </w:r>
          </w:p>
        </w:tc>
      </w:tr>
      <w:tr w:rsidR="00873065" w:rsidRPr="00873065" w:rsidTr="00496FFD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Joomla</w:t>
            </w:r>
            <w:proofErr w:type="spellEnd"/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Um meio-termo entre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WordPress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Drupal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em termos de flexibilidade e complexidade.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Comunidade e ecossistema de extensões menores que o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WordPress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.</w:t>
            </w:r>
          </w:p>
        </w:tc>
      </w:tr>
      <w:tr w:rsidR="00873065" w:rsidRPr="00873065" w:rsidTr="00496FFD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Wix</w:t>
            </w:r>
            <w:proofErr w:type="spellEnd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/</w:t>
            </w: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Squarespace</w:t>
            </w:r>
            <w:proofErr w:type="spellEnd"/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Extremamente fácil de usar (arrastar e soltar), suporte integrado.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Sem acesso ao código, limitações de personalização e SEO, difícil de migrar.</w:t>
            </w:r>
          </w:p>
        </w:tc>
      </w:tr>
      <w:tr w:rsidR="00873065" w:rsidRPr="00873065" w:rsidTr="00496FFD"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Headless</w:t>
            </w:r>
            <w:proofErr w:type="spellEnd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CMS (</w:t>
            </w: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Strapi</w:t>
            </w:r>
            <w:proofErr w:type="spellEnd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</w:t>
            </w:r>
            <w:proofErr w:type="spellStart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Ghost</w:t>
            </w:r>
            <w:proofErr w:type="spellEnd"/>
            <w:r w:rsidRPr="00B64D5A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)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API-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first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, flexibilidade total para o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frontend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, moderno.</w:t>
            </w:r>
          </w:p>
        </w:tc>
        <w:tc>
          <w:tcPr>
            <w:tcW w:w="0" w:type="auto"/>
            <w:hideMark/>
          </w:tcPr>
          <w:p w:rsidR="00873065" w:rsidRPr="00873065" w:rsidRDefault="00873065" w:rsidP="0087306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</w:pPr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Requer um </w:t>
            </w:r>
            <w:proofErr w:type="spellStart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>frontend</w:t>
            </w:r>
            <w:proofErr w:type="spellEnd"/>
            <w:r w:rsidRPr="00873065">
              <w:rPr>
                <w:rFonts w:ascii="Times New Roman" w:eastAsia="Times New Roman" w:hAnsi="Times New Roman" w:cs="Times New Roman"/>
                <w:sz w:val="24"/>
                <w:szCs w:val="24"/>
                <w:lang w:eastAsia="pt-PT"/>
              </w:rPr>
              <w:t xml:space="preserve"> separado e conhecimentos avançados de programação.</w:t>
            </w:r>
          </w:p>
        </w:tc>
      </w:tr>
    </w:tbl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Headless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Uma abordagem moderna que utiliza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apenas como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backend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gestão de conteúdo, enquanto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frontend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construído com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frameworks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JavaScript como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React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Vue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comunicando-se através da REST API ou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WPGraphQL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Combina a facilidade de gestão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 a performance e interatividade das aplicações modernas.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29" w:name="_Toc208414499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10. Casos de Uso Avançados</w:t>
      </w:r>
      <w:bookmarkEnd w:id="29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 flexibilidade do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permite a sua utilização em projetos muito além de simples blogs: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•E-commerce: Com o plugin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WooCommerce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transforma-se numa plataforma de comércio eletrónico completa e escalável, competindo com gigantes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Shopify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Magento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•Portal de Notícias: Com plugins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Advanced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Custom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Fields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(ACF) para estruturar o conteúdo, cache avançado e uma CDN,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pode suportar portais de notícias com milhões de acessos.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•Intranet Corporativa: Plugins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Restrict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Content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gram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Pro ou</w:t>
      </w:r>
      <w:proofErr w:type="gram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BuddyPress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permitem criar áreas privadas para colaboração de equipas e comunicação interna.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•Aplicação Móvel: A REST API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pode servir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backend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uma aplicação móvel nativa (iOS/Android) ou híbrida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React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Native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, Flutter).</w:t>
      </w:r>
    </w:p>
    <w:p w:rsidR="00873065" w:rsidRPr="00B64D5A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•LMS (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Learning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Management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System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): Plugins como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LearnDash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ou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LifterLMS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transformam 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numa plataforma completa para a criação e venda de cursos online.</w:t>
      </w: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496FFD" w:rsidRPr="00873065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30" w:name="_Toc208414500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11. Conclusão</w:t>
      </w:r>
      <w:bookmarkEnd w:id="30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lastRenderedPageBreak/>
        <w:t xml:space="preserve">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não é apenas um CMS; é uma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plataforma de conteúdo universal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que se tornou um pilar da web moderna. A sua evolução contínua, com o desenvolvimento do editor de blocos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Gutenberg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aposta no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Full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Site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Editing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(FSE)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a integração com tecnologias de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Inteligência Artificial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(através de plugins que utilizam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APIs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como a da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OpenAI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), demonstra a sua capacidade de se reinventar e permanecer relevante.</w:t>
      </w: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 a aplicação de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boas práticas de segurança, performance e arquitetura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continua a ser a escolha mais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versátil, poderosa e acessível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quase qualquer tipo de projeto digital, desde um blog pessoal a uma plataforma empresarial complexa. A sua força reside na sua comunidade, na sua flexibilidade e na sua filosofia de código aberto, que garantem que o seu futuro será tão dinâmico e impactante como o seu passado.</w:t>
      </w:r>
    </w:p>
    <w:p w:rsidR="00496FFD" w:rsidRPr="00B64D5A" w:rsidRDefault="00496FFD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Recomendação Final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Utilize o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como uma base sólida, mas </w:t>
      </w: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nunca pare de aprender</w:t>
      </w:r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Dominar os conceitos de PHP,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MySQL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REST API, </w:t>
      </w:r>
      <w:proofErr w:type="spellStart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>Git</w:t>
      </w:r>
      <w:proofErr w:type="spellEnd"/>
      <w:r w:rsidRPr="00873065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segurança web permitirá que extraia o máximo potencial desta incrível ferramenta.</w:t>
      </w:r>
    </w:p>
    <w:p w:rsidR="00873065" w:rsidRPr="00873065" w:rsidRDefault="00873065" w:rsidP="00873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bookmarkStart w:id="31" w:name="_Toc208414501"/>
      <w:r w:rsidRPr="00873065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12. Recursos Adicionais</w:t>
      </w:r>
      <w:bookmarkEnd w:id="31"/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•Documentação Oficial para Desenvolvedores: </w:t>
      </w:r>
      <w:hyperlink r:id="rId5" w:tgtFrame="_blank" w:history="1">
        <w:r w:rsidRPr="00B64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developer.wordpress.org</w:t>
        </w:r>
      </w:hyperlink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•Repositório Oficial de Plugins: </w:t>
      </w:r>
      <w:hyperlink r:id="rId6" w:tgtFrame="_blank" w:history="1">
        <w:r w:rsidRPr="00B64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wordpress.org/plugins</w:t>
        </w:r>
      </w:hyperlink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•Código-Fonte do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WordPress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 GitHub: </w:t>
      </w:r>
      <w:hyperlink r:id="rId7" w:tgtFrame="_blank" w:history="1">
        <w:r w:rsidRPr="00B64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github.com/</w:t>
        </w:r>
        <w:proofErr w:type="spellStart"/>
        <w:r w:rsidRPr="00B64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WordPress</w:t>
        </w:r>
        <w:proofErr w:type="spellEnd"/>
        <w:r w:rsidRPr="00B64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/</w:t>
        </w:r>
        <w:proofErr w:type="spellStart"/>
        <w:r w:rsidRPr="00B64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WordPress</w:t>
        </w:r>
        <w:proofErr w:type="spellEnd"/>
      </w:hyperlink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•WP-CLI (Linha de Comando): </w:t>
      </w:r>
      <w:hyperlink r:id="rId8" w:tgtFrame="_blank" w:history="1">
        <w:r w:rsidRPr="00B64D5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PT"/>
          </w:rPr>
          <w:t>wp-cli.org</w:t>
        </w:r>
      </w:hyperlink>
    </w:p>
    <w:p w:rsidR="00873065" w:rsidRPr="00873065" w:rsidRDefault="00873065" w:rsidP="0087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•WP </w:t>
      </w:r>
      <w:proofErr w:type="spellStart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>Tavern</w:t>
      </w:r>
      <w:proofErr w:type="spellEnd"/>
      <w:r w:rsidRPr="00B64D5A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(Notícias e Análises Técnicas): </w:t>
      </w:r>
    </w:p>
    <w:p w:rsidR="003A48DA" w:rsidRDefault="003A48DA"/>
    <w:sectPr w:rsidR="003A4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65"/>
    <w:rsid w:val="0020361C"/>
    <w:rsid w:val="003A48DA"/>
    <w:rsid w:val="00496FFD"/>
    <w:rsid w:val="004A1BD0"/>
    <w:rsid w:val="006A20DF"/>
    <w:rsid w:val="00873065"/>
    <w:rsid w:val="00B64D5A"/>
    <w:rsid w:val="00FA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827C9"/>
  <w15:chartTrackingRefBased/>
  <w15:docId w15:val="{BB2D4526-4945-4043-A8EA-2EC7B923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8730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paragraph" w:styleId="Ttulo2">
    <w:name w:val="heading 2"/>
    <w:basedOn w:val="Normal"/>
    <w:link w:val="Ttulo2Carter"/>
    <w:uiPriority w:val="9"/>
    <w:qFormat/>
    <w:rsid w:val="00873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Ttulo3">
    <w:name w:val="heading 3"/>
    <w:basedOn w:val="Normal"/>
    <w:link w:val="Ttulo3Carter"/>
    <w:uiPriority w:val="9"/>
    <w:qFormat/>
    <w:rsid w:val="00873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73065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73065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73065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font-600">
    <w:name w:val="font-[600]"/>
    <w:basedOn w:val="Tipodeletrapredefinidodopargrafo"/>
    <w:rsid w:val="00873065"/>
  </w:style>
  <w:style w:type="character" w:customStyle="1" w:styleId="italic">
    <w:name w:val="italic"/>
    <w:basedOn w:val="Tipodeletrapredefinidodopargrafo"/>
    <w:rsid w:val="00873065"/>
  </w:style>
  <w:style w:type="character" w:customStyle="1" w:styleId="font-sans">
    <w:name w:val="font-sans"/>
    <w:basedOn w:val="Tipodeletrapredefinidodopargrafo"/>
    <w:rsid w:val="00873065"/>
  </w:style>
  <w:style w:type="character" w:customStyle="1" w:styleId="flex-1">
    <w:name w:val="flex-1"/>
    <w:basedOn w:val="Tipodeletrapredefinidodopargrafo"/>
    <w:rsid w:val="00873065"/>
  </w:style>
  <w:style w:type="character" w:customStyle="1" w:styleId="rounded-4px">
    <w:name w:val="rounded-[4px]"/>
    <w:basedOn w:val="Tipodeletrapredefinidodopargrafo"/>
    <w:rsid w:val="00873065"/>
  </w:style>
  <w:style w:type="character" w:customStyle="1" w:styleId="helvetica">
    <w:name w:val="helvetica"/>
    <w:basedOn w:val="Tipodeletrapredefinidodopargrafo"/>
    <w:rsid w:val="00873065"/>
  </w:style>
  <w:style w:type="character" w:styleId="Hiperligao">
    <w:name w:val="Hyperlink"/>
    <w:basedOn w:val="Tipodeletrapredefinidodopargrafo"/>
    <w:uiPriority w:val="99"/>
    <w:unhideWhenUsed/>
    <w:rsid w:val="00873065"/>
    <w:rPr>
      <w:color w:val="0000FF"/>
      <w:u w:val="single"/>
    </w:rPr>
  </w:style>
  <w:style w:type="table" w:styleId="TabelacomGrelha">
    <w:name w:val="Table Grid"/>
    <w:basedOn w:val="Tabelanormal"/>
    <w:uiPriority w:val="39"/>
    <w:rsid w:val="00FA5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4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B64D5A"/>
    <w:rPr>
      <w:b/>
      <w:bCs/>
    </w:rPr>
  </w:style>
  <w:style w:type="paragraph" w:styleId="PargrafodaLista">
    <w:name w:val="List Paragraph"/>
    <w:basedOn w:val="Normal"/>
    <w:uiPriority w:val="34"/>
    <w:qFormat/>
    <w:rsid w:val="0020361C"/>
    <w:pPr>
      <w:ind w:left="720"/>
      <w:contextualSpacing/>
    </w:pPr>
  </w:style>
  <w:style w:type="paragraph" w:styleId="Cabealhodondice">
    <w:name w:val="TOC Heading"/>
    <w:basedOn w:val="Ttulo1"/>
    <w:next w:val="Normal"/>
    <w:uiPriority w:val="39"/>
    <w:unhideWhenUsed/>
    <w:qFormat/>
    <w:rsid w:val="006A20DF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ndice2">
    <w:name w:val="toc 2"/>
    <w:basedOn w:val="Normal"/>
    <w:next w:val="Normal"/>
    <w:autoRedefine/>
    <w:uiPriority w:val="39"/>
    <w:unhideWhenUsed/>
    <w:rsid w:val="006A20DF"/>
    <w:pPr>
      <w:spacing w:after="100"/>
      <w:ind w:left="220"/>
    </w:pPr>
  </w:style>
  <w:style w:type="paragraph" w:styleId="ndice1">
    <w:name w:val="toc 1"/>
    <w:basedOn w:val="Normal"/>
    <w:next w:val="Normal"/>
    <w:autoRedefine/>
    <w:uiPriority w:val="39"/>
    <w:unhideWhenUsed/>
    <w:rsid w:val="006A20DF"/>
    <w:pPr>
      <w:spacing w:after="100"/>
    </w:pPr>
  </w:style>
  <w:style w:type="paragraph" w:styleId="ndice3">
    <w:name w:val="toc 3"/>
    <w:basedOn w:val="Normal"/>
    <w:next w:val="Normal"/>
    <w:autoRedefine/>
    <w:uiPriority w:val="39"/>
    <w:unhideWhenUsed/>
    <w:rsid w:val="006A20D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3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5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8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2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7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27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4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5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00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80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5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3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1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2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1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5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33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8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1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9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6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7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4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6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8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8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1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2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9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86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3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6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9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1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1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0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2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5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0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p-cli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WordPress/WordPres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ordpress.org/plugins" TargetMode="External"/><Relationship Id="rId5" Type="http://schemas.openxmlformats.org/officeDocument/2006/relationships/hyperlink" Target="https://developer.wordpress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03F4D-6A2E-4772-8684-24492B40C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3863</Words>
  <Characters>20862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Ndona</dc:creator>
  <cp:keywords/>
  <dc:description/>
  <cp:lastModifiedBy>Cleiton Ndona</cp:lastModifiedBy>
  <cp:revision>1</cp:revision>
  <dcterms:created xsi:type="dcterms:W3CDTF">2025-09-10T12:53:00Z</dcterms:created>
  <dcterms:modified xsi:type="dcterms:W3CDTF">2025-09-10T14:35:00Z</dcterms:modified>
</cp:coreProperties>
</file>