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41A" w:rsidRPr="0084700D" w:rsidRDefault="00C5141A" w:rsidP="00C5141A">
      <w:pPr>
        <w:jc w:val="center"/>
        <w:rPr>
          <w:rFonts w:ascii="Times New Roman" w:hAnsi="Times New Roman" w:cs="Times New Roman"/>
          <w:b/>
          <w:sz w:val="36"/>
          <w:szCs w:val="36"/>
          <w:lang w:val="nb-NO"/>
        </w:rPr>
      </w:pPr>
      <w:r w:rsidRPr="0084700D">
        <w:rPr>
          <w:rFonts w:ascii="Times New Roman" w:hAnsi="Times New Roman" w:cs="Times New Roman"/>
          <w:b/>
          <w:sz w:val="36"/>
          <w:szCs w:val="36"/>
          <w:lang w:val="nb-NO"/>
        </w:rPr>
        <w:t xml:space="preserve">Øving </w:t>
      </w:r>
      <w:r w:rsidR="00B475B5" w:rsidRPr="0084700D">
        <w:rPr>
          <w:rFonts w:ascii="Times New Roman" w:hAnsi="Times New Roman" w:cs="Times New Roman"/>
          <w:b/>
          <w:sz w:val="36"/>
          <w:szCs w:val="36"/>
          <w:lang w:val="nb-NO"/>
        </w:rPr>
        <w:t>4</w:t>
      </w:r>
    </w:p>
    <w:p w:rsidR="00C20082" w:rsidRPr="0084700D" w:rsidRDefault="00ED1ADA" w:rsidP="00C5141A">
      <w:pPr>
        <w:jc w:val="center"/>
        <w:rPr>
          <w:rFonts w:ascii="Times New Roman" w:hAnsi="Times New Roman" w:cs="Times New Roman"/>
          <w:b/>
          <w:sz w:val="36"/>
          <w:szCs w:val="36"/>
          <w:lang w:val="nb-NO"/>
        </w:rPr>
      </w:pPr>
      <w:r w:rsidRPr="0084700D">
        <w:rPr>
          <w:rFonts w:ascii="Times New Roman" w:hAnsi="Times New Roman" w:cs="Times New Roman"/>
          <w:b/>
          <w:sz w:val="36"/>
          <w:szCs w:val="36"/>
          <w:lang w:val="nb-NO"/>
        </w:rPr>
        <w:t xml:space="preserve">TDT4137 </w:t>
      </w:r>
      <w:r w:rsidR="00C5141A" w:rsidRPr="0084700D">
        <w:rPr>
          <w:rFonts w:ascii="Times New Roman" w:hAnsi="Times New Roman" w:cs="Times New Roman"/>
          <w:b/>
          <w:sz w:val="36"/>
          <w:szCs w:val="36"/>
          <w:lang w:val="nb-NO"/>
        </w:rPr>
        <w:t>Kognitive Arkitekturer</w:t>
      </w:r>
    </w:p>
    <w:p w:rsidR="00C5141A" w:rsidRDefault="00C5141A" w:rsidP="00C5141A">
      <w:pPr>
        <w:jc w:val="center"/>
        <w:rPr>
          <w:rFonts w:ascii="Times New Roman" w:hAnsi="Times New Roman" w:cs="Times New Roman"/>
          <w:sz w:val="36"/>
          <w:szCs w:val="36"/>
          <w:lang w:val="nb-NO"/>
        </w:rPr>
      </w:pPr>
      <w:r w:rsidRPr="0084700D">
        <w:rPr>
          <w:rFonts w:ascii="Times New Roman" w:hAnsi="Times New Roman" w:cs="Times New Roman"/>
          <w:sz w:val="36"/>
          <w:szCs w:val="36"/>
          <w:lang w:val="nb-NO"/>
        </w:rPr>
        <w:t>Erling Storaker Moen</w:t>
      </w:r>
    </w:p>
    <w:p w:rsidR="0084700D" w:rsidRPr="0084700D" w:rsidRDefault="0084700D" w:rsidP="00C5141A">
      <w:pPr>
        <w:jc w:val="center"/>
        <w:rPr>
          <w:rFonts w:ascii="Times New Roman" w:hAnsi="Times New Roman" w:cs="Times New Roman"/>
          <w:sz w:val="36"/>
          <w:szCs w:val="36"/>
          <w:lang w:val="nb-NO"/>
        </w:rPr>
      </w:pPr>
    </w:p>
    <w:p w:rsidR="001956D5" w:rsidRPr="0084700D" w:rsidRDefault="001956D5" w:rsidP="00C5141A">
      <w:pPr>
        <w:jc w:val="center"/>
        <w:rPr>
          <w:rFonts w:ascii="Times New Roman" w:hAnsi="Times New Roman" w:cs="Times New Roman"/>
          <w:sz w:val="20"/>
          <w:szCs w:val="20"/>
          <w:lang w:val="nb-NO"/>
        </w:rPr>
      </w:pPr>
    </w:p>
    <w:p w:rsidR="00C5141A" w:rsidRPr="0084700D" w:rsidRDefault="0084700D" w:rsidP="007E7EC1">
      <w:pPr>
        <w:rPr>
          <w:rFonts w:ascii="Times New Roman" w:hAnsi="Times New Roman" w:cs="Times New Roman"/>
          <w:sz w:val="20"/>
          <w:szCs w:val="20"/>
          <w:lang w:val="nb-NO"/>
        </w:rPr>
      </w:pPr>
      <w:r w:rsidRPr="0084700D">
        <w:rPr>
          <w:rFonts w:ascii="Times New Roman" w:hAnsi="Times New Roman" w:cs="Times New Roman"/>
          <w:sz w:val="20"/>
          <w:szCs w:val="20"/>
          <w:lang w:val="nb-NO"/>
        </w:rPr>
        <w:t>N</w:t>
      </w:r>
      <w:r>
        <w:rPr>
          <w:rFonts w:ascii="Times New Roman" w:hAnsi="Times New Roman" w:cs="Times New Roman"/>
          <w:sz w:val="20"/>
          <w:szCs w:val="20"/>
          <w:lang w:val="nb-NO"/>
        </w:rPr>
        <w:t>B</w:t>
      </w:r>
      <w:r w:rsidRPr="0084700D">
        <w:rPr>
          <w:rFonts w:ascii="Times New Roman" w:hAnsi="Times New Roman" w:cs="Times New Roman"/>
          <w:sz w:val="20"/>
          <w:szCs w:val="20"/>
          <w:lang w:val="nb-NO"/>
        </w:rPr>
        <w:t>: Jeg skrive</w:t>
      </w:r>
      <w:r>
        <w:rPr>
          <w:rFonts w:ascii="Times New Roman" w:hAnsi="Times New Roman" w:cs="Times New Roman"/>
          <w:sz w:val="20"/>
          <w:szCs w:val="20"/>
          <w:lang w:val="nb-NO"/>
        </w:rPr>
        <w:t>r</w:t>
      </w:r>
      <w:r w:rsidRPr="0084700D">
        <w:rPr>
          <w:rFonts w:ascii="Times New Roman" w:hAnsi="Times New Roman" w:cs="Times New Roman"/>
          <w:sz w:val="20"/>
          <w:szCs w:val="20"/>
          <w:lang w:val="nb-NO"/>
        </w:rPr>
        <w:t xml:space="preserve"> i hovedsak på Norsk men bytter i enkelte tilfeller til Engelsk når det blir for vanskelig å uttrykke noe på Norsk, eller hvis det bare høres helt feil ut på Norsk.</w:t>
      </w:r>
    </w:p>
    <w:p w:rsidR="0084700D" w:rsidRPr="0084700D" w:rsidRDefault="0084700D" w:rsidP="00C5141A">
      <w:pPr>
        <w:rPr>
          <w:rFonts w:ascii="Times New Roman" w:hAnsi="Times New Roman" w:cs="Times New Roman"/>
          <w:b/>
          <w:sz w:val="24"/>
          <w:szCs w:val="24"/>
          <w:lang w:val="nb-NO"/>
        </w:rPr>
      </w:pPr>
    </w:p>
    <w:p w:rsidR="001956D5" w:rsidRPr="00D90A8E" w:rsidRDefault="00A247F3" w:rsidP="00C5141A">
      <w:pPr>
        <w:rPr>
          <w:rFonts w:ascii="Times New Roman" w:hAnsi="Times New Roman" w:cs="Times New Roman"/>
          <w:b/>
          <w:sz w:val="24"/>
          <w:szCs w:val="24"/>
          <w:lang w:val="nb-NO"/>
        </w:rPr>
      </w:pPr>
      <w:r w:rsidRPr="00D90A8E">
        <w:rPr>
          <w:rFonts w:ascii="Times New Roman" w:hAnsi="Times New Roman" w:cs="Times New Roman"/>
          <w:b/>
          <w:sz w:val="24"/>
          <w:szCs w:val="24"/>
          <w:lang w:val="nb-NO"/>
        </w:rPr>
        <w:t xml:space="preserve">Oppgave 1 – </w:t>
      </w:r>
      <w:proofErr w:type="spellStart"/>
      <w:r w:rsidRPr="00D90A8E">
        <w:rPr>
          <w:rFonts w:ascii="Times New Roman" w:hAnsi="Times New Roman" w:cs="Times New Roman"/>
          <w:b/>
          <w:sz w:val="24"/>
          <w:szCs w:val="24"/>
          <w:lang w:val="nb-NO"/>
        </w:rPr>
        <w:t>Icarus</w:t>
      </w:r>
      <w:proofErr w:type="spellEnd"/>
      <w:r w:rsidRPr="00D90A8E">
        <w:rPr>
          <w:rFonts w:ascii="Times New Roman" w:hAnsi="Times New Roman" w:cs="Times New Roman"/>
          <w:b/>
          <w:sz w:val="24"/>
          <w:szCs w:val="24"/>
          <w:lang w:val="nb-NO"/>
        </w:rPr>
        <w:t xml:space="preserve"> og CLARION</w:t>
      </w:r>
    </w:p>
    <w:p w:rsidR="00A247F3" w:rsidRPr="0084700D" w:rsidRDefault="00A247F3" w:rsidP="00C5141A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84700D">
        <w:rPr>
          <w:rFonts w:ascii="Times New Roman" w:hAnsi="Times New Roman" w:cs="Times New Roman"/>
          <w:b/>
          <w:sz w:val="24"/>
          <w:szCs w:val="24"/>
          <w:lang w:val="nb-NO"/>
        </w:rPr>
        <w:t>a)</w:t>
      </w:r>
      <w:r w:rsidR="00C418A6" w:rsidRPr="0084700D">
        <w:rPr>
          <w:rFonts w:ascii="Times New Roman" w:hAnsi="Times New Roman" w:cs="Times New Roman"/>
          <w:b/>
          <w:sz w:val="24"/>
          <w:szCs w:val="24"/>
          <w:lang w:val="nb-NO"/>
        </w:rPr>
        <w:t xml:space="preserve"> </w:t>
      </w:r>
      <w:proofErr w:type="spellStart"/>
      <w:r w:rsidR="00C418A6" w:rsidRPr="0084700D">
        <w:rPr>
          <w:rFonts w:ascii="Times New Roman" w:hAnsi="Times New Roman" w:cs="Times New Roman"/>
          <w:sz w:val="24"/>
          <w:szCs w:val="24"/>
          <w:lang w:val="nb-NO"/>
        </w:rPr>
        <w:t>Icarus</w:t>
      </w:r>
      <w:proofErr w:type="spellEnd"/>
      <w:r w:rsidR="00C418A6" w:rsidRPr="0084700D">
        <w:rPr>
          <w:rFonts w:ascii="Times New Roman" w:hAnsi="Times New Roman" w:cs="Times New Roman"/>
          <w:sz w:val="24"/>
          <w:szCs w:val="24"/>
          <w:lang w:val="nb-NO"/>
        </w:rPr>
        <w:t xml:space="preserve"> er en integrert kognitiv arkitektur for intelligente agenter hvor kunnskap er s</w:t>
      </w:r>
      <w:r w:rsidR="00C02B4C" w:rsidRPr="0084700D">
        <w:rPr>
          <w:rFonts w:ascii="Times New Roman" w:hAnsi="Times New Roman" w:cs="Times New Roman"/>
          <w:sz w:val="24"/>
          <w:szCs w:val="24"/>
          <w:lang w:val="nb-NO"/>
        </w:rPr>
        <w:t>pe</w:t>
      </w:r>
      <w:r w:rsidR="00C418A6" w:rsidRPr="0084700D">
        <w:rPr>
          <w:rFonts w:ascii="Times New Roman" w:hAnsi="Times New Roman" w:cs="Times New Roman"/>
          <w:sz w:val="24"/>
          <w:szCs w:val="24"/>
          <w:lang w:val="nb-NO"/>
        </w:rPr>
        <w:t xml:space="preserve">sifisert som evne til reaksjoner (ikke det samme som </w:t>
      </w:r>
      <w:proofErr w:type="gramStart"/>
      <w:r w:rsidR="00C418A6" w:rsidRPr="0084700D">
        <w:rPr>
          <w:rFonts w:ascii="Times New Roman" w:hAnsi="Times New Roman" w:cs="Times New Roman"/>
          <w:sz w:val="24"/>
          <w:szCs w:val="24"/>
          <w:lang w:val="nb-NO"/>
        </w:rPr>
        <w:t>reaksjonsevne..</w:t>
      </w:r>
      <w:proofErr w:type="gramEnd"/>
      <w:r w:rsidR="00C418A6" w:rsidRPr="0084700D">
        <w:rPr>
          <w:rFonts w:ascii="Times New Roman" w:hAnsi="Times New Roman" w:cs="Times New Roman"/>
          <w:sz w:val="24"/>
          <w:szCs w:val="24"/>
          <w:lang w:val="nb-NO"/>
        </w:rPr>
        <w:t>) I denne arkitekturen betegner hver enkelt «evne» målrelevante reaksjoner til en klasse med problemer.</w:t>
      </w:r>
    </w:p>
    <w:p w:rsidR="00C418A6" w:rsidRPr="0084700D" w:rsidRDefault="00D90A8E" w:rsidP="00C5141A">
      <w:p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CLARION</w:t>
      </w:r>
      <w:r w:rsidR="00C418A6" w:rsidRPr="0084700D">
        <w:rPr>
          <w:rFonts w:ascii="Times New Roman" w:hAnsi="Times New Roman" w:cs="Times New Roman"/>
          <w:sz w:val="24"/>
          <w:szCs w:val="24"/>
          <w:lang w:val="nb-NO"/>
        </w:rPr>
        <w:t xml:space="preserve"> er en hybridarkitektur som innlemmer både implisitt og eksplisitt kunnskapstyper for forståelse og læring. Arkitekturen består av fire hovedelementer: (På Engelsk): </w:t>
      </w:r>
    </w:p>
    <w:p w:rsidR="00C418A6" w:rsidRPr="0084700D" w:rsidRDefault="00C418A6" w:rsidP="00C418A6">
      <w:pPr>
        <w:pStyle w:val="Listeavsnit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nb-NO"/>
        </w:rPr>
      </w:pPr>
      <w:r w:rsidRPr="0084700D">
        <w:rPr>
          <w:rFonts w:ascii="Times New Roman" w:hAnsi="Times New Roman" w:cs="Times New Roman"/>
          <w:sz w:val="24"/>
          <w:szCs w:val="24"/>
          <w:lang w:val="nb-NO"/>
        </w:rPr>
        <w:t>Action-</w:t>
      </w:r>
      <w:proofErr w:type="spellStart"/>
      <w:r w:rsidRPr="0084700D">
        <w:rPr>
          <w:rFonts w:ascii="Times New Roman" w:hAnsi="Times New Roman" w:cs="Times New Roman"/>
          <w:sz w:val="24"/>
          <w:szCs w:val="24"/>
          <w:lang w:val="nb-NO"/>
        </w:rPr>
        <w:t>centred</w:t>
      </w:r>
      <w:proofErr w:type="spellEnd"/>
      <w:r w:rsidRPr="0084700D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Pr="0084700D">
        <w:rPr>
          <w:rFonts w:ascii="Times New Roman" w:hAnsi="Times New Roman" w:cs="Times New Roman"/>
          <w:sz w:val="24"/>
          <w:szCs w:val="24"/>
          <w:lang w:val="nb-NO"/>
        </w:rPr>
        <w:t>subsystem</w:t>
      </w:r>
      <w:proofErr w:type="spellEnd"/>
    </w:p>
    <w:p w:rsidR="00C418A6" w:rsidRPr="0084700D" w:rsidRDefault="00C418A6" w:rsidP="00C418A6">
      <w:pPr>
        <w:pStyle w:val="Listeavsnit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nb-NO"/>
        </w:rPr>
      </w:pPr>
      <w:r w:rsidRPr="0084700D">
        <w:rPr>
          <w:rFonts w:ascii="Times New Roman" w:hAnsi="Times New Roman" w:cs="Times New Roman"/>
          <w:sz w:val="24"/>
          <w:szCs w:val="24"/>
          <w:lang w:val="nb-NO"/>
        </w:rPr>
        <w:t xml:space="preserve">Non-action </w:t>
      </w:r>
      <w:proofErr w:type="spellStart"/>
      <w:r w:rsidRPr="0084700D">
        <w:rPr>
          <w:rFonts w:ascii="Times New Roman" w:hAnsi="Times New Roman" w:cs="Times New Roman"/>
          <w:sz w:val="24"/>
          <w:szCs w:val="24"/>
          <w:lang w:val="nb-NO"/>
        </w:rPr>
        <w:t>centred</w:t>
      </w:r>
      <w:proofErr w:type="spellEnd"/>
      <w:r w:rsidRPr="0084700D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Pr="0084700D">
        <w:rPr>
          <w:rFonts w:ascii="Times New Roman" w:hAnsi="Times New Roman" w:cs="Times New Roman"/>
          <w:sz w:val="24"/>
          <w:szCs w:val="24"/>
          <w:lang w:val="nb-NO"/>
        </w:rPr>
        <w:t>subsystem</w:t>
      </w:r>
      <w:proofErr w:type="spellEnd"/>
    </w:p>
    <w:p w:rsidR="00C418A6" w:rsidRPr="0084700D" w:rsidRDefault="00C418A6" w:rsidP="00C418A6">
      <w:pPr>
        <w:pStyle w:val="Listeavsnit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nb-NO"/>
        </w:rPr>
      </w:pPr>
      <w:proofErr w:type="spellStart"/>
      <w:r w:rsidRPr="0084700D">
        <w:rPr>
          <w:rFonts w:ascii="Times New Roman" w:hAnsi="Times New Roman" w:cs="Times New Roman"/>
          <w:sz w:val="24"/>
          <w:szCs w:val="24"/>
          <w:lang w:val="nb-NO"/>
        </w:rPr>
        <w:t>Motivation</w:t>
      </w:r>
      <w:proofErr w:type="spellEnd"/>
      <w:r w:rsidRPr="0084700D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Pr="0084700D">
        <w:rPr>
          <w:rFonts w:ascii="Times New Roman" w:hAnsi="Times New Roman" w:cs="Times New Roman"/>
          <w:sz w:val="24"/>
          <w:szCs w:val="24"/>
          <w:lang w:val="nb-NO"/>
        </w:rPr>
        <w:t>subsystem</w:t>
      </w:r>
      <w:proofErr w:type="spellEnd"/>
    </w:p>
    <w:p w:rsidR="00D90A8E" w:rsidRDefault="00C418A6" w:rsidP="00D90A8E">
      <w:pPr>
        <w:pStyle w:val="Listeavsnit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nb-NO"/>
        </w:rPr>
      </w:pPr>
      <w:r w:rsidRPr="0084700D">
        <w:rPr>
          <w:rFonts w:ascii="Times New Roman" w:hAnsi="Times New Roman" w:cs="Times New Roman"/>
          <w:sz w:val="24"/>
          <w:szCs w:val="24"/>
          <w:lang w:val="nb-NO"/>
        </w:rPr>
        <w:t xml:space="preserve">Meta </w:t>
      </w:r>
      <w:proofErr w:type="spellStart"/>
      <w:r w:rsidRPr="0084700D">
        <w:rPr>
          <w:rFonts w:ascii="Times New Roman" w:hAnsi="Times New Roman" w:cs="Times New Roman"/>
          <w:sz w:val="24"/>
          <w:szCs w:val="24"/>
          <w:lang w:val="nb-NO"/>
        </w:rPr>
        <w:t>cognitive</w:t>
      </w:r>
      <w:proofErr w:type="spellEnd"/>
      <w:r w:rsidRPr="0084700D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Pr="0084700D">
        <w:rPr>
          <w:rFonts w:ascii="Times New Roman" w:hAnsi="Times New Roman" w:cs="Times New Roman"/>
          <w:sz w:val="24"/>
          <w:szCs w:val="24"/>
          <w:lang w:val="nb-NO"/>
        </w:rPr>
        <w:t>subsyst</w:t>
      </w:r>
      <w:r w:rsidR="00D90A8E">
        <w:rPr>
          <w:rFonts w:ascii="Times New Roman" w:hAnsi="Times New Roman" w:cs="Times New Roman"/>
          <w:sz w:val="24"/>
          <w:szCs w:val="24"/>
          <w:lang w:val="nb-NO"/>
        </w:rPr>
        <w:t>em</w:t>
      </w:r>
      <w:proofErr w:type="spellEnd"/>
    </w:p>
    <w:p w:rsidR="00D90A8E" w:rsidRPr="00D90A8E" w:rsidRDefault="00D90A8E" w:rsidP="00D90A8E">
      <w:p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CLARION er en integrert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som består av mange undersystemer, blant annet action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centred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subsystem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og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motivational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subsystem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. Det spesielle med er at en agent kan ha muligheten til å lære på egen hånd,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uanhengie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av om det er gitt kunnskap. Læring kan skje på et «trial and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fail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>» basis.</w:t>
      </w:r>
    </w:p>
    <w:p w:rsidR="00A247F3" w:rsidRPr="0084700D" w:rsidRDefault="00A247F3" w:rsidP="00C5141A">
      <w:pPr>
        <w:rPr>
          <w:rFonts w:ascii="Times New Roman" w:hAnsi="Times New Roman" w:cs="Times New Roman"/>
          <w:b/>
          <w:sz w:val="24"/>
          <w:szCs w:val="24"/>
          <w:lang w:val="nb-NO"/>
        </w:rPr>
      </w:pPr>
      <w:r w:rsidRPr="0084700D">
        <w:rPr>
          <w:rFonts w:ascii="Times New Roman" w:hAnsi="Times New Roman" w:cs="Times New Roman"/>
          <w:b/>
          <w:sz w:val="24"/>
          <w:szCs w:val="24"/>
          <w:lang w:val="nb-NO"/>
        </w:rPr>
        <w:t>b)</w:t>
      </w:r>
    </w:p>
    <w:p w:rsidR="00C418A6" w:rsidRDefault="00C418A6" w:rsidP="00C418A6">
      <w:pPr>
        <w:ind w:left="720"/>
        <w:rPr>
          <w:rFonts w:ascii="Times New Roman" w:hAnsi="Times New Roman" w:cs="Times New Roman"/>
          <w:sz w:val="24"/>
          <w:szCs w:val="24"/>
          <w:lang w:val="nb-NO"/>
        </w:rPr>
      </w:pPr>
      <w:r w:rsidRPr="0084700D">
        <w:rPr>
          <w:rFonts w:ascii="Times New Roman" w:hAnsi="Times New Roman" w:cs="Times New Roman"/>
          <w:b/>
          <w:sz w:val="24"/>
          <w:szCs w:val="24"/>
          <w:lang w:val="nb-NO"/>
        </w:rPr>
        <w:t>1)</w:t>
      </w:r>
      <w:r w:rsidR="000F4D5A" w:rsidRPr="0084700D">
        <w:rPr>
          <w:rFonts w:ascii="Times New Roman" w:hAnsi="Times New Roman" w:cs="Times New Roman"/>
          <w:b/>
          <w:sz w:val="24"/>
          <w:szCs w:val="24"/>
          <w:lang w:val="nb-NO"/>
        </w:rPr>
        <w:t xml:space="preserve"> </w:t>
      </w:r>
      <w:proofErr w:type="spellStart"/>
      <w:r w:rsidR="000F4D5A" w:rsidRPr="0084700D">
        <w:rPr>
          <w:rFonts w:ascii="Times New Roman" w:hAnsi="Times New Roman" w:cs="Times New Roman"/>
          <w:sz w:val="24"/>
          <w:szCs w:val="24"/>
          <w:lang w:val="nb-NO"/>
        </w:rPr>
        <w:t>Icarus</w:t>
      </w:r>
      <w:proofErr w:type="spellEnd"/>
      <w:r w:rsidR="000F4D5A" w:rsidRPr="0084700D">
        <w:rPr>
          <w:rFonts w:ascii="Times New Roman" w:hAnsi="Times New Roman" w:cs="Times New Roman"/>
          <w:sz w:val="24"/>
          <w:szCs w:val="24"/>
          <w:lang w:val="nb-NO"/>
        </w:rPr>
        <w:t xml:space="preserve"> arkitekturen ble laget som svar på en utfordring om å lage et simulert </w:t>
      </w:r>
      <w:proofErr w:type="spellStart"/>
      <w:r w:rsidR="000F4D5A" w:rsidRPr="0084700D">
        <w:rPr>
          <w:rFonts w:ascii="Times New Roman" w:hAnsi="Times New Roman" w:cs="Times New Roman"/>
          <w:sz w:val="24"/>
          <w:szCs w:val="24"/>
          <w:lang w:val="nb-NO"/>
        </w:rPr>
        <w:t>tredimensional</w:t>
      </w:r>
      <w:proofErr w:type="spellEnd"/>
      <w:r w:rsidR="000F4D5A" w:rsidRPr="0084700D">
        <w:rPr>
          <w:rFonts w:ascii="Times New Roman" w:hAnsi="Times New Roman" w:cs="Times New Roman"/>
          <w:sz w:val="24"/>
          <w:szCs w:val="24"/>
          <w:lang w:val="nb-NO"/>
        </w:rPr>
        <w:t xml:space="preserve"> miljø som skulle oppmuntre forskning på legemlige kognitive arkitekturer.</w:t>
      </w:r>
    </w:p>
    <w:p w:rsidR="00D90A8E" w:rsidRPr="00D90A8E" w:rsidRDefault="00D90A8E" w:rsidP="00C418A6">
      <w:pPr>
        <w:ind w:left="720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CLARION er laget for å fange alle essensielle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konginitive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 prosesser i alle individuelle kognitive agenter.</w:t>
      </w:r>
    </w:p>
    <w:p w:rsidR="00C418A6" w:rsidRPr="0084700D" w:rsidRDefault="00C418A6" w:rsidP="00C418A6">
      <w:pPr>
        <w:ind w:left="720"/>
        <w:rPr>
          <w:rFonts w:ascii="Times New Roman" w:hAnsi="Times New Roman" w:cs="Times New Roman"/>
          <w:sz w:val="24"/>
          <w:szCs w:val="24"/>
          <w:lang w:val="nb-NO"/>
        </w:rPr>
      </w:pPr>
      <w:r w:rsidRPr="0084700D">
        <w:rPr>
          <w:rFonts w:ascii="Times New Roman" w:hAnsi="Times New Roman" w:cs="Times New Roman"/>
          <w:b/>
          <w:sz w:val="24"/>
          <w:szCs w:val="24"/>
          <w:lang w:val="nb-NO"/>
        </w:rPr>
        <w:t>2)</w:t>
      </w:r>
      <w:r w:rsidR="00BC2FF1" w:rsidRPr="0084700D">
        <w:rPr>
          <w:rFonts w:ascii="Times New Roman" w:hAnsi="Times New Roman" w:cs="Times New Roman"/>
          <w:b/>
          <w:sz w:val="24"/>
          <w:szCs w:val="24"/>
          <w:lang w:val="nb-NO"/>
        </w:rPr>
        <w:t xml:space="preserve"> </w:t>
      </w:r>
      <w:r w:rsidR="00BC2FF1" w:rsidRPr="0084700D">
        <w:rPr>
          <w:rFonts w:ascii="Times New Roman" w:hAnsi="Times New Roman" w:cs="Times New Roman"/>
          <w:sz w:val="24"/>
          <w:szCs w:val="24"/>
          <w:lang w:val="nb-NO"/>
        </w:rPr>
        <w:t xml:space="preserve">I </w:t>
      </w:r>
      <w:proofErr w:type="spellStart"/>
      <w:r w:rsidR="00BC2FF1" w:rsidRPr="0084700D">
        <w:rPr>
          <w:rFonts w:ascii="Times New Roman" w:hAnsi="Times New Roman" w:cs="Times New Roman"/>
          <w:sz w:val="24"/>
          <w:szCs w:val="24"/>
          <w:lang w:val="nb-NO"/>
        </w:rPr>
        <w:t>Icarus</w:t>
      </w:r>
      <w:proofErr w:type="spellEnd"/>
      <w:r w:rsidR="00BC2FF1" w:rsidRPr="0084700D">
        <w:rPr>
          <w:rFonts w:ascii="Times New Roman" w:hAnsi="Times New Roman" w:cs="Times New Roman"/>
          <w:sz w:val="24"/>
          <w:szCs w:val="24"/>
          <w:lang w:val="nb-NO"/>
        </w:rPr>
        <w:t xml:space="preserve"> er minner samlinger av symbolske </w:t>
      </w:r>
      <w:proofErr w:type="spellStart"/>
      <w:r w:rsidR="00BC2FF1" w:rsidRPr="0084700D">
        <w:rPr>
          <w:rFonts w:ascii="Times New Roman" w:hAnsi="Times New Roman" w:cs="Times New Roman"/>
          <w:sz w:val="24"/>
          <w:szCs w:val="24"/>
          <w:lang w:val="nb-NO"/>
        </w:rPr>
        <w:t>strulturer</w:t>
      </w:r>
      <w:proofErr w:type="spellEnd"/>
      <w:r w:rsidR="00BC2FF1" w:rsidRPr="0084700D">
        <w:rPr>
          <w:rFonts w:ascii="Times New Roman" w:hAnsi="Times New Roman" w:cs="Times New Roman"/>
          <w:sz w:val="24"/>
          <w:szCs w:val="24"/>
          <w:lang w:val="nb-NO"/>
        </w:rPr>
        <w:t>. De inneholder distinkte elementer som typisk er kodet som listestrukturer, med delte minner blant objekter som betegner de store skalaenes relasjoner. Korttidsminner er også distinkte fra langtidsminner.</w:t>
      </w:r>
    </w:p>
    <w:p w:rsidR="000F4D5A" w:rsidRPr="0084700D" w:rsidRDefault="000F4D5A" w:rsidP="000F4D5A">
      <w:pPr>
        <w:ind w:left="720"/>
        <w:rPr>
          <w:rFonts w:ascii="Times New Roman" w:hAnsi="Times New Roman" w:cs="Times New Roman"/>
          <w:sz w:val="24"/>
          <w:szCs w:val="24"/>
          <w:lang w:val="nb-NO"/>
        </w:rPr>
      </w:pPr>
      <w:r w:rsidRPr="0084700D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325091" cy="2149448"/>
            <wp:effectExtent l="0" t="0" r="0" b="3810"/>
            <wp:docPr id="2" name="Bilde 2" descr="Bilderesultat for icarus cognitive architecture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esultat for icarus cognitive architecture cyc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432" cy="21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D5A" w:rsidRPr="0084700D" w:rsidRDefault="000F4D5A" w:rsidP="000F4D5A">
      <w:pPr>
        <w:ind w:left="720"/>
        <w:rPr>
          <w:rFonts w:ascii="Times New Roman" w:hAnsi="Times New Roman" w:cs="Times New Roman"/>
          <w:sz w:val="24"/>
          <w:szCs w:val="24"/>
        </w:rPr>
      </w:pPr>
      <w:r w:rsidRPr="008470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4700D">
        <w:rPr>
          <w:rFonts w:ascii="Times New Roman" w:hAnsi="Times New Roman" w:cs="Times New Roman"/>
          <w:sz w:val="24"/>
          <w:szCs w:val="24"/>
        </w:rPr>
        <w:t>Bilde</w:t>
      </w:r>
      <w:proofErr w:type="spellEnd"/>
      <w:r w:rsidRPr="00847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00D">
        <w:rPr>
          <w:rFonts w:ascii="Times New Roman" w:hAnsi="Times New Roman" w:cs="Times New Roman"/>
          <w:sz w:val="24"/>
          <w:szCs w:val="24"/>
        </w:rPr>
        <w:t>fra</w:t>
      </w:r>
      <w:proofErr w:type="spellEnd"/>
      <w:r w:rsidRPr="0084700D">
        <w:rPr>
          <w:rFonts w:ascii="Times New Roman" w:hAnsi="Times New Roman" w:cs="Times New Roman"/>
          <w:sz w:val="24"/>
          <w:szCs w:val="24"/>
        </w:rPr>
        <w:t xml:space="preserve"> “Evolution of the Icarus Cognitive </w:t>
      </w:r>
      <w:proofErr w:type="spellStart"/>
      <w:r w:rsidRPr="0084700D">
        <w:rPr>
          <w:rFonts w:ascii="Times New Roman" w:hAnsi="Times New Roman" w:cs="Times New Roman"/>
          <w:sz w:val="24"/>
          <w:szCs w:val="24"/>
        </w:rPr>
        <w:t>Architechture</w:t>
      </w:r>
      <w:proofErr w:type="spellEnd"/>
      <w:r w:rsidRPr="0084700D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Pr="0084700D">
        <w:rPr>
          <w:rFonts w:ascii="Times New Roman" w:hAnsi="Times New Roman" w:cs="Times New Roman"/>
          <w:sz w:val="24"/>
          <w:szCs w:val="24"/>
        </w:rPr>
        <w:t>pensumartikkel</w:t>
      </w:r>
      <w:proofErr w:type="spellEnd"/>
      <w:r w:rsidRPr="0084700D">
        <w:rPr>
          <w:rFonts w:ascii="Times New Roman" w:hAnsi="Times New Roman" w:cs="Times New Roman"/>
          <w:sz w:val="24"/>
          <w:szCs w:val="24"/>
        </w:rPr>
        <w:t>)</w:t>
      </w:r>
    </w:p>
    <w:p w:rsidR="000F4D5A" w:rsidRPr="0084700D" w:rsidRDefault="000F4D5A" w:rsidP="000F4D5A">
      <w:pPr>
        <w:ind w:left="720"/>
        <w:rPr>
          <w:rFonts w:ascii="Times New Roman" w:hAnsi="Times New Roman" w:cs="Times New Roman"/>
          <w:sz w:val="24"/>
          <w:szCs w:val="24"/>
        </w:rPr>
      </w:pPr>
      <w:r w:rsidRPr="0084700D">
        <w:rPr>
          <w:rFonts w:ascii="Times New Roman" w:hAnsi="Times New Roman" w:cs="Times New Roman"/>
          <w:sz w:val="24"/>
          <w:szCs w:val="24"/>
        </w:rPr>
        <w:tab/>
      </w:r>
    </w:p>
    <w:p w:rsidR="00A247F3" w:rsidRPr="0084700D" w:rsidRDefault="00A247F3" w:rsidP="00C5141A">
      <w:pPr>
        <w:rPr>
          <w:rFonts w:ascii="Times New Roman" w:hAnsi="Times New Roman" w:cs="Times New Roman"/>
          <w:i/>
          <w:sz w:val="24"/>
          <w:szCs w:val="24"/>
        </w:rPr>
      </w:pPr>
    </w:p>
    <w:p w:rsidR="00A247F3" w:rsidRPr="0084700D" w:rsidRDefault="00A247F3" w:rsidP="00C5141A">
      <w:pPr>
        <w:rPr>
          <w:rFonts w:ascii="Times New Roman" w:hAnsi="Times New Roman" w:cs="Times New Roman"/>
          <w:b/>
          <w:sz w:val="24"/>
          <w:szCs w:val="24"/>
          <w:lang w:val="nb-NO"/>
        </w:rPr>
      </w:pPr>
      <w:r w:rsidRPr="0084700D">
        <w:rPr>
          <w:rFonts w:ascii="Times New Roman" w:hAnsi="Times New Roman" w:cs="Times New Roman"/>
          <w:b/>
          <w:sz w:val="24"/>
          <w:szCs w:val="24"/>
          <w:lang w:val="nb-NO"/>
        </w:rPr>
        <w:t>Oppgave 2 – Analogiresonnering</w:t>
      </w:r>
    </w:p>
    <w:p w:rsidR="00A247F3" w:rsidRPr="0084700D" w:rsidRDefault="00A247F3" w:rsidP="00C5141A">
      <w:pPr>
        <w:rPr>
          <w:rFonts w:ascii="Times New Roman" w:hAnsi="Times New Roman" w:cs="Times New Roman"/>
          <w:b/>
          <w:sz w:val="24"/>
          <w:szCs w:val="24"/>
          <w:lang w:val="nb-NO"/>
        </w:rPr>
      </w:pPr>
      <w:r w:rsidRPr="0084700D">
        <w:rPr>
          <w:rFonts w:ascii="Times New Roman" w:hAnsi="Times New Roman" w:cs="Times New Roman"/>
          <w:b/>
          <w:sz w:val="24"/>
          <w:szCs w:val="24"/>
          <w:lang w:val="nb-NO"/>
        </w:rPr>
        <w:t>a)</w:t>
      </w:r>
    </w:p>
    <w:p w:rsidR="00A247F3" w:rsidRPr="0084700D" w:rsidRDefault="00A247F3" w:rsidP="00270B31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84700D">
        <w:rPr>
          <w:rFonts w:ascii="Times New Roman" w:hAnsi="Times New Roman" w:cs="Times New Roman"/>
          <w:b/>
          <w:sz w:val="24"/>
          <w:szCs w:val="24"/>
          <w:lang w:val="nb-NO"/>
        </w:rPr>
        <w:t>Analogi</w:t>
      </w:r>
      <w:r w:rsidR="000F4D5A" w:rsidRPr="0084700D">
        <w:rPr>
          <w:rFonts w:ascii="Times New Roman" w:hAnsi="Times New Roman" w:cs="Times New Roman"/>
          <w:b/>
          <w:sz w:val="24"/>
          <w:szCs w:val="24"/>
          <w:lang w:val="nb-NO"/>
        </w:rPr>
        <w:t xml:space="preserve">er </w:t>
      </w:r>
      <w:r w:rsidR="000F4D5A" w:rsidRPr="0084700D">
        <w:rPr>
          <w:rFonts w:ascii="Times New Roman" w:hAnsi="Times New Roman" w:cs="Times New Roman"/>
          <w:sz w:val="24"/>
          <w:szCs w:val="24"/>
          <w:lang w:val="nb-NO"/>
        </w:rPr>
        <w:t>er et verktøy som kan brukes for å sammenligne to ting</w:t>
      </w:r>
      <w:r w:rsidR="000F4D5A" w:rsidRPr="0084700D">
        <w:rPr>
          <w:rFonts w:ascii="Times New Roman" w:hAnsi="Times New Roman" w:cs="Times New Roman"/>
          <w:sz w:val="24"/>
          <w:szCs w:val="24"/>
          <w:lang w:val="nb-NO"/>
        </w:rPr>
        <w:tab/>
        <w:t xml:space="preserve">basert på </w:t>
      </w:r>
      <w:r w:rsidR="00270B31" w:rsidRPr="0084700D">
        <w:rPr>
          <w:rFonts w:ascii="Times New Roman" w:hAnsi="Times New Roman" w:cs="Times New Roman"/>
          <w:sz w:val="24"/>
          <w:szCs w:val="24"/>
          <w:lang w:val="nb-NO"/>
        </w:rPr>
        <w:t xml:space="preserve">likheter. Hvis for eksempel p og q er relativt like, kan man </w:t>
      </w:r>
      <w:proofErr w:type="spellStart"/>
      <w:r w:rsidR="00270B31" w:rsidRPr="0084700D">
        <w:rPr>
          <w:rFonts w:ascii="Times New Roman" w:hAnsi="Times New Roman" w:cs="Times New Roman"/>
          <w:sz w:val="24"/>
          <w:szCs w:val="24"/>
          <w:lang w:val="nb-NO"/>
        </w:rPr>
        <w:t>brule</w:t>
      </w:r>
      <w:proofErr w:type="spellEnd"/>
      <w:r w:rsidR="00270B31" w:rsidRPr="0084700D">
        <w:rPr>
          <w:rFonts w:ascii="Times New Roman" w:hAnsi="Times New Roman" w:cs="Times New Roman"/>
          <w:sz w:val="24"/>
          <w:szCs w:val="24"/>
          <w:lang w:val="nb-NO"/>
        </w:rPr>
        <w:t xml:space="preserve"> en analogi for å forklare q ved hjelp av p. Eller hvis man vet at q er sann og p likner q, er det også sannsynlig at p er sann. </w:t>
      </w:r>
    </w:p>
    <w:p w:rsidR="00270B31" w:rsidRPr="0084700D" w:rsidRDefault="00270B31" w:rsidP="00270B31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84700D">
        <w:rPr>
          <w:rFonts w:ascii="Times New Roman" w:hAnsi="Times New Roman" w:cs="Times New Roman"/>
          <w:b/>
          <w:sz w:val="24"/>
          <w:szCs w:val="24"/>
          <w:lang w:val="nb-NO"/>
        </w:rPr>
        <w:t>Base</w:t>
      </w:r>
      <w:r w:rsidR="0084700D">
        <w:rPr>
          <w:rFonts w:ascii="Times New Roman" w:hAnsi="Times New Roman" w:cs="Times New Roman"/>
          <w:b/>
          <w:sz w:val="24"/>
          <w:szCs w:val="24"/>
          <w:lang w:val="nb-NO"/>
        </w:rPr>
        <w:t xml:space="preserve"> </w:t>
      </w:r>
      <w:r w:rsidR="0084700D">
        <w:rPr>
          <w:rFonts w:ascii="Times New Roman" w:hAnsi="Times New Roman" w:cs="Times New Roman"/>
          <w:sz w:val="24"/>
          <w:szCs w:val="24"/>
          <w:lang w:val="nb-NO"/>
        </w:rPr>
        <w:t xml:space="preserve">er de vi baserer </w:t>
      </w:r>
      <w:proofErr w:type="gramStart"/>
      <w:r w:rsidR="0084700D">
        <w:rPr>
          <w:rFonts w:ascii="Times New Roman" w:hAnsi="Times New Roman" w:cs="Times New Roman"/>
          <w:sz w:val="24"/>
          <w:szCs w:val="24"/>
          <w:lang w:val="nb-NO"/>
        </w:rPr>
        <w:t>vårt analogi</w:t>
      </w:r>
      <w:proofErr w:type="gramEnd"/>
      <w:r w:rsidR="0084700D">
        <w:rPr>
          <w:rFonts w:ascii="Times New Roman" w:hAnsi="Times New Roman" w:cs="Times New Roman"/>
          <w:sz w:val="24"/>
          <w:szCs w:val="24"/>
          <w:lang w:val="nb-NO"/>
        </w:rPr>
        <w:t xml:space="preserve"> på. For eksempel hvis vi sier at </w:t>
      </w:r>
      <w:proofErr w:type="spellStart"/>
      <w:r w:rsidR="0084700D">
        <w:rPr>
          <w:rFonts w:ascii="Times New Roman" w:hAnsi="Times New Roman" w:cs="Times New Roman"/>
          <w:sz w:val="24"/>
          <w:szCs w:val="24"/>
          <w:lang w:val="nb-NO"/>
        </w:rPr>
        <w:t>sommerer</w:t>
      </w:r>
      <w:proofErr w:type="spellEnd"/>
      <w:r w:rsidR="0084700D">
        <w:rPr>
          <w:rFonts w:ascii="Times New Roman" w:hAnsi="Times New Roman" w:cs="Times New Roman"/>
          <w:sz w:val="24"/>
          <w:szCs w:val="24"/>
          <w:lang w:val="nb-NO"/>
        </w:rPr>
        <w:t xml:space="preserve"> kommer til å bli varm i år fordi sommeren alltid er varm, så er kunnskapen om at sommeren alltid er varm det vi baserer utsagnet «sommeren kommer til å bli varm» på.</w:t>
      </w:r>
    </w:p>
    <w:p w:rsidR="00A247F3" w:rsidRPr="0084700D" w:rsidRDefault="00A247F3" w:rsidP="00C5141A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84700D">
        <w:rPr>
          <w:rFonts w:ascii="Times New Roman" w:hAnsi="Times New Roman" w:cs="Times New Roman"/>
          <w:b/>
          <w:sz w:val="24"/>
          <w:szCs w:val="24"/>
          <w:lang w:val="nb-NO"/>
        </w:rPr>
        <w:t>Bokstavelig likhet</w:t>
      </w:r>
      <w:r w:rsidR="00270B31" w:rsidRPr="0084700D">
        <w:rPr>
          <w:rFonts w:ascii="Times New Roman" w:hAnsi="Times New Roman" w:cs="Times New Roman"/>
          <w:b/>
          <w:sz w:val="24"/>
          <w:szCs w:val="24"/>
          <w:lang w:val="nb-NO"/>
        </w:rPr>
        <w:t xml:space="preserve"> </w:t>
      </w:r>
      <w:r w:rsidR="00270B31" w:rsidRPr="0084700D">
        <w:rPr>
          <w:rFonts w:ascii="Times New Roman" w:hAnsi="Times New Roman" w:cs="Times New Roman"/>
          <w:sz w:val="24"/>
          <w:szCs w:val="24"/>
          <w:lang w:val="nb-NO"/>
        </w:rPr>
        <w:t xml:space="preserve">betyr at to ting er </w:t>
      </w:r>
      <w:r w:rsidR="00270B31" w:rsidRPr="0084700D">
        <w:rPr>
          <w:rFonts w:ascii="Times New Roman" w:hAnsi="Times New Roman" w:cs="Times New Roman"/>
          <w:b/>
          <w:sz w:val="24"/>
          <w:szCs w:val="24"/>
          <w:lang w:val="nb-NO"/>
        </w:rPr>
        <w:t>helt</w:t>
      </w:r>
      <w:r w:rsidR="00270B31" w:rsidRPr="0084700D">
        <w:rPr>
          <w:rFonts w:ascii="Times New Roman" w:hAnsi="Times New Roman" w:cs="Times New Roman"/>
          <w:sz w:val="24"/>
          <w:szCs w:val="24"/>
          <w:lang w:val="nb-NO"/>
        </w:rPr>
        <w:t xml:space="preserve"> like.</w:t>
      </w:r>
    </w:p>
    <w:p w:rsidR="00A247F3" w:rsidRPr="0084700D" w:rsidRDefault="00A247F3" w:rsidP="00C5141A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84700D">
        <w:rPr>
          <w:rFonts w:ascii="Times New Roman" w:hAnsi="Times New Roman" w:cs="Times New Roman"/>
          <w:b/>
          <w:sz w:val="24"/>
          <w:szCs w:val="24"/>
          <w:lang w:val="nb-NO"/>
        </w:rPr>
        <w:t>Relasjonell likhet</w:t>
      </w:r>
      <w:r w:rsidR="00270B31" w:rsidRPr="0084700D">
        <w:rPr>
          <w:rFonts w:ascii="Times New Roman" w:hAnsi="Times New Roman" w:cs="Times New Roman"/>
          <w:b/>
          <w:sz w:val="24"/>
          <w:szCs w:val="24"/>
          <w:lang w:val="nb-NO"/>
        </w:rPr>
        <w:t xml:space="preserve"> </w:t>
      </w:r>
      <w:r w:rsidR="00270B31" w:rsidRPr="0084700D">
        <w:rPr>
          <w:rFonts w:ascii="Times New Roman" w:hAnsi="Times New Roman" w:cs="Times New Roman"/>
          <w:sz w:val="24"/>
          <w:szCs w:val="24"/>
          <w:lang w:val="nb-NO"/>
        </w:rPr>
        <w:t>betyr at to ting ikke nødvendigvis er helt like, men de kan for eksempel ha samme bruksområde eller likne utseendemessig. Det er en relasjon mellom tingene i det minste.</w:t>
      </w:r>
    </w:p>
    <w:p w:rsidR="00A247F3" w:rsidRPr="0084700D" w:rsidRDefault="00A247F3" w:rsidP="00C5141A">
      <w:pPr>
        <w:rPr>
          <w:rFonts w:ascii="Times New Roman" w:hAnsi="Times New Roman" w:cs="Times New Roman"/>
          <w:b/>
          <w:sz w:val="24"/>
          <w:szCs w:val="24"/>
          <w:lang w:val="nb-NO"/>
        </w:rPr>
      </w:pPr>
      <w:r w:rsidRPr="0084700D">
        <w:rPr>
          <w:rFonts w:ascii="Times New Roman" w:hAnsi="Times New Roman" w:cs="Times New Roman"/>
          <w:b/>
          <w:sz w:val="24"/>
          <w:szCs w:val="24"/>
          <w:lang w:val="nb-NO"/>
        </w:rPr>
        <w:t>b)</w:t>
      </w:r>
    </w:p>
    <w:tbl>
      <w:tblPr>
        <w:tblStyle w:val="Tabellrutenett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247F3" w:rsidRPr="0084700D" w:rsidTr="00A247F3">
        <w:trPr>
          <w:jc w:val="center"/>
        </w:trPr>
        <w:tc>
          <w:tcPr>
            <w:tcW w:w="2265" w:type="dxa"/>
          </w:tcPr>
          <w:p w:rsidR="00A247F3" w:rsidRPr="0084700D" w:rsidRDefault="00A247F3" w:rsidP="00A247F3">
            <w:pPr>
              <w:rPr>
                <w:rFonts w:ascii="Times New Roman" w:hAnsi="Times New Roman" w:cs="Times New Roman"/>
                <w:b/>
                <w:sz w:val="24"/>
                <w:szCs w:val="24"/>
                <w:lang w:val="nb-NO"/>
              </w:rPr>
            </w:pPr>
            <w:proofErr w:type="spellStart"/>
            <w:r w:rsidRPr="0084700D">
              <w:rPr>
                <w:rFonts w:ascii="Times New Roman" w:hAnsi="Times New Roman" w:cs="Times New Roman"/>
                <w:b/>
                <w:sz w:val="24"/>
                <w:szCs w:val="24"/>
                <w:lang w:val="nb-NO"/>
              </w:rPr>
              <w:t>Mapping</w:t>
            </w:r>
            <w:proofErr w:type="spellEnd"/>
          </w:p>
        </w:tc>
        <w:tc>
          <w:tcPr>
            <w:tcW w:w="2265" w:type="dxa"/>
          </w:tcPr>
          <w:p w:rsidR="00A247F3" w:rsidRPr="0084700D" w:rsidRDefault="00A247F3" w:rsidP="00A247F3">
            <w:pPr>
              <w:rPr>
                <w:rFonts w:ascii="Times New Roman" w:hAnsi="Times New Roman" w:cs="Times New Roman"/>
                <w:b/>
                <w:sz w:val="24"/>
                <w:szCs w:val="24"/>
                <w:lang w:val="nb-NO"/>
              </w:rPr>
            </w:pPr>
            <w:r w:rsidRPr="0084700D">
              <w:rPr>
                <w:rFonts w:ascii="Times New Roman" w:hAnsi="Times New Roman" w:cs="Times New Roman"/>
                <w:b/>
                <w:sz w:val="24"/>
                <w:szCs w:val="24"/>
                <w:lang w:val="nb-NO"/>
              </w:rPr>
              <w:t xml:space="preserve">Antall attributter i </w:t>
            </w:r>
            <w:proofErr w:type="spellStart"/>
            <w:r w:rsidRPr="0084700D">
              <w:rPr>
                <w:rFonts w:ascii="Times New Roman" w:hAnsi="Times New Roman" w:cs="Times New Roman"/>
                <w:b/>
                <w:sz w:val="24"/>
                <w:szCs w:val="24"/>
                <w:lang w:val="nb-NO"/>
              </w:rPr>
              <w:t>mappet</w:t>
            </w:r>
            <w:proofErr w:type="spellEnd"/>
            <w:r w:rsidRPr="0084700D">
              <w:rPr>
                <w:rFonts w:ascii="Times New Roman" w:hAnsi="Times New Roman" w:cs="Times New Roman"/>
                <w:b/>
                <w:sz w:val="24"/>
                <w:szCs w:val="24"/>
                <w:lang w:val="nb-NO"/>
              </w:rPr>
              <w:t xml:space="preserve"> til målet</w:t>
            </w:r>
          </w:p>
        </w:tc>
        <w:tc>
          <w:tcPr>
            <w:tcW w:w="2266" w:type="dxa"/>
          </w:tcPr>
          <w:p w:rsidR="00A247F3" w:rsidRPr="0084700D" w:rsidRDefault="00A247F3" w:rsidP="00A247F3">
            <w:pPr>
              <w:rPr>
                <w:rFonts w:ascii="Times New Roman" w:hAnsi="Times New Roman" w:cs="Times New Roman"/>
                <w:b/>
                <w:sz w:val="24"/>
                <w:szCs w:val="24"/>
                <w:lang w:val="nb-NO"/>
              </w:rPr>
            </w:pPr>
            <w:r w:rsidRPr="0084700D">
              <w:rPr>
                <w:rFonts w:ascii="Times New Roman" w:hAnsi="Times New Roman" w:cs="Times New Roman"/>
                <w:b/>
                <w:sz w:val="24"/>
                <w:szCs w:val="24"/>
                <w:lang w:val="nb-NO"/>
              </w:rPr>
              <w:t xml:space="preserve">Antall relasjoner i </w:t>
            </w:r>
            <w:proofErr w:type="spellStart"/>
            <w:r w:rsidRPr="0084700D">
              <w:rPr>
                <w:rFonts w:ascii="Times New Roman" w:hAnsi="Times New Roman" w:cs="Times New Roman"/>
                <w:b/>
                <w:sz w:val="24"/>
                <w:szCs w:val="24"/>
                <w:lang w:val="nb-NO"/>
              </w:rPr>
              <w:t>mappet</w:t>
            </w:r>
            <w:proofErr w:type="spellEnd"/>
            <w:r w:rsidRPr="0084700D">
              <w:rPr>
                <w:rFonts w:ascii="Times New Roman" w:hAnsi="Times New Roman" w:cs="Times New Roman"/>
                <w:b/>
                <w:sz w:val="24"/>
                <w:szCs w:val="24"/>
                <w:lang w:val="nb-NO"/>
              </w:rPr>
              <w:t xml:space="preserve"> til målet</w:t>
            </w:r>
          </w:p>
        </w:tc>
        <w:tc>
          <w:tcPr>
            <w:tcW w:w="2266" w:type="dxa"/>
          </w:tcPr>
          <w:p w:rsidR="00A247F3" w:rsidRPr="0084700D" w:rsidRDefault="00A247F3" w:rsidP="00A247F3">
            <w:pPr>
              <w:rPr>
                <w:rFonts w:ascii="Times New Roman" w:hAnsi="Times New Roman" w:cs="Times New Roman"/>
                <w:b/>
                <w:sz w:val="24"/>
                <w:szCs w:val="24"/>
                <w:lang w:val="nb-NO"/>
              </w:rPr>
            </w:pPr>
            <w:r w:rsidRPr="0084700D">
              <w:rPr>
                <w:rFonts w:ascii="Times New Roman" w:hAnsi="Times New Roman" w:cs="Times New Roman"/>
                <w:b/>
                <w:sz w:val="24"/>
                <w:szCs w:val="24"/>
                <w:lang w:val="nb-NO"/>
              </w:rPr>
              <w:t>Eksempel</w:t>
            </w:r>
          </w:p>
        </w:tc>
      </w:tr>
      <w:tr w:rsidR="00A247F3" w:rsidRPr="00D90A8E" w:rsidTr="00A247F3">
        <w:trPr>
          <w:jc w:val="center"/>
        </w:trPr>
        <w:tc>
          <w:tcPr>
            <w:tcW w:w="2265" w:type="dxa"/>
          </w:tcPr>
          <w:p w:rsidR="00A247F3" w:rsidRPr="0084700D" w:rsidRDefault="00A247F3" w:rsidP="00A247F3">
            <w:pPr>
              <w:rPr>
                <w:rFonts w:ascii="Times New Roman" w:hAnsi="Times New Roman" w:cs="Times New Roman"/>
                <w:b/>
                <w:sz w:val="24"/>
                <w:szCs w:val="24"/>
                <w:lang w:val="nb-NO"/>
              </w:rPr>
            </w:pPr>
            <w:r w:rsidRPr="0084700D">
              <w:rPr>
                <w:rFonts w:ascii="Times New Roman" w:hAnsi="Times New Roman" w:cs="Times New Roman"/>
                <w:b/>
                <w:sz w:val="24"/>
                <w:szCs w:val="24"/>
                <w:lang w:val="nb-NO"/>
              </w:rPr>
              <w:t>Bokstavelig likhet</w:t>
            </w:r>
          </w:p>
        </w:tc>
        <w:tc>
          <w:tcPr>
            <w:tcW w:w="2265" w:type="dxa"/>
          </w:tcPr>
          <w:p w:rsidR="00A247F3" w:rsidRPr="0084700D" w:rsidRDefault="00A247F3" w:rsidP="00A247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 w:rsidRPr="0084700D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Mange</w:t>
            </w:r>
          </w:p>
        </w:tc>
        <w:tc>
          <w:tcPr>
            <w:tcW w:w="2266" w:type="dxa"/>
          </w:tcPr>
          <w:p w:rsidR="00A247F3" w:rsidRPr="0084700D" w:rsidRDefault="00270B31" w:rsidP="00A247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 w:rsidRPr="0084700D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Mange</w:t>
            </w:r>
          </w:p>
        </w:tc>
        <w:tc>
          <w:tcPr>
            <w:tcW w:w="2266" w:type="dxa"/>
          </w:tcPr>
          <w:p w:rsidR="00A247F3" w:rsidRPr="0084700D" w:rsidRDefault="00A247F3" w:rsidP="00A247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 w:rsidRPr="0084700D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Solsystemet k5 er som melkeveien</w:t>
            </w:r>
          </w:p>
        </w:tc>
      </w:tr>
      <w:tr w:rsidR="00A247F3" w:rsidRPr="00D90A8E" w:rsidTr="00A247F3">
        <w:trPr>
          <w:jc w:val="center"/>
        </w:trPr>
        <w:tc>
          <w:tcPr>
            <w:tcW w:w="2265" w:type="dxa"/>
          </w:tcPr>
          <w:p w:rsidR="00A247F3" w:rsidRPr="0084700D" w:rsidRDefault="00A247F3" w:rsidP="00A247F3">
            <w:pPr>
              <w:rPr>
                <w:rFonts w:ascii="Times New Roman" w:hAnsi="Times New Roman" w:cs="Times New Roman"/>
                <w:b/>
                <w:sz w:val="24"/>
                <w:szCs w:val="24"/>
                <w:lang w:val="nb-NO"/>
              </w:rPr>
            </w:pPr>
            <w:r w:rsidRPr="0084700D">
              <w:rPr>
                <w:rFonts w:ascii="Times New Roman" w:hAnsi="Times New Roman" w:cs="Times New Roman"/>
                <w:b/>
                <w:sz w:val="24"/>
                <w:szCs w:val="24"/>
                <w:lang w:val="nb-NO"/>
              </w:rPr>
              <w:t>Analogi</w:t>
            </w:r>
          </w:p>
        </w:tc>
        <w:tc>
          <w:tcPr>
            <w:tcW w:w="2265" w:type="dxa"/>
          </w:tcPr>
          <w:p w:rsidR="00A247F3" w:rsidRPr="0084700D" w:rsidRDefault="00270B31" w:rsidP="00A247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 w:rsidRPr="0084700D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Få</w:t>
            </w:r>
          </w:p>
        </w:tc>
        <w:tc>
          <w:tcPr>
            <w:tcW w:w="2266" w:type="dxa"/>
          </w:tcPr>
          <w:p w:rsidR="00A247F3" w:rsidRPr="0084700D" w:rsidRDefault="00270B31" w:rsidP="00A247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 w:rsidRPr="0084700D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Mange</w:t>
            </w:r>
          </w:p>
        </w:tc>
        <w:tc>
          <w:tcPr>
            <w:tcW w:w="2266" w:type="dxa"/>
          </w:tcPr>
          <w:p w:rsidR="00A247F3" w:rsidRPr="0084700D" w:rsidRDefault="00A247F3" w:rsidP="00A247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 w:rsidRPr="0084700D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Et atom er som solsystemet vårt</w:t>
            </w:r>
          </w:p>
        </w:tc>
      </w:tr>
      <w:tr w:rsidR="00A247F3" w:rsidRPr="0084700D" w:rsidTr="00A247F3">
        <w:trPr>
          <w:jc w:val="center"/>
        </w:trPr>
        <w:tc>
          <w:tcPr>
            <w:tcW w:w="2265" w:type="dxa"/>
          </w:tcPr>
          <w:p w:rsidR="00A247F3" w:rsidRPr="0084700D" w:rsidRDefault="00A247F3" w:rsidP="00A247F3">
            <w:pPr>
              <w:rPr>
                <w:rFonts w:ascii="Times New Roman" w:hAnsi="Times New Roman" w:cs="Times New Roman"/>
                <w:b/>
                <w:sz w:val="24"/>
                <w:szCs w:val="24"/>
                <w:lang w:val="nb-NO"/>
              </w:rPr>
            </w:pPr>
            <w:r w:rsidRPr="0084700D">
              <w:rPr>
                <w:rFonts w:ascii="Times New Roman" w:hAnsi="Times New Roman" w:cs="Times New Roman"/>
                <w:b/>
                <w:sz w:val="24"/>
                <w:szCs w:val="24"/>
                <w:lang w:val="nb-NO"/>
              </w:rPr>
              <w:t>Abstraksjon</w:t>
            </w:r>
          </w:p>
        </w:tc>
        <w:tc>
          <w:tcPr>
            <w:tcW w:w="2265" w:type="dxa"/>
          </w:tcPr>
          <w:p w:rsidR="00A247F3" w:rsidRPr="0084700D" w:rsidRDefault="00270B31" w:rsidP="00A247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 w:rsidRPr="0084700D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Få</w:t>
            </w:r>
          </w:p>
        </w:tc>
        <w:tc>
          <w:tcPr>
            <w:tcW w:w="2266" w:type="dxa"/>
          </w:tcPr>
          <w:p w:rsidR="00A247F3" w:rsidRPr="0084700D" w:rsidRDefault="00270B31" w:rsidP="00A247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 w:rsidRPr="0084700D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Få</w:t>
            </w:r>
          </w:p>
        </w:tc>
        <w:tc>
          <w:tcPr>
            <w:tcW w:w="2266" w:type="dxa"/>
          </w:tcPr>
          <w:p w:rsidR="00A247F3" w:rsidRPr="0084700D" w:rsidRDefault="00A247F3" w:rsidP="00A247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 w:rsidRPr="0084700D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Atomet er et sentralkraftsystem</w:t>
            </w:r>
          </w:p>
        </w:tc>
      </w:tr>
      <w:tr w:rsidR="00A247F3" w:rsidRPr="00D90A8E" w:rsidTr="00A247F3">
        <w:trPr>
          <w:jc w:val="center"/>
        </w:trPr>
        <w:tc>
          <w:tcPr>
            <w:tcW w:w="2265" w:type="dxa"/>
          </w:tcPr>
          <w:p w:rsidR="00A247F3" w:rsidRPr="0084700D" w:rsidRDefault="00A247F3" w:rsidP="00A247F3">
            <w:pPr>
              <w:rPr>
                <w:rFonts w:ascii="Times New Roman" w:hAnsi="Times New Roman" w:cs="Times New Roman"/>
                <w:b/>
                <w:sz w:val="24"/>
                <w:szCs w:val="24"/>
                <w:lang w:val="nb-NO"/>
              </w:rPr>
            </w:pPr>
            <w:r w:rsidRPr="0084700D">
              <w:rPr>
                <w:rFonts w:ascii="Times New Roman" w:hAnsi="Times New Roman" w:cs="Times New Roman"/>
                <w:b/>
                <w:sz w:val="24"/>
                <w:szCs w:val="24"/>
                <w:lang w:val="nb-NO"/>
              </w:rPr>
              <w:t>Anomali</w:t>
            </w:r>
          </w:p>
        </w:tc>
        <w:tc>
          <w:tcPr>
            <w:tcW w:w="2265" w:type="dxa"/>
          </w:tcPr>
          <w:p w:rsidR="00A247F3" w:rsidRPr="0084700D" w:rsidRDefault="00270B31" w:rsidP="00A247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 w:rsidRPr="0084700D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Få</w:t>
            </w:r>
          </w:p>
        </w:tc>
        <w:tc>
          <w:tcPr>
            <w:tcW w:w="2266" w:type="dxa"/>
          </w:tcPr>
          <w:p w:rsidR="00A247F3" w:rsidRPr="0084700D" w:rsidRDefault="00270B31" w:rsidP="00A247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 w:rsidRPr="0084700D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Få</w:t>
            </w:r>
          </w:p>
        </w:tc>
        <w:tc>
          <w:tcPr>
            <w:tcW w:w="2266" w:type="dxa"/>
          </w:tcPr>
          <w:p w:rsidR="00A247F3" w:rsidRPr="0084700D" w:rsidRDefault="00A247F3" w:rsidP="00A247F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nb-NO"/>
              </w:rPr>
            </w:pPr>
            <w:r w:rsidRPr="0084700D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 xml:space="preserve">Kaffe er som </w:t>
            </w:r>
            <w:proofErr w:type="spellStart"/>
            <w:r w:rsidRPr="0084700D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solsytemet</w:t>
            </w:r>
            <w:proofErr w:type="spellEnd"/>
            <w:r w:rsidRPr="0084700D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 xml:space="preserve"> vårt</w:t>
            </w:r>
          </w:p>
        </w:tc>
      </w:tr>
    </w:tbl>
    <w:p w:rsidR="00A247F3" w:rsidRPr="0084700D" w:rsidRDefault="00A247F3" w:rsidP="00C5141A">
      <w:pPr>
        <w:rPr>
          <w:rFonts w:ascii="Times New Roman" w:hAnsi="Times New Roman" w:cs="Times New Roman"/>
          <w:b/>
          <w:sz w:val="24"/>
          <w:szCs w:val="24"/>
          <w:lang w:val="nb-NO"/>
        </w:rPr>
      </w:pPr>
    </w:p>
    <w:p w:rsidR="00A247F3" w:rsidRPr="0084700D" w:rsidRDefault="00A247F3" w:rsidP="00C5141A">
      <w:pPr>
        <w:rPr>
          <w:rFonts w:ascii="Times New Roman" w:hAnsi="Times New Roman" w:cs="Times New Roman"/>
          <w:b/>
          <w:sz w:val="24"/>
          <w:szCs w:val="24"/>
          <w:lang w:val="nb-NO"/>
        </w:rPr>
      </w:pPr>
      <w:r w:rsidRPr="0084700D">
        <w:rPr>
          <w:rFonts w:ascii="Times New Roman" w:hAnsi="Times New Roman" w:cs="Times New Roman"/>
          <w:b/>
          <w:sz w:val="24"/>
          <w:szCs w:val="24"/>
          <w:lang w:val="nb-NO"/>
        </w:rPr>
        <w:t xml:space="preserve">c) </w:t>
      </w:r>
      <w:r w:rsidRPr="0084700D">
        <w:rPr>
          <w:rFonts w:ascii="Times New Roman" w:hAnsi="Times New Roman" w:cs="Times New Roman"/>
          <w:sz w:val="24"/>
          <w:szCs w:val="24"/>
          <w:lang w:val="nb-NO"/>
        </w:rPr>
        <w:t>Systematisertprinsippet</w:t>
      </w:r>
      <w:r w:rsidR="00270B31" w:rsidRPr="0084700D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270B31" w:rsidRPr="0084700D">
        <w:rPr>
          <w:rFonts w:ascii="Times New Roman" w:hAnsi="Times New Roman" w:cs="Times New Roman"/>
          <w:sz w:val="24"/>
          <w:szCs w:val="24"/>
          <w:lang w:val="nb-NO"/>
        </w:rPr>
        <w:t>bekrives</w:t>
      </w:r>
      <w:proofErr w:type="spellEnd"/>
      <w:r w:rsidR="00270B31" w:rsidRPr="0084700D">
        <w:rPr>
          <w:rFonts w:ascii="Times New Roman" w:hAnsi="Times New Roman" w:cs="Times New Roman"/>
          <w:sz w:val="24"/>
          <w:szCs w:val="24"/>
          <w:lang w:val="nb-NO"/>
        </w:rPr>
        <w:t xml:space="preserve"> i </w:t>
      </w:r>
      <w:proofErr w:type="spellStart"/>
      <w:r w:rsidR="00270B31" w:rsidRPr="0084700D">
        <w:rPr>
          <w:rFonts w:ascii="Times New Roman" w:hAnsi="Times New Roman" w:cs="Times New Roman"/>
          <w:sz w:val="24"/>
          <w:szCs w:val="24"/>
          <w:lang w:val="nb-NO"/>
        </w:rPr>
        <w:t>Hegel’s</w:t>
      </w:r>
      <w:proofErr w:type="spellEnd"/>
      <w:r w:rsidR="00270B31" w:rsidRPr="0084700D">
        <w:rPr>
          <w:rFonts w:ascii="Times New Roman" w:hAnsi="Times New Roman" w:cs="Times New Roman"/>
          <w:sz w:val="24"/>
          <w:szCs w:val="24"/>
          <w:lang w:val="nb-NO"/>
        </w:rPr>
        <w:t xml:space="preserve"> Science of Logic or går ut på at</w:t>
      </w:r>
    </w:p>
    <w:p w:rsidR="00A247F3" w:rsidRPr="0084700D" w:rsidRDefault="00A247F3" w:rsidP="00C5141A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84700D">
        <w:rPr>
          <w:rFonts w:ascii="Times New Roman" w:hAnsi="Times New Roman" w:cs="Times New Roman"/>
          <w:b/>
          <w:sz w:val="24"/>
          <w:szCs w:val="24"/>
          <w:lang w:val="nb-NO"/>
        </w:rPr>
        <w:t>d)</w:t>
      </w:r>
      <w:r w:rsidR="0084700D" w:rsidRPr="0084700D">
        <w:rPr>
          <w:rFonts w:ascii="Times New Roman" w:hAnsi="Times New Roman" w:cs="Times New Roman"/>
          <w:b/>
          <w:sz w:val="24"/>
          <w:szCs w:val="24"/>
          <w:lang w:val="nb-NO"/>
        </w:rPr>
        <w:t xml:space="preserve"> </w:t>
      </w:r>
      <w:r w:rsidR="0084700D" w:rsidRPr="0084700D">
        <w:rPr>
          <w:rFonts w:ascii="Times New Roman" w:hAnsi="Times New Roman" w:cs="Times New Roman"/>
          <w:sz w:val="24"/>
          <w:szCs w:val="24"/>
          <w:lang w:val="nb-NO"/>
        </w:rPr>
        <w:t xml:space="preserve">Reglene som gjelder for </w:t>
      </w:r>
      <w:proofErr w:type="spellStart"/>
      <w:r w:rsidR="0084700D" w:rsidRPr="0084700D">
        <w:rPr>
          <w:rFonts w:ascii="Times New Roman" w:hAnsi="Times New Roman" w:cs="Times New Roman"/>
          <w:sz w:val="24"/>
          <w:szCs w:val="24"/>
          <w:lang w:val="nb-NO"/>
        </w:rPr>
        <w:t>mapping</w:t>
      </w:r>
      <w:proofErr w:type="spellEnd"/>
      <w:r w:rsidR="0084700D" w:rsidRPr="0084700D">
        <w:rPr>
          <w:rFonts w:ascii="Times New Roman" w:hAnsi="Times New Roman" w:cs="Times New Roman"/>
          <w:sz w:val="24"/>
          <w:szCs w:val="24"/>
          <w:lang w:val="nb-NO"/>
        </w:rPr>
        <w:t xml:space="preserve"> foreslått av </w:t>
      </w:r>
      <w:proofErr w:type="spellStart"/>
      <w:r w:rsidR="0084700D" w:rsidRPr="0084700D">
        <w:rPr>
          <w:rFonts w:ascii="Times New Roman" w:hAnsi="Times New Roman" w:cs="Times New Roman"/>
          <w:sz w:val="24"/>
          <w:szCs w:val="24"/>
          <w:lang w:val="nb-NO"/>
        </w:rPr>
        <w:t>Genter</w:t>
      </w:r>
      <w:proofErr w:type="spellEnd"/>
      <w:r w:rsidR="0084700D" w:rsidRPr="0084700D">
        <w:rPr>
          <w:rFonts w:ascii="Times New Roman" w:hAnsi="Times New Roman" w:cs="Times New Roman"/>
          <w:sz w:val="24"/>
          <w:szCs w:val="24"/>
          <w:lang w:val="nb-NO"/>
        </w:rPr>
        <w:t xml:space="preserve"> (</w:t>
      </w:r>
      <w:proofErr w:type="spellStart"/>
      <w:r w:rsidR="0084700D" w:rsidRPr="0084700D">
        <w:rPr>
          <w:rFonts w:ascii="Times New Roman" w:hAnsi="Times New Roman" w:cs="Times New Roman"/>
          <w:sz w:val="24"/>
          <w:szCs w:val="24"/>
          <w:lang w:val="nb-NO"/>
        </w:rPr>
        <w:t>Gentner</w:t>
      </w:r>
      <w:proofErr w:type="spellEnd"/>
      <w:r w:rsidR="0084700D" w:rsidRPr="0084700D">
        <w:rPr>
          <w:rFonts w:ascii="Times New Roman" w:hAnsi="Times New Roman" w:cs="Times New Roman"/>
          <w:sz w:val="24"/>
          <w:szCs w:val="24"/>
          <w:lang w:val="nb-NO"/>
        </w:rPr>
        <w:t xml:space="preserve"> 1983) er (på Engelsk)</w:t>
      </w:r>
    </w:p>
    <w:p w:rsidR="0084700D" w:rsidRPr="0084700D" w:rsidRDefault="0084700D" w:rsidP="00C5141A">
      <w:pPr>
        <w:rPr>
          <w:rFonts w:ascii="Times New Roman" w:hAnsi="Times New Roman" w:cs="Times New Roman"/>
          <w:noProof/>
          <w:sz w:val="24"/>
          <w:szCs w:val="24"/>
        </w:rPr>
      </w:pPr>
      <w:r w:rsidRPr="0084700D">
        <w:rPr>
          <w:rFonts w:ascii="Times New Roman" w:hAnsi="Times New Roman" w:cs="Times New Roman"/>
          <w:noProof/>
          <w:sz w:val="24"/>
          <w:szCs w:val="24"/>
        </w:rPr>
        <w:t>1. Discard attributes of objects</w:t>
      </w:r>
    </w:p>
    <w:p w:rsidR="0084700D" w:rsidRPr="0084700D" w:rsidRDefault="0084700D" w:rsidP="00C5141A">
      <w:pPr>
        <w:rPr>
          <w:rFonts w:ascii="Times New Roman" w:hAnsi="Times New Roman" w:cs="Times New Roman"/>
          <w:sz w:val="24"/>
          <w:szCs w:val="24"/>
        </w:rPr>
      </w:pPr>
      <w:r w:rsidRPr="0084700D">
        <w:rPr>
          <w:rFonts w:ascii="Times New Roman" w:hAnsi="Times New Roman" w:cs="Times New Roman"/>
          <w:sz w:val="24"/>
          <w:szCs w:val="24"/>
        </w:rPr>
        <w:t>2. Try to preserve relations between objects</w:t>
      </w:r>
    </w:p>
    <w:p w:rsidR="0084700D" w:rsidRPr="0084700D" w:rsidRDefault="0084700D" w:rsidP="00C5141A">
      <w:pPr>
        <w:rPr>
          <w:rFonts w:ascii="Times New Roman" w:hAnsi="Times New Roman" w:cs="Times New Roman"/>
          <w:sz w:val="24"/>
          <w:szCs w:val="24"/>
        </w:rPr>
      </w:pPr>
      <w:r w:rsidRPr="0084700D">
        <w:rPr>
          <w:rFonts w:ascii="Times New Roman" w:hAnsi="Times New Roman" w:cs="Times New Roman"/>
          <w:sz w:val="24"/>
          <w:szCs w:val="24"/>
        </w:rPr>
        <w:t>3. (The systematicity principle)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700D">
        <w:rPr>
          <w:rFonts w:ascii="Times New Roman" w:hAnsi="Times New Roman" w:cs="Times New Roman"/>
          <w:sz w:val="24"/>
          <w:szCs w:val="24"/>
        </w:rPr>
        <w:t>To decide which relations are preserved, choose systems of relations.</w:t>
      </w:r>
    </w:p>
    <w:p w:rsidR="0084700D" w:rsidRPr="00D90A8E" w:rsidRDefault="0084700D" w:rsidP="00C5141A">
      <w:pPr>
        <w:rPr>
          <w:rFonts w:ascii="Times New Roman" w:hAnsi="Times New Roman" w:cs="Times New Roman"/>
          <w:b/>
          <w:sz w:val="24"/>
          <w:szCs w:val="24"/>
          <w:lang w:val="nb-NO"/>
        </w:rPr>
      </w:pPr>
      <w:bookmarkStart w:id="0" w:name="_GoBack"/>
      <w:bookmarkEnd w:id="0"/>
    </w:p>
    <w:p w:rsidR="00A247F3" w:rsidRPr="0084700D" w:rsidRDefault="00A247F3" w:rsidP="00C5141A">
      <w:pPr>
        <w:rPr>
          <w:rFonts w:ascii="Times New Roman" w:hAnsi="Times New Roman" w:cs="Times New Roman"/>
          <w:b/>
          <w:sz w:val="24"/>
          <w:szCs w:val="24"/>
          <w:lang w:val="nb-NO"/>
        </w:rPr>
      </w:pPr>
      <w:r w:rsidRPr="0084700D">
        <w:rPr>
          <w:rFonts w:ascii="Times New Roman" w:hAnsi="Times New Roman" w:cs="Times New Roman"/>
          <w:b/>
          <w:sz w:val="24"/>
          <w:szCs w:val="24"/>
          <w:lang w:val="nb-NO"/>
        </w:rPr>
        <w:t>Oppgave 3 – Case basert resonnering</w:t>
      </w:r>
    </w:p>
    <w:p w:rsidR="00A247F3" w:rsidRPr="0084700D" w:rsidRDefault="00A247F3" w:rsidP="00C5141A">
      <w:pPr>
        <w:rPr>
          <w:rFonts w:ascii="Times New Roman" w:hAnsi="Times New Roman" w:cs="Times New Roman"/>
          <w:b/>
          <w:sz w:val="24"/>
          <w:szCs w:val="24"/>
          <w:lang w:val="nb-NO"/>
        </w:rPr>
      </w:pPr>
    </w:p>
    <w:p w:rsidR="00A247F3" w:rsidRPr="0084700D" w:rsidRDefault="00A247F3" w:rsidP="00C5141A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84700D">
        <w:rPr>
          <w:rFonts w:ascii="Times New Roman" w:hAnsi="Times New Roman" w:cs="Times New Roman"/>
          <w:b/>
          <w:sz w:val="24"/>
          <w:szCs w:val="24"/>
          <w:lang w:val="nb-NO"/>
        </w:rPr>
        <w:t xml:space="preserve">a) </w:t>
      </w:r>
      <w:r w:rsidRPr="0084700D">
        <w:rPr>
          <w:rFonts w:ascii="Times New Roman" w:hAnsi="Times New Roman" w:cs="Times New Roman"/>
          <w:sz w:val="24"/>
          <w:szCs w:val="24"/>
          <w:lang w:val="nb-NO"/>
        </w:rPr>
        <w:t>Hovedprinsippet bak CBR er</w:t>
      </w:r>
      <w:r w:rsidR="009548BB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="009548BB">
        <w:rPr>
          <w:rFonts w:ascii="Times New Roman" w:hAnsi="Times New Roman" w:cs="Times New Roman"/>
          <w:sz w:val="24"/>
          <w:szCs w:val="24"/>
          <w:lang w:val="nb-NO"/>
        </w:rPr>
        <w:t>er</w:t>
      </w:r>
      <w:proofErr w:type="spellEnd"/>
      <w:r w:rsidR="009548BB">
        <w:rPr>
          <w:rFonts w:ascii="Times New Roman" w:hAnsi="Times New Roman" w:cs="Times New Roman"/>
          <w:sz w:val="24"/>
          <w:szCs w:val="24"/>
          <w:lang w:val="nb-NO"/>
        </w:rPr>
        <w:t xml:space="preserve"> å løse nye problemer basert på løsningen til gamle liknende problemer.</w:t>
      </w:r>
    </w:p>
    <w:p w:rsidR="00A247F3" w:rsidRPr="0084700D" w:rsidRDefault="00A247F3" w:rsidP="00C5141A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84700D">
        <w:rPr>
          <w:rFonts w:ascii="Times New Roman" w:hAnsi="Times New Roman" w:cs="Times New Roman"/>
          <w:b/>
          <w:sz w:val="24"/>
          <w:szCs w:val="24"/>
          <w:lang w:val="nb-NO"/>
        </w:rPr>
        <w:t xml:space="preserve">b) </w:t>
      </w:r>
      <w:r w:rsidRPr="0084700D">
        <w:rPr>
          <w:rFonts w:ascii="Times New Roman" w:hAnsi="Times New Roman" w:cs="Times New Roman"/>
          <w:sz w:val="24"/>
          <w:szCs w:val="24"/>
          <w:lang w:val="nb-NO"/>
        </w:rPr>
        <w:t xml:space="preserve">Man kan koble CBR til </w:t>
      </w:r>
      <w:proofErr w:type="spellStart"/>
      <w:r w:rsidRPr="0084700D">
        <w:rPr>
          <w:rFonts w:ascii="Times New Roman" w:hAnsi="Times New Roman" w:cs="Times New Roman"/>
          <w:sz w:val="24"/>
          <w:szCs w:val="24"/>
          <w:lang w:val="nb-NO"/>
        </w:rPr>
        <w:t>mennekers</w:t>
      </w:r>
      <w:proofErr w:type="spellEnd"/>
      <w:r w:rsidRPr="0084700D">
        <w:rPr>
          <w:rFonts w:ascii="Times New Roman" w:hAnsi="Times New Roman" w:cs="Times New Roman"/>
          <w:sz w:val="24"/>
          <w:szCs w:val="24"/>
          <w:lang w:val="nb-NO"/>
        </w:rPr>
        <w:t xml:space="preserve"> kognisjon </w:t>
      </w:r>
      <w:r w:rsidR="009548BB">
        <w:rPr>
          <w:rFonts w:ascii="Times New Roman" w:hAnsi="Times New Roman" w:cs="Times New Roman"/>
          <w:sz w:val="24"/>
          <w:szCs w:val="24"/>
          <w:lang w:val="nb-NO"/>
        </w:rPr>
        <w:t xml:space="preserve">hvis man ser på de fire stegene i CBR </w:t>
      </w:r>
      <w:proofErr w:type="spellStart"/>
      <w:r w:rsidR="009548BB">
        <w:rPr>
          <w:rFonts w:ascii="Times New Roman" w:hAnsi="Times New Roman" w:cs="Times New Roman"/>
          <w:sz w:val="24"/>
          <w:szCs w:val="24"/>
          <w:lang w:val="nb-NO"/>
        </w:rPr>
        <w:t>prosesen</w:t>
      </w:r>
      <w:proofErr w:type="spellEnd"/>
      <w:r w:rsidR="009548BB">
        <w:rPr>
          <w:rFonts w:ascii="Times New Roman" w:hAnsi="Times New Roman" w:cs="Times New Roman"/>
          <w:sz w:val="24"/>
          <w:szCs w:val="24"/>
          <w:lang w:val="nb-NO"/>
        </w:rPr>
        <w:t xml:space="preserve"> som er: </w:t>
      </w:r>
      <w:proofErr w:type="spellStart"/>
      <w:r w:rsidR="009548BB">
        <w:rPr>
          <w:rFonts w:ascii="Times New Roman" w:hAnsi="Times New Roman" w:cs="Times New Roman"/>
          <w:sz w:val="24"/>
          <w:szCs w:val="24"/>
          <w:lang w:val="nb-NO"/>
        </w:rPr>
        <w:t>Retrieve</w:t>
      </w:r>
      <w:proofErr w:type="spellEnd"/>
      <w:r w:rsidR="009548BB"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proofErr w:type="spellStart"/>
      <w:r w:rsidR="009548BB">
        <w:rPr>
          <w:rFonts w:ascii="Times New Roman" w:hAnsi="Times New Roman" w:cs="Times New Roman"/>
          <w:sz w:val="24"/>
          <w:szCs w:val="24"/>
          <w:lang w:val="nb-NO"/>
        </w:rPr>
        <w:t>Reuse</w:t>
      </w:r>
      <w:proofErr w:type="spellEnd"/>
      <w:r w:rsidR="009548BB"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proofErr w:type="spellStart"/>
      <w:r w:rsidR="009548BB">
        <w:rPr>
          <w:rFonts w:ascii="Times New Roman" w:hAnsi="Times New Roman" w:cs="Times New Roman"/>
          <w:sz w:val="24"/>
          <w:szCs w:val="24"/>
          <w:lang w:val="nb-NO"/>
        </w:rPr>
        <w:t>Revise</w:t>
      </w:r>
      <w:proofErr w:type="spellEnd"/>
      <w:r w:rsidR="009548BB">
        <w:rPr>
          <w:rFonts w:ascii="Times New Roman" w:hAnsi="Times New Roman" w:cs="Times New Roman"/>
          <w:sz w:val="24"/>
          <w:szCs w:val="24"/>
          <w:lang w:val="nb-NO"/>
        </w:rPr>
        <w:t xml:space="preserve">, </w:t>
      </w:r>
      <w:proofErr w:type="spellStart"/>
      <w:r w:rsidR="009548BB">
        <w:rPr>
          <w:rFonts w:ascii="Times New Roman" w:hAnsi="Times New Roman" w:cs="Times New Roman"/>
          <w:sz w:val="24"/>
          <w:szCs w:val="24"/>
          <w:lang w:val="nb-NO"/>
        </w:rPr>
        <w:t>Retain</w:t>
      </w:r>
      <w:proofErr w:type="spellEnd"/>
      <w:r w:rsidR="009548BB">
        <w:rPr>
          <w:rFonts w:ascii="Times New Roman" w:hAnsi="Times New Roman" w:cs="Times New Roman"/>
          <w:sz w:val="24"/>
          <w:szCs w:val="24"/>
          <w:lang w:val="nb-NO"/>
        </w:rPr>
        <w:t xml:space="preserve">. Dette er steg som en </w:t>
      </w:r>
      <w:proofErr w:type="gramStart"/>
      <w:r w:rsidR="009548BB">
        <w:rPr>
          <w:rFonts w:ascii="Times New Roman" w:hAnsi="Times New Roman" w:cs="Times New Roman"/>
          <w:sz w:val="24"/>
          <w:szCs w:val="24"/>
          <w:lang w:val="nb-NO"/>
        </w:rPr>
        <w:t>datamaskin(</w:t>
      </w:r>
      <w:proofErr w:type="gramEnd"/>
      <w:r w:rsidR="009548BB">
        <w:rPr>
          <w:rFonts w:ascii="Times New Roman" w:hAnsi="Times New Roman" w:cs="Times New Roman"/>
          <w:sz w:val="24"/>
          <w:szCs w:val="24"/>
          <w:lang w:val="nb-NO"/>
        </w:rPr>
        <w:t>intelligent agent) vil følge, men de er basert på det faktum at mennesker også følger disse prinsippene i problemløsning.</w:t>
      </w:r>
    </w:p>
    <w:p w:rsidR="00A247F3" w:rsidRPr="009548BB" w:rsidRDefault="00A247F3" w:rsidP="00C5141A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9548BB">
        <w:rPr>
          <w:rFonts w:ascii="Times New Roman" w:hAnsi="Times New Roman" w:cs="Times New Roman"/>
          <w:b/>
          <w:sz w:val="24"/>
          <w:szCs w:val="24"/>
          <w:lang w:val="nb-NO"/>
        </w:rPr>
        <w:t xml:space="preserve">c) </w:t>
      </w:r>
      <w:r w:rsidRPr="009548BB">
        <w:rPr>
          <w:rFonts w:ascii="Times New Roman" w:hAnsi="Times New Roman" w:cs="Times New Roman"/>
          <w:sz w:val="24"/>
          <w:szCs w:val="24"/>
          <w:lang w:val="nb-NO"/>
        </w:rPr>
        <w:t xml:space="preserve">MOP i </w:t>
      </w:r>
      <w:proofErr w:type="spellStart"/>
      <w:r w:rsidRPr="009548BB">
        <w:rPr>
          <w:rFonts w:ascii="Times New Roman" w:hAnsi="Times New Roman" w:cs="Times New Roman"/>
          <w:sz w:val="24"/>
          <w:szCs w:val="24"/>
          <w:lang w:val="nb-NO"/>
        </w:rPr>
        <w:t>Dynamic</w:t>
      </w:r>
      <w:proofErr w:type="spellEnd"/>
      <w:r w:rsidRPr="009548BB">
        <w:rPr>
          <w:rFonts w:ascii="Times New Roman" w:hAnsi="Times New Roman" w:cs="Times New Roman"/>
          <w:sz w:val="24"/>
          <w:szCs w:val="24"/>
          <w:lang w:val="nb-NO"/>
        </w:rPr>
        <w:t xml:space="preserve"> Memory modellen </w:t>
      </w:r>
      <w:r w:rsidR="009548BB" w:rsidRPr="009548BB">
        <w:rPr>
          <w:rFonts w:ascii="Times New Roman" w:hAnsi="Times New Roman" w:cs="Times New Roman"/>
          <w:sz w:val="24"/>
          <w:szCs w:val="24"/>
          <w:lang w:val="nb-NO"/>
        </w:rPr>
        <w:t xml:space="preserve">betyr Memory Organization </w:t>
      </w:r>
      <w:proofErr w:type="spellStart"/>
      <w:r w:rsidR="009548BB" w:rsidRPr="009548BB">
        <w:rPr>
          <w:rFonts w:ascii="Times New Roman" w:hAnsi="Times New Roman" w:cs="Times New Roman"/>
          <w:sz w:val="24"/>
          <w:szCs w:val="24"/>
          <w:lang w:val="nb-NO"/>
        </w:rPr>
        <w:t>Packages</w:t>
      </w:r>
      <w:proofErr w:type="spellEnd"/>
      <w:r w:rsidR="009548BB" w:rsidRPr="009548BB">
        <w:rPr>
          <w:rFonts w:ascii="Times New Roman" w:hAnsi="Times New Roman" w:cs="Times New Roman"/>
          <w:sz w:val="24"/>
          <w:szCs w:val="24"/>
          <w:lang w:val="nb-NO"/>
        </w:rPr>
        <w:t xml:space="preserve"> som I korte trek</w:t>
      </w:r>
      <w:r w:rsidR="009548BB">
        <w:rPr>
          <w:rFonts w:ascii="Times New Roman" w:hAnsi="Times New Roman" w:cs="Times New Roman"/>
          <w:sz w:val="24"/>
          <w:szCs w:val="24"/>
          <w:lang w:val="nb-NO"/>
        </w:rPr>
        <w:t xml:space="preserve">k </w:t>
      </w:r>
      <w:r w:rsidR="009548BB" w:rsidRPr="009548BB">
        <w:rPr>
          <w:rFonts w:ascii="Times New Roman" w:hAnsi="Times New Roman" w:cs="Times New Roman"/>
          <w:sz w:val="24"/>
          <w:szCs w:val="24"/>
          <w:lang w:val="nb-NO"/>
        </w:rPr>
        <w:t xml:space="preserve">er </w:t>
      </w:r>
      <w:proofErr w:type="spellStart"/>
      <w:r w:rsidR="009548BB">
        <w:rPr>
          <w:rFonts w:ascii="Times New Roman" w:hAnsi="Times New Roman" w:cs="Times New Roman"/>
          <w:sz w:val="24"/>
          <w:szCs w:val="24"/>
          <w:lang w:val="nb-NO"/>
        </w:rPr>
        <w:t>dikrete</w:t>
      </w:r>
      <w:proofErr w:type="spellEnd"/>
      <w:r w:rsidR="009548BB">
        <w:rPr>
          <w:rFonts w:ascii="Times New Roman" w:hAnsi="Times New Roman" w:cs="Times New Roman"/>
          <w:sz w:val="24"/>
          <w:szCs w:val="24"/>
          <w:lang w:val="nb-NO"/>
        </w:rPr>
        <w:t xml:space="preserve"> og distinkte pakker med informasjon. </w:t>
      </w:r>
      <w:proofErr w:type="spellStart"/>
      <w:r w:rsidR="009548BB">
        <w:rPr>
          <w:rFonts w:ascii="Times New Roman" w:hAnsi="Times New Roman" w:cs="Times New Roman"/>
          <w:sz w:val="24"/>
          <w:szCs w:val="24"/>
          <w:lang w:val="nb-NO"/>
        </w:rPr>
        <w:t>MOPs</w:t>
      </w:r>
      <w:proofErr w:type="spellEnd"/>
      <w:r w:rsidR="009548BB">
        <w:rPr>
          <w:rFonts w:ascii="Times New Roman" w:hAnsi="Times New Roman" w:cs="Times New Roman"/>
          <w:sz w:val="24"/>
          <w:szCs w:val="24"/>
          <w:lang w:val="nb-NO"/>
        </w:rPr>
        <w:t xml:space="preserve"> brukes til å representere kunnskap om en hendelse.</w:t>
      </w:r>
    </w:p>
    <w:p w:rsidR="00A247F3" w:rsidRPr="0084700D" w:rsidRDefault="00A247F3" w:rsidP="00C5141A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84700D">
        <w:rPr>
          <w:rFonts w:ascii="Times New Roman" w:hAnsi="Times New Roman" w:cs="Times New Roman"/>
          <w:b/>
          <w:sz w:val="24"/>
          <w:szCs w:val="24"/>
          <w:lang w:val="nb-NO"/>
        </w:rPr>
        <w:t xml:space="preserve">d) </w:t>
      </w:r>
      <w:r w:rsidRPr="0084700D">
        <w:rPr>
          <w:rFonts w:ascii="Times New Roman" w:hAnsi="Times New Roman" w:cs="Times New Roman"/>
          <w:sz w:val="24"/>
          <w:szCs w:val="24"/>
          <w:lang w:val="nb-NO"/>
        </w:rPr>
        <w:t>De viktigste prinsippene for indeksering av et</w:t>
      </w:r>
      <w:r w:rsidR="001206F2">
        <w:rPr>
          <w:rFonts w:ascii="Times New Roman" w:hAnsi="Times New Roman" w:cs="Times New Roman"/>
          <w:sz w:val="24"/>
          <w:szCs w:val="24"/>
          <w:lang w:val="nb-NO"/>
        </w:rPr>
        <w:t>t</w:t>
      </w:r>
      <w:r w:rsidRPr="0084700D">
        <w:rPr>
          <w:rFonts w:ascii="Times New Roman" w:hAnsi="Times New Roman" w:cs="Times New Roman"/>
          <w:sz w:val="24"/>
          <w:szCs w:val="24"/>
          <w:lang w:val="nb-NO"/>
        </w:rPr>
        <w:t xml:space="preserve"> nytt case i casebase er </w:t>
      </w:r>
      <w:proofErr w:type="spellStart"/>
      <w:r w:rsidRPr="0084700D">
        <w:rPr>
          <w:rFonts w:ascii="Times New Roman" w:hAnsi="Times New Roman" w:cs="Times New Roman"/>
          <w:sz w:val="24"/>
          <w:szCs w:val="24"/>
          <w:lang w:val="nb-NO"/>
        </w:rPr>
        <w:t>i følge</w:t>
      </w:r>
      <w:proofErr w:type="spellEnd"/>
      <w:r w:rsidRPr="0084700D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proofErr w:type="spellStart"/>
      <w:r w:rsidRPr="0084700D">
        <w:rPr>
          <w:rFonts w:ascii="Times New Roman" w:hAnsi="Times New Roman" w:cs="Times New Roman"/>
          <w:sz w:val="24"/>
          <w:szCs w:val="24"/>
          <w:lang w:val="nb-NO"/>
        </w:rPr>
        <w:t>Dynamic</w:t>
      </w:r>
      <w:proofErr w:type="spellEnd"/>
      <w:r w:rsidRPr="0084700D">
        <w:rPr>
          <w:rFonts w:ascii="Times New Roman" w:hAnsi="Times New Roman" w:cs="Times New Roman"/>
          <w:sz w:val="24"/>
          <w:szCs w:val="24"/>
          <w:lang w:val="nb-NO"/>
        </w:rPr>
        <w:t xml:space="preserve"> Memory</w:t>
      </w:r>
    </w:p>
    <w:sectPr w:rsidR="00A247F3" w:rsidRPr="0084700D" w:rsidSect="00332A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D60DD"/>
    <w:multiLevelType w:val="multilevel"/>
    <w:tmpl w:val="83C6A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B86D4A"/>
    <w:multiLevelType w:val="hybridMultilevel"/>
    <w:tmpl w:val="A378A88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8790B"/>
    <w:multiLevelType w:val="multilevel"/>
    <w:tmpl w:val="CFE07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D7638A"/>
    <w:multiLevelType w:val="hybridMultilevel"/>
    <w:tmpl w:val="D876B60C"/>
    <w:lvl w:ilvl="0" w:tplc="771AB95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hideSpelling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41A"/>
    <w:rsid w:val="00046E2F"/>
    <w:rsid w:val="000B63E2"/>
    <w:rsid w:val="000F4D5A"/>
    <w:rsid w:val="001206F2"/>
    <w:rsid w:val="001956D5"/>
    <w:rsid w:val="00270B31"/>
    <w:rsid w:val="00332A7D"/>
    <w:rsid w:val="00596B86"/>
    <w:rsid w:val="005F2212"/>
    <w:rsid w:val="006947BA"/>
    <w:rsid w:val="00706EE6"/>
    <w:rsid w:val="00767031"/>
    <w:rsid w:val="007B06ED"/>
    <w:rsid w:val="007E7EC1"/>
    <w:rsid w:val="00810E5B"/>
    <w:rsid w:val="008350D2"/>
    <w:rsid w:val="0084700D"/>
    <w:rsid w:val="009548BB"/>
    <w:rsid w:val="00A247F3"/>
    <w:rsid w:val="00A42227"/>
    <w:rsid w:val="00B475B5"/>
    <w:rsid w:val="00BC2FF1"/>
    <w:rsid w:val="00BF2DBF"/>
    <w:rsid w:val="00C02B4C"/>
    <w:rsid w:val="00C20082"/>
    <w:rsid w:val="00C418A6"/>
    <w:rsid w:val="00C5141A"/>
    <w:rsid w:val="00D4106F"/>
    <w:rsid w:val="00D90A8E"/>
    <w:rsid w:val="00E957AE"/>
    <w:rsid w:val="00ED1ADA"/>
    <w:rsid w:val="00EF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0203D"/>
  <w15:chartTrackingRefBased/>
  <w15:docId w15:val="{7E1C879C-21E2-4099-9E7F-926B6EA3A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514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2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-kode">
    <w:name w:val="HTML Code"/>
    <w:basedOn w:val="Standardskriftforavsnitt"/>
    <w:uiPriority w:val="99"/>
    <w:semiHidden/>
    <w:unhideWhenUsed/>
    <w:rsid w:val="005F2212"/>
    <w:rPr>
      <w:rFonts w:ascii="Courier New" w:eastAsia="Times New Roman" w:hAnsi="Courier New" w:cs="Courier New"/>
      <w:sz w:val="20"/>
      <w:szCs w:val="20"/>
    </w:rPr>
  </w:style>
  <w:style w:type="table" w:styleId="Tabellrutenett">
    <w:name w:val="Table Grid"/>
    <w:basedOn w:val="Vanligtabell"/>
    <w:uiPriority w:val="39"/>
    <w:rsid w:val="00A24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0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9456</TotalTime>
  <Pages>3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Erling Moen</dc:creator>
  <cp:keywords/>
  <dc:description/>
  <cp:lastModifiedBy>Erling Moen</cp:lastModifiedBy>
  <cp:revision>16</cp:revision>
  <dcterms:created xsi:type="dcterms:W3CDTF">2018-09-12T17:21:00Z</dcterms:created>
  <dcterms:modified xsi:type="dcterms:W3CDTF">2018-10-26T07:49:00Z</dcterms:modified>
</cp:coreProperties>
</file>