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br/>
        <w:br/>
        <w:t>COMPLETE LINEAR ALGEBRA</w:t>
      </w:r>
    </w:p>
    <w:p>
      <w:pPr>
        <w:jc w:val="center"/>
      </w:pPr>
      <w:r>
        <w:rPr>
          <w:b/>
          <w:color w:val="2F5597"/>
          <w:sz w:val="36"/>
        </w:rPr>
        <w:t>FOR ARTIFICIAL INTELLIGENCE &amp; MACHINE LEARNING</w:t>
      </w:r>
    </w:p>
    <w:p>
      <w:r>
        <w:br/>
        <w:t>A practical study guide from foundations to PCA, least squares, embeddings, and neural networks.</w:t>
      </w:r>
    </w:p>
    <w:p>
      <w:r>
        <w:t>Definitions • intuition • formulas • worked examples • NumPy snippets • exercises • answer key</w:t>
      </w:r>
    </w:p>
    <w:p>
      <w:r>
        <w:br w:type="page"/>
      </w:r>
    </w:p>
    <w:p>
      <w:pPr>
        <w:pStyle w:val="Heading1"/>
      </w:pPr>
      <w:r>
        <w:t>How to Use This Guide</w:t>
      </w:r>
    </w:p>
    <w:p>
      <w:r>
        <w:t>This guide covers the linear algebra repeatedly used in machine learning: representing data, computing predictions, measuring similarity, solving systems, reducing dimensions, and understanding neural-network layers. Read concepts, work examples by hand, then reproduce computations in NumPy.</w:t>
      </w:r>
    </w:p>
    <w:p>
      <w:pPr>
        <w:pStyle w:val="ListBullet"/>
      </w:pPr>
      <w:r>
        <w:t>Prerequisites: basic algebra and functions. Calculus is helpful for optimization but not required for the early chapters.</w:t>
      </w:r>
    </w:p>
    <w:p>
      <w:pPr>
        <w:pStyle w:val="ListBullet"/>
      </w:pPr>
      <w:r>
        <w:t>Notation: x is a vector, A is a matrix, Aᵀ is transpose, and ||x||₂ is Euclidean norm.</w:t>
      </w:r>
    </w:p>
    <w:p>
      <w:pPr>
        <w:pStyle w:val="ListBullet"/>
      </w:pPr>
      <w:r>
        <w:t>Always check shapes before multiplying matrices. A valid computation can still be semantically wrong.</w:t>
      </w:r>
    </w:p>
    <w:p>
      <w:pPr>
        <w:pStyle w:val="ListBullet"/>
      </w:pPr>
      <w:r>
        <w:t>Install NumPy with: pip install numpy.</w:t>
      </w:r>
    </w:p>
    <w:p>
      <w:pPr>
        <w:pStyle w:val="Heading2"/>
      </w:pPr>
      <w:r>
        <w:t>Learning roadmap</w:t>
      </w:r>
    </w:p>
    <w:p>
      <w:pPr>
        <w:pStyle w:val="ListNumber"/>
      </w:pPr>
      <w:r>
        <w:t>Scalars, vectors, matrices, tensors and shapes</w:t>
      </w:r>
    </w:p>
    <w:p>
      <w:pPr>
        <w:pStyle w:val="ListNumber"/>
      </w:pPr>
      <w:r>
        <w:t>Vector arithmetic, norms, distances and dot products</w:t>
      </w:r>
    </w:p>
    <w:p>
      <w:pPr>
        <w:pStyle w:val="ListNumber"/>
      </w:pPr>
      <w:r>
        <w:t>Matrix operations and linear transformations</w:t>
      </w:r>
    </w:p>
    <w:p>
      <w:pPr>
        <w:pStyle w:val="ListNumber"/>
      </w:pPr>
      <w:r>
        <w:t>Linear systems, rank, null space and invertibility</w:t>
      </w:r>
    </w:p>
    <w:p>
      <w:pPr>
        <w:pStyle w:val="ListNumber"/>
      </w:pPr>
      <w:r>
        <w:t>Vector spaces, span, independence, basis and dimension</w:t>
      </w:r>
    </w:p>
    <w:p>
      <w:pPr>
        <w:pStyle w:val="ListNumber"/>
      </w:pPr>
      <w:r>
        <w:t>Orthogonality, projections, least squares and QR</w:t>
      </w:r>
    </w:p>
    <w:p>
      <w:pPr>
        <w:pStyle w:val="ListNumber"/>
      </w:pPr>
      <w:r>
        <w:t>Determinants, eigenvalues, eigenvectors and diagonalization</w:t>
      </w:r>
    </w:p>
    <w:p>
      <w:pPr>
        <w:pStyle w:val="ListNumber"/>
      </w:pPr>
      <w:r>
        <w:t>SVD, pseudoinverse and low-rank approximation</w:t>
      </w:r>
    </w:p>
    <w:p>
      <w:pPr>
        <w:pStyle w:val="ListNumber"/>
      </w:pPr>
      <w:r>
        <w:t>Positive-definite matrices, quadratic forms and covariance</w:t>
      </w:r>
    </w:p>
    <w:p>
      <w:pPr>
        <w:pStyle w:val="ListNumber"/>
      </w:pPr>
      <w:r>
        <w:t>PCA, regression, embeddings, attention and neural networks</w:t>
      </w:r>
    </w:p>
    <w:p>
      <w:pPr>
        <w:pStyle w:val="ListNumber"/>
      </w:pPr>
      <w:r>
        <w:t>Numerical stability, NumPy reference, exercises and answers</w:t>
      </w:r>
    </w:p>
    <w:p>
      <w:pPr>
        <w:pStyle w:val="Heading1"/>
      </w:pPr>
      <w:r>
        <w:t>1. Scalars, Vectors, Matrices and Tensors</w:t>
      </w:r>
    </w:p>
    <w:p>
      <w:pPr>
        <w:pStyle w:val="Heading2"/>
      </w:pPr>
      <w:r>
        <w:t>1.1 Scalars</w:t>
      </w:r>
    </w:p>
    <w:p>
      <w:r>
        <w:t>A scalar is a single number, such as a learning rate η=0.001, model bias b=2.4, or one feature value.</w:t>
      </w:r>
    </w:p>
    <w:p>
      <w:pPr>
        <w:pStyle w:val="Heading2"/>
      </w:pPr>
      <w:r>
        <w:t>1.2 Vectors</w:t>
      </w:r>
    </w:p>
    <w:p>
      <w:pPr>
        <w:ind w:left="360"/>
      </w:pPr>
      <w:r>
        <w:rPr>
          <w:rFonts w:ascii="Cambria Math" w:hAnsi="Cambria Math"/>
          <w:b/>
          <w:color w:val="1F4E79"/>
        </w:rPr>
        <w:t>x = [x₁, x₂, …, xₙ]ᵀ ∈ ℝⁿ</w:t>
      </w:r>
    </w:p>
    <w:p>
      <w:r>
        <w:t>A vector is an ordered list of numbers. A feature vector may describe one record; a parameter vector may hold model weights.</w:t>
      </w:r>
    </w:p>
    <w:p>
      <w:r>
        <w:t>Example: x=[80,3,12]ᵀ might encode floor area, bedrooms and distance to a city centre. The entries have different units, so scaling may matter.</w:t>
      </w:r>
    </w:p>
    <w:p>
      <w:pPr>
        <w:pStyle w:val="Heading2"/>
      </w:pPr>
      <w:r>
        <w:t>1.3 Matrices</w:t>
      </w:r>
    </w:p>
    <w:p>
      <w:pPr>
        <w:ind w:left="360"/>
      </w:pPr>
      <w:r>
        <w:rPr>
          <w:rFonts w:ascii="Cambria Math" w:hAnsi="Cambria Math"/>
          <w:b/>
          <w:color w:val="1F4E79"/>
        </w:rPr>
        <w:t>A ∈ ℝᵐˣⁿ; aᵢⱼ denotes row i, column j</w:t>
      </w:r>
    </w:p>
    <w:p>
      <w:r>
        <w:t>A matrix has m rows and n columns. A common ML convention stores m examples in rows and n features in columns: X has shape (m,n). Some mathematical texts use examples as columns, so state your convention.</w:t>
      </w:r>
    </w:p>
    <w:p>
      <w:pPr>
        <w:pStyle w:val="Heading2"/>
      </w:pPr>
      <w:r>
        <w:t>1.4 Tensors and shapes</w:t>
      </w:r>
    </w:p>
    <w:p>
      <w:r>
        <w:t>A tensor generalizes scalars, vectors and matrices to arrays with multiple axes. A colour image may have shape (height,width,channels); a batch of images may add a batch axis.</w:t>
      </w:r>
    </w:p>
    <w:p>
      <w:pPr>
        <w:pStyle w:val="ListBullet"/>
      </w:pPr>
      <w:r>
        <w:t>Scalar: zero axes; vector: one; matrix: two; tensor: commonly three or more.</w:t>
      </w:r>
    </w:p>
    <w:p>
      <w:pPr>
        <w:pStyle w:val="ListBullet"/>
      </w:pPr>
      <w:r>
        <w:t>A batch of 64 examples with 10 features often has shape (64,10).</w:t>
      </w:r>
    </w:p>
    <w:p>
      <w:pPr>
        <w:pStyle w:val="ListBullet"/>
      </w:pPr>
      <w:r>
        <w:t>Broadcasting makes some NumPy operations work across compatible shapes, but may conceal mistakes.</w:t>
      </w:r>
    </w:p>
    <w:p>
      <w:pPr>
        <w:pStyle w:val="Heading1"/>
      </w:pPr>
      <w:r>
        <w:t>2. Vector Arithmetic and Geometry</w:t>
      </w:r>
    </w:p>
    <w:p>
      <w:pPr>
        <w:pStyle w:val="Heading2"/>
      </w:pPr>
      <w:r>
        <w:t>2.1 Addition and scaling</w:t>
      </w:r>
    </w:p>
    <w:p>
      <w:pPr>
        <w:ind w:left="360"/>
      </w:pPr>
      <w:r>
        <w:rPr>
          <w:rFonts w:ascii="Cambria Math" w:hAnsi="Cambria Math"/>
          <w:b/>
          <w:color w:val="1F4E79"/>
        </w:rPr>
        <w:t>x+y = [x₁+y₁,…,xₙ+yₙ]ᵀ;   αx=[αx₁,…,αxₙ]ᵀ</w:t>
      </w:r>
    </w:p>
    <w:p>
      <w:r>
        <w:t>Example: x=[1,2]ᵀ and y=[3,−1]ᵀ give x+y=[4,1]ᵀ and 2x=[2,4]ᵀ. Addition requires equal dimensions.</w:t>
      </w:r>
    </w:p>
    <w:p>
      <w:pPr>
        <w:pStyle w:val="Heading2"/>
      </w:pPr>
      <w:r>
        <w:t>2.2 Dot product</w:t>
      </w:r>
    </w:p>
    <w:p>
      <w:pPr>
        <w:ind w:left="360"/>
      </w:pPr>
      <w:r>
        <w:rPr>
          <w:rFonts w:ascii="Cambria Math" w:hAnsi="Cambria Math"/>
          <w:b/>
          <w:color w:val="1F4E79"/>
        </w:rPr>
        <w:t>xᵀy = Σᵢ xᵢyᵢ</w:t>
      </w:r>
    </w:p>
    <w:p>
      <w:r>
        <w:t>The dot product combines corresponding entries. For nonzero vectors, a positive dot product means an angle below 90°, zero means orthogonal, and a negative value means an angle above 90°.</w:t>
      </w:r>
    </w:p>
    <w:p>
      <w:r>
        <w:t>Example: [1,2]ᵀ·[3,4]ᵀ = 1×3+2×4 = 11.</w:t>
      </w:r>
    </w:p>
    <w:p>
      <w:pPr>
        <w:pStyle w:val="Heading2"/>
      </w:pPr>
      <w:r>
        <w:t>2.3 Norms</w:t>
      </w:r>
    </w:p>
    <w:p>
      <w:pPr>
        <w:ind w:left="360"/>
      </w:pPr>
      <w:r>
        <w:rPr>
          <w:rFonts w:ascii="Cambria Math" w:hAnsi="Cambria Math"/>
          <w:b/>
          <w:color w:val="1F4E79"/>
        </w:rPr>
        <w:t>L₂: ||x||₂=√(Σᵢxᵢ²)     L₁: ||x||₁=Σᵢ|xᵢ|     L∞: ||x||∞=maxᵢ|xᵢ|</w:t>
      </w:r>
    </w:p>
    <w:p>
      <w:r>
        <w:t>For x=[3,−4]ᵀ, the L₂ norm is 5, L₁ is 7 and L∞ is 4. L₂ measures Euclidean length; L₁ sums absolute values and is used in sparse regularization.</w:t>
      </w:r>
    </w:p>
    <w:p>
      <w:pPr>
        <w:pStyle w:val="Heading2"/>
      </w:pPr>
      <w:r>
        <w:t>2.4 Distance and cosine similarity</w:t>
      </w:r>
    </w:p>
    <w:p>
      <w:pPr>
        <w:ind w:left="360"/>
      </w:pPr>
      <w:r>
        <w:rPr>
          <w:rFonts w:ascii="Cambria Math" w:hAnsi="Cambria Math"/>
          <w:b/>
          <w:color w:val="1F4E79"/>
        </w:rPr>
        <w:t>d(x,y)=||x−y||₂;   cos(θ)=(xᵀy)/(||x||₂||y||₂)</w:t>
      </w:r>
    </w:p>
    <w:p>
      <w:r>
        <w:t>Euclidean distance measures separation. Cosine similarity compares direction rather than magnitude and is common in embedding retrieval. It is undefined for zero vectors unless a software implementation defines a special convention.</w:t>
      </w:r>
    </w:p>
    <w:p>
      <w:r>
        <w:t>Example: x=[1,0] and y=[1,1] have cosine similarity 1/√2≈0.707.</w:t>
      </w:r>
    </w:p>
    <w:p>
      <w:pPr>
        <w:pStyle w:val="Heading2"/>
      </w:pPr>
      <w:r>
        <w:t>2.5 Outer product and normalization</w:t>
      </w:r>
    </w:p>
    <w:p>
      <w:pPr>
        <w:ind w:left="360"/>
      </w:pPr>
      <w:r>
        <w:rPr>
          <w:rFonts w:ascii="Cambria Math" w:hAnsi="Cambria Math"/>
          <w:b/>
          <w:color w:val="1F4E79"/>
        </w:rPr>
        <w:t>xyᵀ creates a matrix;  x̂=x/||x||₂ for x≠0</w:t>
      </w:r>
    </w:p>
    <w:p>
      <w:r>
        <w:t>For x=[1,2]ᵀ and y=[3,4]ᵀ, xyᵀ=[[3,4],[6,8]]. Outer products occur in covariance, rank-one updates and gradients. Normalization creates a unit vector.</w:t>
      </w:r>
    </w:p>
    <w:p>
      <w:pPr>
        <w:pStyle w:val="Heading1"/>
      </w:pPr>
      <w:r>
        <w:t>3. Matrices and Linear Transformations</w:t>
      </w:r>
    </w:p>
    <w:p>
      <w:pPr>
        <w:pStyle w:val="Heading2"/>
      </w:pPr>
      <w:r>
        <w:t>3.1 Matrix multiplication</w:t>
      </w:r>
    </w:p>
    <w:p>
      <w:pPr>
        <w:ind w:left="360"/>
      </w:pPr>
      <w:r>
        <w:rPr>
          <w:rFonts w:ascii="Cambria Math" w:hAnsi="Cambria Math"/>
          <w:b/>
          <w:color w:val="1F4E79"/>
        </w:rPr>
        <w:t>A∈ℝᵐˣⁿ, B∈ℝⁿˣᵖ ⇒ AB∈ℝᵐˣᵖ</w:t>
      </w:r>
    </w:p>
    <w:p>
      <w:pPr>
        <w:ind w:left="360"/>
      </w:pPr>
      <w:r>
        <w:rPr>
          <w:rFonts w:ascii="Cambria Math" w:hAnsi="Cambria Math"/>
          <w:b/>
          <w:color w:val="1F4E79"/>
        </w:rPr>
        <w:t>(AB)ᵢⱼ = Σₖ AᵢₖBₖⱼ</w:t>
      </w:r>
    </w:p>
    <w:p>
      <w:r>
        <w:t>Each output entry is a row-column dot product. Multiplication is generally not commutative: AB usually differs from BA.</w:t>
      </w:r>
    </w:p>
    <w:p>
      <w:r>
        <w:t>Example: A=[[1,2],[3,4]], B=[[2,0],[1,2]] gives AB=[[4,4],[10,8]].</w:t>
      </w:r>
    </w:p>
    <w:p>
      <w:pPr>
        <w:pStyle w:val="Heading2"/>
      </w:pPr>
      <w:r>
        <w:t>3.2 Transpose, identity and zero matrix</w:t>
      </w:r>
    </w:p>
    <w:p>
      <w:pPr>
        <w:ind w:left="360"/>
      </w:pPr>
      <w:r>
        <w:rPr>
          <w:rFonts w:ascii="Cambria Math" w:hAnsi="Cambria Math"/>
          <w:b/>
          <w:color w:val="1F4E79"/>
        </w:rPr>
        <w:t>(AB)ᵀ=BᵀAᵀ;   Iₙx=x;   AI=A=IA</w:t>
      </w:r>
    </w:p>
    <w:p>
      <w:r>
        <w:t>Transpose swaps rows and columns. The identity matrix has ones on the main diagonal and zeros elsewhere. A zero matrix contains only zeros.</w:t>
      </w:r>
    </w:p>
    <w:p>
      <w:pPr>
        <w:pStyle w:val="Heading2"/>
      </w:pPr>
      <w:r>
        <w:t>3.3 Linear transformations</w:t>
      </w:r>
    </w:p>
    <w:p>
      <w:pPr>
        <w:ind w:left="360"/>
      </w:pPr>
      <w:r>
        <w:rPr>
          <w:rFonts w:ascii="Cambria Math" w:hAnsi="Cambria Math"/>
          <w:b/>
          <w:color w:val="1F4E79"/>
        </w:rPr>
        <w:t>T(x)=Ax;  A(x+y)=Ax+Ay;  A(αx)=αAx</w:t>
      </w:r>
    </w:p>
    <w:p>
      <w:r>
        <w:t>A matrix maps vectors to vectors and can rotate, reflect, scale, shear or project them. A linear layer in a model computes weighted sums.</w:t>
      </w:r>
    </w:p>
    <w:p>
      <w:pPr>
        <w:ind w:left="360"/>
      </w:pPr>
      <w:r>
        <w:rPr>
          <w:rFonts w:ascii="Cambria Math" w:hAnsi="Cambria Math"/>
          <w:b/>
          <w:color w:val="1F4E79"/>
        </w:rPr>
        <w:t>ŷ = Xw + b</w:t>
      </w:r>
    </w:p>
    <w:p>
      <w:r>
        <w:t>If X has shape (m,n) and w has shape (n,), Xw produces m predictions. A bias is then added, often through NumPy broadcasting.</w:t>
      </w:r>
    </w:p>
    <w:p>
      <w:pPr>
        <w:pStyle w:val="Heading1"/>
      </w:pPr>
      <w:r>
        <w:t>4. Systems of Linear Equations</w:t>
      </w:r>
    </w:p>
    <w:p>
      <w:pPr>
        <w:pStyle w:val="Heading2"/>
      </w:pPr>
      <w:r>
        <w:t>4.1 Matrix form and elimination</w:t>
      </w:r>
    </w:p>
    <w:p>
      <w:pPr>
        <w:ind w:left="360"/>
      </w:pPr>
      <w:r>
        <w:rPr>
          <w:rFonts w:ascii="Cambria Math" w:hAnsi="Cambria Math"/>
          <w:b/>
          <w:color w:val="1F4E79"/>
        </w:rPr>
        <w:t>Ax=b</w:t>
      </w:r>
    </w:p>
    <w:p>
      <w:r>
        <w:t>Gaussian elimination uses row swaps, multiplying a row by a nonzero scalar, and adding a multiple of one row to another. These operations preserve the solution set and reveal pivots.</w:t>
      </w:r>
    </w:p>
    <w:p>
      <w:r>
        <w:t>Example: x+y=5 and 2x−y=1. Adding equations gives 3x=6, so x=2 and y=3.</w:t>
      </w:r>
    </w:p>
    <w:p>
      <w:pPr>
        <w:pStyle w:val="Heading2"/>
      </w:pPr>
      <w:r>
        <w:t>4.2 Types of solutions</w:t>
      </w:r>
    </w:p>
    <w:p>
      <w:pPr>
        <w:pStyle w:val="ListBullet"/>
      </w:pPr>
      <w:r>
        <w:t>Unique: equations determine exactly one x.</w:t>
      </w:r>
    </w:p>
    <w:p>
      <w:pPr>
        <w:pStyle w:val="ListBullet"/>
      </w:pPr>
      <w:r>
        <w:t>No solution: contradictory equations, such as x+y=1 and x+y=3.</w:t>
      </w:r>
    </w:p>
    <w:p>
      <w:pPr>
        <w:pStyle w:val="ListBullet"/>
      </w:pPr>
      <w:r>
        <w:t>Infinitely many: dependent equations, such as x+y=2 and 2x+2y=4.</w:t>
      </w:r>
    </w:p>
    <w:p>
      <w:pPr>
        <w:pStyle w:val="Heading2"/>
      </w:pPr>
      <w:r>
        <w:t>4.3 Inverse and numerical solving</w:t>
      </w:r>
    </w:p>
    <w:p>
      <w:pPr>
        <w:ind w:left="360"/>
      </w:pPr>
      <w:r>
        <w:rPr>
          <w:rFonts w:ascii="Cambria Math" w:hAnsi="Cambria Math"/>
          <w:b/>
          <w:color w:val="1F4E79"/>
        </w:rPr>
        <w:t>For nonsingular square A, x=A⁻¹b</w:t>
      </w:r>
    </w:p>
    <w:p>
      <w:r>
        <w:t>This inverse expression is useful conceptually. In numerical code, prefer a direct solver to explicitly computing A⁻¹, which usually costs more and may amplify error.</w:t>
      </w:r>
    </w:p>
    <w:p>
      <w:pPr>
        <w:pStyle w:val="Heading1"/>
      </w:pPr>
      <w:r>
        <w:t>5. Rank, Invertibility, Null Space and Conditioning</w:t>
      </w:r>
    </w:p>
    <w:p>
      <w:pPr>
        <w:pStyle w:val="Heading2"/>
      </w:pPr>
      <w:r>
        <w:t>5.1 Rank</w:t>
      </w:r>
    </w:p>
    <w:p>
      <w:r>
        <w:t>Rank is the number of linearly independent rows or columns. It equals the dimension of the column space and row space and describes the amount of independent information in a matrix.</w:t>
      </w:r>
    </w:p>
    <w:p>
      <w:pPr>
        <w:pStyle w:val="Heading2"/>
      </w:pPr>
      <w:r>
        <w:t>5.2 Invertibility</w:t>
      </w:r>
    </w:p>
    <w:p>
      <w:r>
        <w:t>For square A, the following are equivalent: A is invertible; rank(A)=n; det(A)≠0; columns are independent; Ax=0 has only x=0; and zero is not an eigenvalue.</w:t>
      </w:r>
    </w:p>
    <w:p>
      <w:pPr>
        <w:pStyle w:val="Heading2"/>
      </w:pPr>
      <w:r>
        <w:t>5.3 Null space and column space</w:t>
      </w:r>
    </w:p>
    <w:p>
      <w:pPr>
        <w:ind w:left="360"/>
      </w:pPr>
      <w:r>
        <w:rPr>
          <w:rFonts w:ascii="Cambria Math" w:hAnsi="Cambria Math"/>
          <w:b/>
          <w:color w:val="1F4E79"/>
        </w:rPr>
        <w:t>Null(A)={x:Ax=0}</w:t>
      </w:r>
    </w:p>
    <w:p>
      <w:r>
        <w:t>The null space contains vectors mapped to zero. The column space contains every possible Ax. Ax=b has a solution exactly when b belongs to the column space.</w:t>
      </w:r>
    </w:p>
    <w:p>
      <w:pPr>
        <w:pStyle w:val="Heading2"/>
      </w:pPr>
      <w:r>
        <w:t>5.4 Condition number</w:t>
      </w:r>
    </w:p>
    <w:p>
      <w:pPr>
        <w:ind w:left="360"/>
      </w:pPr>
      <w:r>
        <w:rPr>
          <w:rFonts w:ascii="Cambria Math" w:hAnsi="Cambria Math"/>
          <w:b/>
          <w:color w:val="1F4E79"/>
        </w:rPr>
        <w:t>κ₂(A)=σmax/σmin for nonsingular A</w:t>
      </w:r>
    </w:p>
    <w:p>
      <w:r>
        <w:t>A large condition number means small perturbations can cause large changes in the solution. Nearly singular systems need special care.</w:t>
      </w:r>
    </w:p>
    <w:p>
      <w:pPr>
        <w:pStyle w:val="Heading1"/>
      </w:pPr>
      <w:r>
        <w:t>6. Vector Spaces, Span, Independence, Basis and Dimension</w:t>
      </w:r>
    </w:p>
    <w:p>
      <w:pPr>
        <w:pStyle w:val="Heading2"/>
      </w:pPr>
      <w:r>
        <w:t>6.1 Span and independence</w:t>
      </w:r>
    </w:p>
    <w:p>
      <w:r>
        <w:t>The span of vectors is the set of all their linear combinations. Vectors are independent if c₁v₁+…+cₖvₖ=0 implies all coefficients are zero. Otherwise they are dependent.</w:t>
      </w:r>
    </w:p>
    <w:p>
      <w:pPr>
        <w:pStyle w:val="Heading2"/>
      </w:pPr>
      <w:r>
        <w:t>6.2 Basis and dimension</w:t>
      </w:r>
    </w:p>
    <w:p>
      <w:r>
        <w:t>A basis is a linearly independent set that spans a vector space. Dimension is the number of vectors in any basis. The standard basis of ℝ³ is [1,0,0]ᵀ, [0,1,0]ᵀ, [0,0,1]ᵀ.</w:t>
      </w:r>
    </w:p>
    <w:p>
      <w:pPr>
        <w:pStyle w:val="Heading2"/>
      </w:pPr>
      <w:r>
        <w:t>6.3 ML relevance</w:t>
      </w:r>
    </w:p>
    <w:p>
      <w:pPr>
        <w:pStyle w:val="ListBullet"/>
      </w:pPr>
      <w:r>
        <w:t>Redundant features can make a design matrix rank-deficient.</w:t>
      </w:r>
    </w:p>
    <w:p>
      <w:pPr>
        <w:pStyle w:val="ListBullet"/>
      </w:pPr>
      <w:r>
        <w:t>Embeddings represent objects as points in a vector space.</w:t>
      </w:r>
    </w:p>
    <w:p>
      <w:pPr>
        <w:pStyle w:val="ListBullet"/>
      </w:pPr>
      <w:r>
        <w:t>Low-dimensional subspaces approximate high-dimensional data.</w:t>
      </w:r>
    </w:p>
    <w:p>
      <w:pPr>
        <w:pStyle w:val="ListBullet"/>
      </w:pPr>
      <w:r>
        <w:t>Feature engineering changes the representation and potentially the span of the feature matrix.</w:t>
      </w:r>
    </w:p>
    <w:p>
      <w:pPr>
        <w:pStyle w:val="Heading1"/>
      </w:pPr>
      <w:r>
        <w:t>7. Orthogonality, Projection, Least Squares and QR</w:t>
      </w:r>
    </w:p>
    <w:p>
      <w:pPr>
        <w:pStyle w:val="Heading2"/>
      </w:pPr>
      <w:r>
        <w:t>7.1 Orthogonality</w:t>
      </w:r>
    </w:p>
    <w:p>
      <w:pPr>
        <w:ind w:left="360"/>
      </w:pPr>
      <w:r>
        <w:rPr>
          <w:rFonts w:ascii="Cambria Math" w:hAnsi="Cambria Math"/>
          <w:b/>
          <w:color w:val="1F4E79"/>
        </w:rPr>
        <w:t>x ⟂ y when xᵀy=0</w:t>
      </w:r>
    </w:p>
    <w:p>
      <w:r>
        <w:t>An orthonormal set contains mutually orthogonal unit vectors.</w:t>
      </w:r>
    </w:p>
    <w:p>
      <w:pPr>
        <w:pStyle w:val="Heading2"/>
      </w:pPr>
      <w:r>
        <w:t>7.2 Projection</w:t>
      </w:r>
    </w:p>
    <w:p>
      <w:pPr>
        <w:ind w:left="360"/>
      </w:pPr>
      <w:r>
        <w:rPr>
          <w:rFonts w:ascii="Cambria Math" w:hAnsi="Cambria Math"/>
          <w:b/>
          <w:color w:val="1F4E79"/>
        </w:rPr>
        <w:t>projᵤ(x)=((xᵀu)/(uᵀu))u, for u≠0</w:t>
      </w:r>
    </w:p>
    <w:p>
      <w:r>
        <w:t>Example: projecting x=[3,2]ᵀ onto u=[1,0]ᵀ gives [3,0]ᵀ; residual [0,2]ᵀ is orthogonal to u.</w:t>
      </w:r>
    </w:p>
    <w:p>
      <w:pPr>
        <w:ind w:left="360"/>
      </w:pPr>
      <w:r>
        <w:rPr>
          <w:rFonts w:ascii="Cambria Math" w:hAnsi="Cambria Math"/>
          <w:b/>
          <w:color w:val="1F4E79"/>
        </w:rPr>
        <w:t>Projection onto orthonormal columns Q: QQᵀy</w:t>
      </w:r>
    </w:p>
    <w:p>
      <w:pPr>
        <w:pStyle w:val="Heading2"/>
      </w:pPr>
      <w:r>
        <w:t>7.3 Least squares</w:t>
      </w:r>
    </w:p>
    <w:p>
      <w:pPr>
        <w:ind w:left="360"/>
      </w:pPr>
      <w:r>
        <w:rPr>
          <w:rFonts w:ascii="Cambria Math" w:hAnsi="Cambria Math"/>
          <w:b/>
          <w:color w:val="1F4E79"/>
        </w:rPr>
        <w:t>w*=argmin_w ||Xw−y||₂²</w:t>
      </w:r>
    </w:p>
    <w:p>
      <w:pPr>
        <w:ind w:left="360"/>
      </w:pPr>
      <w:r>
        <w:rPr>
          <w:rFonts w:ascii="Cambria Math" w:hAnsi="Cambria Math"/>
          <w:b/>
          <w:color w:val="1F4E79"/>
        </w:rPr>
        <w:t>Normal equations: XᵀXw=Xᵀy</w:t>
      </w:r>
    </w:p>
    <w:p>
      <w:pPr>
        <w:ind w:left="360"/>
      </w:pPr>
      <w:r>
        <w:rPr>
          <w:rFonts w:ascii="Cambria Math" w:hAnsi="Cambria Math"/>
          <w:b/>
          <w:color w:val="1F4E79"/>
        </w:rPr>
        <w:t>If X has full column rank: w*=(XᵀX)⁻¹Xᵀy</w:t>
      </w:r>
    </w:p>
    <w:p>
      <w:r>
        <w:t>Least squares finds the model whose predictions minimize squared residuals. Explicitly forming XᵀX can worsen conditioning; QR or SVD solvers are often safer.</w:t>
      </w:r>
    </w:p>
    <w:p>
      <w:pPr>
        <w:pStyle w:val="Heading2"/>
      </w:pPr>
      <w:r>
        <w:t>7.4 QR decomposition</w:t>
      </w:r>
    </w:p>
    <w:p>
      <w:pPr>
        <w:ind w:left="360"/>
      </w:pPr>
      <w:r>
        <w:rPr>
          <w:rFonts w:ascii="Cambria Math" w:hAnsi="Cambria Math"/>
          <w:b/>
          <w:color w:val="1F4E79"/>
        </w:rPr>
        <w:t>A=QR, with QᵀQ=I and R upper triangular</w:t>
      </w:r>
    </w:p>
    <w:p>
      <w:r>
        <w:t>QR separates orthonormal directions from a triangular factor and is useful in robust least-squares computation.</w:t>
      </w:r>
    </w:p>
    <w:p>
      <w:pPr>
        <w:pStyle w:val="Heading1"/>
      </w:pPr>
      <w:r>
        <w:t>8. Determinants</w:t>
      </w:r>
    </w:p>
    <w:p>
      <w:pPr>
        <w:ind w:left="360"/>
      </w:pPr>
      <w:r>
        <w:rPr>
          <w:rFonts w:ascii="Cambria Math" w:hAnsi="Cambria Math"/>
          <w:b/>
          <w:color w:val="1F4E79"/>
        </w:rPr>
        <w:t>For A=[[a,b],[c,d]], det(A)=ad−bc</w:t>
      </w:r>
    </w:p>
    <w:p>
      <w:r>
        <w:t>The determinant is signed volume scaling for a square transformation. A zero determinant means the matrix is singular.</w:t>
      </w:r>
    </w:p>
    <w:p>
      <w:pPr>
        <w:pStyle w:val="ListBullet"/>
      </w:pPr>
      <w:r>
        <w:t>det(AB)=det(A)det(B); det(Aᵀ)=det(A).</w:t>
      </w:r>
    </w:p>
    <w:p>
      <w:pPr>
        <w:pStyle w:val="ListBullet"/>
      </w:pPr>
      <w:r>
        <w:t>For n×n A, det(cA)=cⁿdet(A).</w:t>
      </w:r>
    </w:p>
    <w:p>
      <w:pPr>
        <w:pStyle w:val="ListBullet"/>
      </w:pPr>
      <w:r>
        <w:t>Swapping rows changes the sign of the determinant.</w:t>
      </w:r>
    </w:p>
    <w:p>
      <w:pPr>
        <w:pStyle w:val="ListBullet"/>
      </w:pPr>
      <w:r>
        <w:t>A triangular matrix's determinant is the product of its diagonal entries.</w:t>
      </w:r>
    </w:p>
    <w:p>
      <w:r>
        <w:t>Determinants are useful for theory and small hand calculations, but not usually the preferred method for solving large systems.</w:t>
      </w:r>
    </w:p>
    <w:p>
      <w:pPr>
        <w:pStyle w:val="Heading1"/>
      </w:pPr>
      <w:r>
        <w:t>9. Eigenvalues, Eigenvectors and Diagonalization</w:t>
      </w:r>
    </w:p>
    <w:p>
      <w:pPr>
        <w:ind w:left="360"/>
      </w:pPr>
      <w:r>
        <w:rPr>
          <w:rFonts w:ascii="Cambria Math" w:hAnsi="Cambria Math"/>
          <w:b/>
          <w:color w:val="1F4E79"/>
        </w:rPr>
        <w:t>Av=λv, v≠0; characteristic equation det(A−λI)=0</w:t>
      </w:r>
    </w:p>
    <w:p>
      <w:r>
        <w:t>An eigenvector is a direction mapped to the same line; λ is its scaling factor. For A=diag(2,3), [1,0]ᵀ has eigenvalue 2 and [0,1]ᵀ has eigenvalue 3.</w:t>
      </w:r>
    </w:p>
    <w:p>
      <w:pPr>
        <w:ind w:left="360"/>
      </w:pPr>
      <w:r>
        <w:rPr>
          <w:rFonts w:ascii="Cambria Math" w:hAnsi="Cambria Math"/>
          <w:b/>
          <w:color w:val="1F4E79"/>
        </w:rPr>
        <w:t>A=PDP⁻¹</w:t>
      </w:r>
    </w:p>
    <w:p>
      <w:r>
        <w:t>If A has enough independent eigenvectors, P contains them and D contains the eigenvalues. Then Aᵏ=PDᵏP⁻¹.</w:t>
      </w:r>
    </w:p>
    <w:p>
      <w:pPr>
        <w:pStyle w:val="Heading2"/>
      </w:pPr>
      <w:r>
        <w:t>9.1 Symmetric matrices</w:t>
      </w:r>
    </w:p>
    <w:p>
      <w:pPr>
        <w:ind w:left="360"/>
      </w:pPr>
      <w:r>
        <w:rPr>
          <w:rFonts w:ascii="Cambria Math" w:hAnsi="Cambria Math"/>
          <w:b/>
          <w:color w:val="1F4E79"/>
        </w:rPr>
        <w:t>A=Aᵀ ⇒ A=QΛQᵀ for a real symmetric matrix</w:t>
      </w:r>
    </w:p>
    <w:p>
      <w:r>
        <w:t>A real symmetric matrix has real eigenvalues and an orthonormal eigenbasis. This is central to covariance analysis and PCA.</w:t>
      </w:r>
    </w:p>
    <w:p>
      <w:pPr>
        <w:pStyle w:val="Heading1"/>
      </w:pPr>
      <w:r>
        <w:t>10. Singular Value Decomposition (SVD)</w:t>
      </w:r>
    </w:p>
    <w:p>
      <w:pPr>
        <w:ind w:left="360"/>
      </w:pPr>
      <w:r>
        <w:rPr>
          <w:rFonts w:ascii="Cambria Math" w:hAnsi="Cambria Math"/>
          <w:b/>
          <w:color w:val="1F4E79"/>
        </w:rPr>
        <w:t>A=UΣVᵀ</w:t>
      </w:r>
    </w:p>
    <w:p>
      <w:r>
        <w:t>SVD exists for every real matrix. U and V have orthonormal columns; Σ contains nonnegative singular values σ₁≥σ₂≥…. Singular values quantify scaling along corresponding directions.</w:t>
      </w:r>
    </w:p>
    <w:p>
      <w:pPr>
        <w:pStyle w:val="Heading2"/>
      </w:pPr>
      <w:r>
        <w:t>10.1 Rank and low-rank approximation</w:t>
      </w:r>
    </w:p>
    <w:p>
      <w:pPr>
        <w:ind w:left="360"/>
      </w:pPr>
      <w:r>
        <w:rPr>
          <w:rFonts w:ascii="Cambria Math" w:hAnsi="Cambria Math"/>
          <w:b/>
          <w:color w:val="1F4E79"/>
        </w:rPr>
        <w:t>A≈UₖΣₖVₖᵀ</w:t>
      </w:r>
    </w:p>
    <w:p>
      <w:r>
        <w:t>The number of nonzero singular values equals rank. Keeping the top k singular values gives a best rank-k approximation under the Frobenius and spectral norms. Uses include compression, denoising, recommender systems and dimensionality reduction.</w:t>
      </w:r>
    </w:p>
    <w:p>
      <w:pPr>
        <w:pStyle w:val="Heading2"/>
      </w:pPr>
      <w:r>
        <w:t>10.2 Pseudoinverse</w:t>
      </w:r>
    </w:p>
    <w:p>
      <w:pPr>
        <w:ind w:left="360"/>
      </w:pPr>
      <w:r>
        <w:rPr>
          <w:rFonts w:ascii="Cambria Math" w:hAnsi="Cambria Math"/>
          <w:b/>
          <w:color w:val="1F4E79"/>
        </w:rPr>
        <w:t>A⁺=VΣ⁺Uᵀ</w:t>
      </w:r>
    </w:p>
    <w:p>
      <w:r>
        <w:t>The Moore–Penrose pseudoinverse generalizes an inverse to rectangular or rank-deficient matrices. SVD-based implementations use a tolerance to treat tiny singular values as zero.</w:t>
      </w:r>
    </w:p>
    <w:p>
      <w:pPr>
        <w:pStyle w:val="Heading1"/>
      </w:pPr>
      <w:r>
        <w:t>11. Positive-Definite Matrices and Quadratic Forms</w:t>
      </w:r>
    </w:p>
    <w:p>
      <w:pPr>
        <w:ind w:left="360"/>
      </w:pPr>
      <w:r>
        <w:rPr>
          <w:rFonts w:ascii="Cambria Math" w:hAnsi="Cambria Math"/>
          <w:b/>
          <w:color w:val="1F4E79"/>
        </w:rPr>
        <w:t>q(x)=xᵀAx</w:t>
      </w:r>
    </w:p>
    <w:p>
      <w:r>
        <w:t>For symmetric A, eigenvalues determine whether its quadratic form is positive definite, positive semidefinite, negative definite or indefinite.</w:t>
      </w:r>
    </w:p>
    <w:p>
      <w:pPr>
        <w:ind w:left="360"/>
      </w:pPr>
      <w:r>
        <w:rPr>
          <w:rFonts w:ascii="Cambria Math" w:hAnsi="Cambria Math"/>
          <w:b/>
          <w:color w:val="1F4E79"/>
        </w:rPr>
        <w:t>Positive definite: xᵀAx&gt;0 for all x≠0; positive semidefinite: xᵀAx≥0</w:t>
      </w:r>
    </w:p>
    <w:p>
      <w:r>
        <w:t>Covariance matrices are positive semidefinite. Symmetric positive-definite A can be factored as A=LLᵀ by Cholesky decomposition, which is useful for solving systems efficiently.</w:t>
      </w:r>
    </w:p>
    <w:p>
      <w:pPr>
        <w:pStyle w:val="Heading1"/>
      </w:pPr>
      <w:r>
        <w:t>12. Covariance and Correlation</w:t>
      </w:r>
    </w:p>
    <w:p>
      <w:pPr>
        <w:ind w:left="360"/>
      </w:pPr>
      <w:r>
        <w:rPr>
          <w:rFonts w:ascii="Cambria Math" w:hAnsi="Cambria Math"/>
          <w:b/>
          <w:color w:val="1F4E79"/>
        </w:rPr>
        <w:t>Feature mean: μⱼ=(1/m)ΣᵢXᵢⱼ</w:t>
      </w:r>
    </w:p>
    <w:p>
      <w:pPr>
        <w:ind w:left="360"/>
      </w:pPr>
      <w:r>
        <w:rPr>
          <w:rFonts w:ascii="Cambria Math" w:hAnsi="Cambria Math"/>
          <w:b/>
          <w:color w:val="1F4E79"/>
        </w:rPr>
        <w:t>Sample covariance: S=XcᵀXc/(m−1)</w:t>
      </w:r>
    </w:p>
    <w:p>
      <w:r>
        <w:t>Xc is the matrix after subtracting each feature mean. If observations are rows, S is n×n; diagonal entries are sample variances and off-diagonal entries are covariances. A divisor m is also used for population-style or maximum-likelihood conventions.</w:t>
      </w:r>
    </w:p>
    <w:p>
      <w:r>
        <w:t>Correlation standardizes covariance by the product of standard deviations. It is dimensionless and lies in [−1,1] when both variables have nonzero variance. Correlation does not imply causation.</w:t>
      </w:r>
    </w:p>
    <w:p>
      <w:pPr>
        <w:pStyle w:val="Heading1"/>
      </w:pPr>
      <w:r>
        <w:t>13. Principal Component Analysis (PCA)</w:t>
      </w:r>
    </w:p>
    <w:p>
      <w:pPr>
        <w:pStyle w:val="Heading2"/>
      </w:pPr>
      <w:r>
        <w:t>13.1 Purpose</w:t>
      </w:r>
    </w:p>
    <w:p>
      <w:r>
        <w:t>PCA finds orthogonal directions capturing the largest variance. It supports visualization, compression and noise reduction, but high variance does not guarantee predictive usefulness.</w:t>
      </w:r>
    </w:p>
    <w:p>
      <w:pPr>
        <w:pStyle w:val="Heading2"/>
      </w:pPr>
      <w:r>
        <w:t>13.2 Procedure</w:t>
      </w:r>
    </w:p>
    <w:p>
      <w:pPr>
        <w:pStyle w:val="ListNumber"/>
      </w:pPr>
      <w:r>
        <w:t>Arrange observations in rows and features in columns.</w:t>
      </w:r>
    </w:p>
    <w:p>
      <w:pPr>
        <w:pStyle w:val="ListNumber"/>
      </w:pPr>
      <w:r>
        <w:t>Center each feature; standardize too when scale differences warrant it.</w:t>
      </w:r>
    </w:p>
    <w:p>
      <w:pPr>
        <w:pStyle w:val="ListNumber"/>
      </w:pPr>
      <w:r>
        <w:t>Compute covariance or apply SVD directly to centered data.</w:t>
      </w:r>
    </w:p>
    <w:p>
      <w:pPr>
        <w:pStyle w:val="ListNumber"/>
      </w:pPr>
      <w:r>
        <w:t>Sort directions by descending eigenvalue or singular value.</w:t>
      </w:r>
    </w:p>
    <w:p>
      <w:pPr>
        <w:pStyle w:val="ListNumber"/>
      </w:pPr>
      <w:r>
        <w:t>Choose k components and project centered observations onto them.</w:t>
      </w:r>
    </w:p>
    <w:p>
      <w:pPr>
        <w:ind w:left="360"/>
      </w:pPr>
      <w:r>
        <w:rPr>
          <w:rFonts w:ascii="Cambria Math" w:hAnsi="Cambria Math"/>
          <w:b/>
          <w:color w:val="1F4E79"/>
        </w:rPr>
        <w:t>Z=XcWₖ; explained variance ratio for component i = λᵢ/Σⱼλⱼ</w:t>
      </w:r>
    </w:p>
    <w:p>
      <w:r>
        <w:t>If Xc=UΣVᵀ, columns of V are principal directions and covariance eigenvalues are σᵢ²/(m−1) under sample covariance convention.</w:t>
      </w:r>
    </w:p>
    <w:p>
      <w:pPr>
        <w:pStyle w:val="Heading1"/>
      </w:pPr>
      <w:r>
        <w:t>14. Linear Algebra in AI and ML</w:t>
      </w:r>
    </w:p>
    <w:p>
      <w:pPr>
        <w:pStyle w:val="Heading2"/>
      </w:pPr>
      <w:r>
        <w:t>14.1 Regression and classification</w:t>
      </w:r>
    </w:p>
    <w:p>
      <w:pPr>
        <w:ind w:left="360"/>
      </w:pPr>
      <w:r>
        <w:rPr>
          <w:rFonts w:ascii="Cambria Math" w:hAnsi="Cambria Math"/>
          <w:b/>
          <w:color w:val="1F4E79"/>
        </w:rPr>
        <w:t>Linear regression: ŷ=Xw+b</w:t>
      </w:r>
    </w:p>
    <w:p>
      <w:pPr>
        <w:ind w:left="360"/>
      </w:pPr>
      <w:r>
        <w:rPr>
          <w:rFonts w:ascii="Cambria Math" w:hAnsi="Cambria Math"/>
          <w:b/>
          <w:color w:val="1F4E79"/>
        </w:rPr>
        <w:t>Logistic regression: p(y=1|x)=1/(1+e⁻ᶻ), where z=wᵀx+b</w:t>
      </w:r>
    </w:p>
    <w:p>
      <w:r>
        <w:t>Linear regression predicts a numeric value; logistic regression maps a linear score through a sigmoid to estimate a binary-class probability.</w:t>
      </w:r>
    </w:p>
    <w:p>
      <w:pPr>
        <w:pStyle w:val="Heading2"/>
      </w:pPr>
      <w:r>
        <w:t>14.2 Dense neural-network layer</w:t>
      </w:r>
    </w:p>
    <w:p>
      <w:pPr>
        <w:ind w:left="360"/>
      </w:pPr>
      <w:r>
        <w:rPr>
          <w:rFonts w:ascii="Cambria Math" w:hAnsi="Cambria Math"/>
          <w:b/>
          <w:color w:val="1F4E79"/>
        </w:rPr>
        <w:t>H=σ(XW+b)</w:t>
      </w:r>
    </w:p>
    <w:p>
      <w:r>
        <w:t>If X is (batch,input_features) and W is (input_features,output_features), the output is (batch,output_features). The activation σ is applied elementwise.</w:t>
      </w:r>
    </w:p>
    <w:p>
      <w:pPr>
        <w:pStyle w:val="Heading2"/>
      </w:pPr>
      <w:r>
        <w:t>14.3 Gradients</w:t>
      </w:r>
    </w:p>
    <w:p>
      <w:pPr>
        <w:ind w:left="360"/>
      </w:pPr>
      <w:r>
        <w:rPr>
          <w:rFonts w:ascii="Cambria Math" w:hAnsi="Cambria Math"/>
          <w:b/>
          <w:color w:val="1F4E79"/>
        </w:rPr>
        <w:t>For L=(1/2)||Xw−y||², ∇wL=Xᵀ(Xw−y)</w:t>
      </w:r>
    </w:p>
    <w:p>
      <w:r>
        <w:t>Gradients are vectors, matrices or tensors. Transpose and matrix multiplication appear throughout backpropagation.</w:t>
      </w:r>
    </w:p>
    <w:p>
      <w:pPr>
        <w:pStyle w:val="Heading2"/>
      </w:pPr>
      <w:r>
        <w:t>14.4 Embeddings and retrieval</w:t>
      </w:r>
    </w:p>
    <w:p>
      <w:r>
        <w:t>An embedding maps text, images, products or other items to vectors. Similarity is often measured with dot product, cosine similarity or Euclidean distance. Dimensions are learned representations, not necessarily interpretable human features.</w:t>
      </w:r>
    </w:p>
    <w:p>
      <w:pPr>
        <w:pStyle w:val="Heading2"/>
      </w:pPr>
      <w:r>
        <w:t>14.5 Transformer attention</w:t>
      </w:r>
    </w:p>
    <w:p>
      <w:pPr>
        <w:ind w:left="360"/>
      </w:pPr>
      <w:r>
        <w:rPr>
          <w:rFonts w:ascii="Cambria Math" w:hAnsi="Cambria Math"/>
          <w:b/>
          <w:color w:val="1F4E79"/>
        </w:rPr>
        <w:t>Attention(Q,K,V)=softmax(QKᵀ/√dₖ)V</w:t>
      </w:r>
    </w:p>
    <w:p>
      <w:r>
        <w:t>Queries and keys create scores via matrix multiplication; softmax converts scores to weights; multiplying by values creates weighted combinations. Multi-head attention performs this in several learned subspaces.</w:t>
      </w:r>
    </w:p>
    <w:p>
      <w:pPr>
        <w:pStyle w:val="Heading2"/>
      </w:pPr>
      <w:r>
        <w:t>14.6 Matrix factorization</w:t>
      </w:r>
    </w:p>
    <w:p>
      <w:r>
        <w:t>A user-item matrix can be approximated by products of low-dimensional latent-factor matrices. These vectors capture interaction patterns and support recommendation.</w:t>
      </w:r>
    </w:p>
    <w:p>
      <w:pPr>
        <w:pStyle w:val="Heading1"/>
      </w:pPr>
      <w:r>
        <w:t>15. Numerical Stability and Good Practice</w:t>
      </w:r>
    </w:p>
    <w:p>
      <w:pPr>
        <w:pStyle w:val="ListBullet"/>
      </w:pPr>
      <w:r>
        <w:t>Prefer solve(A,b) over explicitly computing inverse(A).</w:t>
      </w:r>
    </w:p>
    <w:p>
      <w:pPr>
        <w:pStyle w:val="ListBullet"/>
      </w:pPr>
      <w:r>
        <w:t>Use QR or SVD-based least-squares solvers when conditioning is a concern.</w:t>
      </w:r>
    </w:p>
    <w:p>
      <w:pPr>
        <w:pStyle w:val="ListBullet"/>
      </w:pPr>
      <w:r>
        <w:t>Avoid forming XᵀX unnecessarily for ill-conditioned problems.</w:t>
      </w:r>
    </w:p>
    <w:p>
      <w:pPr>
        <w:pStyle w:val="ListBullet"/>
      </w:pPr>
      <w:r>
        <w:t>Scale features when units or magnitudes differ substantially.</w:t>
      </w:r>
    </w:p>
    <w:p>
      <w:pPr>
        <w:pStyle w:val="ListBullet"/>
      </w:pPr>
      <w:r>
        <w:t>Use float64 for sensitive numerical experiments when appropriate; deep-learning workloads often use float32 or lower precision for speed.</w:t>
      </w:r>
    </w:p>
    <w:p>
      <w:pPr>
        <w:pStyle w:val="ListBullet"/>
      </w:pPr>
      <w:r>
        <w:t>Check dimensions and axis order; a transpose can produce valid but incorrect results.</w:t>
      </w:r>
    </w:p>
    <w:p>
      <w:pPr>
        <w:pStyle w:val="ListBullet"/>
      </w:pPr>
      <w:r>
        <w:t>Use tolerance-based comparisons such as np.allclose, not exact floating-point equality.</w:t>
      </w:r>
    </w:p>
    <w:p>
      <w:pPr>
        <w:pStyle w:val="ListBullet"/>
      </w:pPr>
      <w:r>
        <w:t>Guard against division by zero when normalizing vectors.</w:t>
      </w:r>
    </w:p>
    <w:p>
      <w:pPr>
        <w:pStyle w:val="ListBullet"/>
      </w:pPr>
      <w:r>
        <w:t>PCA captures variance, not causality or necessarily predictive importance.</w:t>
      </w:r>
    </w:p>
    <w:p>
      <w:pPr>
        <w:pStyle w:val="Heading1"/>
      </w:pPr>
      <w:r>
        <w:t>16. NumPy Quick Reference</w:t>
      </w:r>
    </w:p>
    <w:p>
      <w:r>
        <w:t>Illustrative code; install NumPy with pip install numpy.</w:t>
      </w:r>
    </w:p>
    <w:p>
      <w:pPr>
        <w:spacing w:after="0"/>
        <w:ind w:left="360"/>
      </w:pPr>
      <w:r>
        <w:rPr>
          <w:rFonts w:ascii="Consolas" w:hAnsi="Consolas"/>
          <w:sz w:val="17"/>
        </w:rPr>
        <w:t>import numpy as np</w:t>
      </w:r>
    </w:p>
    <w:p>
      <w:pPr>
        <w:spacing w:after="0"/>
        <w:ind w:left="360"/>
      </w:pPr>
      <w:r>
        <w:rPr>
          <w:rFonts w:ascii="Consolas" w:hAnsi="Consolas"/>
          <w:sz w:val="17"/>
        </w:rPr>
        <w:t xml:space="preserve"> </w:t>
      </w:r>
    </w:p>
    <w:p>
      <w:pPr>
        <w:spacing w:after="0"/>
        <w:ind w:left="360"/>
      </w:pPr>
      <w:r>
        <w:rPr>
          <w:rFonts w:ascii="Consolas" w:hAnsi="Consolas"/>
          <w:sz w:val="17"/>
        </w:rPr>
        <w:t>x = np.array([1.0, 2.0, 3.0])</w:t>
      </w:r>
    </w:p>
    <w:p>
      <w:pPr>
        <w:spacing w:after="0"/>
        <w:ind w:left="360"/>
      </w:pPr>
      <w:r>
        <w:rPr>
          <w:rFonts w:ascii="Consolas" w:hAnsi="Consolas"/>
          <w:sz w:val="17"/>
        </w:rPr>
        <w:t>y = np.array([3.0, 2.0, 1.0])</w:t>
      </w:r>
    </w:p>
    <w:p>
      <w:pPr>
        <w:spacing w:after="0"/>
        <w:ind w:left="360"/>
      </w:pPr>
      <w:r>
        <w:rPr>
          <w:rFonts w:ascii="Consolas" w:hAnsi="Consolas"/>
          <w:sz w:val="17"/>
        </w:rPr>
        <w:t>print(x + y)                 # elementwise addition</w:t>
      </w:r>
    </w:p>
    <w:p>
      <w:pPr>
        <w:spacing w:after="0"/>
        <w:ind w:left="360"/>
      </w:pPr>
      <w:r>
        <w:rPr>
          <w:rFonts w:ascii="Consolas" w:hAnsi="Consolas"/>
          <w:sz w:val="17"/>
        </w:rPr>
        <w:t>print(x @ y)                 # dot product</w:t>
      </w:r>
    </w:p>
    <w:p>
      <w:pPr>
        <w:spacing w:after="0"/>
        <w:ind w:left="360"/>
      </w:pPr>
      <w:r>
        <w:rPr>
          <w:rFonts w:ascii="Consolas" w:hAnsi="Consolas"/>
          <w:sz w:val="17"/>
        </w:rPr>
        <w:t>print(np.linalg.norm(x))     # L2 norm</w:t>
      </w:r>
    </w:p>
    <w:p>
      <w:pPr>
        <w:spacing w:after="0"/>
        <w:ind w:left="360"/>
      </w:pPr>
      <w:r>
        <w:rPr>
          <w:rFonts w:ascii="Consolas" w:hAnsi="Consolas"/>
          <w:sz w:val="17"/>
        </w:rPr>
        <w:t xml:space="preserve"> </w:t>
      </w:r>
    </w:p>
    <w:p>
      <w:pPr>
        <w:spacing w:after="0"/>
        <w:ind w:left="360"/>
      </w:pPr>
      <w:r>
        <w:rPr>
          <w:rFonts w:ascii="Consolas" w:hAnsi="Consolas"/>
          <w:sz w:val="17"/>
        </w:rPr>
        <w:t>A = np.array([[2., 1.], [1., 3.]])</w:t>
      </w:r>
    </w:p>
    <w:p>
      <w:pPr>
        <w:spacing w:after="0"/>
        <w:ind w:left="360"/>
      </w:pPr>
      <w:r>
        <w:rPr>
          <w:rFonts w:ascii="Consolas" w:hAnsi="Consolas"/>
          <w:sz w:val="17"/>
        </w:rPr>
        <w:t>b = np.array([1., 2.])</w:t>
      </w:r>
    </w:p>
    <w:p>
      <w:pPr>
        <w:spacing w:after="0"/>
        <w:ind w:left="360"/>
      </w:pPr>
      <w:r>
        <w:rPr>
          <w:rFonts w:ascii="Consolas" w:hAnsi="Consolas"/>
          <w:sz w:val="17"/>
        </w:rPr>
        <w:t>x_sol = np.linalg.solve(A, b)</w:t>
      </w:r>
    </w:p>
    <w:p>
      <w:pPr>
        <w:spacing w:after="0"/>
        <w:ind w:left="360"/>
      </w:pPr>
      <w:r>
        <w:rPr>
          <w:rFonts w:ascii="Consolas" w:hAnsi="Consolas"/>
          <w:sz w:val="17"/>
        </w:rPr>
        <w:t>print(x_sol)</w:t>
      </w:r>
    </w:p>
    <w:p>
      <w:pPr>
        <w:spacing w:after="0"/>
        <w:ind w:left="360"/>
      </w:pPr>
      <w:r>
        <w:rPr>
          <w:rFonts w:ascii="Consolas" w:hAnsi="Consolas"/>
          <w:sz w:val="17"/>
        </w:rPr>
        <w:t>print(np.linalg.matrix_rank(A))</w:t>
      </w:r>
    </w:p>
    <w:p>
      <w:pPr>
        <w:spacing w:after="0"/>
        <w:ind w:left="360"/>
      </w:pPr>
      <w:r>
        <w:rPr>
          <w:rFonts w:ascii="Consolas" w:hAnsi="Consolas"/>
          <w:sz w:val="17"/>
        </w:rPr>
        <w:t>print(np.linalg.eig(A))</w:t>
      </w:r>
    </w:p>
    <w:p>
      <w:pPr>
        <w:spacing w:after="0"/>
        <w:ind w:left="360"/>
      </w:pPr>
      <w:r>
        <w:rPr>
          <w:rFonts w:ascii="Consolas" w:hAnsi="Consolas"/>
          <w:sz w:val="17"/>
        </w:rPr>
        <w:t>U, s, Vt = np.linalg.svd(A, full_matrices=False)</w:t>
      </w:r>
    </w:p>
    <w:p>
      <w:pPr>
        <w:spacing w:after="0"/>
        <w:ind w:left="360"/>
      </w:pPr>
      <w:r>
        <w:rPr>
          <w:rFonts w:ascii="Consolas" w:hAnsi="Consolas"/>
          <w:sz w:val="17"/>
        </w:rPr>
        <w:t>print(s)</w:t>
      </w:r>
    </w:p>
    <w:p>
      <w:pPr>
        <w:spacing w:after="0"/>
        <w:ind w:left="360"/>
      </w:pPr>
      <w:r>
        <w:rPr>
          <w:rFonts w:ascii="Consolas" w:hAnsi="Consolas"/>
          <w:sz w:val="17"/>
        </w:rPr>
        <w:t xml:space="preserve"> </w:t>
      </w:r>
    </w:p>
    <w:p>
      <w:pPr>
        <w:spacing w:after="0"/>
        <w:ind w:left="360"/>
      </w:pPr>
      <w:r>
        <w:rPr>
          <w:rFonts w:ascii="Consolas" w:hAnsi="Consolas"/>
          <w:sz w:val="17"/>
        </w:rPr>
        <w:t># Least squares: Xw approximately equals y</w:t>
      </w:r>
    </w:p>
    <w:p>
      <w:pPr>
        <w:spacing w:after="0"/>
        <w:ind w:left="360"/>
      </w:pPr>
      <w:r>
        <w:rPr>
          <w:rFonts w:ascii="Consolas" w:hAnsi="Consolas"/>
          <w:sz w:val="17"/>
        </w:rPr>
        <w:t>X = np.array([[1.,1.],[1.,2.],[1.,3.]])</w:t>
      </w:r>
    </w:p>
    <w:p>
      <w:pPr>
        <w:spacing w:after="0"/>
        <w:ind w:left="360"/>
      </w:pPr>
      <w:r>
        <w:rPr>
          <w:rFonts w:ascii="Consolas" w:hAnsi="Consolas"/>
          <w:sz w:val="17"/>
        </w:rPr>
        <w:t>target = np.array([2.,2.8,4.2])</w:t>
      </w:r>
    </w:p>
    <w:p>
      <w:pPr>
        <w:spacing w:after="0"/>
        <w:ind w:left="360"/>
      </w:pPr>
      <w:r>
        <w:rPr>
          <w:rFonts w:ascii="Consolas" w:hAnsi="Consolas"/>
          <w:sz w:val="17"/>
        </w:rPr>
        <w:t>w, residuals, rank, singular_values = np.linalg.lstsq(X,target,rcond=None)</w:t>
      </w:r>
    </w:p>
    <w:p>
      <w:pPr>
        <w:spacing w:after="0"/>
        <w:ind w:left="360"/>
      </w:pPr>
      <w:r>
        <w:rPr>
          <w:rFonts w:ascii="Consolas" w:hAnsi="Consolas"/>
          <w:sz w:val="17"/>
        </w:rPr>
        <w:t>print(w)</w:t>
      </w:r>
    </w:p>
    <w:p>
      <w:pPr>
        <w:spacing w:after="0"/>
        <w:ind w:left="360"/>
      </w:pPr>
      <w:r>
        <w:rPr>
          <w:rFonts w:ascii="Consolas" w:hAnsi="Consolas"/>
          <w:sz w:val="17"/>
        </w:rPr>
        <w:t xml:space="preserve"> </w:t>
      </w:r>
    </w:p>
    <w:p>
      <w:pPr>
        <w:spacing w:after="0"/>
        <w:ind w:left="360"/>
      </w:pPr>
      <w:r>
        <w:rPr>
          <w:rFonts w:ascii="Consolas" w:hAnsi="Consolas"/>
          <w:sz w:val="17"/>
        </w:rPr>
        <w:t># PCA using SVD on centered data</w:t>
      </w:r>
    </w:p>
    <w:p>
      <w:pPr>
        <w:spacing w:after="0"/>
        <w:ind w:left="360"/>
      </w:pPr>
      <w:r>
        <w:rPr>
          <w:rFonts w:ascii="Consolas" w:hAnsi="Consolas"/>
          <w:sz w:val="17"/>
        </w:rPr>
        <w:t>X = np.array([[2.,0.],[0.,2.],[3.,1.],[1.,3.]])</w:t>
      </w:r>
    </w:p>
    <w:p>
      <w:pPr>
        <w:spacing w:after="0"/>
        <w:ind w:left="360"/>
      </w:pPr>
      <w:r>
        <w:rPr>
          <w:rFonts w:ascii="Consolas" w:hAnsi="Consolas"/>
          <w:sz w:val="17"/>
        </w:rPr>
        <w:t>Xc = X - X.mean(axis=0)</w:t>
      </w:r>
    </w:p>
    <w:p>
      <w:pPr>
        <w:spacing w:after="0"/>
        <w:ind w:left="360"/>
      </w:pPr>
      <w:r>
        <w:rPr>
          <w:rFonts w:ascii="Consolas" w:hAnsi="Consolas"/>
          <w:sz w:val="17"/>
        </w:rPr>
        <w:t>U, s, Vt = np.linalg.svd(Xc, full_matrices=False)</w:t>
      </w:r>
    </w:p>
    <w:p>
      <w:pPr>
        <w:spacing w:after="0"/>
        <w:ind w:left="360"/>
      </w:pPr>
      <w:r>
        <w:rPr>
          <w:rFonts w:ascii="Consolas" w:hAnsi="Consolas"/>
          <w:sz w:val="17"/>
        </w:rPr>
        <w:t>components = Vt.T</w:t>
      </w:r>
    </w:p>
    <w:p>
      <w:pPr>
        <w:spacing w:after="0"/>
        <w:ind w:left="360"/>
      </w:pPr>
      <w:r>
        <w:rPr>
          <w:rFonts w:ascii="Consolas" w:hAnsi="Consolas"/>
          <w:sz w:val="17"/>
        </w:rPr>
        <w:t>scores = Xc @ components</w:t>
      </w:r>
    </w:p>
    <w:p>
      <w:pPr>
        <w:spacing w:after="0"/>
        <w:ind w:left="360"/>
      </w:pPr>
      <w:r>
        <w:rPr>
          <w:rFonts w:ascii="Consolas" w:hAnsi="Consolas"/>
          <w:sz w:val="17"/>
        </w:rPr>
        <w:t>print(scores)</w:t>
      </w:r>
    </w:p>
    <w:p>
      <w:pPr>
        <w:pStyle w:val="Heading1"/>
      </w:pPr>
      <w:r>
        <w:t>17. Worked End-to-End Example: Least-Squares Prediction</w:t>
      </w:r>
    </w:p>
    <w:p>
      <w:r>
        <w:t>Given X=[[1,1],[1,2],[1,3]] and y=[2,3,5]ᵀ, find w=[b,m]ᵀ minimizing ||Xw−y||². The first column represents an intercept and the second the feature. Predictions are b+m, b+2m and b+3m. Use np.linalg.lstsq(X,y,rcond=None) for the numerical solution. Residuals are observed minus predicted values; they need not be zero when points do not lie exactly on a line.</w:t>
      </w:r>
    </w:p>
    <w:p>
      <w:pPr>
        <w:pStyle w:val="Heading1"/>
      </w:pPr>
      <w:r>
        <w:t>18. Common Mistakes</w:t>
      </w:r>
    </w:p>
    <w:p>
      <w:pPr>
        <w:pStyle w:val="ListBullet"/>
      </w:pPr>
      <w:r>
        <w:t>Confusing elementwise multiplication A*B with matrix multiplication A@B in NumPy.</w:t>
      </w:r>
    </w:p>
    <w:p>
      <w:pPr>
        <w:pStyle w:val="ListBullet"/>
      </w:pPr>
      <w:r>
        <w:t>Assuming AB=BA.</w:t>
      </w:r>
    </w:p>
    <w:p>
      <w:pPr>
        <w:pStyle w:val="ListBullet"/>
      </w:pPr>
      <w:r>
        <w:t>Trying to invert a non-square or singular matrix.</w:t>
      </w:r>
    </w:p>
    <w:p>
      <w:pPr>
        <w:pStyle w:val="ListBullet"/>
      </w:pPr>
      <w:r>
        <w:t>Forgetting to center data for ordinary PCA.</w:t>
      </w:r>
    </w:p>
    <w:p>
      <w:pPr>
        <w:pStyle w:val="ListBullet"/>
      </w:pPr>
      <w:r>
        <w:t>Assuming high variance automatically means predictive importance.</w:t>
      </w:r>
    </w:p>
    <w:p>
      <w:pPr>
        <w:pStyle w:val="ListBullet"/>
      </w:pPr>
      <w:r>
        <w:t>Ignoring feature units in Euclidean distance.</w:t>
      </w:r>
    </w:p>
    <w:p>
      <w:pPr>
        <w:pStyle w:val="ListBullet"/>
      </w:pPr>
      <w:r>
        <w:t>Assuming all eigenvectors are orthogonal; this is guaranteed for a symmetric matrix with an orthonormal eigenbasis.</w:t>
      </w:r>
    </w:p>
    <w:p>
      <w:pPr>
        <w:pStyle w:val="ListBullet"/>
      </w:pPr>
      <w:r>
        <w:t>Assuming every matrix is diagonalizable; SVD is more general.</w:t>
      </w:r>
    </w:p>
    <w:p>
      <w:pPr>
        <w:pStyle w:val="ListBullet"/>
      </w:pPr>
      <w:r>
        <w:t>Confusing rank with the number of rows or columns.</w:t>
      </w:r>
    </w:p>
    <w:p>
      <w:pPr>
        <w:pStyle w:val="ListBullet"/>
      </w:pPr>
      <w:r>
        <w:t>Forgetting that the inner dimensions must match for matrix multiplication.</w:t>
      </w:r>
    </w:p>
    <w:p>
      <w:pPr>
        <w:pStyle w:val="Heading1"/>
      </w:pPr>
      <w:r>
        <w:t>19. Exercises</w:t>
      </w:r>
    </w:p>
    <w:p>
      <w:pPr>
        <w:pStyle w:val="ListNumber"/>
      </w:pPr>
      <w:r>
        <w:t>For x=[3,4]ᵀ, compute L₁, L₂ and L∞ norms.</w:t>
      </w:r>
    </w:p>
    <w:p>
      <w:pPr>
        <w:pStyle w:val="ListNumber"/>
      </w:pPr>
      <w:r>
        <w:t>Compute [1,−2,3]ᵀ·[4,0,−1]ᵀ.</w:t>
      </w:r>
    </w:p>
    <w:p>
      <w:pPr>
        <w:pStyle w:val="ListNumber"/>
      </w:pPr>
      <w:r>
        <w:t>A has shape (4,3) and B has shape (3,2). What is shape(AB)?</w:t>
      </w:r>
    </w:p>
    <w:p>
      <w:pPr>
        <w:pStyle w:val="ListNumber"/>
      </w:pPr>
      <w:r>
        <w:t>Multiply [[1,2],[3,4]] by [[2,1],[0,3]].</w:t>
      </w:r>
    </w:p>
    <w:p>
      <w:pPr>
        <w:pStyle w:val="ListNumber"/>
      </w:pPr>
      <w:r>
        <w:t>Solve x+y=7 and x−y=1.</w:t>
      </w:r>
    </w:p>
    <w:p>
      <w:pPr>
        <w:pStyle w:val="ListNumber"/>
      </w:pPr>
      <w:r>
        <w:t>Are [1,2]ᵀ and [2,4]ᵀ independent? Explain.</w:t>
      </w:r>
    </w:p>
    <w:p>
      <w:pPr>
        <w:pStyle w:val="ListNumber"/>
      </w:pPr>
      <w:r>
        <w:t>Find det([[2,1],[5,3]]). Is it invertible?</w:t>
      </w:r>
    </w:p>
    <w:p>
      <w:pPr>
        <w:pStyle w:val="ListNumber"/>
      </w:pPr>
      <w:r>
        <w:t>For A=diag(4,−2), give its eigenvalues and one eigenvector for each.</w:t>
      </w:r>
    </w:p>
    <w:p>
      <w:pPr>
        <w:pStyle w:val="ListNumber"/>
      </w:pPr>
      <w:r>
        <w:t>What does the null space of A contain?</w:t>
      </w:r>
    </w:p>
    <w:p>
      <w:pPr>
        <w:pStyle w:val="ListNumber"/>
      </w:pPr>
      <w:r>
        <w:t>Project [5,3]ᵀ onto the x-axis.</w:t>
      </w:r>
    </w:p>
    <w:p>
      <w:pPr>
        <w:pStyle w:val="ListNumber"/>
      </w:pPr>
      <w:r>
        <w:t>Why prefer a solver over explicit matrix inversion for Ax=b?</w:t>
      </w:r>
    </w:p>
    <w:p>
      <w:pPr>
        <w:pStyle w:val="ListNumber"/>
      </w:pPr>
      <w:r>
        <w:t>What does a singular value describe?</w:t>
      </w:r>
    </w:p>
    <w:p>
      <w:pPr>
        <w:pStyle w:val="ListNumber"/>
      </w:pPr>
      <w:r>
        <w:t>List the core steps of PCA.</w:t>
      </w:r>
    </w:p>
    <w:p>
      <w:pPr>
        <w:pStyle w:val="ListNumber"/>
      </w:pPr>
      <w:r>
        <w:t>If X is (100,20) and W is (20,5), what is shape(XW)?</w:t>
      </w:r>
    </w:p>
    <w:p>
      <w:pPr>
        <w:pStyle w:val="ListNumber"/>
      </w:pPr>
      <w:r>
        <w:t>What does cosine similarity measure and what is its zero-vector limitation?</w:t>
      </w:r>
    </w:p>
    <w:p>
      <w:pPr>
        <w:pStyle w:val="ListNumber"/>
      </w:pPr>
      <w:r>
        <w:t>Name the NumPy function used to solve Ax=b.</w:t>
      </w:r>
    </w:p>
    <w:p>
      <w:pPr>
        <w:pStyle w:val="ListNumber"/>
      </w:pPr>
      <w:r>
        <w:t>How does low-rank SVD approximation help compress a matrix?</w:t>
      </w:r>
    </w:p>
    <w:p>
      <w:pPr>
        <w:pStyle w:val="ListNumber"/>
      </w:pPr>
      <w:r>
        <w:t>How do covariance and correlation differ?</w:t>
      </w:r>
    </w:p>
    <w:p>
      <w:pPr>
        <w:pStyle w:val="ListNumber"/>
      </w:pPr>
      <w:r>
        <w:t>Why consider feature scaling before distance-based learning?</w:t>
      </w:r>
    </w:p>
    <w:p>
      <w:pPr>
        <w:pStyle w:val="ListNumber"/>
      </w:pPr>
      <w:r>
        <w:t>Write the scaled dot-product attention formula.</w:t>
      </w:r>
    </w:p>
    <w:p>
      <w:pPr>
        <w:pStyle w:val="Heading1"/>
      </w:pPr>
      <w:r>
        <w:t>20. Answer Key</w:t>
      </w:r>
    </w:p>
    <w:p>
      <w:pPr>
        <w:pStyle w:val="ListNumber"/>
      </w:pPr>
      <w:r>
        <w:t>L₁=7, L₂=5, L∞=4.</w:t>
      </w:r>
    </w:p>
    <w:p>
      <w:pPr>
        <w:pStyle w:val="ListNumber"/>
      </w:pPr>
      <w:r>
        <w:t>1×4+(−2)×0+3×(−1)=1.</w:t>
      </w:r>
    </w:p>
    <w:p>
      <w:pPr>
        <w:pStyle w:val="ListNumber"/>
      </w:pPr>
      <w:r>
        <w:t>(4,2).</w:t>
      </w:r>
    </w:p>
    <w:p>
      <w:pPr>
        <w:pStyle w:val="ListNumber"/>
      </w:pPr>
      <w:r>
        <w:t>[[2,7],[6,15]].</w:t>
      </w:r>
    </w:p>
    <w:p>
      <w:pPr>
        <w:pStyle w:val="ListNumber"/>
      </w:pPr>
      <w:r>
        <w:t>x=4, y=3.</w:t>
      </w:r>
    </w:p>
    <w:p>
      <w:pPr>
        <w:pStyle w:val="ListNumber"/>
      </w:pPr>
      <w:r>
        <w:t>Dependent: the second vector is twice the first.</w:t>
      </w:r>
    </w:p>
    <w:p>
      <w:pPr>
        <w:pStyle w:val="ListNumber"/>
      </w:pPr>
      <w:r>
        <w:t>det=2×3−1×5=1, so it is invertible.</w:t>
      </w:r>
    </w:p>
    <w:p>
      <w:pPr>
        <w:pStyle w:val="ListNumber"/>
      </w:pPr>
      <w:r>
        <w:t>Eigenvalues 4 and −2; eigenvectors [1,0]ᵀ and [0,1]ᵀ.</w:t>
      </w:r>
    </w:p>
    <w:p>
      <w:pPr>
        <w:pStyle w:val="ListNumber"/>
      </w:pPr>
      <w:r>
        <w:t>All x satisfying Ax=0.</w:t>
      </w:r>
    </w:p>
    <w:p>
      <w:pPr>
        <w:pStyle w:val="ListNumber"/>
      </w:pPr>
      <w:r>
        <w:t>[5,0]ᵀ.</w:t>
      </w:r>
    </w:p>
    <w:p>
      <w:pPr>
        <w:pStyle w:val="ListNumber"/>
      </w:pPr>
      <w:r>
        <w:t>Direct inversion adds work and may amplify numerical error; solve directly.</w:t>
      </w:r>
    </w:p>
    <w:p>
      <w:pPr>
        <w:pStyle w:val="ListNumber"/>
      </w:pPr>
      <w:r>
        <w:t>The scaling amount along a corresponding singular direction.</w:t>
      </w:r>
    </w:p>
    <w:p>
      <w:pPr>
        <w:pStyle w:val="ListNumber"/>
      </w:pPr>
      <w:r>
        <w:t>Center; optionally scale; compute covariance or SVD; sort components; choose k; project.</w:t>
      </w:r>
    </w:p>
    <w:p>
      <w:pPr>
        <w:pStyle w:val="ListNumber"/>
      </w:pPr>
      <w:r>
        <w:t>(100,5).</w:t>
      </w:r>
    </w:p>
    <w:p>
      <w:pPr>
        <w:pStyle w:val="ListNumber"/>
      </w:pPr>
      <w:r>
        <w:t>Directional alignment; zero vectors make the usual formula undefined.</w:t>
      </w:r>
    </w:p>
    <w:p>
      <w:pPr>
        <w:pStyle w:val="ListNumber"/>
      </w:pPr>
      <w:r>
        <w:t>np.linalg.solve(A,b).</w:t>
      </w:r>
    </w:p>
    <w:p>
      <w:pPr>
        <w:pStyle w:val="ListNumber"/>
      </w:pPr>
      <w:r>
        <w:t>It retains the largest singular components to create a best rank-k approximation under common matrix norms.</w:t>
      </w:r>
    </w:p>
    <w:p>
      <w:pPr>
        <w:pStyle w:val="ListNumber"/>
      </w:pPr>
      <w:r>
        <w:t>Covariance has variable-dependent units; correlation is standardized and dimensionless.</w:t>
      </w:r>
    </w:p>
    <w:p>
      <w:pPr>
        <w:pStyle w:val="ListNumber"/>
      </w:pPr>
      <w:r>
        <w:t>Different feature scales can dominate distances.</w:t>
      </w:r>
    </w:p>
    <w:p>
      <w:pPr>
        <w:pStyle w:val="ListNumber"/>
      </w:pPr>
      <w:r>
        <w:t>softmax(QKᵀ/√dₖ)V.</w:t>
      </w:r>
    </w:p>
    <w:p>
      <w:pPr>
        <w:pStyle w:val="Heading1"/>
      </w:pPr>
      <w:r>
        <w:t>21. Glossary</w:t>
      </w:r>
    </w:p>
    <w:p>
      <w:r>
        <w:rPr>
          <w:b/>
        </w:rPr>
        <w:t xml:space="preserve">Basis: </w:t>
      </w:r>
      <w:r>
        <w:t>Independent vectors that span a space.</w:t>
      </w:r>
    </w:p>
    <w:p>
      <w:r>
        <w:rPr>
          <w:b/>
        </w:rPr>
        <w:t xml:space="preserve">Column space: </w:t>
      </w:r>
      <w:r>
        <w:t>All possible vectors Ax.</w:t>
      </w:r>
    </w:p>
    <w:p>
      <w:r>
        <w:rPr>
          <w:b/>
        </w:rPr>
        <w:t xml:space="preserve">Condition number: </w:t>
      </w:r>
      <w:r>
        <w:t>Sensitivity of a matrix problem to perturbations.</w:t>
      </w:r>
    </w:p>
    <w:p>
      <w:r>
        <w:rPr>
          <w:b/>
        </w:rPr>
        <w:t xml:space="preserve">Covariance: </w:t>
      </w:r>
      <w:r>
        <w:t>Measure of how two variables vary together.</w:t>
      </w:r>
    </w:p>
    <w:p>
      <w:r>
        <w:rPr>
          <w:b/>
        </w:rPr>
        <w:t xml:space="preserve">Determinant: </w:t>
      </w:r>
      <w:r>
        <w:t>Scalar indicating signed volume scaling and invertibility for square matrices.</w:t>
      </w:r>
    </w:p>
    <w:p>
      <w:r>
        <w:rPr>
          <w:b/>
        </w:rPr>
        <w:t xml:space="preserve">Eigenvector: </w:t>
      </w:r>
      <w:r>
        <w:t>Nonzero vector whose direction is preserved up to scaling.</w:t>
      </w:r>
    </w:p>
    <w:p>
      <w:r>
        <w:rPr>
          <w:b/>
        </w:rPr>
        <w:t xml:space="preserve">Embedding: </w:t>
      </w:r>
      <w:r>
        <w:t>Learned vector representation of an object.</w:t>
      </w:r>
    </w:p>
    <w:p>
      <w:r>
        <w:rPr>
          <w:b/>
        </w:rPr>
        <w:t xml:space="preserve">Linear transformation: </w:t>
      </w:r>
      <w:r>
        <w:t>Mapping preserving addition and scalar multiplication.</w:t>
      </w:r>
    </w:p>
    <w:p>
      <w:r>
        <w:rPr>
          <w:b/>
        </w:rPr>
        <w:t xml:space="preserve">Rank: </w:t>
      </w:r>
      <w:r>
        <w:t>Number of independent rows or columns.</w:t>
      </w:r>
    </w:p>
    <w:p>
      <w:r>
        <w:rPr>
          <w:b/>
        </w:rPr>
        <w:t xml:space="preserve">Null space: </w:t>
      </w:r>
      <w:r>
        <w:t>Vectors mapped to zero by a matrix.</w:t>
      </w:r>
    </w:p>
    <w:p>
      <w:r>
        <w:rPr>
          <w:b/>
        </w:rPr>
        <w:t xml:space="preserve">Orthogonal: </w:t>
      </w:r>
      <w:r>
        <w:t>Perpendicular under the selected inner product.</w:t>
      </w:r>
    </w:p>
    <w:p>
      <w:r>
        <w:rPr>
          <w:b/>
        </w:rPr>
        <w:t xml:space="preserve">Projection: </w:t>
      </w:r>
      <w:r>
        <w:t>Component of a vector in a chosen subspace.</w:t>
      </w:r>
    </w:p>
    <w:p>
      <w:r>
        <w:rPr>
          <w:b/>
        </w:rPr>
        <w:t xml:space="preserve">Singular value: </w:t>
      </w:r>
      <w:r>
        <w:t>Nonnegative scaling value in SVD.</w:t>
      </w:r>
    </w:p>
    <w:p>
      <w:r>
        <w:rPr>
          <w:b/>
        </w:rPr>
        <w:t xml:space="preserve">SVD: </w:t>
      </w:r>
      <w:r>
        <w:t>Factorization A=UΣVᵀ available for every real matrix.</w:t>
      </w:r>
    </w:p>
    <w:p>
      <w:r>
        <w:rPr>
          <w:b/>
        </w:rPr>
        <w:t xml:space="preserve">Tensor: </w:t>
      </w:r>
      <w:r>
        <w:t>Multidimensional numerical array.</w:t>
      </w:r>
    </w:p>
    <w:p>
      <w:pPr>
        <w:pStyle w:val="Heading1"/>
      </w:pPr>
      <w:r>
        <w:t>22. Six-Week Study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Week</w:t>
            </w:r>
          </w:p>
        </w:tc>
        <w:tc>
          <w:tcPr>
            <w:tcW w:type="dxa" w:w="3312"/>
          </w:tcPr>
          <w:p>
            <w:r>
              <w:t>Topics</w:t>
            </w:r>
          </w:p>
        </w:tc>
        <w:tc>
          <w:tcPr>
            <w:tcW w:type="dxa" w:w="3312"/>
          </w:tcPr>
          <w:p>
            <w:r>
              <w:t>Practice</w:t>
            </w:r>
          </w:p>
        </w:tc>
      </w:tr>
      <w:tr>
        <w:tc>
          <w:tcPr>
            <w:tcW w:type="dxa" w:w="3312"/>
          </w:tcPr>
          <w:p>
            <w:r>
              <w:t>1</w:t>
            </w:r>
          </w:p>
        </w:tc>
        <w:tc>
          <w:tcPr>
            <w:tcW w:type="dxa" w:w="3312"/>
          </w:tcPr>
          <w:p>
            <w:r>
              <w:t>Vectors, norms, dot products, matrices</w:t>
            </w:r>
          </w:p>
        </w:tc>
        <w:tc>
          <w:tcPr>
            <w:tcW w:type="dxa" w:w="3312"/>
          </w:tcPr>
          <w:p>
            <w:r>
              <w:t>Hand calculations and NumPy</w:t>
            </w:r>
          </w:p>
        </w:tc>
      </w:tr>
      <w:tr>
        <w:tc>
          <w:tcPr>
            <w:tcW w:type="dxa" w:w="3312"/>
          </w:tcPr>
          <w:p>
            <w:r>
              <w:t>2</w:t>
            </w:r>
          </w:p>
        </w:tc>
        <w:tc>
          <w:tcPr>
            <w:tcW w:type="dxa" w:w="3312"/>
          </w:tcPr>
          <w:p>
            <w:r>
              <w:t>Systems, rank, vector spaces, basis</w:t>
            </w:r>
          </w:p>
        </w:tc>
        <w:tc>
          <w:tcPr>
            <w:tcW w:type="dxa" w:w="3312"/>
          </w:tcPr>
          <w:p>
            <w:r>
              <w:t>Solve systems and inspect rank</w:t>
            </w:r>
          </w:p>
        </w:tc>
      </w:tr>
      <w:tr>
        <w:tc>
          <w:tcPr>
            <w:tcW w:type="dxa" w:w="3312"/>
          </w:tcPr>
          <w:p>
            <w:r>
              <w:t>3</w:t>
            </w:r>
          </w:p>
        </w:tc>
        <w:tc>
          <w:tcPr>
            <w:tcW w:type="dxa" w:w="3312"/>
          </w:tcPr>
          <w:p>
            <w:r>
              <w:t>Projection, least squares, QR</w:t>
            </w:r>
          </w:p>
        </w:tc>
        <w:tc>
          <w:tcPr>
            <w:tcW w:type="dxa" w:w="3312"/>
          </w:tcPr>
          <w:p>
            <w:r>
              <w:t>Fit a line with np.linalg.lstsq</w:t>
            </w:r>
          </w:p>
        </w:tc>
      </w:tr>
      <w:tr>
        <w:tc>
          <w:tcPr>
            <w:tcW w:type="dxa" w:w="3312"/>
          </w:tcPr>
          <w:p>
            <w:r>
              <w:t>4</w:t>
            </w:r>
          </w:p>
        </w:tc>
        <w:tc>
          <w:tcPr>
            <w:tcW w:type="dxa" w:w="3312"/>
          </w:tcPr>
          <w:p>
            <w:r>
              <w:t>Determinants, eigenvalues, SVD</w:t>
            </w:r>
          </w:p>
        </w:tc>
        <w:tc>
          <w:tcPr>
            <w:tcW w:type="dxa" w:w="3312"/>
          </w:tcPr>
          <w:p>
            <w:r>
              <w:t>Explore decompositions on small matrices</w:t>
            </w:r>
          </w:p>
        </w:tc>
      </w:tr>
      <w:tr>
        <w:tc>
          <w:tcPr>
            <w:tcW w:type="dxa" w:w="3312"/>
          </w:tcPr>
          <w:p>
            <w:r>
              <w:t>5</w:t>
            </w:r>
          </w:p>
        </w:tc>
        <w:tc>
          <w:tcPr>
            <w:tcW w:type="dxa" w:w="3312"/>
          </w:tcPr>
          <w:p>
            <w:r>
              <w:t>Covariance and PCA</w:t>
            </w:r>
          </w:p>
        </w:tc>
        <w:tc>
          <w:tcPr>
            <w:tcW w:type="dxa" w:w="3312"/>
          </w:tcPr>
          <w:p>
            <w:r>
              <w:t>Project a small dataset onto components</w:t>
            </w:r>
          </w:p>
        </w:tc>
      </w:tr>
      <w:tr>
        <w:tc>
          <w:tcPr>
            <w:tcW w:type="dxa" w:w="3312"/>
          </w:tcPr>
          <w:p>
            <w:r>
              <w:t>6</w:t>
            </w:r>
          </w:p>
        </w:tc>
        <w:tc>
          <w:tcPr>
            <w:tcW w:type="dxa" w:w="3312"/>
          </w:tcPr>
          <w:p>
            <w:r>
              <w:t>ML applications and stability</w:t>
            </w:r>
          </w:p>
        </w:tc>
        <w:tc>
          <w:tcPr>
            <w:tcW w:type="dxa" w:w="3312"/>
          </w:tcPr>
          <w:p>
            <w:r>
              <w:t>Implement a dense layer and cosine similarity</w:t>
            </w:r>
          </w:p>
        </w:tc>
      </w:tr>
    </w:tbl>
    <w:p>
      <w:pPr>
        <w:pStyle w:val="Heading1"/>
      </w:pPr>
      <w:r>
        <w:t>Final Checklist</w:t>
      </w:r>
    </w:p>
    <w:p>
      <w:pPr>
        <w:pStyle w:val="ListBullet"/>
      </w:pPr>
      <w:r>
        <w:t>I can check shapes before multiplying matrices.</w:t>
      </w:r>
    </w:p>
    <w:p>
      <w:pPr>
        <w:pStyle w:val="ListBullet"/>
      </w:pPr>
      <w:r>
        <w:t>I can compute dot products, norms, distances and cosine similarity.</w:t>
      </w:r>
    </w:p>
    <w:p>
      <w:pPr>
        <w:pStyle w:val="ListBullet"/>
      </w:pPr>
      <w:r>
        <w:t>I understand matrix multiplication and linear transformations.</w:t>
      </w:r>
    </w:p>
    <w:p>
      <w:pPr>
        <w:pStyle w:val="ListBullet"/>
      </w:pPr>
      <w:r>
        <w:t>I can explain rank, null space, column space, basis and independence.</w:t>
      </w:r>
    </w:p>
    <w:p>
      <w:pPr>
        <w:pStyle w:val="ListBullet"/>
      </w:pPr>
      <w:r>
        <w:t>I understand least squares and why QR/SVD may be preferable to explicit inversion.</w:t>
      </w:r>
    </w:p>
    <w:p>
      <w:pPr>
        <w:pStyle w:val="ListBullet"/>
      </w:pPr>
      <w:r>
        <w:t>I can describe eigenvalues, SVD, low-rank approximation, covariance and PCA.</w:t>
      </w:r>
    </w:p>
    <w:p>
      <w:pPr>
        <w:pStyle w:val="ListBullet"/>
      </w:pPr>
      <w:r>
        <w:t>I understand the linear algebra of embeddings, dense layers and attention.</w:t>
      </w:r>
    </w:p>
    <w:p>
      <w:pPr>
        <w:pStyle w:val="ListBullet"/>
      </w:pPr>
      <w:r>
        <w:t>I can use NumPy to solve systems and compute decompositions.</w:t>
      </w:r>
    </w:p>
    <w:p>
      <w:r>
        <w:t>Next topics to study: multivariable calculus, probability and statistics, numerical optimization, and the mathematical foundations of neural networks.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Study guide • Concepts • Examples • Python • Exercises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LINEAR ALGEBRA FOR AI &amp;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