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499" w:rsidRDefault="00EE581F">
      <w:r>
        <w:t xml:space="preserve">Студент </w:t>
      </w:r>
      <w:proofErr w:type="spellStart"/>
      <w:r>
        <w:t>гр</w:t>
      </w:r>
      <w:proofErr w:type="spellEnd"/>
      <w:r>
        <w:t xml:space="preserve"> 2и1 Кравченко Иван Витальевич</w:t>
      </w:r>
    </w:p>
    <w:p w:rsidR="00EE581F" w:rsidRDefault="00EE581F">
      <w:r>
        <w:t xml:space="preserve">Код </w:t>
      </w:r>
      <w:proofErr w:type="spellStart"/>
      <w:r>
        <w:t>ревью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581F" w:rsidTr="00EE581F">
        <w:tc>
          <w:tcPr>
            <w:tcW w:w="4672" w:type="dxa"/>
          </w:tcPr>
          <w:p w:rsidR="00EE581F" w:rsidRDefault="00EE581F">
            <w:r>
              <w:t>Исходный код</w:t>
            </w:r>
          </w:p>
        </w:tc>
        <w:tc>
          <w:tcPr>
            <w:tcW w:w="4673" w:type="dxa"/>
          </w:tcPr>
          <w:p w:rsidR="00EE581F" w:rsidRDefault="00EE581F">
            <w:r>
              <w:t>Исправленный код</w:t>
            </w:r>
          </w:p>
        </w:tc>
      </w:tr>
      <w:tr w:rsidR="00EE581F" w:rsidRPr="0064221F" w:rsidTr="00EE581F">
        <w:tc>
          <w:tcPr>
            <w:tcW w:w="4672" w:type="dxa"/>
          </w:tcPr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FF"/>
                <w:lang w:val="en-US"/>
              </w:rPr>
              <w:t>namespace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ConsoleApplication1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>{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</w:t>
            </w:r>
            <w:r w:rsidRPr="00EE581F">
              <w:rPr>
                <w:rFonts w:cstheme="minorHAnsi"/>
                <w:color w:val="008000"/>
                <w:lang w:val="en-US"/>
              </w:rPr>
              <w:t xml:space="preserve">// </w:t>
            </w:r>
            <w:r w:rsidRPr="00EE581F">
              <w:rPr>
                <w:rFonts w:cstheme="minorHAnsi"/>
                <w:color w:val="008000"/>
              </w:rPr>
              <w:t>Описываем</w:t>
            </w:r>
            <w:r w:rsidRPr="00EE581F">
              <w:rPr>
                <w:rFonts w:cstheme="minorHAnsi"/>
                <w:color w:val="008000"/>
                <w:lang w:val="en-US"/>
              </w:rPr>
              <w:t xml:space="preserve"> </w:t>
            </w:r>
            <w:r w:rsidRPr="00EE581F">
              <w:rPr>
                <w:rFonts w:cstheme="minorHAnsi"/>
                <w:color w:val="008000"/>
              </w:rPr>
              <w:t>интерфейс</w:t>
            </w:r>
            <w:r w:rsidRPr="00EE581F">
              <w:rPr>
                <w:rFonts w:cstheme="minorHAnsi"/>
                <w:color w:val="008000"/>
                <w:lang w:val="en-US"/>
              </w:rPr>
              <w:t xml:space="preserve">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</w:t>
            </w:r>
            <w:r w:rsidRPr="00EE581F">
              <w:rPr>
                <w:rFonts w:cstheme="minorHAnsi"/>
                <w:color w:val="0000FF"/>
                <w:lang w:val="en-US"/>
              </w:rPr>
              <w:t>public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r w:rsidRPr="00EE581F">
              <w:rPr>
                <w:rFonts w:cstheme="minorHAnsi"/>
                <w:color w:val="0000FF"/>
                <w:lang w:val="en-US"/>
              </w:rPr>
              <w:t>interface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2B91AF"/>
                <w:lang w:val="en-US"/>
              </w:rPr>
              <w:t>itest</w:t>
            </w:r>
            <w:proofErr w:type="spellEnd"/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</w:t>
            </w:r>
            <w:r w:rsidRPr="00EE581F">
              <w:rPr>
                <w:rFonts w:cstheme="minorHAnsi"/>
                <w:color w:val="000000"/>
              </w:rPr>
              <w:t>{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</w:rPr>
              <w:t xml:space="preserve">        </w:t>
            </w:r>
            <w:r w:rsidRPr="00EE581F">
              <w:rPr>
                <w:rFonts w:cstheme="minorHAnsi"/>
                <w:color w:val="008000"/>
              </w:rPr>
              <w:t xml:space="preserve">// Определяем набор абстрактных методов 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</w:rPr>
              <w:t xml:space="preserve">        </w:t>
            </w:r>
            <w:proofErr w:type="spellStart"/>
            <w:r w:rsidRPr="00EE581F">
              <w:rPr>
                <w:rFonts w:cstheme="minorHAnsi"/>
                <w:color w:val="0000FF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</w:rPr>
              <w:t xml:space="preserve"> Test1(); 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</w:rPr>
              <w:t xml:space="preserve">        </w:t>
            </w:r>
            <w:proofErr w:type="spellStart"/>
            <w:r w:rsidRPr="00EE581F">
              <w:rPr>
                <w:rFonts w:cstheme="minorHAnsi"/>
                <w:color w:val="0000FF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</w:rPr>
              <w:t xml:space="preserve"> test2();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</w:rPr>
              <w:t xml:space="preserve">    }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</w:rPr>
              <w:t xml:space="preserve">    </w:t>
            </w:r>
            <w:r w:rsidRPr="00EE581F">
              <w:rPr>
                <w:rFonts w:cstheme="minorHAnsi"/>
                <w:color w:val="008000"/>
              </w:rPr>
              <w:t xml:space="preserve">// Данный класс реализует интерфейс </w:t>
            </w:r>
            <w:proofErr w:type="spellStart"/>
            <w:r w:rsidRPr="00EE581F">
              <w:rPr>
                <w:rFonts w:cstheme="minorHAnsi"/>
                <w:color w:val="008000"/>
              </w:rPr>
              <w:t>itest</w:t>
            </w:r>
            <w:proofErr w:type="spellEnd"/>
            <w:r w:rsidRPr="00EE581F">
              <w:rPr>
                <w:rFonts w:cstheme="minorHAnsi"/>
                <w:color w:val="008000"/>
              </w:rPr>
              <w:t xml:space="preserve">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</w:rPr>
              <w:t xml:space="preserve">    </w:t>
            </w:r>
            <w:r w:rsidRPr="00EE581F">
              <w:rPr>
                <w:rFonts w:cstheme="minorHAnsi"/>
                <w:color w:val="0000FF"/>
                <w:lang w:val="en-US"/>
              </w:rPr>
              <w:t>class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2B91AF"/>
                <w:lang w:val="en-US"/>
              </w:rPr>
              <w:t>MyClass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: </w:t>
            </w:r>
            <w:proofErr w:type="spellStart"/>
            <w:r w:rsidRPr="00EE581F">
              <w:rPr>
                <w:rFonts w:cstheme="minorHAnsi"/>
                <w:color w:val="000000"/>
                <w:lang w:val="en-US"/>
              </w:rPr>
              <w:t>itest</w:t>
            </w:r>
            <w:proofErr w:type="spellEnd"/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{         </w:t>
            </w:r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0000"/>
                <w:lang w:val="en-US"/>
              </w:rPr>
              <w:t>My_x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>;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</w:t>
            </w:r>
            <w:r w:rsidRPr="00EE581F">
              <w:rPr>
                <w:rFonts w:cstheme="minorHAnsi"/>
                <w:color w:val="008000"/>
              </w:rPr>
              <w:t xml:space="preserve">// Пример </w:t>
            </w:r>
            <w:proofErr w:type="spellStart"/>
            <w:r w:rsidRPr="00EE581F">
              <w:rPr>
                <w:rFonts w:cstheme="minorHAnsi"/>
                <w:color w:val="008000"/>
              </w:rPr>
              <w:t>get-тера</w:t>
            </w:r>
            <w:proofErr w:type="spellEnd"/>
            <w:r w:rsidRPr="00EE581F">
              <w:rPr>
                <w:rFonts w:cstheme="minorHAnsi"/>
                <w:color w:val="008000"/>
              </w:rPr>
              <w:t xml:space="preserve"> и </w:t>
            </w:r>
            <w:proofErr w:type="spellStart"/>
            <w:r w:rsidRPr="00EE581F">
              <w:rPr>
                <w:rFonts w:cstheme="minorHAnsi"/>
                <w:color w:val="008000"/>
              </w:rPr>
              <w:t>set-тера</w:t>
            </w:r>
            <w:proofErr w:type="spellEnd"/>
            <w:r w:rsidRPr="00EE581F">
              <w:rPr>
                <w:rFonts w:cstheme="minorHAnsi"/>
                <w:color w:val="008000"/>
              </w:rPr>
              <w:t xml:space="preserve"> закрытого поля x 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</w:rPr>
              <w:t xml:space="preserve">        </w:t>
            </w:r>
            <w:r w:rsidRPr="00EE581F">
              <w:rPr>
                <w:rFonts w:cstheme="minorHAnsi"/>
                <w:color w:val="0000FF"/>
                <w:lang w:val="en-US"/>
              </w:rPr>
              <w:t>public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x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{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r w:rsidRPr="00EE581F">
              <w:rPr>
                <w:rFonts w:cstheme="minorHAnsi"/>
                <w:color w:val="0000FF"/>
                <w:lang w:val="en-US"/>
              </w:rPr>
              <w:t>set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{ </w:t>
            </w:r>
            <w:proofErr w:type="spellStart"/>
            <w:r w:rsidRPr="00EE581F">
              <w:rPr>
                <w:rFonts w:cstheme="minorHAnsi"/>
                <w:color w:val="000000"/>
                <w:lang w:val="en-US"/>
              </w:rPr>
              <w:t>My_x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= value; }     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r w:rsidRPr="00EE581F">
              <w:rPr>
                <w:rFonts w:cstheme="minorHAnsi"/>
                <w:color w:val="0000FF"/>
                <w:lang w:val="en-US"/>
              </w:rPr>
              <w:t>get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{ </w:t>
            </w:r>
            <w:r w:rsidRPr="00EE581F">
              <w:rPr>
                <w:rFonts w:cstheme="minorHAnsi"/>
                <w:color w:val="0000FF"/>
                <w:lang w:val="en-US"/>
              </w:rPr>
              <w:t>return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0000"/>
                <w:lang w:val="en-US"/>
              </w:rPr>
              <w:t>My_x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; } 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} 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</w:t>
            </w:r>
            <w:r w:rsidRPr="00EE581F">
              <w:rPr>
                <w:rFonts w:cstheme="minorHAnsi"/>
                <w:color w:val="0000FF"/>
                <w:lang w:val="en-US"/>
              </w:rPr>
              <w:t>public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2B91AF"/>
                <w:lang w:val="en-US"/>
              </w:rPr>
              <w:t>MyClass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()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{     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}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</w:t>
            </w:r>
            <w:r w:rsidRPr="00EE581F">
              <w:rPr>
                <w:rFonts w:cstheme="minorHAnsi"/>
                <w:color w:val="008000"/>
                <w:lang w:val="en-US"/>
              </w:rPr>
              <w:t xml:space="preserve">// </w:t>
            </w:r>
            <w:r w:rsidRPr="00EE581F">
              <w:rPr>
                <w:rFonts w:cstheme="minorHAnsi"/>
                <w:color w:val="008000"/>
              </w:rPr>
              <w:t>Реализуем</w:t>
            </w:r>
            <w:r w:rsidRPr="00EE581F">
              <w:rPr>
                <w:rFonts w:cstheme="minorHAnsi"/>
                <w:color w:val="008000"/>
                <w:lang w:val="en-US"/>
              </w:rPr>
              <w:t xml:space="preserve"> </w:t>
            </w:r>
            <w:r w:rsidRPr="00EE581F">
              <w:rPr>
                <w:rFonts w:cstheme="minorHAnsi"/>
                <w:color w:val="008000"/>
              </w:rPr>
              <w:t>методы</w:t>
            </w:r>
            <w:r w:rsidRPr="00EE581F">
              <w:rPr>
                <w:rFonts w:cstheme="minorHAnsi"/>
                <w:color w:val="008000"/>
                <w:lang w:val="en-US"/>
              </w:rPr>
              <w:t xml:space="preserve"> </w:t>
            </w:r>
            <w:r w:rsidRPr="00EE581F">
              <w:rPr>
                <w:rFonts w:cstheme="minorHAnsi"/>
                <w:color w:val="008000"/>
              </w:rPr>
              <w:t>интерфейса</w:t>
            </w:r>
            <w:r w:rsidRPr="00EE581F">
              <w:rPr>
                <w:rFonts w:cstheme="minorHAnsi"/>
                <w:color w:val="008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8000"/>
                <w:lang w:val="en-US"/>
              </w:rPr>
              <w:t>itest</w:t>
            </w:r>
            <w:proofErr w:type="spellEnd"/>
            <w:r w:rsidRPr="00EE581F">
              <w:rPr>
                <w:rFonts w:cstheme="minorHAnsi"/>
                <w:color w:val="008000"/>
                <w:lang w:val="en-US"/>
              </w:rPr>
              <w:t xml:space="preserve"> 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</w:t>
            </w:r>
            <w:r w:rsidRPr="00EE581F">
              <w:rPr>
                <w:rFonts w:cstheme="minorHAnsi"/>
                <w:color w:val="0000FF"/>
                <w:lang w:val="en-US"/>
              </w:rPr>
              <w:t>public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r w:rsidRPr="00EE581F">
              <w:rPr>
                <w:rFonts w:cstheme="minorHAnsi"/>
                <w:color w:val="0000FF"/>
                <w:lang w:val="en-US"/>
              </w:rPr>
              <w:t>virtual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Test1()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{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r w:rsidRPr="00EE581F">
              <w:rPr>
                <w:rFonts w:cstheme="minorHAnsi"/>
                <w:color w:val="0000FF"/>
                <w:lang w:val="en-US"/>
              </w:rPr>
              <w:t>return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1;     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}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</w:t>
            </w:r>
            <w:r w:rsidRPr="00EE581F">
              <w:rPr>
                <w:rFonts w:cstheme="minorHAnsi"/>
                <w:color w:val="0000FF"/>
                <w:lang w:val="en-US"/>
              </w:rPr>
              <w:t>public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test2()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{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r w:rsidRPr="00EE581F">
              <w:rPr>
                <w:rFonts w:cstheme="minorHAnsi"/>
                <w:color w:val="0000FF"/>
                <w:lang w:val="en-US"/>
              </w:rPr>
              <w:t>return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2;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}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}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</w:t>
            </w:r>
            <w:r w:rsidRPr="00EE581F">
              <w:rPr>
                <w:rFonts w:cstheme="minorHAnsi"/>
                <w:color w:val="0000FF"/>
                <w:lang w:val="en-US"/>
              </w:rPr>
              <w:t>class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r w:rsidRPr="00EE581F">
              <w:rPr>
                <w:rFonts w:cstheme="minorHAnsi"/>
                <w:color w:val="2B91AF"/>
                <w:lang w:val="en-US"/>
              </w:rPr>
              <w:t>Program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{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</w:t>
            </w:r>
            <w:r w:rsidRPr="00EE581F">
              <w:rPr>
                <w:rFonts w:cstheme="minorHAnsi"/>
                <w:color w:val="0000FF"/>
                <w:lang w:val="en-US"/>
              </w:rPr>
              <w:t>static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r w:rsidRPr="00EE581F">
              <w:rPr>
                <w:rFonts w:cstheme="minorHAnsi"/>
                <w:color w:val="0000FF"/>
                <w:lang w:val="en-US"/>
              </w:rPr>
              <w:t>void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Main()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{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proofErr w:type="spellStart"/>
            <w:r w:rsidRPr="00EE581F">
              <w:rPr>
                <w:rFonts w:cstheme="minorHAnsi"/>
                <w:color w:val="000000"/>
                <w:lang w:val="en-US"/>
              </w:rPr>
              <w:t>MyClass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obj1 = </w:t>
            </w:r>
            <w:r w:rsidRPr="00EE581F">
              <w:rPr>
                <w:rFonts w:cstheme="minorHAnsi"/>
                <w:color w:val="0000FF"/>
                <w:lang w:val="en-US"/>
              </w:rPr>
              <w:t>new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0000"/>
                <w:lang w:val="en-US"/>
              </w:rPr>
              <w:t>MyClass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>();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t1 = obj1.Test1();   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 xml:space="preserve"> t2 = obj1.test2();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proofErr w:type="spellStart"/>
            <w:r w:rsidRPr="00EE581F">
              <w:rPr>
                <w:rFonts w:cstheme="minorHAnsi"/>
                <w:color w:val="000000"/>
                <w:lang w:val="en-US"/>
              </w:rPr>
              <w:t>Console.WriteLine</w:t>
            </w:r>
            <w:proofErr w:type="spellEnd"/>
            <w:r w:rsidRPr="00EE581F">
              <w:rPr>
                <w:rFonts w:cstheme="minorHAnsi"/>
                <w:color w:val="000000"/>
                <w:lang w:val="en-US"/>
              </w:rPr>
              <w:t>(</w:t>
            </w:r>
            <w:r w:rsidRPr="00EE581F">
              <w:rPr>
                <w:rFonts w:cstheme="minorHAnsi"/>
                <w:color w:val="A31515"/>
                <w:lang w:val="en-US"/>
              </w:rPr>
              <w:t>"{0} {1}"</w:t>
            </w:r>
            <w:r w:rsidRPr="00EE581F">
              <w:rPr>
                <w:rFonts w:cstheme="minorHAnsi"/>
                <w:color w:val="000000"/>
                <w:lang w:val="en-US"/>
              </w:rPr>
              <w:t>, t1, t2);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  <w:lang w:val="en-US"/>
              </w:rPr>
              <w:t xml:space="preserve">            </w:t>
            </w:r>
            <w:proofErr w:type="spellStart"/>
            <w:r w:rsidRPr="00EE581F">
              <w:rPr>
                <w:rFonts w:cstheme="minorHAnsi"/>
                <w:color w:val="000000"/>
              </w:rPr>
              <w:t>Console.ReadLine</w:t>
            </w:r>
            <w:proofErr w:type="spellEnd"/>
            <w:r w:rsidRPr="00EE581F">
              <w:rPr>
                <w:rFonts w:cstheme="minorHAnsi"/>
                <w:color w:val="000000"/>
              </w:rPr>
              <w:t>();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</w:rPr>
              <w:t xml:space="preserve">        }</w:t>
            </w:r>
          </w:p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r w:rsidRPr="00EE581F">
              <w:rPr>
                <w:rFonts w:cstheme="minorHAnsi"/>
                <w:color w:val="000000"/>
              </w:rPr>
              <w:t xml:space="preserve">    }</w:t>
            </w:r>
          </w:p>
          <w:p w:rsidR="00EE581F" w:rsidRDefault="00EE581F" w:rsidP="00EE581F">
            <w:r w:rsidRPr="00EE581F">
              <w:rPr>
                <w:rFonts w:cstheme="minorHAnsi"/>
                <w:color w:val="000000"/>
              </w:rPr>
              <w:t>}</w:t>
            </w:r>
          </w:p>
        </w:tc>
        <w:tc>
          <w:tcPr>
            <w:tcW w:w="4673" w:type="dxa"/>
          </w:tcPr>
          <w:p w:rsidR="00EE581F" w:rsidRDefault="00EE581F"/>
          <w:p w:rsidR="00EE581F" w:rsidRDefault="00EE581F"/>
          <w:p w:rsidR="00EE581F" w:rsidRDefault="00EE581F"/>
          <w:p w:rsidR="00EE581F" w:rsidRPr="00EE581F" w:rsidRDefault="00EE581F" w:rsidP="00EE58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en-US"/>
              </w:rPr>
            </w:pPr>
            <w:r w:rsidRPr="00EE581F">
              <w:rPr>
                <w:rFonts w:cstheme="minorHAnsi"/>
                <w:color w:val="0000FF"/>
                <w:lang w:val="en-US"/>
              </w:rPr>
              <w:t>public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r w:rsidRPr="00EE581F">
              <w:rPr>
                <w:rFonts w:cstheme="minorHAnsi"/>
                <w:color w:val="0000FF"/>
                <w:lang w:val="en-US"/>
              </w:rPr>
              <w:t>interface</w:t>
            </w:r>
            <w:r w:rsidRPr="00EE581F">
              <w:rPr>
                <w:rFonts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2B91AF"/>
                <w:lang w:val="en-US"/>
              </w:rPr>
              <w:t>i</w:t>
            </w:r>
            <w:r w:rsidRPr="00EE581F">
              <w:rPr>
                <w:rFonts w:cstheme="minorHAnsi"/>
                <w:color w:val="FF0000"/>
                <w:lang w:val="en-US"/>
              </w:rPr>
              <w:t>T</w:t>
            </w:r>
            <w:r w:rsidRPr="00EE581F">
              <w:rPr>
                <w:rFonts w:cstheme="minorHAnsi"/>
                <w:color w:val="2B91AF"/>
                <w:lang w:val="en-US"/>
              </w:rPr>
              <w:t>est</w:t>
            </w:r>
            <w:proofErr w:type="spellEnd"/>
            <w:r>
              <w:rPr>
                <w:rFonts w:cstheme="minorHAnsi"/>
                <w:color w:val="2B91AF"/>
                <w:lang w:val="en-US"/>
              </w:rPr>
              <w:t xml:space="preserve"> - </w:t>
            </w:r>
            <w:r>
              <w:t>Используется</w:t>
            </w:r>
            <w:r w:rsidRPr="00EE581F">
              <w:rPr>
                <w:lang w:val="en-US"/>
              </w:rPr>
              <w:t xml:space="preserve"> </w:t>
            </w:r>
            <w:r>
              <w:t>нотация</w:t>
            </w:r>
            <w:r w:rsidRPr="00EE581F">
              <w:rPr>
                <w:lang w:val="en-US"/>
              </w:rPr>
              <w:t xml:space="preserve"> </w:t>
            </w:r>
            <w:proofErr w:type="spellStart"/>
            <w:r w:rsidRPr="00EE581F">
              <w:rPr>
                <w:lang w:val="en-US"/>
              </w:rPr>
              <w:t>CamelCase</w:t>
            </w:r>
            <w:proofErr w:type="spellEnd"/>
          </w:p>
          <w:p w:rsidR="00EE581F" w:rsidRDefault="00EE581F">
            <w:pPr>
              <w:rPr>
                <w:lang w:val="en-US"/>
              </w:rPr>
            </w:pPr>
          </w:p>
          <w:p w:rsidR="00EE581F" w:rsidRDefault="00EE581F">
            <w:pPr>
              <w:rPr>
                <w:rFonts w:cstheme="minorHAnsi"/>
                <w:color w:val="0000FF"/>
                <w:lang w:val="en-US"/>
              </w:rPr>
            </w:pPr>
          </w:p>
          <w:p w:rsidR="00EE581F" w:rsidRDefault="00EE581F"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EE581F">
              <w:rPr>
                <w:rFonts w:cstheme="minorHAnsi"/>
                <w:color w:val="000000"/>
              </w:rPr>
              <w:t xml:space="preserve"> </w:t>
            </w:r>
            <w:r w:rsidRPr="00EE581F">
              <w:rPr>
                <w:rFonts w:cstheme="minorHAnsi"/>
                <w:color w:val="FF0000"/>
                <w:lang w:val="en-US"/>
              </w:rPr>
              <w:t>t</w:t>
            </w:r>
            <w:r w:rsidRPr="00EE581F">
              <w:rPr>
                <w:rFonts w:cstheme="minorHAnsi"/>
                <w:color w:val="000000"/>
                <w:lang w:val="en-US"/>
              </w:rPr>
              <w:t>est</w:t>
            </w:r>
            <w:r w:rsidRPr="00EE581F">
              <w:rPr>
                <w:rFonts w:cstheme="minorHAnsi"/>
                <w:color w:val="000000"/>
              </w:rPr>
              <w:t xml:space="preserve">1();     </w:t>
            </w:r>
            <w:r w:rsidRPr="00EE581F">
              <w:t xml:space="preserve">- </w:t>
            </w:r>
            <w:r>
              <w:t>Имена</w:t>
            </w:r>
            <w:r w:rsidRPr="00EE581F">
              <w:t xml:space="preserve"> </w:t>
            </w:r>
            <w:r>
              <w:t>переменных</w:t>
            </w:r>
            <w:r w:rsidRPr="00EE581F">
              <w:t xml:space="preserve"> </w:t>
            </w:r>
            <w:r>
              <w:t>с</w:t>
            </w:r>
            <w:r w:rsidRPr="00EE581F">
              <w:t xml:space="preserve"> </w:t>
            </w:r>
            <w:r>
              <w:t>малой</w:t>
            </w:r>
          </w:p>
          <w:p w:rsidR="00EE581F" w:rsidRDefault="00EE581F"/>
          <w:p w:rsidR="00EE581F" w:rsidRDefault="00EE581F"/>
          <w:p w:rsidR="00EE581F" w:rsidRDefault="00EE581F"/>
          <w:p w:rsidR="00EE581F" w:rsidRDefault="00EE581F" w:rsidP="0064221F">
            <w:pPr>
              <w:autoSpaceDE w:val="0"/>
              <w:autoSpaceDN w:val="0"/>
              <w:adjustRightInd w:val="0"/>
              <w:rPr>
                <w:rFonts w:cstheme="minorHAnsi"/>
                <w:color w:val="0000FF"/>
                <w:lang w:val="en-US"/>
              </w:rPr>
            </w:pPr>
          </w:p>
          <w:p w:rsidR="0064221F" w:rsidRPr="0064221F" w:rsidRDefault="0064221F" w:rsidP="0064221F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  <w:proofErr w:type="spellStart"/>
            <w:proofErr w:type="gram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proofErr w:type="gramEnd"/>
            <w:r w:rsidRPr="0064221F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64221F">
              <w:rPr>
                <w:rFonts w:cstheme="minorHAnsi"/>
                <w:color w:val="FF0000"/>
                <w:lang w:val="en-US"/>
              </w:rPr>
              <w:t>iTest</w:t>
            </w:r>
            <w:proofErr w:type="spellEnd"/>
            <w:r w:rsidRPr="0064221F">
              <w:rPr>
                <w:rFonts w:cstheme="minorHAnsi"/>
                <w:color w:val="FF0000"/>
              </w:rPr>
              <w:t>_</w:t>
            </w:r>
            <w:r w:rsidRPr="0064221F">
              <w:rPr>
                <w:rFonts w:cstheme="minorHAnsi"/>
                <w:color w:val="FF0000"/>
                <w:lang w:val="en-US"/>
              </w:rPr>
              <w:t>realize</w:t>
            </w:r>
            <w:r w:rsidRPr="0064221F">
              <w:rPr>
                <w:rFonts w:cstheme="minorHAnsi"/>
                <w:color w:val="000000"/>
              </w:rPr>
              <w:t>;</w:t>
            </w:r>
            <w:r w:rsidRPr="0064221F">
              <w:rPr>
                <w:rFonts w:cstheme="minorHAnsi"/>
                <w:color w:val="000000"/>
              </w:rPr>
              <w:t xml:space="preserve"> - </w:t>
            </w:r>
            <w:r>
              <w:t>Вместо непонятных чисел, используйте именованные константы с осмысленными именами.</w:t>
            </w:r>
          </w:p>
          <w:p w:rsidR="0064221F" w:rsidRDefault="0064221F" w:rsidP="0064221F">
            <w:pPr>
              <w:autoSpaceDE w:val="0"/>
              <w:autoSpaceDN w:val="0"/>
              <w:adjustRightInd w:val="0"/>
            </w:pPr>
            <w:proofErr w:type="gramStart"/>
            <w:r w:rsidRPr="00EE581F">
              <w:rPr>
                <w:rFonts w:cstheme="minorHAnsi"/>
                <w:color w:val="0000FF"/>
                <w:lang w:val="en-US"/>
              </w:rPr>
              <w:t>public</w:t>
            </w:r>
            <w:proofErr w:type="gramEnd"/>
            <w:r w:rsidRPr="0064221F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64221F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64221F">
              <w:rPr>
                <w:rFonts w:cstheme="minorHAnsi"/>
                <w:color w:val="FF0000"/>
                <w:lang w:val="en-US"/>
              </w:rPr>
              <w:t>chislo</w:t>
            </w:r>
            <w:proofErr w:type="spellEnd"/>
            <w:r w:rsidRPr="0064221F">
              <w:rPr>
                <w:rFonts w:cstheme="minorHAnsi"/>
                <w:color w:val="000000"/>
              </w:rPr>
              <w:t xml:space="preserve"> - </w:t>
            </w:r>
            <w:r>
              <w:t>Вместо непонятных чисел, используйте именованные константы с осмысленными именами.</w:t>
            </w: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Pr="00161CFC" w:rsidRDefault="0064221F" w:rsidP="0064221F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64221F">
              <w:rPr>
                <w:rFonts w:cstheme="minorHAnsi"/>
                <w:color w:val="FF0000"/>
                <w:lang w:val="en-US"/>
              </w:rPr>
              <w:t>public</w:t>
            </w:r>
            <w:r w:rsidRPr="00161CFC">
              <w:rPr>
                <w:rFonts w:cstheme="minorHAnsi"/>
                <w:color w:val="FF0000"/>
              </w:rPr>
              <w:t xml:space="preserve"> </w:t>
            </w:r>
            <w:proofErr w:type="spellStart"/>
            <w:r w:rsidRPr="0064221F">
              <w:rPr>
                <w:rFonts w:cstheme="minorHAnsi"/>
                <w:color w:val="FF0000"/>
                <w:lang w:val="en-US"/>
              </w:rPr>
              <w:t>MyClass</w:t>
            </w:r>
            <w:proofErr w:type="spellEnd"/>
            <w:r w:rsidRPr="00161CFC">
              <w:rPr>
                <w:rFonts w:cstheme="minorHAnsi"/>
                <w:color w:val="FF0000"/>
              </w:rPr>
              <w:t xml:space="preserve">() </w:t>
            </w:r>
            <w:r w:rsidRPr="00161CFC">
              <w:rPr>
                <w:rFonts w:cstheme="minorHAnsi"/>
                <w:color w:val="FF0000"/>
              </w:rPr>
              <w:t xml:space="preserve">– </w:t>
            </w:r>
            <w:r w:rsidR="00161CFC">
              <w:rPr>
                <w:rFonts w:cstheme="minorHAnsi"/>
              </w:rPr>
              <w:t>зачем это тут?</w:t>
            </w:r>
            <w:bookmarkStart w:id="0" w:name="_GoBack"/>
            <w:bookmarkEnd w:id="0"/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64221F" w:rsidRDefault="0064221F" w:rsidP="006422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64221F" w:rsidRDefault="0064221F" w:rsidP="006422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p w:rsidR="0064221F" w:rsidRPr="00161CFC" w:rsidRDefault="0064221F" w:rsidP="0064221F">
            <w:pPr>
              <w:autoSpaceDE w:val="0"/>
              <w:autoSpaceDN w:val="0"/>
              <w:adjustRightInd w:val="0"/>
              <w:rPr>
                <w:rFonts w:cstheme="minorHAnsi"/>
                <w:color w:val="0000FF"/>
              </w:rPr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  <w:proofErr w:type="gramStart"/>
            <w:r w:rsidRPr="00EE581F">
              <w:rPr>
                <w:rFonts w:cstheme="minorHAnsi"/>
                <w:color w:val="0000FF"/>
                <w:lang w:val="en-US"/>
              </w:rPr>
              <w:t>public</w:t>
            </w:r>
            <w:proofErr w:type="gramEnd"/>
            <w:r w:rsidRPr="0064221F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r w:rsidRPr="0064221F">
              <w:rPr>
                <w:rFonts w:cstheme="minorHAnsi"/>
                <w:color w:val="000000"/>
              </w:rPr>
              <w:t xml:space="preserve"> </w:t>
            </w:r>
            <w:r w:rsidRPr="0064221F">
              <w:rPr>
                <w:rFonts w:cstheme="minorHAnsi"/>
                <w:color w:val="FF0000"/>
                <w:lang w:val="en-US"/>
              </w:rPr>
              <w:t>T</w:t>
            </w:r>
            <w:r w:rsidRPr="00EE581F">
              <w:rPr>
                <w:rFonts w:cstheme="minorHAnsi"/>
                <w:color w:val="000000"/>
                <w:lang w:val="en-US"/>
              </w:rPr>
              <w:t>est</w:t>
            </w:r>
            <w:r w:rsidRPr="0064221F">
              <w:rPr>
                <w:rFonts w:cstheme="minorHAnsi"/>
                <w:color w:val="000000"/>
              </w:rPr>
              <w:t>2()</w:t>
            </w:r>
            <w:r w:rsidRPr="0064221F">
              <w:rPr>
                <w:rFonts w:cstheme="minorHAnsi"/>
                <w:color w:val="000000"/>
              </w:rPr>
              <w:t xml:space="preserve"> - </w:t>
            </w:r>
            <w:r>
              <w:t>Названия методов и имена констант пишутся с большой буквы.</w:t>
            </w: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Default="0064221F" w:rsidP="0064221F">
            <w:pPr>
              <w:autoSpaceDE w:val="0"/>
              <w:autoSpaceDN w:val="0"/>
              <w:adjustRightInd w:val="0"/>
            </w:pPr>
          </w:p>
          <w:p w:rsidR="0064221F" w:rsidRPr="0064221F" w:rsidRDefault="0064221F" w:rsidP="006422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  <w:proofErr w:type="spellStart"/>
            <w:proofErr w:type="gramStart"/>
            <w:r w:rsidRPr="00EE581F">
              <w:rPr>
                <w:rFonts w:cstheme="minorHAnsi"/>
                <w:color w:val="0000FF"/>
                <w:lang w:val="en-US"/>
              </w:rPr>
              <w:t>int</w:t>
            </w:r>
            <w:proofErr w:type="spellEnd"/>
            <w:proofErr w:type="gramEnd"/>
            <w:r w:rsidRPr="0064221F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  <w:lang w:val="en-US"/>
              </w:rPr>
              <w:t>t</w:t>
            </w:r>
            <w:r w:rsidRPr="0064221F">
              <w:rPr>
                <w:rFonts w:cstheme="minorHAnsi"/>
                <w:color w:val="000000"/>
              </w:rPr>
              <w:t xml:space="preserve">2 = </w:t>
            </w:r>
            <w:proofErr w:type="spellStart"/>
            <w:r>
              <w:rPr>
                <w:rFonts w:cstheme="minorHAnsi"/>
                <w:color w:val="000000"/>
                <w:lang w:val="en-US"/>
              </w:rPr>
              <w:t>obj</w:t>
            </w:r>
            <w:proofErr w:type="spellEnd"/>
            <w:r w:rsidRPr="0064221F">
              <w:rPr>
                <w:rFonts w:cstheme="minorHAnsi"/>
                <w:color w:val="000000"/>
              </w:rPr>
              <w:t>1.</w:t>
            </w:r>
            <w:r w:rsidRPr="0064221F">
              <w:rPr>
                <w:rFonts w:cstheme="minorHAnsi"/>
                <w:color w:val="FF0000"/>
                <w:lang w:val="en-US"/>
              </w:rPr>
              <w:t>T</w:t>
            </w:r>
            <w:r w:rsidRPr="00EE581F">
              <w:rPr>
                <w:rFonts w:cstheme="minorHAnsi"/>
                <w:color w:val="000000"/>
                <w:lang w:val="en-US"/>
              </w:rPr>
              <w:t>est</w:t>
            </w:r>
            <w:r w:rsidRPr="0064221F">
              <w:rPr>
                <w:rFonts w:cstheme="minorHAnsi"/>
                <w:color w:val="000000"/>
              </w:rPr>
              <w:t>2();</w:t>
            </w:r>
            <w:r w:rsidRPr="0064221F">
              <w:rPr>
                <w:rFonts w:cstheme="minorHAnsi"/>
                <w:color w:val="000000"/>
              </w:rPr>
              <w:t xml:space="preserve"> - </w:t>
            </w:r>
            <w:r>
              <w:t>Названия методов и имена констант пишутся с большой буквы.</w:t>
            </w:r>
          </w:p>
          <w:p w:rsidR="0064221F" w:rsidRPr="0064221F" w:rsidRDefault="0064221F" w:rsidP="0064221F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</w:tc>
      </w:tr>
    </w:tbl>
    <w:p w:rsidR="00EE581F" w:rsidRPr="0064221F" w:rsidRDefault="00EE581F"/>
    <w:sectPr w:rsidR="00EE581F" w:rsidRPr="00642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B32"/>
    <w:rsid w:val="00161CFC"/>
    <w:rsid w:val="001B6536"/>
    <w:rsid w:val="00220B32"/>
    <w:rsid w:val="0064221F"/>
    <w:rsid w:val="00EE581F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7A10A2-785D-4513-A2D0-1E36F1CC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58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3</cp:revision>
  <dcterms:created xsi:type="dcterms:W3CDTF">2020-05-14T08:56:00Z</dcterms:created>
  <dcterms:modified xsi:type="dcterms:W3CDTF">2020-05-14T09:16:00Z</dcterms:modified>
</cp:coreProperties>
</file>