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a5276"/>
          <w:sz w:val="52"/>
          <w:szCs w:val="52"/>
        </w:rPr>
        <w:t xml:space="preserve">SOFTWARE REQUIREMENTS SPECIFICATION</w:t>
      </w:r>
    </w:p>
    <w:p>
      <w:pPr>
        <w:spacing w:after="100"/>
        <w:jc w:val="center"/>
      </w:pPr>
      <w:r>
        <w:rPr>
          <w:b/>
          <w:bCs/>
          <w:color w:val="2c3e50"/>
          <w:sz w:val="44"/>
          <w:szCs w:val="44"/>
        </w:rPr>
        <w:t xml:space="preserve">AutoServ Enterprise</w:t>
      </w:r>
    </w:p>
    <w:p>
      <w:pPr>
        <w:spacing w:after="400"/>
        <w:jc w:val="center"/>
      </w:pPr>
      <w:r>
        <w:rPr>
          <w:color w:val="7f8c8d"/>
          <w:sz w:val="28"/>
          <w:szCs w:val="28"/>
        </w:rPr>
        <w:t xml:space="preserve">Automobile Car &amp; Bike Service Management System</w:t>
      </w:r>
    </w:p>
    <w:p>
      <w:pPr>
        <w:spacing w:after="100"/>
        <w:jc w:val="center"/>
      </w:pPr>
      <w:r>
        <w:rPr>
          <w:color w:val="7f8c8d"/>
          <w:sz w:val="24"/>
          <w:szCs w:val="24"/>
        </w:rPr>
        <w:t xml:space="preserve">Version 1.0</w:t>
      </w:r>
    </w:p>
    <w:p>
      <w:pPr>
        <w:spacing w:after="100"/>
        <w:jc w:val="center"/>
      </w:pPr>
      <w:r>
        <w:rPr>
          <w:color w:val="7f8c8d"/>
          <w:sz w:val="24"/>
          <w:szCs w:val="24"/>
        </w:rPr>
        <w:t xml:space="preserve">Date: April 5, 2026</w:t>
      </w:r>
    </w:p>
    <w:p>
      <w:pPr>
        <w:jc w:val="center"/>
      </w:pPr>
      <w:r>
        <w:rPr>
          <w:i/>
          <w:iCs/>
          <w:color w:val="7f8c8d"/>
          <w:sz w:val="22"/>
          <w:szCs w:val="22"/>
        </w:rPr>
        <w:t xml:space="preserve">Classification: Confidential</w:t>
      </w:r>
    </w:p>
    <w:p>
      <w:r>
        <w:br w:type="page"/>
      </w:r>
    </w:p>
    <w:p>
      <w:pPr>
        <w:pStyle w:val="Heading1"/>
        <w:spacing w:after="200" w:before="40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Version</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Date</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Author</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Description</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1.0</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April 5, 2026</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AutoServ Development Team</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Initial SRS — Complete system specification</w:t>
            </w:r>
          </w:p>
        </w:tc>
      </w:tr>
    </w:tbl>
    <w:p>
      <w:r>
        <w:br w:type="page"/>
      </w:r>
    </w:p>
    <w:p>
      <w:pPr>
        <w:pStyle w:val="Heading1"/>
        <w:spacing w:after="200" w:before="400"/>
      </w:pPr>
      <w:r>
        <w:t xml:space="preserve">Table of Contents</w:t>
      </w:r>
    </w:p>
    <w:p>
      <w:pPr>
        <w:spacing w:after="120"/>
      </w:pPr>
      <w:r>
        <w:rPr>
          <w:sz w:val="22"/>
          <w:szCs w:val="22"/>
        </w:rPr>
        <w:t xml:space="preserve">1. Introduction</w:t>
      </w:r>
    </w:p>
    <w:p>
      <w:pPr>
        <w:spacing w:after="120"/>
      </w:pPr>
      <w:r>
        <w:rPr>
          <w:sz w:val="22"/>
          <w:szCs w:val="22"/>
        </w:rPr>
        <w:t xml:space="preserve">2. Overall Description</w:t>
      </w:r>
    </w:p>
    <w:p>
      <w:pPr>
        <w:spacing w:after="120"/>
      </w:pPr>
      <w:r>
        <w:rPr>
          <w:sz w:val="22"/>
          <w:szCs w:val="22"/>
        </w:rPr>
        <w:t xml:space="preserve">3. System Architecture</w:t>
      </w:r>
    </w:p>
    <w:p>
      <w:pPr>
        <w:spacing w:after="120"/>
      </w:pPr>
      <w:r>
        <w:rPr>
          <w:sz w:val="22"/>
          <w:szCs w:val="22"/>
        </w:rPr>
        <w:t xml:space="preserve">4. Functional Requirements</w:t>
      </w:r>
    </w:p>
    <w:p>
      <w:pPr>
        <w:spacing w:after="120"/>
      </w:pPr>
      <w:r>
        <w:rPr>
          <w:sz w:val="22"/>
          <w:szCs w:val="22"/>
        </w:rPr>
        <w:t xml:space="preserve">5. Data Model Specification</w:t>
      </w:r>
    </w:p>
    <w:p>
      <w:pPr>
        <w:spacing w:after="120"/>
      </w:pPr>
      <w:r>
        <w:rPr>
          <w:sz w:val="22"/>
          <w:szCs w:val="22"/>
        </w:rPr>
        <w:t xml:space="preserve">6. API Specification</w:t>
      </w:r>
    </w:p>
    <w:p>
      <w:pPr>
        <w:spacing w:after="120"/>
      </w:pPr>
      <w:r>
        <w:rPr>
          <w:sz w:val="22"/>
          <w:szCs w:val="22"/>
        </w:rPr>
        <w:t xml:space="preserve">7. User Interface Specification</w:t>
      </w:r>
    </w:p>
    <w:p>
      <w:pPr>
        <w:spacing w:after="120"/>
      </w:pPr>
      <w:r>
        <w:rPr>
          <w:sz w:val="22"/>
          <w:szCs w:val="22"/>
        </w:rPr>
        <w:t xml:space="preserve">8. Role-Based Access Control (RBAC)</w:t>
      </w:r>
    </w:p>
    <w:p>
      <w:pPr>
        <w:spacing w:after="120"/>
      </w:pPr>
      <w:r>
        <w:rPr>
          <w:sz w:val="22"/>
          <w:szCs w:val="22"/>
        </w:rPr>
        <w:t xml:space="preserve">9. Non-Functional Requirements</w:t>
      </w:r>
    </w:p>
    <w:p>
      <w:pPr>
        <w:spacing w:after="120"/>
      </w:pPr>
      <w:r>
        <w:rPr>
          <w:sz w:val="22"/>
          <w:szCs w:val="22"/>
        </w:rPr>
        <w:t xml:space="preserve">10. External Interfaces &amp; Integrations</w:t>
      </w:r>
    </w:p>
    <w:p>
      <w:pPr>
        <w:spacing w:after="120"/>
      </w:pPr>
      <w:r>
        <w:rPr>
          <w:sz w:val="22"/>
          <w:szCs w:val="22"/>
        </w:rPr>
        <w:t xml:space="preserve">11. Security Requirements</w:t>
      </w:r>
    </w:p>
    <w:p>
      <w:pPr>
        <w:spacing w:after="120"/>
      </w:pPr>
      <w:r>
        <w:rPr>
          <w:sz w:val="22"/>
          <w:szCs w:val="22"/>
        </w:rPr>
        <w:t xml:space="preserve">12. Testing &amp; Quality Assurance</w:t>
      </w:r>
    </w:p>
    <w:p>
      <w:pPr>
        <w:spacing w:after="120"/>
      </w:pPr>
      <w:r>
        <w:rPr>
          <w:sz w:val="22"/>
          <w:szCs w:val="22"/>
        </w:rPr>
        <w:t xml:space="preserve">13. Deployment &amp; Infrastructure</w:t>
      </w:r>
    </w:p>
    <w:p>
      <w:pPr>
        <w:spacing w:after="120"/>
      </w:pPr>
      <w:r>
        <w:rPr>
          <w:sz w:val="22"/>
          <w:szCs w:val="22"/>
        </w:rPr>
        <w:t xml:space="preserve">14. Appendices</w:t>
      </w:r>
    </w:p>
    <w:p>
      <w:r>
        <w:br w:type="page"/>
      </w:r>
    </w:p>
    <w:p>
      <w:pPr>
        <w:pStyle w:val="Heading1"/>
        <w:spacing w:after="200" w:before="400"/>
      </w:pPr>
      <w:r>
        <w:t xml:space="preserve">1. Introduction</w:t>
      </w:r>
    </w:p>
    <w:p>
      <w:pPr>
        <w:pStyle w:val="Heading2"/>
        <w:spacing w:after="150" w:before="300"/>
      </w:pPr>
      <w:r>
        <w:t xml:space="preserve">1.1 Purpose</w:t>
      </w:r>
    </w:p>
    <w:p>
      <w:pPr>
        <w:spacing w:after="120"/>
      </w:pPr>
      <w:r>
        <w:rPr>
          <w:sz w:val="22"/>
          <w:szCs w:val="22"/>
        </w:rPr>
        <w:t xml:space="preserve">This Software Requirements Specification (SRS) document provides a comprehensive and detailed description of the AutoServ Enterprise Automobile Service Management System. It defines the functional and non-functional requirements, system architecture, data models, API specifications, user interface designs, security requirements, and deployment infrastructure for the complete platform.</w:t>
      </w:r>
    </w:p>
    <w:p>
      <w:pPr>
        <w:pStyle w:val="Heading2"/>
        <w:spacing w:after="150" w:before="300"/>
      </w:pPr>
      <w:r>
        <w:t xml:space="preserve">1.2 Scope</w:t>
      </w:r>
    </w:p>
    <w:p>
      <w:pPr>
        <w:spacing w:after="120"/>
      </w:pPr>
      <w:r>
        <w:rPr>
          <w:sz w:val="22"/>
          <w:szCs w:val="22"/>
        </w:rPr>
        <w:t xml:space="preserve">AutoServ Enterprise is an enterprise-grade, multi-branch automobile service management platform designed to streamline and digitize the entire service workflow for automotive service centers. The system covers:</w:t>
      </w:r>
    </w:p>
    <w:p>
      <w:pPr>
        <w:pStyle w:val="ListParagraph"/>
        <w:numPr>
          <w:ilvl w:val="0"/>
          <w:numId w:val="1"/>
        </w:numPr>
        <w:spacing w:after="60"/>
      </w:pPr>
      <w:r>
        <w:rPr>
          <w:sz w:val="22"/>
          <w:szCs w:val="22"/>
        </w:rPr>
        <w:t xml:space="preserve">End-to-end service workflow management with 11 defined stages</w:t>
      </w:r>
    </w:p>
    <w:p>
      <w:pPr>
        <w:pStyle w:val="ListParagraph"/>
        <w:numPr>
          <w:ilvl w:val="0"/>
          <w:numId w:val="1"/>
        </w:numPr>
        <w:spacing w:after="60"/>
      </w:pPr>
      <w:r>
        <w:rPr>
          <w:sz w:val="22"/>
          <w:szCs w:val="22"/>
        </w:rPr>
        <w:t xml:space="preserve">Role-Based Access Control (RBAC) with 17 hierarchical user roles</w:t>
      </w:r>
    </w:p>
    <w:p>
      <w:pPr>
        <w:pStyle w:val="ListParagraph"/>
        <w:numPr>
          <w:ilvl w:val="0"/>
          <w:numId w:val="1"/>
        </w:numPr>
        <w:spacing w:after="60"/>
      </w:pPr>
      <w:r>
        <w:rPr>
          <w:sz w:val="22"/>
          <w:szCs w:val="22"/>
        </w:rPr>
        <w:t xml:space="preserve">Customer Relationship Management (CRM) with lead pipeline and 360-degree customer profiles</w:t>
      </w:r>
    </w:p>
    <w:p>
      <w:pPr>
        <w:pStyle w:val="ListParagraph"/>
        <w:numPr>
          <w:ilvl w:val="0"/>
          <w:numId w:val="1"/>
        </w:numPr>
        <w:spacing w:after="60"/>
      </w:pPr>
      <w:r>
        <w:rPr>
          <w:sz w:val="22"/>
          <w:szCs w:val="22"/>
        </w:rPr>
        <w:t xml:space="preserve">Comprehensive inventory and supply chain management</w:t>
      </w:r>
    </w:p>
    <w:p>
      <w:pPr>
        <w:pStyle w:val="ListParagraph"/>
        <w:numPr>
          <w:ilvl w:val="0"/>
          <w:numId w:val="1"/>
        </w:numPr>
        <w:spacing w:after="60"/>
      </w:pPr>
      <w:r>
        <w:rPr>
          <w:sz w:val="22"/>
          <w:szCs w:val="22"/>
        </w:rPr>
        <w:t xml:space="preserve">Enterprise-grade accounts and finance module with double-entry bookkeeping</w:t>
      </w:r>
    </w:p>
    <w:p>
      <w:pPr>
        <w:pStyle w:val="ListParagraph"/>
        <w:numPr>
          <w:ilvl w:val="0"/>
          <w:numId w:val="1"/>
        </w:numPr>
        <w:spacing w:after="60"/>
      </w:pPr>
      <w:r>
        <w:rPr>
          <w:sz w:val="22"/>
          <w:szCs w:val="22"/>
        </w:rPr>
        <w:t xml:space="preserve">Human Resource Management System (HRMS) with skill matrix and payroll</w:t>
      </w:r>
    </w:p>
    <w:p>
      <w:pPr>
        <w:pStyle w:val="ListParagraph"/>
        <w:numPr>
          <w:ilvl w:val="0"/>
          <w:numId w:val="1"/>
        </w:numPr>
        <w:spacing w:after="60"/>
      </w:pPr>
      <w:r>
        <w:rPr>
          <w:sz w:val="22"/>
          <w:szCs w:val="22"/>
        </w:rPr>
        <w:t xml:space="preserve">Contract and Annual Maintenance Contract (AMC) management</w:t>
      </w:r>
    </w:p>
    <w:p>
      <w:pPr>
        <w:pStyle w:val="ListParagraph"/>
        <w:numPr>
          <w:ilvl w:val="0"/>
          <w:numId w:val="1"/>
        </w:numPr>
        <w:spacing w:after="60"/>
      </w:pPr>
      <w:r>
        <w:rPr>
          <w:sz w:val="22"/>
          <w:szCs w:val="22"/>
        </w:rPr>
        <w:t xml:space="preserve">Advanced analytics and business intelligence dashboards</w:t>
      </w:r>
    </w:p>
    <w:p>
      <w:pPr>
        <w:pStyle w:val="ListParagraph"/>
        <w:numPr>
          <w:ilvl w:val="0"/>
          <w:numId w:val="1"/>
        </w:numPr>
        <w:spacing w:after="60"/>
      </w:pPr>
      <w:r>
        <w:rPr>
          <w:sz w:val="22"/>
          <w:szCs w:val="22"/>
        </w:rPr>
        <w:t xml:space="preserve">Enterprise administration configuration center</w:t>
      </w:r>
    </w:p>
    <w:p>
      <w:pPr>
        <w:pStyle w:val="ListParagraph"/>
        <w:numPr>
          <w:ilvl w:val="0"/>
          <w:numId w:val="1"/>
        </w:numPr>
        <w:spacing w:after="60"/>
      </w:pPr>
      <w:r>
        <w:rPr>
          <w:sz w:val="22"/>
          <w:szCs w:val="22"/>
        </w:rPr>
        <w:t xml:space="preserve">Multi-branch operations with data isolation and aggregation</w:t>
      </w:r>
    </w:p>
    <w:p>
      <w:pPr>
        <w:pStyle w:val="Heading2"/>
        <w:spacing w:after="150" w:before="300"/>
      </w:pPr>
      <w:r>
        <w:t xml:space="preserve">1.3 Definitions, Acronyms, and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Term</w:t>
            </w:r>
          </w:p>
        </w:tc>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Definition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SRS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Software Requirements Specification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RBAC</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Role-Based Access Control</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CRM</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Relationship Management</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HRMS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Human Resource Management System</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AMC</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Annual Maintenance Contract</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GRN</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Goods Receipt Note</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GST</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Goods and Services Tax</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SLA</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Level Agreement</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QC</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Quality Control</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PO</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Purchase Order</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PR</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Purchase Requisition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ERP</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Enterprise Resource Planning</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Application Programming Interface</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CRUD</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Create, Read, Update, Delete</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JWT</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JSON Web Token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CSRF</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Cross-Site Request Forgery</w:t>
            </w:r>
          </w:p>
        </w:tc>
      </w:tr>
    </w:tbl>
    <w:p>
      <w:pPr>
        <w:pStyle w:val="Heading2"/>
        <w:spacing w:after="150" w:before="300"/>
      </w:pPr>
      <w:r>
        <w:t xml:space="preserve">1.4 References</w:t>
      </w:r>
    </w:p>
    <w:p>
      <w:pPr>
        <w:pStyle w:val="ListParagraph"/>
        <w:numPr>
          <w:ilvl w:val="0"/>
          <w:numId w:val="1"/>
        </w:numPr>
        <w:spacing w:after="60"/>
      </w:pPr>
      <w:r>
        <w:rPr>
          <w:sz w:val="22"/>
          <w:szCs w:val="22"/>
        </w:rPr>
        <w:t xml:space="preserve">IEEE Std 830-1998 — IEEE Recommended Practice for Software Requirements Specifications</w:t>
      </w:r>
    </w:p>
    <w:p>
      <w:pPr>
        <w:pStyle w:val="ListParagraph"/>
        <w:numPr>
          <w:ilvl w:val="0"/>
          <w:numId w:val="1"/>
        </w:numPr>
        <w:spacing w:after="60"/>
      </w:pPr>
      <w:r>
        <w:rPr>
          <w:sz w:val="22"/>
          <w:szCs w:val="22"/>
        </w:rPr>
        <w:t xml:space="preserve">Django REST Framework Documentation v3.15</w:t>
      </w:r>
    </w:p>
    <w:p>
      <w:pPr>
        <w:pStyle w:val="ListParagraph"/>
        <w:numPr>
          <w:ilvl w:val="0"/>
          <w:numId w:val="1"/>
        </w:numPr>
        <w:spacing w:after="60"/>
      </w:pPr>
      <w:r>
        <w:rPr>
          <w:sz w:val="22"/>
          <w:szCs w:val="22"/>
        </w:rPr>
        <w:t xml:space="preserve">React v18.3 Documentation</w:t>
      </w:r>
    </w:p>
    <w:p>
      <w:pPr>
        <w:pStyle w:val="ListParagraph"/>
        <w:numPr>
          <w:ilvl w:val="0"/>
          <w:numId w:val="1"/>
        </w:numPr>
        <w:spacing w:after="60"/>
      </w:pPr>
      <w:r>
        <w:rPr>
          <w:sz w:val="22"/>
          <w:szCs w:val="22"/>
        </w:rPr>
        <w:t xml:space="preserve">PostgreSQL v16 Documentation</w:t>
      </w:r>
    </w:p>
    <w:p>
      <w:pPr>
        <w:pStyle w:val="ListParagraph"/>
        <w:numPr>
          <w:ilvl w:val="0"/>
          <w:numId w:val="1"/>
        </w:numPr>
        <w:spacing w:after="60"/>
      </w:pPr>
      <w:r>
        <w:rPr>
          <w:sz w:val="22"/>
          <w:szCs w:val="22"/>
        </w:rPr>
        <w:t xml:space="preserve">Shadcn/UI Component Library Documentation</w:t>
      </w:r>
    </w:p>
    <w:p>
      <w:pPr>
        <w:pStyle w:val="Heading2"/>
        <w:spacing w:after="150" w:before="300"/>
      </w:pPr>
      <w:r>
        <w:t xml:space="preserve">1.5 Overview</w:t>
      </w:r>
    </w:p>
    <w:p>
      <w:pPr>
        <w:spacing w:after="120"/>
      </w:pPr>
      <w:r>
        <w:rPr>
          <w:sz w:val="22"/>
          <w:szCs w:val="22"/>
        </w:rPr>
        <w:t xml:space="preserve">This document is organized into 14 sections covering the complete specification of the AutoServ Enterprise system. Section 2 provides an overall system description. Section 3 details the architecture. Sections 4-8 cover functional requirements, data models, APIs, UI, and RBAC. Sections 9-13 address non-functional requirements, integrations, security, testing, and deployment.</w:t>
      </w:r>
    </w:p>
    <w:p>
      <w:r>
        <w:br w:type="page"/>
      </w:r>
    </w:p>
    <w:p>
      <w:pPr>
        <w:pStyle w:val="Heading1"/>
        <w:spacing w:after="200" w:before="400"/>
      </w:pPr>
      <w:r>
        <w:t xml:space="preserve">2. Overall Description</w:t>
      </w:r>
    </w:p>
    <w:p>
      <w:pPr>
        <w:pStyle w:val="Heading2"/>
        <w:spacing w:after="150" w:before="300"/>
      </w:pPr>
      <w:r>
        <w:t xml:space="preserve">2.1 Product Perspective</w:t>
      </w:r>
    </w:p>
    <w:p>
      <w:pPr>
        <w:spacing w:after="120"/>
      </w:pPr>
      <w:r>
        <w:rPr>
          <w:sz w:val="22"/>
          <w:szCs w:val="22"/>
        </w:rPr>
        <w:t xml:space="preserve">AutoServ Enterprise is a standalone, web-based application that operates as a comprehensive service management platform. It is designed to replace manual and fragmented systems used by automobile service centers with a unified digital platform. The system integrates with external services for payment processing (Stripe, Razorpay, PayU), ERP synchronization (Tally), and multi-channel communication (WhatsApp, SMS, Email).</w:t>
      </w:r>
    </w:p>
    <w:p>
      <w:pPr>
        <w:pStyle w:val="Heading2"/>
        <w:spacing w:after="150" w:before="300"/>
      </w:pPr>
      <w:r>
        <w:t xml:space="preserve">2.2 Product Functions</w:t>
      </w:r>
    </w:p>
    <w:p>
      <w:pPr>
        <w:spacing w:after="120"/>
      </w:pPr>
      <w:r>
        <w:rPr>
          <w:sz w:val="22"/>
          <w:szCs w:val="22"/>
        </w:rPr>
        <w:t xml:space="preserve">The system provides the following major functional areas:</w:t>
      </w:r>
    </w:p>
    <w:p>
      <w:pPr>
        <w:pStyle w:val="ListParagraph"/>
        <w:numPr>
          <w:ilvl w:val="0"/>
          <w:numId w:val="1"/>
        </w:numPr>
        <w:spacing w:after="60"/>
      </w:pPr>
      <w:r>
        <w:rPr>
          <w:b/>
          <w:bCs/>
          <w:sz w:val="22"/>
          <w:szCs w:val="22"/>
        </w:rPr>
        <w:t xml:space="preserve">Service Operations: </w:t>
      </w:r>
      <w:r>
        <w:rPr>
          <w:sz w:val="22"/>
          <w:szCs w:val="22"/>
        </w:rPr>
        <w:t xml:space="preserve">Complete service lifecycle management from appointment booking through delivery, including digital inspections, estimates, task execution, quality control, and billing.</w:t>
      </w:r>
    </w:p>
    <w:p>
      <w:pPr>
        <w:pStyle w:val="ListParagraph"/>
        <w:numPr>
          <w:ilvl w:val="0"/>
          <w:numId w:val="1"/>
        </w:numPr>
        <w:spacing w:after="60"/>
      </w:pPr>
      <w:r>
        <w:rPr>
          <w:b/>
          <w:bCs/>
          <w:sz w:val="22"/>
          <w:szCs w:val="22"/>
        </w:rPr>
        <w:t xml:space="preserve">CRM: </w:t>
      </w:r>
      <w:r>
        <w:rPr>
          <w:sz w:val="22"/>
          <w:szCs w:val="22"/>
        </w:rPr>
        <w:t xml:space="preserve">Lead management, customer 360-degree profiles, support ticketing, campaign management, customer scoring, and multi-channel communication.</w:t>
      </w:r>
    </w:p>
    <w:p>
      <w:pPr>
        <w:pStyle w:val="ListParagraph"/>
        <w:numPr>
          <w:ilvl w:val="0"/>
          <w:numId w:val="1"/>
        </w:numPr>
        <w:spacing w:after="60"/>
      </w:pPr>
      <w:r>
        <w:rPr>
          <w:b/>
          <w:bCs/>
          <w:sz w:val="22"/>
          <w:szCs w:val="22"/>
        </w:rPr>
        <w:t xml:space="preserve">Inventory &amp; Supply Chain: </w:t>
      </w:r>
      <w:r>
        <w:rPr>
          <w:sz w:val="22"/>
          <w:szCs w:val="22"/>
        </w:rPr>
        <w:t xml:space="preserve">Real-time stock tracking, part reservations, GRN processing, stock transfers, purchase orders, supplier management, and inventory analytics.</w:t>
      </w:r>
    </w:p>
    <w:p>
      <w:pPr>
        <w:pStyle w:val="ListParagraph"/>
        <w:numPr>
          <w:ilvl w:val="0"/>
          <w:numId w:val="1"/>
        </w:numPr>
        <w:spacing w:after="60"/>
      </w:pPr>
      <w:r>
        <w:rPr>
          <w:b/>
          <w:bCs/>
          <w:sz w:val="22"/>
          <w:szCs w:val="22"/>
        </w:rPr>
        <w:t xml:space="preserve">Accounts &amp; Finance: </w:t>
      </w:r>
      <w:r>
        <w:rPr>
          <w:sz w:val="22"/>
          <w:szCs w:val="22"/>
        </w:rPr>
        <w:t xml:space="preserve">Chart of accounts, enhanced invoicing, payment processing, expense management, credit notes, receivables/payables, and journal entries with double-entry bookkeeping.</w:t>
      </w:r>
    </w:p>
    <w:p>
      <w:pPr>
        <w:pStyle w:val="ListParagraph"/>
        <w:numPr>
          <w:ilvl w:val="0"/>
          <w:numId w:val="1"/>
        </w:numPr>
        <w:spacing w:after="60"/>
      </w:pPr>
      <w:r>
        <w:rPr>
          <w:b/>
          <w:bCs/>
          <w:sz w:val="22"/>
          <w:szCs w:val="22"/>
        </w:rPr>
        <w:t xml:space="preserve">HRMS: </w:t>
      </w:r>
      <w:r>
        <w:rPr>
          <w:sz w:val="22"/>
          <w:szCs w:val="22"/>
        </w:rPr>
        <w:t xml:space="preserve">Employee management, skill matrix, training programs, leave management, attendance tracking, payroll processing, and incentive management.</w:t>
      </w:r>
    </w:p>
    <w:p>
      <w:pPr>
        <w:pStyle w:val="ListParagraph"/>
        <w:numPr>
          <w:ilvl w:val="0"/>
          <w:numId w:val="1"/>
        </w:numPr>
        <w:spacing w:after="60"/>
      </w:pPr>
      <w:r>
        <w:rPr>
          <w:b/>
          <w:bCs/>
          <w:sz w:val="22"/>
          <w:szCs w:val="22"/>
        </w:rPr>
        <w:t xml:space="preserve">Contracts: </w:t>
      </w:r>
      <w:r>
        <w:rPr>
          <w:sz w:val="22"/>
          <w:szCs w:val="22"/>
        </w:rPr>
        <w:t xml:space="preserve">AMC and corporate fleet contract management with coverage rules, consumption tracking, approval workflows, and automatic contract detection.</w:t>
      </w:r>
    </w:p>
    <w:p>
      <w:pPr>
        <w:pStyle w:val="ListParagraph"/>
        <w:numPr>
          <w:ilvl w:val="0"/>
          <w:numId w:val="1"/>
        </w:numPr>
        <w:spacing w:after="60"/>
      </w:pPr>
      <w:r>
        <w:rPr>
          <w:b/>
          <w:bCs/>
          <w:sz w:val="22"/>
          <w:szCs w:val="22"/>
        </w:rPr>
        <w:t xml:space="preserve">Analytics: </w:t>
      </w:r>
      <w:r>
        <w:rPr>
          <w:sz w:val="22"/>
          <w:szCs w:val="22"/>
        </w:rPr>
        <w:t xml:space="preserve">Revenue trends, service stage distribution, branch comparison, technician productivity, SLA compliance, and inventory valuation reports.</w:t>
      </w:r>
    </w:p>
    <w:p>
      <w:pPr>
        <w:pStyle w:val="ListParagraph"/>
        <w:numPr>
          <w:ilvl w:val="0"/>
          <w:numId w:val="1"/>
        </w:numPr>
        <w:spacing w:after="60"/>
      </w:pPr>
      <w:r>
        <w:rPr>
          <w:b/>
          <w:bCs/>
          <w:sz w:val="22"/>
          <w:szCs w:val="22"/>
        </w:rPr>
        <w:t xml:space="preserve">Administration: </w:t>
      </w:r>
      <w:r>
        <w:rPr>
          <w:sz w:val="22"/>
          <w:szCs w:val="22"/>
        </w:rPr>
        <w:t xml:space="preserve">System configuration, workflow builder, approval rules, notification templates, automation rules, feature flags, SLA configuration, and immutable audit logging.</w:t>
      </w:r>
    </w:p>
    <w:p>
      <w:pPr>
        <w:pStyle w:val="Heading2"/>
        <w:spacing w:after="150" w:before="300"/>
      </w:pPr>
      <w:r>
        <w:t xml:space="preserve">2.3 User Classes and Characteristics</w:t>
      </w:r>
    </w:p>
    <w:p>
      <w:pPr>
        <w:spacing w:after="120"/>
      </w:pPr>
      <w:r>
        <w:rPr>
          <w:sz w:val="22"/>
          <w:szCs w:val="22"/>
        </w:rPr>
        <w:t xml:space="preserve">The system supports 17 distinct user roles organized in a hierarchical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Role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Hierarchy Level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Primary Responsibilities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100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Full system access, configuration, user management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CEO / Owner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95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Strategic oversight, all operations, financial reports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Regional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90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Multi-branch oversight, regional analytics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85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Complete branch operations, staff management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80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workflow oversight, technician assignment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Sales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78</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CRM, lead management, revenue tracking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Accounts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76</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Financial operations, invoice approval, reconciliation</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Supervisor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72</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Workshop floor management, task oversight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Advisor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Customer-facing service coordination, estimates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Engineer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68</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Technical diagnostics and complex repairs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Sales Executive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Lead conversion, customer acquisition</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Accountant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62</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 processing, payment recording, bookkeeping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Inventory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Stock management, procurement, supplier relations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HR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 records, leave, training, payroll</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Technician / Mechanic</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 execution, task completion, time logging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CRM Executive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45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follow-ups, communication, ticket management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Self-service portal, appointment booking, history viewing</w:t>
            </w:r>
          </w:p>
        </w:tc>
      </w:tr>
    </w:tbl>
    <w:p>
      <w:pPr>
        <w:pStyle w:val="Heading2"/>
        <w:spacing w:after="150" w:before="300"/>
      </w:pPr>
      <w:r>
        <w:t xml:space="preserve">2.4 Operating Environment</w:t>
      </w:r>
    </w:p>
    <w:p>
      <w:pPr>
        <w:pStyle w:val="ListParagraph"/>
        <w:numPr>
          <w:ilvl w:val="0"/>
          <w:numId w:val="1"/>
        </w:numPr>
        <w:spacing w:after="60"/>
      </w:pPr>
      <w:r>
        <w:rPr>
          <w:sz w:val="22"/>
          <w:szCs w:val="22"/>
        </w:rPr>
        <w:t xml:space="preserve">Server: Linux-based container (NixOS) with Node.js 20.x and Python 3.11 runtime</w:t>
      </w:r>
    </w:p>
    <w:p>
      <w:pPr>
        <w:pStyle w:val="ListParagraph"/>
        <w:numPr>
          <w:ilvl w:val="0"/>
          <w:numId w:val="1"/>
        </w:numPr>
        <w:spacing w:after="60"/>
      </w:pPr>
      <w:r>
        <w:rPr>
          <w:sz w:val="22"/>
          <w:szCs w:val="22"/>
        </w:rPr>
        <w:t xml:space="preserve">Database: PostgreSQL 16</w:t>
      </w:r>
    </w:p>
    <w:p>
      <w:pPr>
        <w:pStyle w:val="ListParagraph"/>
        <w:numPr>
          <w:ilvl w:val="0"/>
          <w:numId w:val="1"/>
        </w:numPr>
        <w:spacing w:after="60"/>
      </w:pPr>
      <w:r>
        <w:rPr>
          <w:sz w:val="22"/>
          <w:szCs w:val="22"/>
        </w:rPr>
        <w:t xml:space="preserve">Client: Modern web browsers (Chrome, Firefox, Safari, Edge — latest 2 versions)</w:t>
      </w:r>
    </w:p>
    <w:p>
      <w:pPr>
        <w:pStyle w:val="ListParagraph"/>
        <w:numPr>
          <w:ilvl w:val="0"/>
          <w:numId w:val="1"/>
        </w:numPr>
        <w:spacing w:after="60"/>
      </w:pPr>
      <w:r>
        <w:rPr>
          <w:sz w:val="22"/>
          <w:szCs w:val="22"/>
        </w:rPr>
        <w:t xml:space="preserve">Network: HTTPS with TLS 1.2+ encryption</w:t>
      </w:r>
    </w:p>
    <w:p>
      <w:pPr>
        <w:pStyle w:val="ListParagraph"/>
        <w:numPr>
          <w:ilvl w:val="0"/>
          <w:numId w:val="1"/>
        </w:numPr>
        <w:spacing w:after="60"/>
      </w:pPr>
      <w:r>
        <w:rPr>
          <w:sz w:val="22"/>
          <w:szCs w:val="22"/>
        </w:rPr>
        <w:t xml:space="preserve">Hosting: Replit Autoscale deployment with automatic scaling</w:t>
      </w:r>
    </w:p>
    <w:p>
      <w:pPr>
        <w:pStyle w:val="Heading2"/>
        <w:spacing w:after="150" w:before="300"/>
      </w:pPr>
      <w:r>
        <w:t xml:space="preserve">2.5 Design and Implementation Constraints</w:t>
      </w:r>
    </w:p>
    <w:p>
      <w:pPr>
        <w:pStyle w:val="ListParagraph"/>
        <w:numPr>
          <w:ilvl w:val="0"/>
          <w:numId w:val="1"/>
        </w:numPr>
        <w:spacing w:after="60"/>
      </w:pPr>
      <w:r>
        <w:rPr>
          <w:sz w:val="22"/>
          <w:szCs w:val="22"/>
        </w:rPr>
        <w:t xml:space="preserve">All API communications must use HTTPS</w:t>
      </w:r>
    </w:p>
    <w:p>
      <w:pPr>
        <w:pStyle w:val="ListParagraph"/>
        <w:numPr>
          <w:ilvl w:val="0"/>
          <w:numId w:val="1"/>
        </w:numPr>
        <w:spacing w:after="60"/>
      </w:pPr>
      <w:r>
        <w:rPr>
          <w:sz w:val="22"/>
          <w:szCs w:val="22"/>
        </w:rPr>
        <w:t xml:space="preserve">CSRF token required for all state-changing operations (POST/PUT/PATCH/DELETE)</w:t>
      </w:r>
    </w:p>
    <w:p>
      <w:pPr>
        <w:pStyle w:val="ListParagraph"/>
        <w:numPr>
          <w:ilvl w:val="0"/>
          <w:numId w:val="1"/>
        </w:numPr>
        <w:spacing w:after="60"/>
      </w:pPr>
      <w:r>
        <w:rPr>
          <w:sz w:val="22"/>
          <w:szCs w:val="22"/>
        </w:rPr>
        <w:t xml:space="preserve">Session-based authentication with server-side session storage</w:t>
      </w:r>
    </w:p>
    <w:p>
      <w:pPr>
        <w:pStyle w:val="ListParagraph"/>
        <w:numPr>
          <w:ilvl w:val="0"/>
          <w:numId w:val="1"/>
        </w:numPr>
        <w:spacing w:after="60"/>
      </w:pPr>
      <w:r>
        <w:rPr>
          <w:sz w:val="22"/>
          <w:szCs w:val="22"/>
        </w:rPr>
        <w:t xml:space="preserve">Database schema managed through Django ORM migrations</w:t>
      </w:r>
    </w:p>
    <w:p>
      <w:pPr>
        <w:pStyle w:val="ListParagraph"/>
        <w:numPr>
          <w:ilvl w:val="0"/>
          <w:numId w:val="1"/>
        </w:numPr>
        <w:spacing w:after="60"/>
      </w:pPr>
      <w:r>
        <w:rPr>
          <w:sz w:val="22"/>
          <w:szCs w:val="22"/>
        </w:rPr>
        <w:t xml:space="preserve">Frontend must be responsive and work on screens from 320px to 4K resolution</w:t>
      </w:r>
    </w:p>
    <w:p>
      <w:pPr>
        <w:pStyle w:val="ListParagraph"/>
        <w:numPr>
          <w:ilvl w:val="0"/>
          <w:numId w:val="1"/>
        </w:numPr>
        <w:spacing w:after="60"/>
      </w:pPr>
      <w:r>
        <w:rPr>
          <w:sz w:val="22"/>
          <w:szCs w:val="22"/>
        </w:rPr>
        <w:t xml:space="preserve">Multi-language support for EN, HI, AR, TH, MS locales</w:t>
      </w:r>
    </w:p>
    <w:p>
      <w:pPr>
        <w:pStyle w:val="ListParagraph"/>
        <w:numPr>
          <w:ilvl w:val="0"/>
          <w:numId w:val="1"/>
        </w:numPr>
        <w:spacing w:after="60"/>
      </w:pPr>
      <w:r>
        <w:rPr>
          <w:sz w:val="22"/>
          <w:szCs w:val="22"/>
        </w:rPr>
        <w:t xml:space="preserve">All financial calculations must use Decimal precision to avoid floating-point errors</w:t>
      </w:r>
    </w:p>
    <w:p>
      <w:pPr>
        <w:pStyle w:val="Heading2"/>
        <w:spacing w:after="150" w:before="300"/>
      </w:pPr>
      <w:r>
        <w:t xml:space="preserve">2.6 Assumptions and Dependencies</w:t>
      </w:r>
    </w:p>
    <w:p>
      <w:pPr>
        <w:pStyle w:val="ListParagraph"/>
        <w:numPr>
          <w:ilvl w:val="0"/>
          <w:numId w:val="1"/>
        </w:numPr>
        <w:spacing w:after="60"/>
      </w:pPr>
      <w:r>
        <w:rPr>
          <w:sz w:val="22"/>
          <w:szCs w:val="22"/>
        </w:rPr>
        <w:t xml:space="preserve">PostgreSQL database is available and accessible via DATABASE_URL environment variable</w:t>
      </w:r>
    </w:p>
    <w:p>
      <w:pPr>
        <w:pStyle w:val="ListParagraph"/>
        <w:numPr>
          <w:ilvl w:val="0"/>
          <w:numId w:val="1"/>
        </w:numPr>
        <w:spacing w:after="60"/>
      </w:pPr>
      <w:r>
        <w:rPr>
          <w:sz w:val="22"/>
          <w:szCs w:val="22"/>
        </w:rPr>
        <w:t xml:space="preserve">SMTP server is configured for email notifications</w:t>
      </w:r>
    </w:p>
    <w:p>
      <w:pPr>
        <w:pStyle w:val="ListParagraph"/>
        <w:numPr>
          <w:ilvl w:val="0"/>
          <w:numId w:val="1"/>
        </w:numPr>
        <w:spacing w:after="60"/>
      </w:pPr>
      <w:r>
        <w:rPr>
          <w:sz w:val="22"/>
          <w:szCs w:val="22"/>
        </w:rPr>
        <w:t xml:space="preserve">Third-party payment gateway credentials are configured for payment processing</w:t>
      </w:r>
    </w:p>
    <w:p>
      <w:pPr>
        <w:pStyle w:val="ListParagraph"/>
        <w:numPr>
          <w:ilvl w:val="0"/>
          <w:numId w:val="1"/>
        </w:numPr>
        <w:spacing w:after="60"/>
      </w:pPr>
      <w:r>
        <w:rPr>
          <w:sz w:val="22"/>
          <w:szCs w:val="22"/>
        </w:rPr>
        <w:t xml:space="preserve">Users have modern web browsers with JavaScript enabled</w:t>
      </w:r>
    </w:p>
    <w:p>
      <w:pPr>
        <w:pStyle w:val="ListParagraph"/>
        <w:numPr>
          <w:ilvl w:val="0"/>
          <w:numId w:val="1"/>
        </w:numPr>
        <w:spacing w:after="60"/>
      </w:pPr>
      <w:r>
        <w:rPr>
          <w:sz w:val="22"/>
          <w:szCs w:val="22"/>
        </w:rPr>
        <w:t xml:space="preserve">Network connectivity is available for real-time operations</w:t>
      </w:r>
    </w:p>
    <w:p>
      <w:r>
        <w:br w:type="page"/>
      </w:r>
    </w:p>
    <w:p>
      <w:pPr>
        <w:pStyle w:val="Heading1"/>
        <w:spacing w:after="200" w:before="400"/>
      </w:pPr>
      <w:r>
        <w:t xml:space="preserve">3. System Architecture</w:t>
      </w:r>
    </w:p>
    <w:p>
      <w:pPr>
        <w:pStyle w:val="Heading2"/>
        <w:spacing w:after="150" w:before="300"/>
      </w:pPr>
      <w:r>
        <w:t xml:space="preserve">3.1 Architecture Overview</w:t>
      </w:r>
    </w:p>
    <w:p>
      <w:pPr>
        <w:spacing w:after="120"/>
      </w:pPr>
      <w:r>
        <w:rPr>
          <w:sz w:val="22"/>
          <w:szCs w:val="22"/>
        </w:rPr>
        <w:t xml:space="preserve">AutoServ Enterprise follows a three-tier architecture pattern with a clear separation between the presentation layer (React frontend), application layer (Express.js proxy + Django REST Framework), and data layer (PostgreSQL). The Express.js server acts as a unified gateway that serves the React frontend as static files in production and proxies all API requests to the Django backend.</w:t>
      </w:r>
    </w:p>
    <w:p>
      <w:pPr>
        <w:pStyle w:val="Heading2"/>
        <w:spacing w:after="150" w:before="300"/>
      </w:pPr>
      <w:r>
        <w:t xml:space="preserve">3.2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Layer</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Technology</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Version</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Purpose</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Frontend Framework</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React</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18.3</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Component-based UI rendering</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UI Components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Shadcn/UI</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Latest</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Pre-built accessible components</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Styling</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Tailwind CSS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3.4</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Utility-first CSS framework</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State Management</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TanStack Query</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5.x</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Server state caching and synchronization</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Routing</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Wouter</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3.3</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Lightweight client-side routing</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Forms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React Hook Form + Zod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7.x</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Form management with schema validation</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Charts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Recharts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2.15</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Data visualization and charting</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 Gateway</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Express.js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4.21</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Request proxying and static serving</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Backend Framework</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Django REST Framework</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3.15</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REST API business logic</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ORM</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Django ORM</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5.x</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Database abstraction and migrations</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Database</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PostgreSQL</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16</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Relational data storage</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Build Tool</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Vite</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7.3</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Frontend bundling and HMR</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Language (Backend)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Python</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3.11</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Server-side programming</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Language (Frontend)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TypeScript</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5.6</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Type-safe frontend development</w:t>
            </w:r>
          </w:p>
        </w:tc>
      </w:tr>
    </w:tbl>
    <w:p>
      <w:pPr>
        <w:pStyle w:val="Heading2"/>
        <w:spacing w:after="150" w:before="300"/>
      </w:pPr>
      <w:r>
        <w:t xml:space="preserve">3.3 Component Architecture</w:t>
      </w:r>
    </w:p>
    <w:p>
      <w:pPr>
        <w:pStyle w:val="Heading3"/>
        <w:spacing w:after="100" w:before="200"/>
      </w:pPr>
      <w:r>
        <w:t xml:space="preserve">3.3.1 Frontend Architecture</w:t>
      </w:r>
    </w:p>
    <w:p>
      <w:pPr>
        <w:spacing w:after="120"/>
      </w:pPr>
      <w:r>
        <w:rPr>
          <w:sz w:val="22"/>
          <w:szCs w:val="22"/>
        </w:rPr>
        <w:t xml:space="preserve">The frontend follows a page-based architecture with shared components:</w:t>
      </w:r>
    </w:p>
    <w:p>
      <w:pPr>
        <w:pStyle w:val="ListParagraph"/>
        <w:numPr>
          <w:ilvl w:val="0"/>
          <w:numId w:val="1"/>
        </w:numPr>
        <w:spacing w:after="60"/>
      </w:pPr>
      <w:r>
        <w:rPr>
          <w:sz w:val="22"/>
          <w:szCs w:val="22"/>
        </w:rPr>
        <w:t xml:space="preserve">Pages: Each major module has a dedicated page component with tab-based sub-navigation</w:t>
      </w:r>
    </w:p>
    <w:p>
      <w:pPr>
        <w:pStyle w:val="ListParagraph"/>
        <w:numPr>
          <w:ilvl w:val="0"/>
          <w:numId w:val="1"/>
        </w:numPr>
        <w:spacing w:after="60"/>
      </w:pPr>
      <w:r>
        <w:rPr>
          <w:sz w:val="22"/>
          <w:szCs w:val="22"/>
        </w:rPr>
        <w:t xml:space="preserve">Components: Reusable UI components built on Shadcn/UI primitives</w:t>
      </w:r>
    </w:p>
    <w:p>
      <w:pPr>
        <w:pStyle w:val="ListParagraph"/>
        <w:numPr>
          <w:ilvl w:val="0"/>
          <w:numId w:val="1"/>
        </w:numPr>
        <w:spacing w:after="60"/>
      </w:pPr>
      <w:r>
        <w:rPr>
          <w:sz w:val="22"/>
          <w:szCs w:val="22"/>
        </w:rPr>
        <w:t xml:space="preserve">Hooks: Custom React hooks for authentication, sidebar state, toast notifications</w:t>
      </w:r>
    </w:p>
    <w:p>
      <w:pPr>
        <w:pStyle w:val="ListParagraph"/>
        <w:numPr>
          <w:ilvl w:val="0"/>
          <w:numId w:val="1"/>
        </w:numPr>
        <w:spacing w:after="60"/>
      </w:pPr>
      <w:r>
        <w:rPr>
          <w:sz w:val="22"/>
          <w:szCs w:val="22"/>
        </w:rPr>
        <w:t xml:space="preserve">Context: Global state for sidebar/branch selection, authentication, and theme</w:t>
      </w:r>
    </w:p>
    <w:p>
      <w:pPr>
        <w:pStyle w:val="ListParagraph"/>
        <w:numPr>
          <w:ilvl w:val="0"/>
          <w:numId w:val="1"/>
        </w:numPr>
        <w:spacing w:after="60"/>
      </w:pPr>
      <w:r>
        <w:rPr>
          <w:sz w:val="22"/>
          <w:szCs w:val="22"/>
        </w:rPr>
        <w:t xml:space="preserve">API Layer: TanStack Query with centralized query client and default fetcher</w:t>
      </w:r>
    </w:p>
    <w:p>
      <w:pPr>
        <w:pStyle w:val="Heading3"/>
        <w:spacing w:after="100" w:before="200"/>
      </w:pPr>
      <w:r>
        <w:t xml:space="preserve">3.3.2 Backend Architecture</w:t>
      </w:r>
    </w:p>
    <w:p>
      <w:pPr>
        <w:spacing w:after="120"/>
      </w:pPr>
      <w:r>
        <w:rPr>
          <w:sz w:val="22"/>
          <w:szCs w:val="22"/>
        </w:rPr>
        <w:t xml:space="preserve">The Django backend follows a modular ViewSet-based architecture:</w:t>
      </w:r>
    </w:p>
    <w:p>
      <w:pPr>
        <w:pStyle w:val="ListParagraph"/>
        <w:numPr>
          <w:ilvl w:val="0"/>
          <w:numId w:val="1"/>
        </w:numPr>
        <w:spacing w:after="60"/>
      </w:pPr>
      <w:r>
        <w:rPr>
          <w:sz w:val="22"/>
          <w:szCs w:val="22"/>
        </w:rPr>
        <w:t xml:space="preserve">Models: Django ORM models with TextChoices enums for constrained fields</w:t>
      </w:r>
    </w:p>
    <w:p>
      <w:pPr>
        <w:pStyle w:val="ListParagraph"/>
        <w:numPr>
          <w:ilvl w:val="0"/>
          <w:numId w:val="1"/>
        </w:numPr>
        <w:spacing w:after="60"/>
      </w:pPr>
      <w:r>
        <w:rPr>
          <w:sz w:val="22"/>
          <w:szCs w:val="22"/>
        </w:rPr>
        <w:t xml:space="preserve">ViewSets: DRF ModelViewSets with custom actions for workflow transitions</w:t>
      </w:r>
    </w:p>
    <w:p>
      <w:pPr>
        <w:pStyle w:val="ListParagraph"/>
        <w:numPr>
          <w:ilvl w:val="0"/>
          <w:numId w:val="1"/>
        </w:numPr>
        <w:spacing w:after="60"/>
      </w:pPr>
      <w:r>
        <w:rPr>
          <w:sz w:val="22"/>
          <w:szCs w:val="22"/>
        </w:rPr>
        <w:t xml:space="preserve">Serializers: DRF Serializers for request validation and response formatting</w:t>
      </w:r>
    </w:p>
    <w:p>
      <w:pPr>
        <w:pStyle w:val="ListParagraph"/>
        <w:numPr>
          <w:ilvl w:val="0"/>
          <w:numId w:val="1"/>
        </w:numPr>
        <w:spacing w:after="60"/>
      </w:pPr>
      <w:r>
        <w:rPr>
          <w:sz w:val="22"/>
          <w:szCs w:val="22"/>
        </w:rPr>
        <w:t xml:space="preserve">Permissions: Custom permission classes implementing RBAC with resource-level granularity</w:t>
      </w:r>
    </w:p>
    <w:p>
      <w:pPr>
        <w:pStyle w:val="ListParagraph"/>
        <w:numPr>
          <w:ilvl w:val="0"/>
          <w:numId w:val="1"/>
        </w:numPr>
        <w:spacing w:after="60"/>
      </w:pPr>
      <w:r>
        <w:rPr>
          <w:sz w:val="22"/>
          <w:szCs w:val="22"/>
        </w:rPr>
        <w:t xml:space="preserve">Management Commands: Custom Django commands for data seeding and maintenance</w:t>
      </w:r>
    </w:p>
    <w:p>
      <w:pPr>
        <w:pStyle w:val="Heading3"/>
        <w:spacing w:after="100" w:before="200"/>
      </w:pPr>
      <w:r>
        <w:t xml:space="preserve">3.3.3 Request Flow</w:t>
      </w:r>
    </w:p>
    <w:p>
      <w:pPr>
        <w:spacing w:after="120"/>
      </w:pPr>
      <w:r>
        <w:rPr>
          <w:sz w:val="22"/>
          <w:szCs w:val="22"/>
        </w:rPr>
        <w:t xml:space="preserve">1. Client browser sends HTTP request to Express.js server (port 5000)</w:t>
      </w:r>
    </w:p>
    <w:p>
      <w:pPr>
        <w:spacing w:after="120"/>
      </w:pPr>
      <w:r>
        <w:rPr>
          <w:sz w:val="22"/>
          <w:szCs w:val="22"/>
        </w:rPr>
        <w:t xml:space="preserve">2. Express.js identifies API requests (path starts with /api/) and proxies them to Django (port 8000)</w:t>
      </w:r>
    </w:p>
    <w:p>
      <w:pPr>
        <w:spacing w:after="120"/>
      </w:pPr>
      <w:r>
        <w:rPr>
          <w:sz w:val="22"/>
          <w:szCs w:val="22"/>
        </w:rPr>
        <w:t xml:space="preserve">3. Django processes the request through authentication, permission, and throttle middleware</w:t>
      </w:r>
    </w:p>
    <w:p>
      <w:pPr>
        <w:spacing w:after="120"/>
      </w:pPr>
      <w:r>
        <w:rPr>
          <w:sz w:val="22"/>
          <w:szCs w:val="22"/>
        </w:rPr>
        <w:t xml:space="preserve">4. The appropriate ViewSet handles the business logic and database operations</w:t>
      </w:r>
    </w:p>
    <w:p>
      <w:pPr>
        <w:spacing w:after="120"/>
      </w:pPr>
      <w:r>
        <w:rPr>
          <w:sz w:val="22"/>
          <w:szCs w:val="22"/>
        </w:rPr>
        <w:t xml:space="preserve">5. Response flows back through the same path to the client</w:t>
      </w:r>
    </w:p>
    <w:p>
      <w:pPr>
        <w:spacing w:after="120"/>
      </w:pPr>
      <w:r>
        <w:rPr>
          <w:sz w:val="22"/>
          <w:szCs w:val="22"/>
        </w:rPr>
        <w:t xml:space="preserve">6. For non-API requests, Express.js serves the React SPA static files</w:t>
      </w:r>
    </w:p>
    <w:p>
      <w:pPr>
        <w:pStyle w:val="Heading2"/>
        <w:spacing w:after="150" w:before="300"/>
      </w:pPr>
      <w:r>
        <w:t xml:space="preserve">3.4 Database Architecture</w:t>
      </w:r>
    </w:p>
    <w:p>
      <w:pPr>
        <w:spacing w:after="120"/>
      </w:pPr>
      <w:r>
        <w:rPr>
          <w:sz w:val="22"/>
          <w:szCs w:val="22"/>
        </w:rPr>
        <w:t xml:space="preserve">The system uses a single PostgreSQL database with the following schema organization:</w:t>
      </w:r>
    </w:p>
    <w:p>
      <w:pPr>
        <w:pStyle w:val="ListParagraph"/>
        <w:numPr>
          <w:ilvl w:val="0"/>
          <w:numId w:val="1"/>
        </w:numPr>
        <w:spacing w:after="60"/>
      </w:pPr>
      <w:r>
        <w:rPr>
          <w:sz w:val="22"/>
          <w:szCs w:val="22"/>
        </w:rPr>
        <w:t xml:space="preserve">Core tables: auth_user, api_branch, api_profile, api_technicianmetrics</w:t>
      </w:r>
    </w:p>
    <w:p>
      <w:pPr>
        <w:pStyle w:val="ListParagraph"/>
        <w:numPr>
          <w:ilvl w:val="0"/>
          <w:numId w:val="1"/>
        </w:numPr>
        <w:spacing w:after="60"/>
      </w:pPr>
      <w:r>
        <w:rPr>
          <w:sz w:val="22"/>
          <w:szCs w:val="22"/>
        </w:rPr>
        <w:t xml:space="preserve">Service tables: api_jobcard, api_task, api_digitalinspection, api_estimate, api_bay</w:t>
      </w:r>
    </w:p>
    <w:p>
      <w:pPr>
        <w:pStyle w:val="ListParagraph"/>
        <w:numPr>
          <w:ilvl w:val="0"/>
          <w:numId w:val="1"/>
        </w:numPr>
        <w:spacing w:after="60"/>
      </w:pPr>
      <w:r>
        <w:rPr>
          <w:sz w:val="22"/>
          <w:szCs w:val="22"/>
        </w:rPr>
        <w:t xml:space="preserve">Customer tables: api_customer, api_vehicle</w:t>
      </w:r>
    </w:p>
    <w:p>
      <w:pPr>
        <w:pStyle w:val="ListParagraph"/>
        <w:numPr>
          <w:ilvl w:val="0"/>
          <w:numId w:val="1"/>
        </w:numPr>
        <w:spacing w:after="60"/>
      </w:pPr>
      <w:r>
        <w:rPr>
          <w:sz w:val="22"/>
          <w:szCs w:val="22"/>
        </w:rPr>
        <w:t xml:space="preserve">Inventory tables: api_part, api_supplier, api_purchaseorder, api_grn, api_stocktransfer</w:t>
      </w:r>
    </w:p>
    <w:p>
      <w:pPr>
        <w:pStyle w:val="ListParagraph"/>
        <w:numPr>
          <w:ilvl w:val="0"/>
          <w:numId w:val="1"/>
        </w:numPr>
        <w:spacing w:after="60"/>
      </w:pPr>
      <w:r>
        <w:rPr>
          <w:sz w:val="22"/>
          <w:szCs w:val="22"/>
        </w:rPr>
        <w:t xml:space="preserve">CRM tables: api_lead, api_customerinteraction, api_ticket, api_followuptask, api_campaign</w:t>
      </w:r>
    </w:p>
    <w:p>
      <w:pPr>
        <w:pStyle w:val="ListParagraph"/>
        <w:numPr>
          <w:ilvl w:val="0"/>
          <w:numId w:val="1"/>
        </w:numPr>
        <w:spacing w:after="60"/>
      </w:pPr>
      <w:r>
        <w:rPr>
          <w:sz w:val="22"/>
          <w:szCs w:val="22"/>
        </w:rPr>
        <w:t xml:space="preserve">Finance tables: api_account, api_enhancedinvoice, api_enhancedpayment, api_expense, api_journalentry</w:t>
      </w:r>
    </w:p>
    <w:p>
      <w:pPr>
        <w:pStyle w:val="ListParagraph"/>
        <w:numPr>
          <w:ilvl w:val="0"/>
          <w:numId w:val="1"/>
        </w:numPr>
        <w:spacing w:after="60"/>
      </w:pPr>
      <w:r>
        <w:rPr>
          <w:sz w:val="22"/>
          <w:szCs w:val="22"/>
        </w:rPr>
        <w:t xml:space="preserve">HRMS tables: api_employee, api_attendance, api_leaverequest, api_payroll, api_skill</w:t>
      </w:r>
    </w:p>
    <w:p>
      <w:pPr>
        <w:pStyle w:val="ListParagraph"/>
        <w:numPr>
          <w:ilvl w:val="0"/>
          <w:numId w:val="1"/>
        </w:numPr>
        <w:spacing w:after="60"/>
      </w:pPr>
      <w:r>
        <w:rPr>
          <w:sz w:val="22"/>
          <w:szCs w:val="22"/>
        </w:rPr>
        <w:t xml:space="preserve">Contract tables: api_contract, api_contracttype, api_contractservice, api_contractconsumption</w:t>
      </w:r>
    </w:p>
    <w:p>
      <w:pPr>
        <w:pStyle w:val="ListParagraph"/>
        <w:numPr>
          <w:ilvl w:val="0"/>
          <w:numId w:val="1"/>
        </w:numPr>
        <w:spacing w:after="60"/>
      </w:pPr>
      <w:r>
        <w:rPr>
          <w:sz w:val="22"/>
          <w:szCs w:val="22"/>
        </w:rPr>
        <w:t xml:space="preserve">Config tables: api_systemconfig, api_workflowconfig, api_approvalrule, api_featureflag</w:t>
      </w:r>
    </w:p>
    <w:p>
      <w:pPr>
        <w:pStyle w:val="Heading2"/>
        <w:spacing w:after="150" w:before="300"/>
      </w:pPr>
      <w:r>
        <w:t xml:space="preserve">3.5 Multi-Branch Architecture</w:t>
      </w:r>
    </w:p>
    <w:p>
      <w:pPr>
        <w:spacing w:after="120"/>
      </w:pPr>
      <w:r>
        <w:rPr>
          <w:sz w:val="22"/>
          <w:szCs w:val="22"/>
        </w:rPr>
        <w:t xml:space="preserve">Branch isolation is a fundamental design principle:</w:t>
      </w:r>
    </w:p>
    <w:p>
      <w:pPr>
        <w:pStyle w:val="ListParagraph"/>
        <w:numPr>
          <w:ilvl w:val="0"/>
          <w:numId w:val="1"/>
        </w:numPr>
        <w:spacing w:after="60"/>
      </w:pPr>
      <w:r>
        <w:rPr>
          <w:sz w:val="22"/>
          <w:szCs w:val="22"/>
        </w:rPr>
        <w:t xml:space="preserve">Each branch has independent data for job cards, inventory, appointments, employees, and finances</w:t>
      </w:r>
    </w:p>
    <w:p>
      <w:pPr>
        <w:pStyle w:val="ListParagraph"/>
        <w:numPr>
          <w:ilvl w:val="0"/>
          <w:numId w:val="1"/>
        </w:numPr>
        <w:spacing w:after="60"/>
      </w:pPr>
      <w:r>
        <w:rPr>
          <w:sz w:val="22"/>
          <w:szCs w:val="22"/>
        </w:rPr>
        <w:t xml:space="preserve">Suppliers are shared globally across all branches (no branch foreign key)</w:t>
      </w:r>
    </w:p>
    <w:p>
      <w:pPr>
        <w:pStyle w:val="ListParagraph"/>
        <w:numPr>
          <w:ilvl w:val="0"/>
          <w:numId w:val="1"/>
        </w:numPr>
        <w:spacing w:after="60"/>
      </w:pPr>
      <w:r>
        <w:rPr>
          <w:sz w:val="22"/>
          <w:szCs w:val="22"/>
        </w:rPr>
        <w:t xml:space="preserve">The frontend sidebar includes a branch selector that filters all module data</w:t>
      </w:r>
    </w:p>
    <w:p>
      <w:pPr>
        <w:pStyle w:val="ListParagraph"/>
        <w:numPr>
          <w:ilvl w:val="0"/>
          <w:numId w:val="1"/>
        </w:numPr>
        <w:spacing w:after="60"/>
      </w:pPr>
      <w:r>
        <w:rPr>
          <w:sz w:val="22"/>
          <w:szCs w:val="22"/>
        </w:rPr>
        <w:t xml:space="preserve">Backend ViewSets accept ?branch=ID or ?branch_id=ID query parameters for filtering</w:t>
      </w:r>
    </w:p>
    <w:p>
      <w:pPr>
        <w:pStyle w:val="ListParagraph"/>
        <w:numPr>
          <w:ilvl w:val="0"/>
          <w:numId w:val="1"/>
        </w:numPr>
        <w:spacing w:after="60"/>
      </w:pPr>
      <w:r>
        <w:rPr>
          <w:sz w:val="22"/>
          <w:szCs w:val="22"/>
        </w:rPr>
        <w:t xml:space="preserve">Super Admin and CEO roles can view and aggregate data across all branches</w:t>
      </w:r>
    </w:p>
    <w:p>
      <w:pPr>
        <w:pStyle w:val="ListParagraph"/>
        <w:numPr>
          <w:ilvl w:val="0"/>
          <w:numId w:val="1"/>
        </w:numPr>
        <w:spacing w:after="60"/>
      </w:pPr>
      <w:r>
        <w:rPr>
          <w:sz w:val="22"/>
          <w:szCs w:val="22"/>
        </w:rPr>
        <w:t xml:space="preserve">Regional Managers see data for branches within their assigned region</w:t>
      </w:r>
    </w:p>
    <w:p>
      <w:pPr>
        <w:pStyle w:val="ListParagraph"/>
        <w:numPr>
          <w:ilvl w:val="0"/>
          <w:numId w:val="1"/>
        </w:numPr>
        <w:spacing w:after="60"/>
      </w:pPr>
      <w:r>
        <w:rPr>
          <w:sz w:val="22"/>
          <w:szCs w:val="22"/>
        </w:rPr>
        <w:t xml:space="preserve">Branch-level staff only see data for their assigned branch</w:t>
      </w:r>
    </w:p>
    <w:p>
      <w:r>
        <w:br w:type="page"/>
      </w:r>
    </w:p>
    <w:p>
      <w:pPr>
        <w:pStyle w:val="Heading1"/>
        <w:spacing w:after="200" w:before="400"/>
      </w:pPr>
      <w:r>
        <w:t xml:space="preserve">4. Functional Requirements</w:t>
      </w:r>
    </w:p>
    <w:p>
      <w:pPr>
        <w:pStyle w:val="Heading2"/>
        <w:spacing w:after="150" w:before="300"/>
      </w:pPr>
      <w:r>
        <w:t xml:space="preserve">4.1 Authentication &amp; Session Management</w:t>
      </w:r>
    </w:p>
    <w:p>
      <w:pPr>
        <w:pStyle w:val="Heading3"/>
        <w:spacing w:after="100" w:before="200"/>
      </w:pPr>
      <w:r>
        <w:t xml:space="preserve">FR-AUTH-001: User Registration</w:t>
      </w:r>
    </w:p>
    <w:p>
      <w:pPr>
        <w:spacing w:after="120"/>
      </w:pPr>
      <w:r>
        <w:rPr>
          <w:sz w:val="22"/>
          <w:szCs w:val="22"/>
        </w:rPr>
        <w:t xml:space="preserve">The system shall allow authorized administrators to register new user accounts with username, password, email, and role assignment.</w:t>
      </w:r>
    </w:p>
    <w:p>
      <w:pPr>
        <w:pStyle w:val="Heading3"/>
        <w:spacing w:after="100" w:before="200"/>
      </w:pPr>
      <w:r>
        <w:t xml:space="preserve">FR-AUTH-002: User Login</w:t>
      </w:r>
    </w:p>
    <w:p>
      <w:pPr>
        <w:spacing w:after="120"/>
      </w:pPr>
      <w:r>
        <w:rPr>
          <w:sz w:val="22"/>
          <w:szCs w:val="22"/>
        </w:rPr>
        <w:t xml:space="preserve">The system shall authenticate users via username/password credentials and establish a server-side session with CSRF token generation.</w:t>
      </w:r>
    </w:p>
    <w:p>
      <w:pPr>
        <w:pStyle w:val="Heading3"/>
        <w:spacing w:after="100" w:before="200"/>
      </w:pPr>
      <w:r>
        <w:t xml:space="preserve">FR-AUTH-003: User Logout</w:t>
      </w:r>
    </w:p>
    <w:p>
      <w:pPr>
        <w:spacing w:after="120"/>
      </w:pPr>
      <w:r>
        <w:rPr>
          <w:sz w:val="22"/>
          <w:szCs w:val="22"/>
        </w:rPr>
        <w:t xml:space="preserve">The system shall invalidate the user session and clear all authentication cookies upon logout.</w:t>
      </w:r>
    </w:p>
    <w:p>
      <w:pPr>
        <w:pStyle w:val="Heading3"/>
        <w:spacing w:after="100" w:before="200"/>
      </w:pPr>
      <w:r>
        <w:t xml:space="preserve">FR-AUTH-004: Current User Profile</w:t>
      </w:r>
    </w:p>
    <w:p>
      <w:pPr>
        <w:spacing w:after="120"/>
      </w:pPr>
      <w:r>
        <w:rPr>
          <w:sz w:val="22"/>
          <w:szCs w:val="22"/>
        </w:rPr>
        <w:t xml:space="preserve">The system shall provide an endpoint to retrieve the currently authenticated user's profile, role, branch assignment, and permissions.</w:t>
      </w:r>
    </w:p>
    <w:p>
      <w:pPr>
        <w:pStyle w:val="Heading2"/>
        <w:spacing w:after="150" w:before="300"/>
      </w:pPr>
      <w:r>
        <w:t xml:space="preserve">4.2 Service Operations Module</w:t>
      </w:r>
    </w:p>
    <w:p>
      <w:pPr>
        <w:pStyle w:val="Heading3"/>
        <w:spacing w:after="100" w:before="200"/>
      </w:pPr>
      <w:r>
        <w:t xml:space="preserve">FR-SVC-001: 11-Stage Service Workflow</w:t>
      </w:r>
    </w:p>
    <w:p>
      <w:pPr>
        <w:spacing w:after="120"/>
      </w:pPr>
      <w:r>
        <w:rPr>
          <w:sz w:val="22"/>
          <w:szCs w:val="22"/>
        </w:rPr>
        <w:t xml:space="preserve">The system shall enforce the following sequential workflow stages for all service jobs: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Stage</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Code</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Description</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Key Actions</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 Appointment</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APPOINTMENT</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books a service slot</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Schedule, assign advisor</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2. Check-In</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CHECK_IN</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Vehicle arrives at service center</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Record odometer, fuel level</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3. Inspection</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INSPECTION</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Digital inspection of vehicle</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Capture photos, checklist</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4. Job Card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JOB_CARD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Formal service job created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Assign technician, bay</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 Estimate</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ESTIMATE</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Cost estimation prepared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Line items, labor, parts</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 Approval</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APPROVAL</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approves estimate</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Approve, revise, reject</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 Execution</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EXECUTION</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work performed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Start/complete tasks</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8. Quality Control</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QC</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Work quality verified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Pass/fail checks</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9. Billing</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BILLING</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 generated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Calculate totals, taxes</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10. Delivery</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DELIVERY</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Vehicle returned to customer</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Final checks, handover</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11. Completed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COMPLETED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cycle closed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Feedback, ratings</w:t>
            </w:r>
          </w:p>
        </w:tc>
      </w:tr>
    </w:tbl>
    <w:p>
      <w:pPr>
        <w:pStyle w:val="Heading3"/>
        <w:spacing w:after="100" w:before="200"/>
      </w:pPr>
      <w:r>
        <w:t xml:space="preserve">FR-SVC-002: Job Card Management</w:t>
      </w:r>
    </w:p>
    <w:p>
      <w:pPr>
        <w:spacing w:after="120"/>
      </w:pPr>
      <w:r>
        <w:rPr>
          <w:sz w:val="22"/>
          <w:szCs w:val="22"/>
        </w:rPr>
        <w:t xml:space="preserve">The system shall support creating, viewing, updating, and transitioning job cards with the following capabilities:</w:t>
      </w:r>
    </w:p>
    <w:p>
      <w:pPr>
        <w:pStyle w:val="ListParagraph"/>
        <w:numPr>
          <w:ilvl w:val="0"/>
          <w:numId w:val="1"/>
        </w:numPr>
        <w:spacing w:after="60"/>
      </w:pPr>
      <w:r>
        <w:rPr>
          <w:sz w:val="22"/>
          <w:szCs w:val="22"/>
        </w:rPr>
        <w:t xml:space="preserve">Unique auto-generated job card number and service tracking ID</w:t>
      </w:r>
    </w:p>
    <w:p>
      <w:pPr>
        <w:pStyle w:val="ListParagraph"/>
        <w:numPr>
          <w:ilvl w:val="0"/>
          <w:numId w:val="1"/>
        </w:numPr>
        <w:spacing w:after="60"/>
      </w:pPr>
      <w:r>
        <w:rPr>
          <w:sz w:val="22"/>
          <w:szCs w:val="22"/>
        </w:rPr>
        <w:t xml:space="preserve">Association with customer, vehicle, service advisor, lead technician, and service bay</w:t>
      </w:r>
    </w:p>
    <w:p>
      <w:pPr>
        <w:pStyle w:val="ListParagraph"/>
        <w:numPr>
          <w:ilvl w:val="0"/>
          <w:numId w:val="1"/>
        </w:numPr>
        <w:spacing w:after="60"/>
      </w:pPr>
      <w:r>
        <w:rPr>
          <w:sz w:val="22"/>
          <w:szCs w:val="22"/>
        </w:rPr>
        <w:t xml:space="preserve">Recording of job type, priority, complaint description, and diagnosis</w:t>
      </w:r>
    </w:p>
    <w:p>
      <w:pPr>
        <w:pStyle w:val="ListParagraph"/>
        <w:numPr>
          <w:ilvl w:val="0"/>
          <w:numId w:val="1"/>
        </w:numPr>
        <w:spacing w:after="60"/>
      </w:pPr>
      <w:r>
        <w:rPr>
          <w:sz w:val="22"/>
          <w:szCs w:val="22"/>
        </w:rPr>
        <w:t xml:space="preserve">Tracking of odometer readings (in/out), fuel levels (in/out)</w:t>
      </w:r>
    </w:p>
    <w:p>
      <w:pPr>
        <w:pStyle w:val="ListParagraph"/>
        <w:numPr>
          <w:ilvl w:val="0"/>
          <w:numId w:val="1"/>
        </w:numPr>
        <w:spacing w:after="60"/>
      </w:pPr>
      <w:r>
        <w:rPr>
          <w:sz w:val="22"/>
          <w:szCs w:val="22"/>
        </w:rPr>
        <w:t xml:space="preserve">Financial tracking: labor amount, parts amount, estimated amount, actual amount, discount, tax</w:t>
      </w:r>
    </w:p>
    <w:p>
      <w:pPr>
        <w:pStyle w:val="ListParagraph"/>
        <w:numPr>
          <w:ilvl w:val="0"/>
          <w:numId w:val="1"/>
        </w:numPr>
        <w:spacing w:after="60"/>
      </w:pPr>
      <w:r>
        <w:rPr>
          <w:sz w:val="22"/>
          <w:szCs w:val="22"/>
        </w:rPr>
        <w:t xml:space="preserve">Flags for warranty, AMC, insurance, and goodwill service</w:t>
      </w:r>
    </w:p>
    <w:p>
      <w:pPr>
        <w:pStyle w:val="ListParagraph"/>
        <w:numPr>
          <w:ilvl w:val="0"/>
          <w:numId w:val="1"/>
        </w:numPr>
        <w:spacing w:after="60"/>
      </w:pPr>
      <w:r>
        <w:rPr>
          <w:sz w:val="22"/>
          <w:szCs w:val="22"/>
        </w:rPr>
        <w:t xml:space="preserve">SLA deadline and promised delivery date tracking</w:t>
      </w:r>
    </w:p>
    <w:p>
      <w:pPr>
        <w:pStyle w:val="ListParagraph"/>
        <w:numPr>
          <w:ilvl w:val="0"/>
          <w:numId w:val="1"/>
        </w:numPr>
        <w:spacing w:after="60"/>
      </w:pPr>
      <w:r>
        <w:rPr>
          <w:sz w:val="22"/>
          <w:szCs w:val="22"/>
        </w:rPr>
        <w:t xml:space="preserve">AI-generated summary of complaints and diagnosis</w:t>
      </w:r>
    </w:p>
    <w:p>
      <w:pPr>
        <w:pStyle w:val="ListParagraph"/>
        <w:numPr>
          <w:ilvl w:val="0"/>
          <w:numId w:val="1"/>
        </w:numPr>
        <w:spacing w:after="60"/>
      </w:pPr>
      <w:r>
        <w:rPr>
          <w:sz w:val="22"/>
          <w:szCs w:val="22"/>
        </w:rPr>
        <w:t xml:space="preserve">Customer feedback and rating capture upon completion</w:t>
      </w:r>
    </w:p>
    <w:p>
      <w:pPr>
        <w:pStyle w:val="Heading3"/>
        <w:spacing w:after="100" w:before="200"/>
      </w:pPr>
      <w:r>
        <w:t xml:space="preserve">FR-SVC-003: Workflow Transitions</w:t>
      </w:r>
    </w:p>
    <w:p>
      <w:pPr>
        <w:spacing w:after="120"/>
      </w:pPr>
      <w:r>
        <w:rPr>
          <w:sz w:val="22"/>
          <w:szCs w:val="22"/>
        </w:rPr>
        <w:t xml:space="preserve">The system shall enforce role-based permissions for each workflow transition. Only authorized roles may transition a job card between stages. The system shall validate that all preconditions are met before allowing a transition.</w:t>
      </w:r>
    </w:p>
    <w:p>
      <w:pPr>
        <w:pStyle w:val="Heading3"/>
        <w:spacing w:after="100" w:before="200"/>
      </w:pPr>
      <w:r>
        <w:t xml:space="preserve">FR-SVC-004: Digital Inspection</w:t>
      </w:r>
    </w:p>
    <w:p>
      <w:pPr>
        <w:spacing w:after="120"/>
      </w:pPr>
      <w:r>
        <w:rPr>
          <w:sz w:val="22"/>
          <w:szCs w:val="22"/>
        </w:rPr>
        <w:t xml:space="preserve">The system shall support digital vehicle inspections with JSON-based checklists, text findings and recommendations, photo and video evidence attachments, and approval/rejection workflows.</w:t>
      </w:r>
    </w:p>
    <w:p>
      <w:pPr>
        <w:pStyle w:val="Heading3"/>
        <w:spacing w:after="100" w:before="200"/>
      </w:pPr>
      <w:r>
        <w:t xml:space="preserve">FR-SVC-005: Estimate Management</w:t>
      </w:r>
    </w:p>
    <w:p>
      <w:pPr>
        <w:spacing w:after="120"/>
      </w:pPr>
      <w:r>
        <w:rPr>
          <w:sz w:val="22"/>
          <w:szCs w:val="22"/>
        </w:rPr>
        <w:t xml:space="preserve">The system shall support versioned estimates with line items for labor, parts, and other charges. Each line item includes description, quantity, unit price, discount, tax rate, and total. Estimates track approval status (Pending, Approved, Rejected, Revised).</w:t>
      </w:r>
    </w:p>
    <w:p>
      <w:pPr>
        <w:pStyle w:val="Heading3"/>
        <w:spacing w:after="100" w:before="200"/>
      </w:pPr>
      <w:r>
        <w:t xml:space="preserve">FR-SVC-006: Task Management</w:t>
      </w:r>
    </w:p>
    <w:p>
      <w:pPr>
        <w:spacing w:after="120"/>
      </w:pPr>
      <w:r>
        <w:rPr>
          <w:sz w:val="22"/>
          <w:szCs w:val="22"/>
        </w:rPr>
        <w:t xml:space="preserve">The system shall support granular task tracking within job cards including task assignment to technicians, status tracking (Pending &gt; Assigned &gt; In Progress &gt; Paused &gt; Completed &gt; QC Passed/Failed), time tracking with start/end/pause timestamps, labor cost calculation, checklist completion tracking, evidence photo/video capture, QC verification with pass/fail, and rework tracking with link to original task.</w:t>
      </w:r>
    </w:p>
    <w:p>
      <w:pPr>
        <w:pStyle w:val="Heading3"/>
        <w:spacing w:after="100" w:before="200"/>
      </w:pPr>
      <w:r>
        <w:t xml:space="preserve">FR-SVC-007: Service Bay Management</w:t>
      </w:r>
    </w:p>
    <w:p>
      <w:pPr>
        <w:spacing w:after="120"/>
      </w:pPr>
      <w:r>
        <w:rPr>
          <w:sz w:val="22"/>
          <w:szCs w:val="22"/>
        </w:rPr>
        <w:t xml:space="preserve">The system shall track service bays per branch with bay number, type, availability status, and current job assignment.</w:t>
      </w:r>
    </w:p>
    <w:p>
      <w:r>
        <w:br w:type="page"/>
      </w:r>
    </w:p>
    <w:p>
      <w:pPr>
        <w:pStyle w:val="Heading2"/>
        <w:spacing w:after="150" w:before="300"/>
      </w:pPr>
      <w:r>
        <w:t xml:space="preserve">4.3 Customer Relationship Management (CRM) Module</w:t>
      </w:r>
    </w:p>
    <w:p>
      <w:pPr>
        <w:pStyle w:val="Heading3"/>
        <w:spacing w:after="100" w:before="200"/>
      </w:pPr>
      <w:r>
        <w:t xml:space="preserve">FR-CRM-001: Lead Management</w:t>
      </w:r>
    </w:p>
    <w:p>
      <w:pPr>
        <w:spacing w:after="120"/>
      </w:pPr>
      <w:r>
        <w:rPr>
          <w:sz w:val="22"/>
          <w:szCs w:val="22"/>
        </w:rPr>
        <w:t xml:space="preserve">The system shall manage sales leads with the following attributes: lead ID, branch, contact information (name, phone, email), source (Walk-in, Phone, Website, Referral, Social Media, Advertisement, Partner), status pipeline (New, Contacted, Qualified, Proposal, Negotiation, Won, Lost, Customer), lead type, vehicle interest, priority, owner, and assigned representative.</w:t>
      </w:r>
    </w:p>
    <w:p>
      <w:pPr>
        <w:pStyle w:val="Heading3"/>
        <w:spacing w:after="100" w:before="200"/>
      </w:pPr>
      <w:r>
        <w:t xml:space="preserve">FR-CRM-002: Lead Conversion</w:t>
      </w:r>
    </w:p>
    <w:p>
      <w:pPr>
        <w:spacing w:after="120"/>
      </w:pPr>
      <w:r>
        <w:rPr>
          <w:sz w:val="22"/>
          <w:szCs w:val="22"/>
        </w:rPr>
        <w:t xml:space="preserve">The system shall support converting leads to customers. Customer creation is exclusively through the lead pipeline — the Customer stage is the final stage. Direct customer creation is not available through the CRM module.</w:t>
      </w:r>
    </w:p>
    <w:p>
      <w:pPr>
        <w:pStyle w:val="Heading3"/>
        <w:spacing w:after="100" w:before="200"/>
      </w:pPr>
      <w:r>
        <w:t xml:space="preserve">FR-CRM-003: Customer 360-Degree Profile</w:t>
      </w:r>
    </w:p>
    <w:p>
      <w:pPr>
        <w:spacing w:after="120"/>
      </w:pPr>
      <w:r>
        <w:rPr>
          <w:sz w:val="22"/>
          <w:szCs w:val="22"/>
        </w:rPr>
        <w:t xml:space="preserve">The system shall provide a comprehensive customer view with 8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Tab</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Content</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API Endpoint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Overview</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Financial summary, credit risk, contact info</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/api/customers/{id}/360/overview/</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Vehicles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registered vehicles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/api/customers/{id}/360/vehicles/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History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Complete service timeline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/api/customers/{id}/360/service-history/</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invoices with status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/api/customers/{id}/360/invoices/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Active and expired contracts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/api/customers/{id}/360/contracts/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Communications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Interaction history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/api/customers/{id}/360/communications/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Payments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Payment records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/api/customers/{id}/360/payments/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 Cards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job history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/api/customers/{id}/360/job-cards/</w:t>
            </w:r>
          </w:p>
        </w:tc>
      </w:tr>
    </w:tbl>
    <w:p>
      <w:pPr>
        <w:pStyle w:val="Heading3"/>
        <w:spacing w:after="100" w:before="200"/>
      </w:pPr>
      <w:r>
        <w:t xml:space="preserve">FR-CRM-004: Credit Risk Assessment</w:t>
      </w:r>
    </w:p>
    <w:p>
      <w:pPr>
        <w:spacing w:after="120"/>
      </w:pPr>
      <w:r>
        <w:rPr>
          <w:sz w:val="22"/>
          <w:szCs w:val="22"/>
        </w:rPr>
        <w:t xml:space="preserve">The system shall provide real-time credit risk assessment including credit utilization percentage, risk level classification (LOW / MEDIUM / HIGH), overdue payment tracking, and credit limit monitoring. Credit risk warnings shall be displayed during job card creation.</w:t>
      </w:r>
    </w:p>
    <w:p>
      <w:pPr>
        <w:pStyle w:val="Heading3"/>
        <w:spacing w:after="100" w:before="200"/>
      </w:pPr>
      <w:r>
        <w:t xml:space="preserve">FR-CRM-005: Support Ticketing</w:t>
      </w:r>
    </w:p>
    <w:p>
      <w:pPr>
        <w:spacing w:after="120"/>
      </w:pPr>
      <w:r>
        <w:rPr>
          <w:sz w:val="22"/>
          <w:szCs w:val="22"/>
        </w:rPr>
        <w:t xml:space="preserve">The system shall manage customer support tickets with ticket types (Complaint, Feedback, Query, Warranty, Insurance, General), status tracking (Open, In Progress, Escalated, Resolved, Closed, Reopened), priority levels, SLA response and resolution hour tracking, assignment and escalation workflows, and resolution documentation.</w:t>
      </w:r>
    </w:p>
    <w:p>
      <w:pPr>
        <w:pStyle w:val="Heading3"/>
        <w:spacing w:after="100" w:before="200"/>
      </w:pPr>
      <w:r>
        <w:t xml:space="preserve">FR-CRM-006: Campaign Management</w:t>
      </w:r>
    </w:p>
    <w:p>
      <w:pPr>
        <w:spacing w:after="120"/>
      </w:pPr>
      <w:r>
        <w:rPr>
          <w:sz w:val="22"/>
          <w:szCs w:val="22"/>
        </w:rPr>
        <w:t xml:space="preserve">The system shall support marketing campaigns with types including Service Reminder, Promotional, Seasonal Offer, Loyalty Program, Referral, Re-engagement, and Feedback Survey. Campaigns track channel, scheduled/started/completed dates, recipient counts, conversions, and revenue generated.</w:t>
      </w:r>
    </w:p>
    <w:p>
      <w:pPr>
        <w:pStyle w:val="Heading3"/>
        <w:spacing w:after="100" w:before="200"/>
      </w:pPr>
      <w:r>
        <w:t xml:space="preserve">FR-CRM-007: Customer Scoring</w:t>
      </w:r>
    </w:p>
    <w:p>
      <w:pPr>
        <w:spacing w:after="120"/>
      </w:pPr>
      <w:r>
        <w:rPr>
          <w:sz w:val="22"/>
          <w:szCs w:val="22"/>
        </w:rPr>
        <w:t xml:space="preserve">The system shall implement a rule-based customer scoring algorithm that evaluates customer value based on visit frequency, revenue contribution, payment history, and engagement metrics.</w:t>
      </w:r>
    </w:p>
    <w:p>
      <w:pPr>
        <w:pStyle w:val="Heading3"/>
        <w:spacing w:after="100" w:before="200"/>
      </w:pPr>
      <w:r>
        <w:t xml:space="preserve">FR-CRM-008: Follow-Up Task Management</w:t>
      </w:r>
    </w:p>
    <w:p>
      <w:pPr>
        <w:spacing w:after="120"/>
      </w:pPr>
      <w:r>
        <w:rPr>
          <w:sz w:val="22"/>
          <w:szCs w:val="22"/>
        </w:rPr>
        <w:t xml:space="preserve">The system shall manage follow-up tasks linked to customers, leads, or tickets with types (Call, Email, SMS, WhatsApp, Visit, Meeting), status tracking, priority, due dates, and assignee management.</w:t>
      </w:r>
    </w:p>
    <w:p>
      <w:r>
        <w:br w:type="page"/>
      </w:r>
    </w:p>
    <w:p>
      <w:pPr>
        <w:pStyle w:val="Heading2"/>
        <w:spacing w:after="150" w:before="300"/>
      </w:pPr>
      <w:r>
        <w:t xml:space="preserve">4.4 Inventory &amp; Supply Chain Module</w:t>
      </w:r>
    </w:p>
    <w:p>
      <w:pPr>
        <w:pStyle w:val="Heading3"/>
        <w:spacing w:after="100" w:before="200"/>
      </w:pPr>
      <w:r>
        <w:t xml:space="preserve">FR-INV-001: Part Management</w:t>
      </w:r>
    </w:p>
    <w:p>
      <w:pPr>
        <w:spacing w:after="120"/>
      </w:pPr>
      <w:r>
        <w:rPr>
          <w:sz w:val="22"/>
          <w:szCs w:val="22"/>
        </w:rPr>
        <w:t xml:space="preserve">The system shall manage parts with part number, name, SKU, category, brand, description, unit of measure, cost price, selling price, tax rate, stock levels (current, minimum, maximum, reorder point, reserved), warehouse location and bin number, valuation method (Average Cost, FIFO, LIFO), and calculated fields (last purchase price, average cost, total value).</w:t>
      </w:r>
    </w:p>
    <w:p>
      <w:pPr>
        <w:pStyle w:val="Heading3"/>
        <w:spacing w:after="100" w:before="200"/>
      </w:pPr>
      <w:r>
        <w:t xml:space="preserve">FR-INV-002: Part Reservation System</w:t>
      </w:r>
    </w:p>
    <w:p>
      <w:pPr>
        <w:spacing w:after="120"/>
      </w:pPr>
      <w:r>
        <w:rPr>
          <w:sz w:val="22"/>
          <w:szCs w:val="22"/>
        </w:rPr>
        <w:t xml:space="preserve">The system shall allow reserving specific quantities of parts against job cards and tasks. Reservations track status (Pending, Reserved, Issued, Cancelled, Released) and prevent over-allocation of available stock.</w:t>
      </w:r>
    </w:p>
    <w:p>
      <w:pPr>
        <w:pStyle w:val="Heading3"/>
        <w:spacing w:after="100" w:before="200"/>
      </w:pPr>
      <w:r>
        <w:t xml:space="preserve">FR-INV-003: Goods Receipt Notes (GRN)</w:t>
      </w:r>
    </w:p>
    <w:p>
      <w:pPr>
        <w:spacing w:after="120"/>
      </w:pPr>
      <w:r>
        <w:rPr>
          <w:sz w:val="22"/>
          <w:szCs w:val="22"/>
        </w:rPr>
        <w:t xml:space="preserve">The system shall support receiving goods against purchase orders with GRN number, linked PO, receiving status, supplier invoice details, line-level tracking of quantities received/accepted/rejected with rejection reasons, and batch/expiry tracking.</w:t>
      </w:r>
    </w:p>
    <w:p>
      <w:pPr>
        <w:pStyle w:val="Heading3"/>
        <w:spacing w:after="100" w:before="200"/>
      </w:pPr>
      <w:r>
        <w:t xml:space="preserve">FR-INV-004: Stock Transfers</w:t>
      </w:r>
    </w:p>
    <w:p>
      <w:pPr>
        <w:spacing w:after="120"/>
      </w:pPr>
      <w:r>
        <w:rPr>
          <w:sz w:val="22"/>
          <w:szCs w:val="22"/>
        </w:rPr>
        <w:t xml:space="preserve">The system shall support transferring stock between branches with transfer number, source/destination branches, transfer date, expected/actual arrival dates, line-level quantity tracking, and multi-step approval (create, inspect, dispatch, receive).</w:t>
      </w:r>
    </w:p>
    <w:p>
      <w:pPr>
        <w:pStyle w:val="Heading3"/>
        <w:spacing w:after="100" w:before="200"/>
      </w:pPr>
      <w:r>
        <w:t xml:space="preserve">FR-INV-005: Purchase Requisitions</w:t>
      </w:r>
    </w:p>
    <w:p>
      <w:pPr>
        <w:spacing w:after="120"/>
      </w:pPr>
      <w:r>
        <w:rPr>
          <w:sz w:val="22"/>
          <w:szCs w:val="22"/>
        </w:rPr>
        <w:t xml:space="preserve">The system shall support internal purchase requests with PR number, branch, source (Manual, Auto-reorder, Job Card), priority, required date, optional link to job card and suggested supplier, and status tracking through approval workflow.</w:t>
      </w:r>
    </w:p>
    <w:p>
      <w:pPr>
        <w:pStyle w:val="Heading3"/>
        <w:spacing w:after="100" w:before="200"/>
      </w:pPr>
      <w:r>
        <w:t xml:space="preserve">FR-INV-006: Inventory Alerts</w:t>
      </w:r>
    </w:p>
    <w:p>
      <w:pPr>
        <w:spacing w:after="120"/>
      </w:pPr>
      <w:r>
        <w:rPr>
          <w:sz w:val="22"/>
          <w:szCs w:val="22"/>
        </w:rPr>
        <w:t xml:space="preserve">The system shall generate automated alerts for low stock, out of stock, overstock, expiring items, and slow-moving inventory. Alerts are scoped to authorized branches and support acknowledge/resolve workflows.</w:t>
      </w:r>
    </w:p>
    <w:p>
      <w:pPr>
        <w:pStyle w:val="Heading3"/>
        <w:spacing w:after="100" w:before="200"/>
      </w:pPr>
      <w:r>
        <w:t xml:space="preserve">FR-INV-007: Stock Ledger</w:t>
      </w:r>
    </w:p>
    <w:p>
      <w:pPr>
        <w:spacing w:after="120"/>
      </w:pPr>
      <w:r>
        <w:rPr>
          <w:sz w:val="22"/>
          <w:szCs w:val="22"/>
        </w:rPr>
        <w:t xml:space="preserve">The system shall maintain a complete transaction history for every part, recording all stock movements with timestamps, quantities, reference documents, and running balances.</w:t>
      </w:r>
    </w:p>
    <w:p>
      <w:pPr>
        <w:pStyle w:val="Heading3"/>
        <w:spacing w:after="100" w:before="200"/>
      </w:pPr>
      <w:r>
        <w:t xml:space="preserve">FR-INV-008: Inventory Analytics</w:t>
      </w:r>
    </w:p>
    <w:p>
      <w:pPr>
        <w:spacing w:after="120"/>
      </w:pPr>
      <w:r>
        <w:rPr>
          <w:sz w:val="22"/>
          <w:szCs w:val="22"/>
        </w:rPr>
        <w:t xml:space="preserve">The system shall provide inventory analytics including valuation reports by branch, fast-moving items analysis, dead stock identification, stock turnover ratios, and category-wise breakdown.</w:t>
      </w:r>
    </w:p>
    <w:p>
      <w:pPr>
        <w:pStyle w:val="Heading3"/>
        <w:spacing w:after="100" w:before="200"/>
      </w:pPr>
      <w:r>
        <w:t xml:space="preserve">FR-INV-009: Inventory Dashboard</w:t>
      </w:r>
    </w:p>
    <w:p>
      <w:pPr>
        <w:spacing w:after="120"/>
      </w:pPr>
      <w:r>
        <w:rPr>
          <w:sz w:val="22"/>
          <w:szCs w:val="22"/>
        </w:rPr>
        <w:t xml:space="preserve">The Inventory page shall provide 10 tabs: Parts, Reservations, GRNs, Transfers, Requisitions, Adjustments, Alerts, Stock Ledger, Supplier Invoices, and Analytics.</w:t>
      </w:r>
    </w:p>
    <w:p>
      <w:pPr>
        <w:pStyle w:val="Heading2"/>
        <w:spacing w:after="150" w:before="300"/>
      </w:pPr>
      <w:r>
        <w:t xml:space="preserve">4.5 Supplier Management Module</w:t>
      </w:r>
    </w:p>
    <w:p>
      <w:pPr>
        <w:pStyle w:val="Heading3"/>
        <w:spacing w:after="100" w:before="200"/>
      </w:pPr>
      <w:r>
        <w:t xml:space="preserve">FR-SUP-001: Supplier Directory</w:t>
      </w:r>
    </w:p>
    <w:p>
      <w:pPr>
        <w:spacing w:after="120"/>
      </w:pPr>
      <w:r>
        <w:rPr>
          <w:sz w:val="22"/>
          <w:szCs w:val="22"/>
        </w:rPr>
        <w:t xml:space="preserve">The system shall maintain a global supplier directory (shared across all branches) with supplier ID, name, contact person, phone, email, address, GST/PAN numbers, payment terms, credit limit, outstanding balance, rating, service categories, and active status.</w:t>
      </w:r>
    </w:p>
    <w:p>
      <w:pPr>
        <w:pStyle w:val="Heading3"/>
        <w:spacing w:after="100" w:before="200"/>
      </w:pPr>
      <w:r>
        <w:t xml:space="preserve">FR-SUP-002: Purchase Order Management</w:t>
      </w:r>
    </w:p>
    <w:p>
      <w:pPr>
        <w:spacing w:after="120"/>
      </w:pPr>
      <w:r>
        <w:rPr>
          <w:sz w:val="22"/>
          <w:szCs w:val="22"/>
        </w:rPr>
        <w:t xml:space="preserve">The system shall manage purchase orders with PO number, branch, supplier, status lifecycle (Draft &gt; Pending Approval &gt; Approved &gt; Ordered &gt; Partially Received &gt; Received &gt; Cancelled), order/delivery dates, line items with part/quantity/price, tax calculations, and approval workflows.</w:t>
      </w:r>
    </w:p>
    <w:p>
      <w:pPr>
        <w:pStyle w:val="Heading3"/>
        <w:spacing w:after="100" w:before="200"/>
      </w:pPr>
      <w:r>
        <w:t xml:space="preserve">FR-SUP-003: Supplier Performance Tracking</w:t>
      </w:r>
    </w:p>
    <w:p>
      <w:pPr>
        <w:spacing w:after="120"/>
      </w:pPr>
      <w:r>
        <w:rPr>
          <w:sz w:val="22"/>
          <w:szCs w:val="22"/>
        </w:rPr>
        <w:t xml:space="preserve">The system shall track supplier performance metrics including delivery timeliness, quality ratings, pricing competitiveness, and historical order data. The Suppliers page provides 3 tabs: Suppliers, Purchase Orders, and Performance.</w:t>
      </w:r>
    </w:p>
    <w:p>
      <w:r>
        <w:br w:type="page"/>
      </w:r>
    </w:p>
    <w:p>
      <w:pPr>
        <w:pStyle w:val="Heading2"/>
        <w:spacing w:after="150" w:before="300"/>
      </w:pPr>
      <w:r>
        <w:t xml:space="preserve">4.6 Contract &amp; AMC Management Module</w:t>
      </w:r>
    </w:p>
    <w:p>
      <w:pPr>
        <w:pStyle w:val="Heading3"/>
        <w:spacing w:after="100" w:before="200"/>
      </w:pPr>
      <w:r>
        <w:t xml:space="preserve">FR-CON-001: Contract Types</w:t>
      </w:r>
    </w:p>
    <w:p>
      <w:pPr>
        <w:spacing w:after="120"/>
      </w:pPr>
      <w:r>
        <w:rPr>
          <w:sz w:val="22"/>
          <w:szCs w:val="22"/>
        </w:rPr>
        <w:t xml:space="preserve">The system shall support configurable contract types with code, name, duration in months, base price, service limits, parts discount percentage, and labor discount percentage.</w:t>
      </w:r>
    </w:p>
    <w:p>
      <w:pPr>
        <w:pStyle w:val="Heading3"/>
        <w:spacing w:after="100" w:before="200"/>
      </w:pPr>
      <w:r>
        <w:t xml:space="preserve">FR-CON-002: Contract Lifecycle</w:t>
      </w:r>
    </w:p>
    <w:p>
      <w:pPr>
        <w:spacing w:after="120"/>
      </w:pPr>
      <w:r>
        <w:rPr>
          <w:sz w:val="22"/>
          <w:szCs w:val="22"/>
        </w:rPr>
        <w:t xml:space="preserve">The system shall manage contracts through the following statuses: Draft, Pending Approval, Active, Suspended, Expired, Terminated, Renewed. Approval workflows support multi-level approvers.</w:t>
      </w:r>
    </w:p>
    <w:p>
      <w:pPr>
        <w:pStyle w:val="Heading3"/>
        <w:spacing w:after="100" w:before="200"/>
      </w:pPr>
      <w:r>
        <w:t xml:space="preserve">FR-CON-003: Coverage Rules</w:t>
      </w:r>
    </w:p>
    <w:p>
      <w:pPr>
        <w:spacing w:after="120"/>
      </w:pPr>
      <w:r>
        <w:rPr>
          <w:sz w:val="22"/>
          <w:szCs w:val="22"/>
        </w:rPr>
        <w:t xml:space="preserve">Each contract shall define coverage rules specifying which service types are covered, the total service limit, consumed count, remaining count, and any coverage notes.</w:t>
      </w:r>
    </w:p>
    <w:p>
      <w:pPr>
        <w:pStyle w:val="Heading3"/>
        <w:spacing w:after="100" w:before="200"/>
      </w:pPr>
      <w:r>
        <w:t xml:space="preserve">FR-CON-004: Consumption Tracking</w:t>
      </w:r>
    </w:p>
    <w:p>
      <w:pPr>
        <w:spacing w:after="120"/>
      </w:pPr>
      <w:r>
        <w:rPr>
          <w:sz w:val="22"/>
          <w:szCs w:val="22"/>
        </w:rPr>
        <w:t xml:space="preserve">The system shall track contract consumption for each service performed, recording the linked job card, invoice, service date, service type, covered amount, and customer-payable amount.</w:t>
      </w:r>
    </w:p>
    <w:p>
      <w:pPr>
        <w:pStyle w:val="Heading3"/>
        <w:spacing w:after="100" w:before="200"/>
      </w:pPr>
      <w:r>
        <w:t xml:space="preserve">FR-CON-005: Automatic Contract Detection</w:t>
      </w:r>
    </w:p>
    <w:p>
      <w:pPr>
        <w:spacing w:after="120"/>
      </w:pPr>
      <w:r>
        <w:rPr>
          <w:sz w:val="22"/>
          <w:szCs w:val="22"/>
        </w:rPr>
        <w:t xml:space="preserve">During job card creation, the system shall automatically detect if the vehicle or customer has an active contract and display relevant coverage information and credit risk warnings.</w:t>
      </w:r>
    </w:p>
    <w:p>
      <w:pPr>
        <w:pStyle w:val="Heading3"/>
        <w:spacing w:after="100" w:before="200"/>
      </w:pPr>
      <w:r>
        <w:t xml:space="preserve">FR-CON-006: Fleet Vehicle Management</w:t>
      </w:r>
    </w:p>
    <w:p>
      <w:pPr>
        <w:spacing w:after="120"/>
      </w:pPr>
      <w:r>
        <w:rPr>
          <w:sz w:val="22"/>
          <w:szCs w:val="22"/>
        </w:rPr>
        <w:t xml:space="preserve">The system shall support associating multiple vehicles with a single contract for corporate fleet management.</w:t>
      </w:r>
    </w:p>
    <w:p>
      <w:pPr>
        <w:pStyle w:val="Heading3"/>
        <w:spacing w:after="100" w:before="200"/>
      </w:pPr>
      <w:r>
        <w:t xml:space="preserve">FR-CON-007: Contract Audit Log</w:t>
      </w:r>
    </w:p>
    <w:p>
      <w:pPr>
        <w:spacing w:after="120"/>
      </w:pPr>
      <w:r>
        <w:rPr>
          <w:sz w:val="22"/>
          <w:szCs w:val="22"/>
        </w:rPr>
        <w:t xml:space="preserve">The system shall maintain an immutable audit log for all contract changes including status transitions, approval actions, and modification history.</w:t>
      </w:r>
    </w:p>
    <w:p>
      <w:r>
        <w:br w:type="page"/>
      </w:r>
    </w:p>
    <w:p>
      <w:pPr>
        <w:pStyle w:val="Heading2"/>
        <w:spacing w:after="150" w:before="300"/>
      </w:pPr>
      <w:r>
        <w:t xml:space="preserve">4.7 Accounts &amp; Finance Module</w:t>
      </w:r>
    </w:p>
    <w:p>
      <w:pPr>
        <w:pStyle w:val="Heading3"/>
        <w:spacing w:after="100" w:before="200"/>
      </w:pPr>
      <w:r>
        <w:t xml:space="preserve">FR-FIN-001: Chart of Accounts</w:t>
      </w:r>
    </w:p>
    <w:p>
      <w:pPr>
        <w:spacing w:after="120"/>
      </w:pPr>
      <w:r>
        <w:rPr>
          <w:sz w:val="22"/>
          <w:szCs w:val="22"/>
        </w:rPr>
        <w:t xml:space="preserve">The system shall maintain a hierarchical chart of accounts with account code, name, type (Asset, Liability, Income, Expense, Equity), parent account reference, branch association, opening and current balance, and system account flag. The system shall seed 24 default accounts.</w:t>
      </w:r>
    </w:p>
    <w:p>
      <w:pPr>
        <w:pStyle w:val="Heading3"/>
        <w:spacing w:after="100" w:before="200"/>
      </w:pPr>
      <w:r>
        <w:t xml:space="preserve">FR-FIN-002: Enhanced Invoicing</w:t>
      </w:r>
    </w:p>
    <w:p>
      <w:pPr>
        <w:spacing w:after="120"/>
      </w:pPr>
      <w:r>
        <w:rPr>
          <w:sz w:val="22"/>
          <w:szCs w:val="22"/>
        </w:rPr>
        <w:t xml:space="preserve">The system shall support invoices with invoice number, branch, linked job card, customer, vehicle, dates (invoice, due), financial breakdown (subtotal, tax, discount, total, paid, balance), status lifecycle (Draft &gt; Issued &gt; Approved &gt; Paid &gt; Partially Paid &gt; Overdue &gt; Cancelled &gt; Void), payment status tracking, QR code URL for digital payment, and Tally ERP sync status flag.</w:t>
      </w:r>
    </w:p>
    <w:p>
      <w:pPr>
        <w:pStyle w:val="Heading3"/>
        <w:spacing w:after="100" w:before="200"/>
      </w:pPr>
      <w:r>
        <w:t xml:space="preserve">FR-FIN-003: Payment Processing</w:t>
      </w:r>
    </w:p>
    <w:p>
      <w:pPr>
        <w:spacing w:after="120"/>
      </w:pPr>
      <w:r>
        <w:rPr>
          <w:sz w:val="22"/>
          <w:szCs w:val="22"/>
        </w:rPr>
        <w:t xml:space="preserve">The system shall record payments with payment number, linked invoice and customer, amount, payment mode (Cash, Card, UPI, Bank Transfer, Cheque, Online), status tracking, transaction ID, bank account reference, and payment allocations across multiple invoices.</w:t>
      </w:r>
    </w:p>
    <w:p>
      <w:pPr>
        <w:pStyle w:val="Heading3"/>
        <w:spacing w:after="100" w:before="200"/>
      </w:pPr>
      <w:r>
        <w:t xml:space="preserve">FR-FIN-004: Expense Management</w:t>
      </w:r>
    </w:p>
    <w:p>
      <w:pPr>
        <w:spacing w:after="120"/>
      </w:pPr>
      <w:r>
        <w:rPr>
          <w:sz w:val="22"/>
          <w:szCs w:val="22"/>
        </w:rPr>
        <w:t xml:space="preserve">The system shall manage expenses through a workflow: Submit &gt; Approve &gt; Mark Paid (or Reject). Expenses track category, branch, supplier, amount, payment mode, and link to expense and payment accounts in the chart of accounts.</w:t>
      </w:r>
    </w:p>
    <w:p>
      <w:pPr>
        <w:pStyle w:val="Heading3"/>
        <w:spacing w:after="100" w:before="200"/>
      </w:pPr>
      <w:r>
        <w:t xml:space="preserve">FR-FIN-005: Journal Entries &amp; Double-Entry Bookkeeping</w:t>
      </w:r>
    </w:p>
    <w:p>
      <w:pPr>
        <w:spacing w:after="120"/>
      </w:pPr>
      <w:r>
        <w:rPr>
          <w:sz w:val="22"/>
          <w:szCs w:val="22"/>
        </w:rPr>
        <w:t xml:space="preserve">The system shall support double-entry bookkeeping through journal entries with journal number, entry type, branch, entry date, total debit and credit amounts (must be balanced), posting status, and individual ledger entries linking to accounts with debit/credit amounts and running balances.</w:t>
      </w:r>
    </w:p>
    <w:p>
      <w:pPr>
        <w:pStyle w:val="Heading3"/>
        <w:spacing w:after="100" w:before="200"/>
      </w:pPr>
      <w:r>
        <w:t xml:space="preserve">FR-FIN-006: Customer Receivables</w:t>
      </w:r>
    </w:p>
    <w:p>
      <w:pPr>
        <w:spacing w:after="120"/>
      </w:pPr>
      <w:r>
        <w:rPr>
          <w:sz w:val="22"/>
          <w:szCs w:val="22"/>
        </w:rPr>
        <w:t xml:space="preserve">The system shall track customer receivables with original amount, outstanding amount, due date, and aging bucket classification for overdue analysis.</w:t>
      </w:r>
    </w:p>
    <w:p>
      <w:pPr>
        <w:pStyle w:val="Heading3"/>
        <w:spacing w:after="100" w:before="200"/>
      </w:pPr>
      <w:r>
        <w:t xml:space="preserve">FR-FIN-007: Vendor Payables</w:t>
      </w:r>
    </w:p>
    <w:p>
      <w:pPr>
        <w:spacing w:after="120"/>
      </w:pPr>
      <w:r>
        <w:rPr>
          <w:sz w:val="22"/>
          <w:szCs w:val="22"/>
        </w:rPr>
        <w:t xml:space="preserve">The system shall track vendor payables linked to purchase orders and GRNs with invoice details, outstanding amounts, due dates, and payment status.</w:t>
      </w:r>
    </w:p>
    <w:p>
      <w:pPr>
        <w:pStyle w:val="Heading3"/>
        <w:spacing w:after="100" w:before="200"/>
      </w:pPr>
      <w:r>
        <w:t xml:space="preserve">FR-FIN-008: Credit Notes</w:t>
      </w:r>
    </w:p>
    <w:p>
      <w:pPr>
        <w:spacing w:after="120"/>
      </w:pPr>
      <w:r>
        <w:rPr>
          <w:sz w:val="22"/>
          <w:szCs w:val="22"/>
        </w:rPr>
        <w:t xml:space="preserve">The system shall support issuing credit notes linked to original invoices with credit note number, customer, branch, amount, and status tracking.</w:t>
      </w:r>
    </w:p>
    <w:p>
      <w:pPr>
        <w:pStyle w:val="Heading3"/>
        <w:spacing w:after="100" w:before="200"/>
      </w:pPr>
      <w:r>
        <w:t xml:space="preserve">FR-FIN-009: Tax Management</w:t>
      </w:r>
    </w:p>
    <w:p>
      <w:pPr>
        <w:spacing w:after="120"/>
      </w:pPr>
      <w:r>
        <w:rPr>
          <w:sz w:val="22"/>
          <w:szCs w:val="22"/>
        </w:rPr>
        <w:t xml:space="preserve">The system shall manage configurable tax rates including GST components (CGST, SGST, IGST) with percentage rates and active/inactive status.</w:t>
      </w:r>
    </w:p>
    <w:p>
      <w:pPr>
        <w:pStyle w:val="Heading3"/>
        <w:spacing w:after="100" w:before="200"/>
      </w:pPr>
      <w:r>
        <w:t xml:space="preserve">FR-FIN-010: Financial Dashboard</w:t>
      </w:r>
    </w:p>
    <w:p>
      <w:pPr>
        <w:spacing w:after="120"/>
      </w:pPr>
      <w:r>
        <w:rPr>
          <w:sz w:val="22"/>
          <w:szCs w:val="22"/>
        </w:rPr>
        <w:t xml:space="preserve">The Accounts &amp; Finance page shall provide 7 tabs: Dashboard (KPI cards with period filter), Invoices (full CRUD with workflow actions), Payments (status filters, confirm action), Expenses (CRUD with approval workflow), Receivables, Credit Notes, and Chart of Accounts.</w:t>
      </w:r>
    </w:p>
    <w:p>
      <w:r>
        <w:br w:type="page"/>
      </w:r>
    </w:p>
    <w:p>
      <w:pPr>
        <w:pStyle w:val="Heading2"/>
        <w:spacing w:after="150" w:before="300"/>
      </w:pPr>
      <w:r>
        <w:t xml:space="preserve">4.8 Human Resource Management System (HRMS) Module</w:t>
      </w:r>
    </w:p>
    <w:p>
      <w:pPr>
        <w:pStyle w:val="Heading3"/>
        <w:spacing w:after="100" w:before="200"/>
      </w:pPr>
      <w:r>
        <w:t xml:space="preserve">FR-HR-001: Employee Management</w:t>
      </w:r>
    </w:p>
    <w:p>
      <w:pPr>
        <w:spacing w:after="120"/>
      </w:pPr>
      <w:r>
        <w:rPr>
          <w:sz w:val="22"/>
          <w:szCs w:val="22"/>
        </w:rPr>
        <w:t xml:space="preserve">The system shall manage employees with employee ID, user account link, branch, department, designation, status (Active, Probation, On Leave, Suspended, Resigned, Terminated), joining/probation dates, base salary, PAN/Aadhaar numbers, bank details, and emergency contacts.</w:t>
      </w:r>
    </w:p>
    <w:p>
      <w:pPr>
        <w:pStyle w:val="Heading3"/>
        <w:spacing w:after="100" w:before="200"/>
      </w:pPr>
      <w:r>
        <w:t xml:space="preserve">FR-HR-002: Skill Matrix</w:t>
      </w:r>
    </w:p>
    <w:p>
      <w:pPr>
        <w:spacing w:after="120"/>
      </w:pPr>
      <w:r>
        <w:rPr>
          <w:sz w:val="22"/>
          <w:szCs w:val="22"/>
        </w:rPr>
        <w:t xml:space="preserve">The system shall maintain a skill matrix mapping employees to skills with proficiency levels (Beginner, Intermediate, Advanced, Expert) across categories (Mechanical, Electrical, Body &amp; Paint, Diagnostics, EV &amp; Hybrid, Software &amp; Electronics, Customer Service, Management). A visual matrix view displays workforce capabilities.</w:t>
      </w:r>
    </w:p>
    <w:p>
      <w:pPr>
        <w:pStyle w:val="Heading3"/>
        <w:spacing w:after="100" w:before="200"/>
      </w:pPr>
      <w:r>
        <w:t xml:space="preserve">FR-HR-003: Training Management</w:t>
      </w:r>
    </w:p>
    <w:p>
      <w:pPr>
        <w:spacing w:after="120"/>
      </w:pPr>
      <w:r>
        <w:rPr>
          <w:sz w:val="22"/>
          <w:szCs w:val="22"/>
        </w:rPr>
        <w:t xml:space="preserve">The system shall support training programs with name, description, skill association, duration, and enrollment tracking with statuses (Enrolled, In Progress, Completed, Failed, Dropped).</w:t>
      </w:r>
    </w:p>
    <w:p>
      <w:pPr>
        <w:pStyle w:val="Heading3"/>
        <w:spacing w:after="100" w:before="200"/>
      </w:pPr>
      <w:r>
        <w:t xml:space="preserve">FR-HR-004: Leave Management</w:t>
      </w:r>
    </w:p>
    <w:p>
      <w:pPr>
        <w:spacing w:after="120"/>
      </w:pPr>
      <w:r>
        <w:rPr>
          <w:sz w:val="22"/>
          <w:szCs w:val="22"/>
        </w:rPr>
        <w:t xml:space="preserve">The system shall manage leave types with configurable balances, leave requests with approval workflows (Pending &gt; Approved &gt; Rejected &gt; Cancelled), date ranges, reasons, and approver tracking.</w:t>
      </w:r>
    </w:p>
    <w:p>
      <w:pPr>
        <w:pStyle w:val="Heading3"/>
        <w:spacing w:after="100" w:before="200"/>
      </w:pPr>
      <w:r>
        <w:t xml:space="preserve">FR-HR-005: Attendance Tracking</w:t>
      </w:r>
    </w:p>
    <w:p>
      <w:pPr>
        <w:spacing w:after="120"/>
      </w:pPr>
      <w:r>
        <w:rPr>
          <w:sz w:val="22"/>
          <w:szCs w:val="22"/>
        </w:rPr>
        <w:t xml:space="preserve">The system shall record daily attendance with check-in/check-out times, status (Present, Absent, Half Day, Late, On Leave, Holiday, Week Off), work hours calculation, late minutes, overtime hours, GPS location at check-in, and verification status.</w:t>
      </w:r>
    </w:p>
    <w:p>
      <w:pPr>
        <w:pStyle w:val="Heading3"/>
        <w:spacing w:after="100" w:before="200"/>
      </w:pPr>
      <w:r>
        <w:t xml:space="preserve">FR-HR-006: Payroll Processing</w:t>
      </w:r>
    </w:p>
    <w:p>
      <w:pPr>
        <w:spacing w:after="120"/>
      </w:pPr>
      <w:r>
        <w:rPr>
          <w:sz w:val="22"/>
          <w:szCs w:val="22"/>
        </w:rPr>
        <w:t xml:space="preserve">The system shall process payroll by period (month/year) with basic salary, JSON-structured allowances and deductions, net salary calculation, status tracking (Draft, Processing, Approved, Paid, Rejected), and payment date recording.</w:t>
      </w:r>
    </w:p>
    <w:p>
      <w:pPr>
        <w:pStyle w:val="Heading3"/>
        <w:spacing w:after="100" w:before="200"/>
      </w:pPr>
      <w:r>
        <w:t xml:space="preserve">FR-HR-007: Incentive Management</w:t>
      </w:r>
    </w:p>
    <w:p>
      <w:pPr>
        <w:spacing w:after="120"/>
      </w:pPr>
      <w:r>
        <w:rPr>
          <w:sz w:val="22"/>
          <w:szCs w:val="22"/>
        </w:rPr>
        <w:t xml:space="preserve">The system shall support incentive rules and individual employee incentive calculations based on productivity metrics and rework counts.</w:t>
      </w:r>
    </w:p>
    <w:p>
      <w:pPr>
        <w:pStyle w:val="Heading3"/>
        <w:spacing w:after="100" w:before="200"/>
      </w:pPr>
      <w:r>
        <w:t xml:space="preserve">FR-HR-008: Technician Skill Matching</w:t>
      </w:r>
    </w:p>
    <w:p>
      <w:pPr>
        <w:spacing w:after="120"/>
      </w:pPr>
      <w:r>
        <w:rPr>
          <w:sz w:val="22"/>
          <w:szCs w:val="22"/>
        </w:rPr>
        <w:t xml:space="preserve">The system shall provide a technician matching engine that finds the best-suited technician for a job based on required skill categories and proficiency levels.</w:t>
      </w:r>
    </w:p>
    <w:p>
      <w:pPr>
        <w:pStyle w:val="Heading2"/>
        <w:spacing w:after="150" w:before="300"/>
      </w:pPr>
      <w:r>
        <w:t xml:space="preserve">4.9 Analytics &amp; Business Intelligence Module</w:t>
      </w:r>
    </w:p>
    <w:p>
      <w:pPr>
        <w:pStyle w:val="Heading3"/>
        <w:spacing w:after="100" w:before="200"/>
      </w:pPr>
      <w:r>
        <w:t xml:space="preserve">FR-ANL-001: Dashboard Analytics</w:t>
      </w:r>
    </w:p>
    <w:p>
      <w:pPr>
        <w:spacing w:after="120"/>
      </w:pPr>
      <w:r>
        <w:rPr>
          <w:sz w:val="22"/>
          <w:szCs w:val="22"/>
        </w:rPr>
        <w:t xml:space="preserve">The system shall provide a unified dashboard with KPI cards (total revenue, active jobs, pending approvals, QC metrics), bar charts for job distribution by stage, area charts for revenue trends, and a visual workflow pipeline with gradient-styled stage cards.</w:t>
      </w:r>
    </w:p>
    <w:p>
      <w:pPr>
        <w:pStyle w:val="Heading3"/>
        <w:spacing w:after="100" w:before="200"/>
      </w:pPr>
      <w:r>
        <w:t xml:space="preserve">FR-ANL-002: Analytics Snapshots</w:t>
      </w:r>
    </w:p>
    <w:p>
      <w:pPr>
        <w:spacing w:after="120"/>
      </w:pPr>
      <w:r>
        <w:rPr>
          <w:sz w:val="22"/>
          <w:szCs w:val="22"/>
        </w:rPr>
        <w:t xml:space="preserve">The system shall capture and store periodic analytics snapshots for trend analysis, including revenue, job counts, SLA compliance, and utilization metrics per branch.</w:t>
      </w:r>
    </w:p>
    <w:p>
      <w:pPr>
        <w:pStyle w:val="Heading3"/>
        <w:spacing w:after="100" w:before="200"/>
      </w:pPr>
      <w:r>
        <w:t xml:space="preserve">FR-ANL-003: Module-Specific Analytics</w:t>
      </w:r>
    </w:p>
    <w:p>
      <w:pPr>
        <w:spacing w:after="120"/>
      </w:pPr>
      <w:r>
        <w:rPr>
          <w:sz w:val="22"/>
          <w:szCs w:val="22"/>
        </w:rPr>
        <w:t xml:space="preserve">The system shall provide dedicated analytics for each module: CRM dashboard with lead pipeline metrics, inventory analytics with valuation and movement reports, finance dashboard with receivables aging and cash flow, and HRMS dashboard with skill coverage and attendance summaries.</w:t>
      </w:r>
    </w:p>
    <w:p>
      <w:r>
        <w:br w:type="page"/>
      </w:r>
    </w:p>
    <w:p>
      <w:pPr>
        <w:pStyle w:val="Heading2"/>
        <w:spacing w:after="150" w:before="300"/>
      </w:pPr>
      <w:r>
        <w:t xml:space="preserve">4.10 Enterprise Administration &amp; Configuration Module</w:t>
      </w:r>
    </w:p>
    <w:p>
      <w:pPr>
        <w:pStyle w:val="Heading3"/>
        <w:spacing w:after="100" w:before="200"/>
      </w:pPr>
      <w:r>
        <w:t xml:space="preserve">FR-ADM-001: System Configuration</w:t>
      </w:r>
    </w:p>
    <w:p>
      <w:pPr>
        <w:spacing w:after="120"/>
      </w:pPr>
      <w:r>
        <w:rPr>
          <w:sz w:val="22"/>
          <w:szCs w:val="22"/>
        </w:rPr>
        <w:t xml:space="preserve">The system shall support key-value system configurations with value typing, module/category organization, branch-level overrides, versioning with rollback capability, and descriptions.</w:t>
      </w:r>
    </w:p>
    <w:p>
      <w:pPr>
        <w:pStyle w:val="Heading3"/>
        <w:spacing w:after="100" w:before="200"/>
      </w:pPr>
      <w:r>
        <w:t xml:space="preserve">FR-ADM-002: Visual Workflow Builder</w:t>
      </w:r>
    </w:p>
    <w:p>
      <w:pPr>
        <w:spacing w:after="120"/>
      </w:pPr>
      <w:r>
        <w:rPr>
          <w:sz w:val="22"/>
          <w:szCs w:val="22"/>
        </w:rPr>
        <w:t xml:space="preserve">The system shall provide workflow configuration with named stages and transition rules, allowing administrators to customize service processes for different workflow types per branch.</w:t>
      </w:r>
    </w:p>
    <w:p>
      <w:pPr>
        <w:pStyle w:val="Heading3"/>
        <w:spacing w:after="100" w:before="200"/>
      </w:pPr>
      <w:r>
        <w:t xml:space="preserve">FR-ADM-003: Approval Rules</w:t>
      </w:r>
    </w:p>
    <w:p>
      <w:pPr>
        <w:spacing w:after="120"/>
      </w:pPr>
      <w:r>
        <w:rPr>
          <w:sz w:val="22"/>
          <w:szCs w:val="22"/>
        </w:rPr>
        <w:t xml:space="preserve">The system shall support dynamic approval chains with module and entity type scoping, approval type selection, multi-level approver definitions (JSON), conditional rules, auto-approve thresholds, and escalation policies.</w:t>
      </w:r>
    </w:p>
    <w:p>
      <w:pPr>
        <w:pStyle w:val="Heading3"/>
        <w:spacing w:after="100" w:before="200"/>
      </w:pPr>
      <w:r>
        <w:t xml:space="preserve">FR-ADM-004: Notification Management</w:t>
      </w:r>
    </w:p>
    <w:p>
      <w:pPr>
        <w:spacing w:after="120"/>
      </w:pPr>
      <w:r>
        <w:rPr>
          <w:sz w:val="22"/>
          <w:szCs w:val="22"/>
        </w:rPr>
        <w:t xml:space="preserve">The system shall manage notification templates with event triggers, multi-channel support (Email, SMS, WhatsApp, Push), subject and body templates with variable substitution, and language-specific versions. Notification rules define conditions and recipients for each event.</w:t>
      </w:r>
    </w:p>
    <w:p>
      <w:pPr>
        <w:pStyle w:val="Heading3"/>
        <w:spacing w:after="100" w:before="200"/>
      </w:pPr>
      <w:r>
        <w:t xml:space="preserve">FR-ADM-005: Automation Engine</w:t>
      </w:r>
    </w:p>
    <w:p>
      <w:pPr>
        <w:spacing w:after="120"/>
      </w:pPr>
      <w:r>
        <w:rPr>
          <w:sz w:val="22"/>
          <w:szCs w:val="22"/>
        </w:rPr>
        <w:t xml:space="preserve">The system shall support IF-THEN automation rules with event-based or schedule-based triggers, condition evaluation, and configurable actions.</w:t>
      </w:r>
    </w:p>
    <w:p>
      <w:pPr>
        <w:pStyle w:val="Heading3"/>
        <w:spacing w:after="100" w:before="200"/>
      </w:pPr>
      <w:r>
        <w:t xml:space="preserve">FR-ADM-006: Delegation Rules</w:t>
      </w:r>
    </w:p>
    <w:p>
      <w:pPr>
        <w:spacing w:after="120"/>
      </w:pPr>
      <w:r>
        <w:rPr>
          <w:sz w:val="22"/>
          <w:szCs w:val="22"/>
        </w:rPr>
        <w:t xml:space="preserve">The system shall support temporary role delegation allowing one user to act on behalf of another with specified approval workflows and time-limited validity.</w:t>
      </w:r>
    </w:p>
    <w:p>
      <w:pPr>
        <w:pStyle w:val="Heading3"/>
        <w:spacing w:after="100" w:before="200"/>
      </w:pPr>
      <w:r>
        <w:t xml:space="preserve">FR-ADM-007: Branch Calendar Management</w:t>
      </w:r>
    </w:p>
    <w:p>
      <w:pPr>
        <w:spacing w:after="120"/>
      </w:pPr>
      <w:r>
        <w:rPr>
          <w:sz w:val="22"/>
          <w:szCs w:val="22"/>
        </w:rPr>
        <w:t xml:space="preserve">The system shall manage branch-specific holiday calendars and operating hours for accurate scheduling and SLA calculations.</w:t>
      </w:r>
    </w:p>
    <w:p>
      <w:pPr>
        <w:pStyle w:val="Heading3"/>
        <w:spacing w:after="100" w:before="200"/>
      </w:pPr>
      <w:r>
        <w:t xml:space="preserve">FR-ADM-008: SLA Configuration</w:t>
      </w:r>
    </w:p>
    <w:p>
      <w:pPr>
        <w:spacing w:after="120"/>
      </w:pPr>
      <w:r>
        <w:rPr>
          <w:sz w:val="22"/>
          <w:szCs w:val="22"/>
        </w:rPr>
        <w:t xml:space="preserve">The system shall allow configuring Service Level Agreements per module, entity type, and priority with response hours, resolution hours, and multi-level escalation triggers.</w:t>
      </w:r>
    </w:p>
    <w:p>
      <w:pPr>
        <w:pStyle w:val="Heading3"/>
        <w:spacing w:after="100" w:before="200"/>
      </w:pPr>
      <w:r>
        <w:t xml:space="preserve">FR-ADM-009: Feature Flags</w:t>
      </w:r>
    </w:p>
    <w:p>
      <w:pPr>
        <w:spacing w:after="120"/>
      </w:pPr>
      <w:r>
        <w:rPr>
          <w:sz w:val="22"/>
          <w:szCs w:val="22"/>
        </w:rPr>
        <w:t xml:space="preserve">The system shall support controlled feature rollout through feature flags with enable/disable toggle, percentage-based rollout, role targeting (JSON array of allowed roles), and branch targeting (many-to-many relationship).</w:t>
      </w:r>
    </w:p>
    <w:p>
      <w:pPr>
        <w:pStyle w:val="Heading3"/>
        <w:spacing w:after="100" w:before="200"/>
      </w:pPr>
      <w:r>
        <w:t xml:space="preserve">FR-ADM-010: Dynamic Menu Configuration</w:t>
      </w:r>
    </w:p>
    <w:p>
      <w:pPr>
        <w:spacing w:after="120"/>
      </w:pPr>
      <w:r>
        <w:rPr>
          <w:sz w:val="22"/>
          <w:szCs w:val="22"/>
        </w:rPr>
        <w:t xml:space="preserve">The system shall support dynamic menu configuration with role-based visibility, allowing administrators to control which navigation items appear for each user role.</w:t>
      </w:r>
    </w:p>
    <w:p>
      <w:pPr>
        <w:pStyle w:val="Heading3"/>
        <w:spacing w:after="100" w:before="200"/>
      </w:pPr>
      <w:r>
        <w:t xml:space="preserve">FR-ADM-011: Immutable Audit Logging</w:t>
      </w:r>
    </w:p>
    <w:p>
      <w:pPr>
        <w:spacing w:after="120"/>
      </w:pPr>
      <w:r>
        <w:rPr>
          <w:sz w:val="22"/>
          <w:szCs w:val="22"/>
        </w:rPr>
        <w:t xml:space="preserve">The system shall maintain an immutable audit trail for all configuration changes, recording the configuration type, changed values, timestamp, and the user who made the change.</w:t>
      </w:r>
    </w:p>
    <w:p>
      <w:pPr>
        <w:pStyle w:val="Heading2"/>
        <w:spacing w:after="150" w:before="300"/>
      </w:pPr>
      <w:r>
        <w:t xml:space="preserve">4.11 Appointment Management</w:t>
      </w:r>
    </w:p>
    <w:p>
      <w:pPr>
        <w:pStyle w:val="Heading3"/>
        <w:spacing w:after="100" w:before="200"/>
      </w:pPr>
      <w:r>
        <w:t xml:space="preserve">FR-APT-001: Appointment Scheduling</w:t>
      </w:r>
    </w:p>
    <w:p>
      <w:pPr>
        <w:spacing w:after="120"/>
      </w:pPr>
      <w:r>
        <w:rPr>
          <w:sz w:val="22"/>
          <w:szCs w:val="22"/>
        </w:rPr>
        <w:t xml:space="preserve">The system shall support appointment scheduling with customer and vehicle association, preferred date/time, service type, assigned service advisor, and status tracking. Appointments integrate with the service bay availability and technician schedule systems.</w:t>
      </w:r>
    </w:p>
    <w:p>
      <w:pPr>
        <w:pStyle w:val="Heading2"/>
        <w:spacing w:after="150" w:before="300"/>
      </w:pPr>
      <w:r>
        <w:t xml:space="preserve">4.12 Notification Center</w:t>
      </w:r>
    </w:p>
    <w:p>
      <w:pPr>
        <w:pStyle w:val="Heading3"/>
        <w:spacing w:after="100" w:before="200"/>
      </w:pPr>
      <w:r>
        <w:t xml:space="preserve">FR-NOT-001: Notification Management</w:t>
      </w:r>
    </w:p>
    <w:p>
      <w:pPr>
        <w:spacing w:after="120"/>
      </w:pPr>
      <w:r>
        <w:rPr>
          <w:sz w:val="22"/>
          <w:szCs w:val="22"/>
        </w:rPr>
        <w:t xml:space="preserve">The system shall provide a centralized notification center with dashboard view, event management, template management, channel configuration, rule management, and delivery log tracking. Notifications support mark-as-read and mark-all-read actions.</w:t>
      </w:r>
    </w:p>
    <w:p>
      <w:r>
        <w:br w:type="page"/>
      </w:r>
    </w:p>
    <w:p>
      <w:pPr>
        <w:pStyle w:val="Heading1"/>
        <w:spacing w:after="200" w:before="400"/>
      </w:pPr>
      <w:r>
        <w:t xml:space="preserve">5. Data Model Specification</w:t>
      </w:r>
    </w:p>
    <w:p>
      <w:pPr>
        <w:pStyle w:val="Heading2"/>
        <w:spacing w:after="150" w:before="300"/>
      </w:pPr>
      <w:r>
        <w:t xml:space="preserve">5.1 Core &amp; Branch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Model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Key Fields</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Relationships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code, name, address, phone, email, city, state, country, is_active, is_headquarters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parent_branch (self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Profile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employee_id, role (17 choices), phone, avatar, skills (JSON), certifications (JSON), is_available, hourly_rate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user (1:1 User), branch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TechnicianMetrics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total_jobs_completed, total_productive_hours, total_idle_hours, rework_count, average_rating</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profile (1:1 Profile)</w:t>
            </w:r>
          </w:p>
        </w:tc>
      </w:tr>
    </w:tbl>
    <w:p>
      <w:pPr>
        <w:pStyle w:val="Heading2"/>
        <w:spacing w:after="150" w:before="300"/>
      </w:pPr>
      <w:r>
        <w:t xml:space="preserve">5.2 Service Operations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Model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Key Fields</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Relationships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JobCard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job_card_number, service_tracking_id, workflow_stage (11 stages), job_type, priority, complaint, diagnosis, odometer_in/out, fuel_level_in/out, estimated/actual_hours, labor/parts/estimated/actual_amount, discount/tax_amount, is_warranty/amc/insurance/goodwill, promised_delivery, sla_deadline, ai_summary, customer_feedback, customer_rating</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vehicle, customer, service_advisor, lead_technician, bay, created_by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Task</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task_number, description, category, status (8 states), priority, estimated/actual_hours, labor_rate/cost, start/end/pause_time, pause_duration, checklist (JSON), evidence_photos/videos (JSON), qc_passed, qc_notes, is_rework, rework_reason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job_card, assigned_technician, qc_by, original_task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DigitalInspection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checklist_data (JSON), findings, recommendations, photos (JSON), videos (JSON), is_completed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job_card (1:1), inspector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Estimate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version, estimate_number, labor/parts_total, discount, tax, grand_total, approval_status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job_card, approved_by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EstimateLine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line_type, description, quantity, unit_price, discount, tax_rate, total, is_approved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estimate, part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Bay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bay_number, bay_type, is_available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current_job (FKs)</w:t>
            </w:r>
          </w:p>
        </w:tc>
      </w:tr>
    </w:tbl>
    <w:p>
      <w:pPr>
        <w:pStyle w:val="Heading2"/>
        <w:spacing w:after="150" w:before="300"/>
      </w:pPr>
      <w:r>
        <w:t xml:space="preserve">5.3 Customer &amp; Vehicle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Model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Key Fields</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Relationships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customer_id, name, phone, email, alternate_phone, address, city, state, gst/pan_number, customer_category, preferred_channel, loyalty_points, credit_limit, outstanding_balance, total_revenue, total_visits, is_active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user (1:1), branch, referred_by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Vehicle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vehicle_id, vin, plate_number, make, model, variant, year, color, engine_number, fuel_type, transmission, vehicle_type, current_odometer, insurance/puc/warranty/amc_expiry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(FK)</w:t>
            </w:r>
          </w:p>
        </w:tc>
      </w:tr>
    </w:tbl>
    <w:p>
      <w:pPr>
        <w:pStyle w:val="Heading2"/>
        <w:spacing w:after="150" w:before="300"/>
      </w:pPr>
      <w:r>
        <w:t xml:space="preserve">5.4 Inventory &amp; Supplier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Model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Key Fields</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Relationships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part_number, name, sku, description, unit_of_measure, cost/selling_price, tax_rate, stock, min/max_stock, reorder_point, reserved, location, bin_number, valuation_method, last_purchase_price, average_cost, total_value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category, brand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Supplier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supplier_id, name, contact_person, phone, email, address, gst/pan_number, payment_terms, credit_limit, outstanding_balance, rating, categories (JSON)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None (global)</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PurchaseOrder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po_number, status (7 states), order/expected/actual_delivery_date, subtotal, tax, shipping, grand_total, notes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supplier, created_by, approved_by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PurchaseOrderLine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quantity_ordered/received, unit_price, tax_rate, total</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purchase_order, part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GoodsReceiptNote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grn_number, status, invoice_number/date/amount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purchase_order, branch, received_by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GRNLine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quantity_received/accepted/rejected, rejection_reason, batch_number, expiry_date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grn, po_line, part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PartReservation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reservation_number, quantity, status (5 states)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job_card, part, task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StockTransfer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transfer_number, status, transfer/expected/actual_arrival_date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from_branch, to_branch, created/approved/received_by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PurchaseRequisition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pr_number, status, source, priority, required_date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job_card, suggested_supplier, purchase_order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InventoryAlert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alert_id, alert_type, message, severity, is_read, is_resolved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 branch (FKs)</w:t>
            </w:r>
          </w:p>
        </w:tc>
      </w:tr>
    </w:tbl>
    <w:p>
      <w:pPr>
        <w:pStyle w:val="Heading2"/>
        <w:spacing w:after="150" w:before="300"/>
      </w:pPr>
      <w:r>
        <w:t xml:space="preserve">5.5 CRM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Model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Key Fields</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Relationships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lead_id, name, phone, email, source (7 types), status (8 stages), lead_type, vehicle_make/model, priority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owner, assigned_to, converted_customer, converted_job_card, converted_contract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CustomerInteraction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interaction_id, interaction_type, channel, direction, subject, description, outcome, sentiment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lead, job_card, contract, handled_by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Ticket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ticket_id, ticket_type (6 types), status (6 states), priority (4 levels), subject, description, resolution, sla_response/resolution_hours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vehicle, job_card, contract, invoice, branch, raised_by, assigned_to, escalated_to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FollowUpTask</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task_id, follow_up_type (6 types), status (5 states), priority, subject, due_date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lead, ticket, assigned_to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Campaign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campaign_id, name, campaign_type (7 types), status (5 states), channel, message_template, scheduled/started/completed_at, total_recipients, conversions, revenue_generated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(FK)</w:t>
            </w:r>
          </w:p>
        </w:tc>
      </w:tr>
    </w:tbl>
    <w:p>
      <w:pPr>
        <w:pStyle w:val="Heading2"/>
        <w:spacing w:after="150" w:before="300"/>
      </w:pPr>
      <w:r>
        <w:t xml:space="preserve">5.6 Contract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Model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Key Fields</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Relationships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ContractType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code, name, description, duration_months, price, service_limit, parts/labor_discount_percent, is_active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None</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contract_number, status (7 states), start/end_date, total_price, discount, tax_amount, grand_total, payment/approval_status, is_active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vehicle, contract_type, branch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ContractService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service_type, total_limit, consumed_count, remaining_count, notes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ContractConsumption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service_date, service_type, covered_amount, customer_payable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 job_card, invoice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ContractApproval</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approval_level, status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 approver (FKs)</w:t>
            </w:r>
          </w:p>
        </w:tc>
      </w:tr>
    </w:tbl>
    <w:p>
      <w:pPr>
        <w:pStyle w:val="Heading2"/>
        <w:spacing w:after="150" w:before="300"/>
      </w:pPr>
      <w:r>
        <w:t xml:space="preserve">5.7 Finance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Model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Key Fields</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Relationships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Account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code, name, account_type (5 categories), opening/current_balance, description, is_active, is_system_account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parent_account (self FK), branch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EnhancedInvoice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invoice_number, invoice/due_date, subtotal, tax/discount/total/paid/balance_amount, status (9 states), qr_code_url, tally_synced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job_card, customer, vehicle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EnhancedPayment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payment_number, amount, payment_mode (6 types), status, payment_date, transaction_id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 customer, branch, bank_account, received_by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Expense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expense_number, amount, status (6 states), payment_mode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category, branch, supplier, expense_account, payment_account, submitted_by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JournalEntry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journal_number, entry_type, entry_date, total_debit/credit, is_balanced, is_posted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LedgerEntry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debit, credit, entry_date, running_balance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journal, account, branch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CustomerReceivable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original/outstanding_amount, due_date, aging_bucket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invoice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VendorPayable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invoice_number/date, outstanding_amount, net_payable, due_date, is_paid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supplier, purchase_order, grn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CreditNote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credit_note_number, amount, status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 customer, branch (FKs)</w:t>
            </w:r>
          </w:p>
        </w:tc>
      </w:tr>
    </w:tbl>
    <w:p>
      <w:pPr>
        <w:pStyle w:val="Heading2"/>
        <w:spacing w:after="150" w:before="300"/>
      </w:pPr>
      <w:r>
        <w:t xml:space="preserve">5.8 HRMS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Model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Key Fields</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Relationships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employee_id, status (6 states), joining/probation_end_date, base_salary, pan/aadhaar_number, bank_account/ifsc, emergency_contact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user (1:1), branch, department, designation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Skill</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skill_id, name, description, category (8 types), min_level_required (4 levels)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None</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Attendance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date, check_in/out, status (7 types), work_hours, late_minutes, overtime_hours, location_check_in (JSON), is_verified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LeaveRequest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start/end_date, reason, status (4 states)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 leave_type, approved_by (FKs)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Payroll</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period_month/year, basic_salary, allowances/deductions (JSON), net_salary, status (5 states), payment_date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 (FK)</w:t>
            </w:r>
          </w:p>
        </w:tc>
      </w:tr>
    </w:tbl>
    <w:p>
      <w:pPr>
        <w:pStyle w:val="Heading2"/>
        <w:spacing w:after="150" w:before="300"/>
      </w:pPr>
      <w:r>
        <w:t xml:space="preserve">5.9 Configuration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Model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Key Fields</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Relationships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SystemConfig</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key, value, value_type, module, category, description, is_branch_overridable, version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WorkflowConfig</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code, name, workflow_type, description, stages (JSON), transitions (JSON)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ApprovalRule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code, name, module, entity_type, approval_type, levels (JSON), conditions (JSON)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NotificationTemplate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code, name, channel, subject, body, variables (JSON), language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event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AutomationRule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code, name, trigger_type, event, conditions (JSON), actions (JSON)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None</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SLAConfig</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code, name, module, entity_type, priority, response/resolution_hours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(FK)</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FeatureFlag</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code, name, description, is_enabled, enabled_roles (JSON)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enabled_branches (M2M)</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MenuConfig</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code, name, path, icon, parent, sort_order, visible_roles (JSON)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None</w:t>
            </w:r>
          </w:p>
        </w:tc>
      </w:tr>
    </w:tbl>
    <w:p>
      <w:r>
        <w:br w:type="page"/>
      </w:r>
    </w:p>
    <w:p>
      <w:pPr>
        <w:pStyle w:val="Heading1"/>
        <w:spacing w:after="200" w:before="400"/>
      </w:pPr>
      <w:r>
        <w:t xml:space="preserve">6. API Specification</w:t>
      </w:r>
    </w:p>
    <w:p>
      <w:pPr>
        <w:pStyle w:val="Heading2"/>
        <w:spacing w:after="150" w:before="300"/>
      </w:pPr>
      <w:r>
        <w:t xml:space="preserve">6.1 API Overview</w:t>
      </w:r>
    </w:p>
    <w:p>
      <w:pPr>
        <w:spacing w:after="120"/>
      </w:pPr>
      <w:r>
        <w:rPr>
          <w:sz w:val="22"/>
          <w:szCs w:val="22"/>
        </w:rPr>
        <w:t xml:space="preserve">All API endpoints are prefixed with /api/ and follow RESTful conventions. Standard CRUD operations are supported on all resource endpoints. Authentication is required for all endpoints except login, registration, and public system settings. CSRF tokens are required for all state-changing operations (POST, PUT, PATCH, DELETE).</w:t>
      </w:r>
    </w:p>
    <w:p>
      <w:pPr>
        <w:pStyle w:val="Heading2"/>
        <w:spacing w:after="150" w:before="300"/>
      </w:pPr>
      <w:r>
        <w:t xml:space="preserve">6.2 Authentication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Method</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Endpoint</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Description</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POST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/api/auth/register/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Register a new user account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POST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/api/auth/login/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Authenticate and create session</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POST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/api/auth/logout/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End user session</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GET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/api/auth/user/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Get current authenticated user profile</w:t>
            </w:r>
          </w:p>
        </w:tc>
      </w:tr>
    </w:tbl>
    <w:p>
      <w:pPr>
        <w:pStyle w:val="Heading2"/>
        <w:spacing w:after="150" w:before="300"/>
      </w:pPr>
      <w:r>
        <w:t xml:space="preserve">6.3 Dashboard &amp; Analytics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Method</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Endpoint</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Description</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GET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/api/dashboard/stats/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General dashboard KPIs and metrics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GET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/api/workflow/stages/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Workflow stage definitions and counts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GET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/api/analytics/summary/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Comprehensive analytics summary</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GET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/api/admin/dashboard/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Admin-specific dashboard data</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GET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/api/crm/dashboard/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CRM module dashboard metrics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GET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/api/finance/dashboard/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Finance module dashboard data</w:t>
            </w:r>
          </w:p>
        </w:tc>
      </w:tr>
    </w:tbl>
    <w:p>
      <w:pPr>
        <w:pStyle w:val="Heading2"/>
        <w:spacing w:after="150" w:before="300"/>
      </w:pPr>
      <w:r>
        <w:t xml:space="preserve">6.4 Core Resource Endpoints</w:t>
      </w:r>
    </w:p>
    <w:p>
      <w:pPr>
        <w:spacing w:after="120"/>
      </w:pPr>
      <w:r>
        <w:rPr>
          <w:sz w:val="22"/>
          <w:szCs w:val="22"/>
        </w:rPr>
        <w:t xml:space="preserve">The following resource endpoints support standard REST operations (GET list, GET detail, POST create, PUT/PATCH update, DELETE):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Base URL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Custom Actions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/api/branches/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toggle_active (POST)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Profiles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/api/profiles/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me (GET/PUT), technicians (GET), create_user (POST)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toggle_status (POST), service_history (GET)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Vehicles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/api/vehicles/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/api/parts/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Bays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/api/bays/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available (GET)</w:t>
            </w:r>
          </w:p>
        </w:tc>
      </w:tr>
    </w:tbl>
    <w:p>
      <w:pPr>
        <w:pStyle w:val="Heading2"/>
        <w:spacing w:after="150" w:before="300"/>
      </w:pPr>
      <w:r>
        <w:t xml:space="preserve">6.5 Service Operations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Base URL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Custom Actions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 Cards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/api/job-cards/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transition (POST), allowed_transitions (GET), add_remark (POST), notify_customer (POST), escalate (POST), ai_insight (POST)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Tasks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/api/tasks/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start (POST), complete (POST)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Inspections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/api/inspections/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approve (POST), reject (POST)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Estimates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/api/estimates/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 Issues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/api/part-issues/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/api/invoices/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Payments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/api/payments/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Events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/api/service-events/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Read Only</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Appointments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/api/appointments/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Technician Schedules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/api/technician-schedules/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bl>
    <w:p>
      <w:pPr>
        <w:pStyle w:val="Heading2"/>
        <w:spacing w:after="150" w:before="300"/>
      </w:pPr>
      <w:r>
        <w:t xml:space="preserve">6.6 CRM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Base URL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Custom Actions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360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/api/customers/{id}/360/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overview, vehicles, service-history, invoices, contracts, communications, payments, job-cards, credit-status (all GET)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Leads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/api/leads/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 with conversion</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Interactions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/api/customer-interactions/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Tickets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/api/tickets/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Follow-Up Tasks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/api/follow-up-tasks/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Campaigns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/api/campaigns/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Scores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/api/customer-scores/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CRM Events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/api/crm-events/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Read Only</w:t>
            </w:r>
          </w:p>
        </w:tc>
      </w:tr>
    </w:tbl>
    <w:p>
      <w:pPr>
        <w:pStyle w:val="Heading2"/>
        <w:spacing w:after="150" w:before="300"/>
      </w:pPr>
      <w:r>
        <w:t xml:space="preserve">6.7 Inventory &amp; Supplier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Base URL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Custom Actions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Suppliers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/api/suppliers/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Purchase Orders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/api/purchase-orders/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approve (POST), update_status (POST), allowed_transitions (GET), receive (POST)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 Reservations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/api/part-reservations/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release (POST), issue (POST)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GRNs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/api/grns/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by_job_card (GET)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Stock Transfers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/api/stock-transfers/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inspect (POST), dispatch-transfer (POST)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Purchase Requisitions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/api/purchase-requisitions/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Supplier Performance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/api/supplier-performance/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Inventory Alerts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/api/inventory-alerts/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generate, acknowledge, resolve</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Inventory Dashboard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/api/inventory/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dashboard (GET), stock_overview (GET), reservations (GET)</w:t>
            </w:r>
          </w:p>
        </w:tc>
      </w:tr>
    </w:tbl>
    <w:p>
      <w:pPr>
        <w:pStyle w:val="Heading2"/>
        <w:spacing w:after="150" w:before="300"/>
      </w:pPr>
      <w:r>
        <w:t xml:space="preserve">6.8 Contract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Base URL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Custom Actions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/api/contracts/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expiring_soon, dashboard_stats, check_eligibility (GET); submit_for_approval, approve, reject, suspend, resume, terminate, add_vehicle, add_coverage_rule (POST); consumptions, audit_log (GET)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 Detection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/api/contracts/detect/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Automatic contract detection (GET)</w:t>
            </w:r>
          </w:p>
        </w:tc>
      </w:tr>
    </w:tbl>
    <w:p>
      <w:pPr>
        <w:pStyle w:val="Heading2"/>
        <w:spacing w:after="150" w:before="300"/>
      </w:pPr>
      <w:r>
        <w:t xml:space="preserve">6.9 Finance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Base URL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Custom Actions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Accounts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/api/finance/accounts/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Tax Rates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/api/finance/tax-rates/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Enhanced Invoices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/api/finance/enhanced-invoices/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 with workflow</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Enhanced Payments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/api/finance/enhanced-payments/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 with confirm</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Expenses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/api/finance/expenses/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 with approval workflow</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Credit Notes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/api/finance/credit-notes/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Journal Entries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/api/finance/journal-entries/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Ledger Entries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/api/finance/ledger-entries/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Receivables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/api/finance/receivables/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Payables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/api/finance/payables/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Audit Logs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/api/finance/audit-logs/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Read Only</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Periods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/api/finance/periods/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Budgets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/api/finance/budgets/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bl>
    <w:p>
      <w:pPr>
        <w:pStyle w:val="Heading2"/>
        <w:spacing w:after="150" w:before="300"/>
      </w:pPr>
      <w:r>
        <w:t xml:space="preserve">6.10 HRMS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Base URL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Custom Actions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Skills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/api/hrms/skills/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 Skills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/api/hrms/employee-skills/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/api/hrms/employees/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Training Programs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/api/hrms/training-programs/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Training Enrollments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/api/hrms/training-enrollments/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Incentive Rules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/api/hrms/incentive-rules/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 Incentives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/api/hrms/employee-incentives/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Leave Types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/api/hrms/leave-types/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Leave Balances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/api/hrms/leave-balances/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Leave Requests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/api/hrms/leave-requests/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 with approval</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Holidays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/api/hrms/holidays/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Shifts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/api/hrms/shifts/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 Shifts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/api/hrms/employee-shifts/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Attendance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/api/hrms/attendance/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Payroll</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/api/hrms/payroll/</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Skill Audit Logs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/api/hrms/skill-audit-logs/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Read Only</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Skill Matrix</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/api/hrms/skill-matrix/</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list (GET)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Technician Match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/api/hrms/technician-match/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find_match (POST)</w:t>
            </w:r>
          </w:p>
        </w:tc>
      </w:tr>
    </w:tbl>
    <w:p>
      <w:pPr>
        <w:pStyle w:val="Heading2"/>
        <w:spacing w:after="150" w:before="300"/>
      </w:pPr>
      <w:r>
        <w:t xml:space="preserve">6.11 Admin Configuration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Base URL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Custom Actions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System Configs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/api/admin-config/system-configs/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Workflows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/api/admin-config/workflows/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Approval Rules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/api/admin-config/approval-rules/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Notification Templates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/api/admin-config/notification-templates/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Notification Rules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/api/admin-config/notification-rules/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Automation Rules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/api/admin-config/automation-rules/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Delegations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/api/admin-config/delegations/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Holiday Calendar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/api/admin-config/holiday-calendar/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Operating Hours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/api/admin-config/operating-hours/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SLA Configs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/api/admin-config/sla-configs/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Audit Logs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/api/admin-config/audit-logs/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Read Only</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Menus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/api/admin-config/menus/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Feature Flags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/api/admin-config/feature-flags/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Dashboard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/api/admin-config/dashboard/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overview (GET)</w:t>
            </w:r>
          </w:p>
        </w:tc>
      </w:tr>
    </w:tbl>
    <w:p>
      <w:pPr>
        <w:pStyle w:val="Heading2"/>
        <w:spacing w:after="150" w:before="300"/>
      </w:pPr>
      <w:r>
        <w:t xml:space="preserve">6.12 System &amp; Integration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Base URL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Custom Actions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Notification Center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/api/notification-center/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dashboard, events, templates, channel-configs, rules, logs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Currencies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/api/currencies/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seed_defaults (POST), set_as_base (POST)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Languages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/api/languages/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seed_defaults (POST)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System Preferences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/api/system-preferences/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Integrations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/api/integration/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master_lookup (GET)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Tally Sync</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/api/tally-sync-jobs/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Payment Intents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/api/payment-intents/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Standard CRUD</w:t>
            </w:r>
          </w:p>
        </w:tc>
      </w:tr>
    </w:tbl>
    <w:p>
      <w:r>
        <w:br w:type="page"/>
      </w:r>
    </w:p>
    <w:p>
      <w:pPr>
        <w:pStyle w:val="Heading1"/>
        <w:spacing w:after="200" w:before="400"/>
      </w:pPr>
      <w:r>
        <w:t xml:space="preserve">7. User Interface Specification</w:t>
      </w:r>
    </w:p>
    <w:p>
      <w:pPr>
        <w:pStyle w:val="Heading2"/>
        <w:spacing w:after="150" w:before="300"/>
      </w:pPr>
      <w:r>
        <w:t xml:space="preserve">7.1 Navigation Structure</w:t>
      </w:r>
    </w:p>
    <w:p>
      <w:pPr>
        <w:spacing w:after="120"/>
      </w:pPr>
      <w:r>
        <w:rPr>
          <w:sz w:val="22"/>
          <w:szCs w:val="22"/>
        </w:rPr>
        <w:t xml:space="preserve">The application uses a persistent sidebar navigation organized into three groups with a branch switcher at the top:</w:t>
      </w:r>
    </w:p>
    <w:p>
      <w:pPr>
        <w:pStyle w:val="Heading3"/>
        <w:spacing w:after="100" w:before="200"/>
      </w:pPr>
      <w:r>
        <w:t xml:space="preserve">7.1.1 Operations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Menu Item</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Route</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Icon</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Page Component</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Dashboard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LayoutDashboard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Dashboard.tsx</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Ops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Wrench</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ServiceOperations.tsx</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History</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/service-history</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History</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ServiceHistory.tsx</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Appointments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/appointments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Calendar</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Appointments.tsx</w:t>
            </w:r>
          </w:p>
        </w:tc>
      </w:tr>
    </w:tbl>
    <w:p>
      <w:pPr>
        <w:pStyle w:val="Heading3"/>
        <w:spacing w:after="100" w:before="200"/>
      </w:pPr>
      <w:r>
        <w:t xml:space="preserve">7.1.2 Management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Menu Item</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Route</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Icon</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Page Component</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Inventory</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/inventory</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Package</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Inventory.tsx</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Suppliers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/suppliers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Truck</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Suppliers.tsx</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CRM</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/crm</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Users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CRM.tsx</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FileText</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Contracts.tsx</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Analytics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/analytics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BarChart</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Analytics.tsx</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Accounts &amp; Finance</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/accounts-finance</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DollarSign</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AccountsFinance.tsx</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HRMS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/hrms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Users2</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HRMS.tsx</w:t>
            </w:r>
          </w:p>
        </w:tc>
      </w:tr>
    </w:tbl>
    <w:p>
      <w:pPr>
        <w:pStyle w:val="Heading3"/>
        <w:spacing w:after="100" w:before="200"/>
      </w:pPr>
      <w:r>
        <w:t xml:space="preserve">7.1.3 Administration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Menu Item</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Route</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Icon</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Page Component</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Notification Center</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/notification-center</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Bell</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NotificationCenter.tsx</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Config Center</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/config-center</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Settings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AdminConfig.tsx</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 Panel</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Shield</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AdminPanel.tsx</w:t>
            </w:r>
          </w:p>
        </w:tc>
      </w:tr>
    </w:tbl>
    <w:p>
      <w:pPr>
        <w:pStyle w:val="Heading2"/>
        <w:spacing w:after="150" w:before="300"/>
      </w:pPr>
      <w:r>
        <w:t xml:space="preserve">7.2 Page Specifications</w:t>
      </w:r>
    </w:p>
    <w:p>
      <w:pPr>
        <w:pStyle w:val="Heading3"/>
        <w:spacing w:after="100" w:before="200"/>
      </w:pPr>
      <w:r>
        <w:t xml:space="preserve">7.2.1 Dashboard Page</w:t>
      </w:r>
    </w:p>
    <w:p>
      <w:pPr>
        <w:spacing w:after="120"/>
      </w:pPr>
      <w:r>
        <w:rPr>
          <w:sz w:val="22"/>
          <w:szCs w:val="22"/>
        </w:rPr>
        <w:t xml:space="preserve">The dashboard provides a unified overview with:</w:t>
      </w:r>
    </w:p>
    <w:p>
      <w:pPr>
        <w:pStyle w:val="ListParagraph"/>
        <w:numPr>
          <w:ilvl w:val="0"/>
          <w:numId w:val="1"/>
        </w:numPr>
        <w:spacing w:after="60"/>
      </w:pPr>
      <w:r>
        <w:rPr>
          <w:sz w:val="22"/>
          <w:szCs w:val="22"/>
        </w:rPr>
        <w:t xml:space="preserve">KPI stat cards: Total Revenue, Active Jobs in Execution, Pending Approvals, QC Pass Rate</w:t>
      </w:r>
    </w:p>
    <w:p>
      <w:pPr>
        <w:pStyle w:val="ListParagraph"/>
        <w:numPr>
          <w:ilvl w:val="0"/>
          <w:numId w:val="1"/>
        </w:numPr>
        <w:spacing w:after="60"/>
      </w:pPr>
      <w:r>
        <w:rPr>
          <w:sz w:val="22"/>
          <w:szCs w:val="22"/>
        </w:rPr>
        <w:t xml:space="preserve">Bar chart: Jobs distribution by workflow stage</w:t>
      </w:r>
    </w:p>
    <w:p>
      <w:pPr>
        <w:pStyle w:val="ListParagraph"/>
        <w:numPr>
          <w:ilvl w:val="0"/>
          <w:numId w:val="1"/>
        </w:numPr>
        <w:spacing w:after="60"/>
      </w:pPr>
      <w:r>
        <w:rPr>
          <w:sz w:val="22"/>
          <w:szCs w:val="22"/>
        </w:rPr>
        <w:t xml:space="preserve">Area chart: Revenue trend over time</w:t>
      </w:r>
    </w:p>
    <w:p>
      <w:pPr>
        <w:pStyle w:val="ListParagraph"/>
        <w:numPr>
          <w:ilvl w:val="0"/>
          <w:numId w:val="1"/>
        </w:numPr>
        <w:spacing w:after="60"/>
      </w:pPr>
      <w:r>
        <w:rPr>
          <w:sz w:val="22"/>
          <w:szCs w:val="22"/>
        </w:rPr>
        <w:t xml:space="preserve">Visual workflow pipeline: Gradient-styled cards for each stage with counts</w:t>
      </w:r>
    </w:p>
    <w:p>
      <w:pPr>
        <w:pStyle w:val="ListParagraph"/>
        <w:numPr>
          <w:ilvl w:val="0"/>
          <w:numId w:val="1"/>
        </w:numPr>
        <w:spacing w:after="60"/>
      </w:pPr>
      <w:r>
        <w:rPr>
          <w:sz w:val="22"/>
          <w:szCs w:val="22"/>
        </w:rPr>
        <w:t xml:space="preserve">Module summary cards: CRM metrics, Inventory alerts, Finance receivables, HRMS stats</w:t>
      </w:r>
    </w:p>
    <w:p>
      <w:pPr>
        <w:pStyle w:val="Heading3"/>
        <w:spacing w:after="100" w:before="200"/>
      </w:pPr>
      <w:r>
        <w:t xml:space="preserve">7.2.2 Service Operations Page</w:t>
      </w:r>
    </w:p>
    <w:p>
      <w:pPr>
        <w:spacing w:after="120"/>
      </w:pPr>
      <w:r>
        <w:rPr>
          <w:sz w:val="22"/>
          <w:szCs w:val="22"/>
        </w:rPr>
        <w:t xml:space="preserve">Two primary views:</w:t>
      </w:r>
    </w:p>
    <w:p>
      <w:pPr>
        <w:pStyle w:val="ListParagraph"/>
        <w:numPr>
          <w:ilvl w:val="0"/>
          <w:numId w:val="1"/>
        </w:numPr>
        <w:spacing w:after="60"/>
      </w:pPr>
      <w:r>
        <w:rPr>
          <w:sz w:val="22"/>
          <w:szCs w:val="22"/>
        </w:rPr>
        <w:t xml:space="preserve">Kanban View: Drag-style cards organized by workflow stage columns (Appointment through Delivery)</w:t>
      </w:r>
    </w:p>
    <w:p>
      <w:pPr>
        <w:pStyle w:val="ListParagraph"/>
        <w:numPr>
          <w:ilvl w:val="0"/>
          <w:numId w:val="1"/>
        </w:numPr>
        <w:spacing w:after="60"/>
      </w:pPr>
      <w:r>
        <w:rPr>
          <w:sz w:val="22"/>
          <w:szCs w:val="22"/>
        </w:rPr>
        <w:t xml:space="preserve">List View: Sortable, filterable data table of all job cards</w:t>
      </w:r>
    </w:p>
    <w:p>
      <w:pPr>
        <w:spacing w:after="120"/>
      </w:pPr>
      <w:r>
        <w:rPr>
          <w:sz w:val="22"/>
          <w:szCs w:val="22"/>
        </w:rPr>
        <w:t xml:space="preserve">Create Job Dialog includes customer/vehicle selection, credit risk warnings, active contract detection, and recent service history display.</w:t>
      </w:r>
    </w:p>
    <w:p>
      <w:pPr>
        <w:pStyle w:val="Heading3"/>
        <w:spacing w:after="100" w:before="200"/>
      </w:pPr>
      <w:r>
        <w:t xml:space="preserve">7.2.3 Inventory Page (10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Tab</w:t>
            </w:r>
          </w:p>
        </w:tc>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Content</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Stock catalog with category/status filters, add/edit part dialogs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Reservations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Parts reserved for job cards with release/issue actions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GRNs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Goods receipt listing with PO reference and acceptance tracking</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Transfers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Inter-branch stock transfers with multi-step status tracking</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Requisitions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Purchase requests with priority and approval status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Adjustments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Stock corrections, returns, and write-offs with reason tracking</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Alerts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Automated low-stock, out-of-stock, and expiry alerts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Stock Ledger</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Complete transaction history for every part</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Supplier Invoices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Supplier billing records with GST breakdown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Analytics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Valuation reports, fast-moving items, dead stock analysis</w:t>
            </w:r>
          </w:p>
        </w:tc>
      </w:tr>
    </w:tbl>
    <w:p>
      <w:pPr>
        <w:pStyle w:val="Heading3"/>
        <w:spacing w:after="100" w:before="200"/>
      </w:pPr>
      <w:r>
        <w:t xml:space="preserve">7.2.4 CRM Page (6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Tab</w:t>
            </w:r>
          </w:p>
        </w:tc>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Content</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Overview</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Dashboard with lead pipeline funnel, recent tickets, key metrics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Leads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Sales pipeline management with stage filters and conversion actions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Tickets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Support ticket management with SLA tracking and escalation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Follow-ups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Task management for customer engagement activities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directory with 360-degree profile access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Campaigns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Marketing campaign management with performance tracking</w:t>
            </w:r>
          </w:p>
        </w:tc>
      </w:tr>
    </w:tbl>
    <w:p>
      <w:pPr>
        <w:pStyle w:val="Heading3"/>
        <w:spacing w:after="100" w:before="200"/>
      </w:pPr>
      <w:r>
        <w:t xml:space="preserve">7.2.5 Accounts &amp; Finance Page (7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Tab</w:t>
            </w:r>
          </w:p>
        </w:tc>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Content</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Dashboard</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KPI cards (revenue, expenses, receivables, payables, profit margin) with period filter</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Full CRUD with workflow actions (Issue, Approve, Cancel, Record Payment), status filters with live counts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Payments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Payment records with status filters and confirm workflow action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Expenses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Full CRUD with workflow (Submit &gt; Approve &gt; Mark Paid, or Reject), status filters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Receivables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receivables aging reports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Credit Notes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Credit note management with invoice linking</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Chart of Accounts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Account management with category (Assets/Liabilities/Income/Expenses/Equity) and type selection</w:t>
            </w:r>
          </w:p>
        </w:tc>
      </w:tr>
    </w:tbl>
    <w:p>
      <w:pPr>
        <w:pStyle w:val="Heading3"/>
        <w:spacing w:after="100" w:before="200"/>
      </w:pPr>
      <w:r>
        <w:t xml:space="preserve">7.2.6 HRMS Page (6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Tab</w:t>
            </w:r>
          </w:p>
        </w:tc>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Content</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Overview</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Skill stats, certification alerts, pending approvals summary</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Skills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Master skill database with category and level management</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Employee directory with profile details and skill assignments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Training</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Training program management with enrollment tracking</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Leave</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Leave request management with approval workflows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Skill Matrix</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Visual grid mapping employees to skills with proficiency levels</w:t>
            </w:r>
          </w:p>
        </w:tc>
      </w:tr>
    </w:tbl>
    <w:p>
      <w:pPr>
        <w:pStyle w:val="Heading3"/>
        <w:spacing w:after="100" w:before="200"/>
      </w:pPr>
      <w:r>
        <w:t xml:space="preserve">7.2.7 Admin Configuration Center Page</w:t>
      </w:r>
    </w:p>
    <w:p>
      <w:pPr>
        <w:spacing w:after="120"/>
      </w:pPr>
      <w:r>
        <w:rPr>
          <w:sz w:val="22"/>
          <w:szCs w:val="22"/>
        </w:rPr>
        <w:t xml:space="preserve">Enterprise configuration hub with tabs for Dashboard (system health, audit log), System Settings (key-value configs), Workflows &amp; SLA (stage customization, SLA rules), Notifications (templates and rules), Automation &amp; Approval Rules (IF-THEN rules, approval chains), and Operating Hours &amp; Holidays (branch schedules).</w:t>
      </w:r>
    </w:p>
    <w:p>
      <w:pPr>
        <w:pStyle w:val="Heading2"/>
        <w:spacing w:after="150" w:before="300"/>
      </w:pPr>
      <w:r>
        <w:t xml:space="preserve">7.3 Common UI Patterns</w:t>
      </w:r>
    </w:p>
    <w:p>
      <w:pPr>
        <w:pStyle w:val="ListParagraph"/>
        <w:numPr>
          <w:ilvl w:val="0"/>
          <w:numId w:val="1"/>
        </w:numPr>
        <w:spacing w:after="60"/>
      </w:pPr>
      <w:r>
        <w:rPr>
          <w:sz w:val="22"/>
          <w:szCs w:val="22"/>
        </w:rPr>
        <w:t xml:space="preserve">StatusBadge: Color-coded status indicators consistent across all modules</w:t>
      </w:r>
    </w:p>
    <w:p>
      <w:pPr>
        <w:pStyle w:val="ListParagraph"/>
        <w:numPr>
          <w:ilvl w:val="0"/>
          <w:numId w:val="1"/>
        </w:numPr>
        <w:spacing w:after="60"/>
      </w:pPr>
      <w:r>
        <w:rPr>
          <w:sz w:val="22"/>
          <w:szCs w:val="22"/>
        </w:rPr>
        <w:t xml:space="preserve">Data Tables: Sortable columns, pagination, status filters with live counts</w:t>
      </w:r>
    </w:p>
    <w:p>
      <w:pPr>
        <w:pStyle w:val="ListParagraph"/>
        <w:numPr>
          <w:ilvl w:val="0"/>
          <w:numId w:val="1"/>
        </w:numPr>
        <w:spacing w:after="60"/>
      </w:pPr>
      <w:r>
        <w:rPr>
          <w:sz w:val="22"/>
          <w:szCs w:val="22"/>
        </w:rPr>
        <w:t xml:space="preserve">Dialog Forms: Modal forms for create/edit operations with Zod schema validation</w:t>
      </w:r>
    </w:p>
    <w:p>
      <w:pPr>
        <w:pStyle w:val="ListParagraph"/>
        <w:numPr>
          <w:ilvl w:val="0"/>
          <w:numId w:val="1"/>
        </w:numPr>
        <w:spacing w:after="60"/>
      </w:pPr>
      <w:r>
        <w:rPr>
          <w:sz w:val="22"/>
          <w:szCs w:val="22"/>
        </w:rPr>
        <w:t xml:space="preserve">Toast Notifications: Success/error feedback for all user actions</w:t>
      </w:r>
    </w:p>
    <w:p>
      <w:pPr>
        <w:pStyle w:val="ListParagraph"/>
        <w:numPr>
          <w:ilvl w:val="0"/>
          <w:numId w:val="1"/>
        </w:numPr>
        <w:spacing w:after="60"/>
      </w:pPr>
      <w:r>
        <w:rPr>
          <w:sz w:val="22"/>
          <w:szCs w:val="22"/>
        </w:rPr>
        <w:t xml:space="preserve">Loading Skeletons: Shimmer placeholders during data fetch</w:t>
      </w:r>
    </w:p>
    <w:p>
      <w:pPr>
        <w:pStyle w:val="ListParagraph"/>
        <w:numPr>
          <w:ilvl w:val="0"/>
          <w:numId w:val="1"/>
        </w:numPr>
        <w:spacing w:after="60"/>
      </w:pPr>
      <w:r>
        <w:rPr>
          <w:sz w:val="22"/>
          <w:szCs w:val="22"/>
        </w:rPr>
        <w:t xml:space="preserve">Branch Selector: Persistent sidebar control filtering all module data</w:t>
      </w:r>
    </w:p>
    <w:p>
      <w:pPr>
        <w:pStyle w:val="ListParagraph"/>
        <w:numPr>
          <w:ilvl w:val="0"/>
          <w:numId w:val="1"/>
        </w:numPr>
        <w:spacing w:after="60"/>
      </w:pPr>
      <w:r>
        <w:rPr>
          <w:sz w:val="22"/>
          <w:szCs w:val="22"/>
        </w:rPr>
        <w:t xml:space="preserve">Search &amp; Filter Bars: Reusable search with multi-criteria filtering</w:t>
      </w:r>
    </w:p>
    <w:p>
      <w:pPr>
        <w:pStyle w:val="Heading2"/>
        <w:spacing w:after="150" w:before="300"/>
      </w:pPr>
      <w:r>
        <w:t xml:space="preserve">7.4 Localization</w:t>
      </w:r>
    </w:p>
    <w:p>
      <w:pPr>
        <w:spacing w:after="120"/>
      </w:pPr>
      <w:r>
        <w:rPr>
          <w:sz w:val="22"/>
          <w:szCs w:val="22"/>
        </w:rPr>
        <w:t xml:space="preserve">The system supports 5 languages through i18next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Language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Code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Direction</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English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LTR</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Hindi</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hi</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LTR</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Arabic</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RTL</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Thai</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LTR</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Malay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LTR</w:t>
            </w:r>
          </w:p>
        </w:tc>
      </w:tr>
    </w:tbl>
    <w:p>
      <w:r>
        <w:br w:type="page"/>
      </w:r>
    </w:p>
    <w:p>
      <w:pPr>
        <w:pStyle w:val="Heading1"/>
        <w:spacing w:after="200" w:before="400"/>
      </w:pPr>
      <w:r>
        <w:t xml:space="preserve">8. Role-Based Access Control (RBAC) Specification</w:t>
      </w:r>
    </w:p>
    <w:p>
      <w:pPr>
        <w:pStyle w:val="Heading2"/>
        <w:spacing w:after="150" w:before="300"/>
      </w:pPr>
      <w:r>
        <w:t xml:space="preserve">8.1 Role Hierarchy</w:t>
      </w:r>
    </w:p>
    <w:p>
      <w:pPr>
        <w:spacing w:after="120"/>
      </w:pPr>
      <w:r>
        <w:rPr>
          <w:sz w:val="22"/>
          <w:szCs w:val="22"/>
        </w:rPr>
        <w:t xml:space="preserve">The system implements a hierarchical RBAC model with 17 roles. Higher hierarchy levels inherit visibility but not automatic permissions — each resource has explicit role mappings.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Role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Level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Scope</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100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Full system — all branches, all modules, all actions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CEO / Owner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95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Full system — strategic oversight, all operations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Regional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90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Multi-branch — regional oversight and reporting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85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Single branch — all operations within assigned branch</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80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operations — workflow, technicians, advisors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Sales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78</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CRM — leads, customers, revenue tracking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Accounts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76</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Finance — invoices, payments, expenses, reporting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Supervisor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72</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Workshop floor — task oversight, technician management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Advisor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Customer-facing — service coordination, estimates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Engineer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68</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Technical — diagnostics, complex repairs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Sales Executive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Sales — lead management, customer acquisition</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Accountant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62</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Bookkeeping — invoice processing, payment recording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Inventory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Stock — parts, procurement, supplier management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HR 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HR — employee records, leave, training, payroll</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Technician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Execution — job completion, task updates, time logging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CRM Executive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45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Communication — customer follow-ups, ticket management</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Self-service — view own data, book appointments</w:t>
            </w:r>
          </w:p>
        </w:tc>
      </w:tr>
    </w:tbl>
    <w:p>
      <w:pPr>
        <w:pStyle w:val="Heading2"/>
        <w:spacing w:after="150" w:before="300"/>
      </w:pPr>
      <w:r>
        <w:t xml:space="preserve">8.2 Permission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Class</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Purpose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Allowed Roles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IsAdminConfig</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 Configuration Center access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SUPER_ADMIN, CEO_OWNER</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RoleBasedPermission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Primary RBAC engine — resource/action-level granularity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Per resource mapping (see 8.3)</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IsAdminOrManager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Administrative/managerial operations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SUPER_ADMIN, CEO_OWNER, BRANCH_MANAGER, REGIONAL_MANAGER, SERVICE_MANAGER, SALES_MANAGER, ACCOUNTS_MANAGER</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IsTechnicianOrAbove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Operational staff access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SUPER_ADMIN, CEO_OWNER, BRANCH/REGIONAL/SERVICE_MANAGER, SUPERVISOR, SERVICE_ADVISOR, SERVICE_ENGINEER, TECHNICIAN</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CanTransitionWorkflow</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 card stage transitions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Per transition mapping (see 8.4)</w:t>
            </w:r>
          </w:p>
        </w:tc>
      </w:tr>
    </w:tbl>
    <w:p>
      <w:pPr>
        <w:pStyle w:val="Heading2"/>
        <w:spacing w:after="150" w:before="300"/>
      </w:pPr>
      <w:r>
        <w:t xml:space="preserve">8.3 Resource Permission Matrix</w:t>
      </w:r>
    </w:p>
    <w:p>
      <w:pPr>
        <w:spacing w:after="120"/>
      </w:pPr>
      <w:r>
        <w:rPr>
          <w:sz w:val="22"/>
          <w:szCs w:val="22"/>
        </w:rPr>
        <w:t xml:space="preserve">The following table shows which roles can perform which actions on each resource. 'All Auth' means any authenticated user.</w:t>
      </w:r>
    </w:p>
    <w:p>
      <w:pPr>
        <w:pStyle w:val="Heading3"/>
        <w:spacing w:after="100" w:before="200"/>
      </w:pPr>
      <w:r>
        <w:t xml:space="preserve">8.3.1 Branch &amp; Profile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List/Retrieve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Create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Update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Delete</w:t>
            </w:r>
          </w:p>
        </w:tc>
      </w:tr>
      <w:tr>
        <w:trPr>
          <w:tblHeader w:val="false"/>
        </w:trPr>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Branches</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Auth</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 CEO</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 CEO, Regional Mgr</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 CEO</w:t>
            </w:r>
          </w:p>
        </w:tc>
      </w:tr>
      <w:tr>
        <w:trPr>
          <w:tblHeader w:val="false"/>
        </w:trPr>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Profiles</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Admin/Mgr roles</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 CEO, Branch/HR Mgr</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 CEO, Branch/HR Mgr</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 CEO</w:t>
            </w:r>
          </w:p>
        </w:tc>
      </w:tr>
    </w:tbl>
    <w:p>
      <w:pPr>
        <w:pStyle w:val="Heading3"/>
        <w:spacing w:after="100" w:before="200"/>
      </w:pPr>
      <w:r>
        <w:t xml:space="preserve">8.3.2 Service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List/Retrieve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Create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Update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Delete</w:t>
            </w:r>
          </w:p>
        </w:tc>
      </w:tr>
      <w:tr>
        <w:trPr>
          <w:tblHeader w:val="false"/>
        </w:trPr>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 Cards</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Auth</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Admin/Service Mgr/Advisor</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Admin/Service staff/Technicians</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 CEO, Branch Mgr</w:t>
            </w:r>
          </w:p>
        </w:tc>
      </w:tr>
      <w:tr>
        <w:trPr>
          <w:tblHeader w:val="false"/>
        </w:trPr>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Tasks</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Auth</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Admin/Service Mgr/Supervisor/Advisor</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Admin/Service staff/Technicians</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 CEO</w:t>
            </w:r>
          </w:p>
        </w:tc>
      </w:tr>
      <w:tr>
        <w:trPr>
          <w:tblHeader w:val="false"/>
        </w:trPr>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Customers</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Most staff</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Service/Sales/CRM/Accountant</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Admin/Service Mgr/Advisor/CRM</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 CEO, Branch Mgr</w:t>
            </w:r>
          </w:p>
        </w:tc>
      </w:tr>
    </w:tbl>
    <w:p>
      <w:pPr>
        <w:pStyle w:val="Heading3"/>
        <w:spacing w:after="100" w:before="200"/>
      </w:pPr>
      <w:r>
        <w:t xml:space="preserve">8.3.3 Inventory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List/Retrieve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Create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Update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Delete</w:t>
            </w:r>
          </w:p>
        </w:tc>
      </w:tr>
      <w:tr>
        <w:trPr>
          <w:tblHeader w:val="false"/>
        </w:trPr>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Parts</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Auth</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Admin/Inventory/Service Mgr/Advisor</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Admin/Inventory/Service Mgr/Advisor</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Admin/Inventory Mgr</w:t>
            </w:r>
          </w:p>
        </w:tc>
      </w:tr>
      <w:tr>
        <w:trPr>
          <w:tblHeader w:val="false"/>
        </w:trPr>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Inventory Alerts</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Auth</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System generated</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Admin/Inventory/Service Mgr (resolve)</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 only</w:t>
            </w:r>
          </w:p>
        </w:tc>
      </w:tr>
    </w:tbl>
    <w:p>
      <w:pPr>
        <w:pStyle w:val="Heading3"/>
        <w:spacing w:after="100" w:before="200"/>
      </w:pPr>
      <w:r>
        <w:t xml:space="preserve">8.3.4 CRM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List/Retrieve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Create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Update</w:t>
            </w:r>
          </w:p>
        </w:tc>
        <w:tc>
          <w:tcPr>
            <w:tcW w:type="dxa" w:w="18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Delete</w:t>
            </w:r>
          </w:p>
        </w:tc>
      </w:tr>
      <w:tr>
        <w:trPr>
          <w:tblHeader w:val="false"/>
        </w:trPr>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Leads</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Admin/Sales/CRM/Service</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Admin/Sales/CRM/Service</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Admin/Sales/CRM/Service</w:t>
            </w:r>
          </w:p>
        </w:tc>
        <w:tc>
          <w:tcPr>
            <w:tcW w:type="dxa" w:w="18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 Admin, CEO, Branch Mgr</w:t>
            </w:r>
          </w:p>
        </w:tc>
      </w:tr>
    </w:tbl>
    <w:p>
      <w:pPr>
        <w:pStyle w:val="Heading3"/>
        <w:spacing w:after="100" w:before="200"/>
      </w:pPr>
      <w:r>
        <w:t xml:space="preserve">8.3.5 HR &amp; Payroll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Resource</w:t>
            </w:r>
          </w:p>
        </w:tc>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Create/Update/Delete</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HR Records, Payroll</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Mostly SUPER_ADMIN, CEO, Branch Manager, HR Manager</w:t>
            </w:r>
          </w:p>
        </w:tc>
      </w:tr>
    </w:tbl>
    <w:p>
      <w:pPr>
        <w:pStyle w:val="Heading2"/>
        <w:spacing w:after="150" w:before="300"/>
      </w:pPr>
      <w:r>
        <w:t xml:space="preserve">8.4 Workflow Transition Permissions</w:t>
      </w:r>
    </w:p>
    <w:p>
      <w:pPr>
        <w:spacing w:after="120"/>
      </w:pPr>
      <w:r>
        <w:rPr>
          <w:sz w:val="22"/>
          <w:szCs w:val="22"/>
        </w:rPr>
        <w:t xml:space="preserve">Super Admin, CEO, Branch Manager, and Service Manager can perform ALL transitions. Additional roles per transition: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Transition To</w:t>
            </w:r>
          </w:p>
        </w:tc>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Additional Authorized Roles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APPOINTMENT</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Manager, Service Advisor, CRM Executive</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CHECK_IN</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Manager, Service Advisor</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INSPECTION</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Manager, Supervisor, Service Advisor, Service Engineer, Technician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EXECUTION</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Supervisor, Service Engineer, Technician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QC</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Supervisor, Service Engineer, Technician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BILLING</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Accounts Manager, Accountant, Service Advisor</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DELIVERY</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Manager, Service Advisor</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COMPLETED</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Manager, Service Advisor</w:t>
            </w:r>
          </w:p>
        </w:tc>
      </w:tr>
    </w:tbl>
    <w:p>
      <w:pPr>
        <w:pStyle w:val="Heading2"/>
        <w:spacing w:after="150" w:before="300"/>
      </w:pPr>
      <w:r>
        <w:t xml:space="preserve">8.5 Branch-Level Object Permissions</w:t>
      </w:r>
    </w:p>
    <w:p>
      <w:pPr>
        <w:spacing w:after="120"/>
      </w:pPr>
      <w:r>
        <w:rPr>
          <w:sz w:val="22"/>
          <w:szCs w:val="22"/>
        </w:rPr>
        <w:t xml:space="preserve">For any object with a branch attribute, the system enforces branch-level isolation. Users can only access objects belonging to their assigned branch, UNLESS they hold one of the following roles: Super Admin, CEO/Owner, Regional Manager, or Branch Manager (who can access all branches or their managed branches).</w:t>
      </w:r>
    </w:p>
    <w:p>
      <w:pPr>
        <w:pStyle w:val="Heading2"/>
        <w:spacing w:after="150" w:before="300"/>
      </w:pPr>
      <w:r>
        <w:t xml:space="preserve">8.6 Security Defaults</w:t>
      </w:r>
    </w:p>
    <w:p>
      <w:pPr>
        <w:pStyle w:val="ListParagraph"/>
        <w:numPr>
          <w:ilvl w:val="0"/>
          <w:numId w:val="1"/>
        </w:numPr>
        <w:spacing w:after="60"/>
      </w:pPr>
      <w:r>
        <w:rPr>
          <w:sz w:val="22"/>
          <w:szCs w:val="22"/>
        </w:rPr>
        <w:t xml:space="preserve">Users without a profile: Access defaults to request.user.is_superuser (deny by default)</w:t>
      </w:r>
    </w:p>
    <w:p>
      <w:pPr>
        <w:pStyle w:val="ListParagraph"/>
        <w:numPr>
          <w:ilvl w:val="0"/>
          <w:numId w:val="1"/>
        </w:numPr>
        <w:spacing w:after="60"/>
      </w:pPr>
      <w:r>
        <w:rPr>
          <w:sz w:val="22"/>
          <w:szCs w:val="22"/>
        </w:rPr>
        <w:t xml:space="preserve">Unrecognized resources: Default to 'all_authenticated' for list/retrieve</w:t>
      </w:r>
    </w:p>
    <w:p>
      <w:pPr>
        <w:pStyle w:val="ListParagraph"/>
        <w:numPr>
          <w:ilvl w:val="0"/>
          <w:numId w:val="1"/>
        </w:numPr>
        <w:spacing w:after="60"/>
      </w:pPr>
      <w:r>
        <w:rPr>
          <w:sz w:val="22"/>
          <w:szCs w:val="22"/>
        </w:rPr>
        <w:t xml:space="preserve">Action aliasing: 'destroy' maps to 'delete', 'partial_update' maps to 'update'</w:t>
      </w:r>
    </w:p>
    <w:p>
      <w:pPr>
        <w:pStyle w:val="ListParagraph"/>
        <w:numPr>
          <w:ilvl w:val="0"/>
          <w:numId w:val="1"/>
        </w:numPr>
        <w:spacing w:after="60"/>
      </w:pPr>
      <w:r>
        <w:rPr>
          <w:sz w:val="22"/>
          <w:szCs w:val="22"/>
        </w:rPr>
        <w:t xml:space="preserve">Superuser bypass: Django superusers bypass all RBAC checks</w:t>
      </w:r>
    </w:p>
    <w:p>
      <w:r>
        <w:br w:type="page"/>
      </w:r>
    </w:p>
    <w:p>
      <w:pPr>
        <w:pStyle w:val="Heading1"/>
        <w:spacing w:after="200" w:before="400"/>
      </w:pPr>
      <w:r>
        <w:t xml:space="preserve">9. Non-Functional Requirements</w:t>
      </w:r>
    </w:p>
    <w:p>
      <w:pPr>
        <w:pStyle w:val="Heading2"/>
        <w:spacing w:after="150" w:before="300"/>
      </w:pPr>
      <w:r>
        <w:t xml:space="preserve">9.1 Performance Requirements</w:t>
      </w:r>
    </w:p>
    <w:p>
      <w:pPr>
        <w:pStyle w:val="ListParagraph"/>
        <w:numPr>
          <w:ilvl w:val="0"/>
          <w:numId w:val="1"/>
        </w:numPr>
        <w:spacing w:after="60"/>
      </w:pPr>
      <w:r>
        <w:rPr>
          <w:sz w:val="22"/>
          <w:szCs w:val="22"/>
        </w:rPr>
        <w:t xml:space="preserve">NFR-PERF-001: API response time shall be under 500ms for 95th percentile of requests</w:t>
      </w:r>
    </w:p>
    <w:p>
      <w:pPr>
        <w:pStyle w:val="ListParagraph"/>
        <w:numPr>
          <w:ilvl w:val="0"/>
          <w:numId w:val="1"/>
        </w:numPr>
        <w:spacing w:after="60"/>
      </w:pPr>
      <w:r>
        <w:rPr>
          <w:sz w:val="22"/>
          <w:szCs w:val="22"/>
        </w:rPr>
        <w:t xml:space="preserve">NFR-PERF-002: Dashboard page shall load within 2 seconds on broadband connections</w:t>
      </w:r>
    </w:p>
    <w:p>
      <w:pPr>
        <w:pStyle w:val="ListParagraph"/>
        <w:numPr>
          <w:ilvl w:val="0"/>
          <w:numId w:val="1"/>
        </w:numPr>
        <w:spacing w:after="60"/>
      </w:pPr>
      <w:r>
        <w:rPr>
          <w:sz w:val="22"/>
          <w:szCs w:val="22"/>
        </w:rPr>
        <w:t xml:space="preserve">NFR-PERF-003: The system shall support at least 100 concurrent users per branch</w:t>
      </w:r>
    </w:p>
    <w:p>
      <w:pPr>
        <w:pStyle w:val="ListParagraph"/>
        <w:numPr>
          <w:ilvl w:val="0"/>
          <w:numId w:val="1"/>
        </w:numPr>
        <w:spacing w:after="60"/>
      </w:pPr>
      <w:r>
        <w:rPr>
          <w:sz w:val="22"/>
          <w:szCs w:val="22"/>
        </w:rPr>
        <w:t xml:space="preserve">NFR-PERF-004: Database queries shall be optimized with appropriate indexes</w:t>
      </w:r>
    </w:p>
    <w:p>
      <w:pPr>
        <w:pStyle w:val="ListParagraph"/>
        <w:numPr>
          <w:ilvl w:val="0"/>
          <w:numId w:val="1"/>
        </w:numPr>
        <w:spacing w:after="60"/>
      </w:pPr>
      <w:r>
        <w:rPr>
          <w:sz w:val="22"/>
          <w:szCs w:val="22"/>
        </w:rPr>
        <w:t xml:space="preserve">NFR-PERF-005: Frontend bundle shall use code-splitting for optimal initial load time</w:t>
      </w:r>
    </w:p>
    <w:p>
      <w:pPr>
        <w:pStyle w:val="Heading2"/>
        <w:spacing w:after="150" w:before="300"/>
      </w:pPr>
      <w:r>
        <w:t xml:space="preserve">9.2 Scalability Requirements</w:t>
      </w:r>
    </w:p>
    <w:p>
      <w:pPr>
        <w:pStyle w:val="ListParagraph"/>
        <w:numPr>
          <w:ilvl w:val="0"/>
          <w:numId w:val="1"/>
        </w:numPr>
        <w:spacing w:after="60"/>
      </w:pPr>
      <w:r>
        <w:rPr>
          <w:sz w:val="22"/>
          <w:szCs w:val="22"/>
        </w:rPr>
        <w:t xml:space="preserve">NFR-SCAL-001: The system shall support autoscale deployment with horizontal scaling</w:t>
      </w:r>
    </w:p>
    <w:p>
      <w:pPr>
        <w:pStyle w:val="ListParagraph"/>
        <w:numPr>
          <w:ilvl w:val="0"/>
          <w:numId w:val="1"/>
        </w:numPr>
        <w:spacing w:after="60"/>
      </w:pPr>
      <w:r>
        <w:rPr>
          <w:sz w:val="22"/>
          <w:szCs w:val="22"/>
        </w:rPr>
        <w:t xml:space="preserve">NFR-SCAL-002: The system shall support up to 50 branches without performance degradation</w:t>
      </w:r>
    </w:p>
    <w:p>
      <w:pPr>
        <w:pStyle w:val="ListParagraph"/>
        <w:numPr>
          <w:ilvl w:val="0"/>
          <w:numId w:val="1"/>
        </w:numPr>
        <w:spacing w:after="60"/>
      </w:pPr>
      <w:r>
        <w:rPr>
          <w:sz w:val="22"/>
          <w:szCs w:val="22"/>
        </w:rPr>
        <w:t xml:space="preserve">NFR-SCAL-003: The database shall handle at least 100,000 job cards without query performance impact</w:t>
      </w:r>
    </w:p>
    <w:p>
      <w:pPr>
        <w:pStyle w:val="Heading2"/>
        <w:spacing w:after="150" w:before="300"/>
      </w:pPr>
      <w:r>
        <w:t xml:space="preserve">9.3 Availability Requirements</w:t>
      </w:r>
    </w:p>
    <w:p>
      <w:pPr>
        <w:pStyle w:val="ListParagraph"/>
        <w:numPr>
          <w:ilvl w:val="0"/>
          <w:numId w:val="1"/>
        </w:numPr>
        <w:spacing w:after="60"/>
      </w:pPr>
      <w:r>
        <w:rPr>
          <w:sz w:val="22"/>
          <w:szCs w:val="22"/>
        </w:rPr>
        <w:t xml:space="preserve">NFR-AVAIL-001: The system shall target 99.5% uptime during business hours</w:t>
      </w:r>
    </w:p>
    <w:p>
      <w:pPr>
        <w:pStyle w:val="ListParagraph"/>
        <w:numPr>
          <w:ilvl w:val="0"/>
          <w:numId w:val="1"/>
        </w:numPr>
        <w:spacing w:after="60"/>
      </w:pPr>
      <w:r>
        <w:rPr>
          <w:sz w:val="22"/>
          <w:szCs w:val="22"/>
        </w:rPr>
        <w:t xml:space="preserve">NFR-AVAIL-002: Deployment shall support zero-downtime deployments via autoscale</w:t>
      </w:r>
    </w:p>
    <w:p>
      <w:pPr>
        <w:pStyle w:val="ListParagraph"/>
        <w:numPr>
          <w:ilvl w:val="0"/>
          <w:numId w:val="1"/>
        </w:numPr>
        <w:spacing w:after="60"/>
      </w:pPr>
      <w:r>
        <w:rPr>
          <w:sz w:val="22"/>
          <w:szCs w:val="22"/>
        </w:rPr>
        <w:t xml:space="preserve">NFR-AVAIL-003: Database backups shall be performed automatically</w:t>
      </w:r>
    </w:p>
    <w:p>
      <w:pPr>
        <w:pStyle w:val="Heading2"/>
        <w:spacing w:after="150" w:before="300"/>
      </w:pPr>
      <w:r>
        <w:t xml:space="preserve">9.4 Reliability Requirements</w:t>
      </w:r>
    </w:p>
    <w:p>
      <w:pPr>
        <w:pStyle w:val="ListParagraph"/>
        <w:numPr>
          <w:ilvl w:val="0"/>
          <w:numId w:val="1"/>
        </w:numPr>
        <w:spacing w:after="60"/>
      </w:pPr>
      <w:r>
        <w:rPr>
          <w:sz w:val="22"/>
          <w:szCs w:val="22"/>
        </w:rPr>
        <w:t xml:space="preserve">NFR-REL-001: All state-changing operations shall be atomic (database transactions)</w:t>
      </w:r>
    </w:p>
    <w:p>
      <w:pPr>
        <w:pStyle w:val="ListParagraph"/>
        <w:numPr>
          <w:ilvl w:val="0"/>
          <w:numId w:val="1"/>
        </w:numPr>
        <w:spacing w:after="60"/>
      </w:pPr>
      <w:r>
        <w:rPr>
          <w:sz w:val="22"/>
          <w:szCs w:val="22"/>
        </w:rPr>
        <w:t xml:space="preserve">NFR-REL-002: Failed API requests shall return appropriate error codes with descriptive messages</w:t>
      </w:r>
    </w:p>
    <w:p>
      <w:pPr>
        <w:pStyle w:val="ListParagraph"/>
        <w:numPr>
          <w:ilvl w:val="0"/>
          <w:numId w:val="1"/>
        </w:numPr>
        <w:spacing w:after="60"/>
      </w:pPr>
      <w:r>
        <w:rPr>
          <w:sz w:val="22"/>
          <w:szCs w:val="22"/>
        </w:rPr>
        <w:t xml:space="preserve">NFR-REL-003: The system shall gracefully handle Django startup failures without crashing the Express gateway</w:t>
      </w:r>
    </w:p>
    <w:p>
      <w:pPr>
        <w:pStyle w:val="Heading2"/>
        <w:spacing w:after="150" w:before="300"/>
      </w:pPr>
      <w:r>
        <w:t xml:space="preserve">9.5 Usability Requirements</w:t>
      </w:r>
    </w:p>
    <w:p>
      <w:pPr>
        <w:pStyle w:val="ListParagraph"/>
        <w:numPr>
          <w:ilvl w:val="0"/>
          <w:numId w:val="1"/>
        </w:numPr>
        <w:spacing w:after="60"/>
      </w:pPr>
      <w:r>
        <w:rPr>
          <w:sz w:val="22"/>
          <w:szCs w:val="22"/>
        </w:rPr>
        <w:t xml:space="preserve">NFR-USE-001: The UI shall be responsive from 320px mobile to 4K desktop displays</w:t>
      </w:r>
    </w:p>
    <w:p>
      <w:pPr>
        <w:pStyle w:val="ListParagraph"/>
        <w:numPr>
          <w:ilvl w:val="0"/>
          <w:numId w:val="1"/>
        </w:numPr>
        <w:spacing w:after="60"/>
      </w:pPr>
      <w:r>
        <w:rPr>
          <w:sz w:val="22"/>
          <w:szCs w:val="22"/>
        </w:rPr>
        <w:t xml:space="preserve">NFR-USE-002: All interactive elements shall have appropriate loading states</w:t>
      </w:r>
    </w:p>
    <w:p>
      <w:pPr>
        <w:pStyle w:val="ListParagraph"/>
        <w:numPr>
          <w:ilvl w:val="0"/>
          <w:numId w:val="1"/>
        </w:numPr>
        <w:spacing w:after="60"/>
      </w:pPr>
      <w:r>
        <w:rPr>
          <w:sz w:val="22"/>
          <w:szCs w:val="22"/>
        </w:rPr>
        <w:t xml:space="preserve">NFR-USE-003: Form validation errors shall be displayed inline with clear messages</w:t>
      </w:r>
    </w:p>
    <w:p>
      <w:pPr>
        <w:pStyle w:val="ListParagraph"/>
        <w:numPr>
          <w:ilvl w:val="0"/>
          <w:numId w:val="1"/>
        </w:numPr>
        <w:spacing w:after="60"/>
      </w:pPr>
      <w:r>
        <w:rPr>
          <w:sz w:val="22"/>
          <w:szCs w:val="22"/>
        </w:rPr>
        <w:t xml:space="preserve">NFR-USE-004: The system shall support 5 languages (EN, HI, AR, TH, MS)</w:t>
      </w:r>
    </w:p>
    <w:p>
      <w:pPr>
        <w:pStyle w:val="ListParagraph"/>
        <w:numPr>
          <w:ilvl w:val="0"/>
          <w:numId w:val="1"/>
        </w:numPr>
        <w:spacing w:after="60"/>
      </w:pPr>
      <w:r>
        <w:rPr>
          <w:sz w:val="22"/>
          <w:szCs w:val="22"/>
        </w:rPr>
        <w:t xml:space="preserve">NFR-USE-005: Color-coded status badges shall be consistent across all modules</w:t>
      </w:r>
    </w:p>
    <w:p>
      <w:pPr>
        <w:pStyle w:val="Heading2"/>
        <w:spacing w:after="150" w:before="300"/>
      </w:pPr>
      <w:r>
        <w:t xml:space="preserve">9.6 Maintainability Requirements</w:t>
      </w:r>
    </w:p>
    <w:p>
      <w:pPr>
        <w:pStyle w:val="ListParagraph"/>
        <w:numPr>
          <w:ilvl w:val="0"/>
          <w:numId w:val="1"/>
        </w:numPr>
        <w:spacing w:after="60"/>
      </w:pPr>
      <w:r>
        <w:rPr>
          <w:sz w:val="22"/>
          <w:szCs w:val="22"/>
        </w:rPr>
        <w:t xml:space="preserve">NFR-MAIN-001: Code shall follow modular architecture with clear separation of concerns</w:t>
      </w:r>
    </w:p>
    <w:p>
      <w:pPr>
        <w:pStyle w:val="ListParagraph"/>
        <w:numPr>
          <w:ilvl w:val="0"/>
          <w:numId w:val="1"/>
        </w:numPr>
        <w:spacing w:after="60"/>
      </w:pPr>
      <w:r>
        <w:rPr>
          <w:sz w:val="22"/>
          <w:szCs w:val="22"/>
        </w:rPr>
        <w:t xml:space="preserve">NFR-MAIN-002: All API endpoints shall have corresponding serializers for validation</w:t>
      </w:r>
    </w:p>
    <w:p>
      <w:pPr>
        <w:pStyle w:val="ListParagraph"/>
        <w:numPr>
          <w:ilvl w:val="0"/>
          <w:numId w:val="1"/>
        </w:numPr>
        <w:spacing w:after="60"/>
      </w:pPr>
      <w:r>
        <w:rPr>
          <w:sz w:val="22"/>
          <w:szCs w:val="22"/>
        </w:rPr>
        <w:t xml:space="preserve">NFR-MAIN-003: Database schema changes shall be managed through Django migrations</w:t>
      </w:r>
    </w:p>
    <w:p>
      <w:pPr>
        <w:pStyle w:val="ListParagraph"/>
        <w:numPr>
          <w:ilvl w:val="0"/>
          <w:numId w:val="1"/>
        </w:numPr>
        <w:spacing w:after="60"/>
      </w:pPr>
      <w:r>
        <w:rPr>
          <w:sz w:val="22"/>
          <w:szCs w:val="22"/>
        </w:rPr>
        <w:t xml:space="preserve">NFR-MAIN-004: Frontend components shall use TypeScript for type safety</w:t>
      </w:r>
    </w:p>
    <w:p>
      <w:r>
        <w:br w:type="page"/>
      </w:r>
    </w:p>
    <w:p>
      <w:pPr>
        <w:pStyle w:val="Heading1"/>
        <w:spacing w:after="200" w:before="400"/>
      </w:pPr>
      <w:r>
        <w:t xml:space="preserve">10. External Interfaces &amp; Integrations</w:t>
      </w:r>
    </w:p>
    <w:p>
      <w:pPr>
        <w:pStyle w:val="Heading2"/>
        <w:spacing w:after="150" w:before="300"/>
      </w:pPr>
      <w:r>
        <w:t xml:space="preserve">10.1 Payment Gateway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Gateway</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Purpose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Integration Type</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Stripe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Online payment processing, payment intents, webhook handling</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REST API + Webhooks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Razorpay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Indian market payment processing with UPI support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REST API + Custom routes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PayU</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Alternative payment gateway for regional coverage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REST API</w:t>
            </w:r>
          </w:p>
        </w:tc>
      </w:tr>
    </w:tbl>
    <w:p>
      <w:pPr>
        <w:pStyle w:val="Heading2"/>
        <w:spacing w:after="150" w:before="300"/>
      </w:pPr>
      <w:r>
        <w:t xml:space="preserve">10.2 ERP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System</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Purpose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Integration Type</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Tally ERP</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 sync, customer ledger mapping, financial data export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REST API + Sync Jobs</w:t>
            </w:r>
          </w:p>
        </w:tc>
      </w:tr>
    </w:tbl>
    <w:p>
      <w:pPr>
        <w:spacing w:after="120"/>
      </w:pPr>
      <w:r>
        <w:rPr>
          <w:sz w:val="22"/>
          <w:szCs w:val="22"/>
        </w:rPr>
        <w:t xml:space="preserve">The system maintains Tally sync jobs for tracking synchronization status, Tally ledger mappings for account-to-ledger correspondence, and a tally_synced flag on each invoice.</w:t>
      </w:r>
    </w:p>
    <w:p>
      <w:pPr>
        <w:pStyle w:val="Heading2"/>
        <w:spacing w:after="150" w:before="300"/>
      </w:pPr>
      <w:r>
        <w:t xml:space="preserve">10.3 Communication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Service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Channel</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Purpose</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Twilio</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WhatsApp / SMS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 notifications, appointment reminders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Meta Business API</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WhatsApp</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Direct WhatsApp messaging integration</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Gupshup</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WhatsApp / SMS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Multi-channel messaging platform</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SMTP Server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Email</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 delivery, service updates, marketing campaigns</w:t>
            </w:r>
          </w:p>
        </w:tc>
      </w:tr>
    </w:tbl>
    <w:p>
      <w:pPr>
        <w:pStyle w:val="Heading2"/>
        <w:spacing w:after="150" w:before="300"/>
      </w:pPr>
      <w:r>
        <w:t xml:space="preserve">10.4 AI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Service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Purpose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Usage</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Google Gemini AI</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Intelligent summaries and insights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AI-generated job card complaint summaries, diagnostic insights via ai_insight action</w:t>
            </w:r>
          </w:p>
        </w:tc>
      </w:tr>
    </w:tbl>
    <w:p>
      <w:pPr>
        <w:pStyle w:val="Heading2"/>
        <w:spacing w:after="150" w:before="300"/>
      </w:pPr>
      <w:r>
        <w:t xml:space="preserve">10.5 Version Control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Service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Purpose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Library</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GitHub</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Source code management, deployment triggers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@octokit/rest</w:t>
            </w:r>
          </w:p>
        </w:tc>
      </w:tr>
    </w:tbl>
    <w:p>
      <w:pPr>
        <w:pStyle w:val="Heading2"/>
        <w:spacing w:after="150" w:before="300"/>
      </w:pPr>
      <w:r>
        <w:t xml:space="preserve">10.6 Authentication Integration</w:t>
      </w:r>
    </w:p>
    <w:p>
      <w:pPr>
        <w:spacing w:after="120"/>
      </w:pPr>
      <w:r>
        <w:rPr>
          <w:sz w:val="22"/>
          <w:szCs w:val="22"/>
        </w:rPr>
        <w:t xml:space="preserve">The system supports Replit OAuth for authentication in addition to the built-in username/password authentication, using openid-client and passport libraries.</w:t>
      </w:r>
    </w:p>
    <w:p>
      <w:r>
        <w:br w:type="page"/>
      </w:r>
    </w:p>
    <w:p>
      <w:pPr>
        <w:pStyle w:val="Heading1"/>
        <w:spacing w:after="200" w:before="400"/>
      </w:pPr>
      <w:r>
        <w:t xml:space="preserve">11. Security Requirements</w:t>
      </w:r>
    </w:p>
    <w:p>
      <w:pPr>
        <w:pStyle w:val="Heading2"/>
        <w:spacing w:after="150" w:before="300"/>
      </w:pPr>
      <w:r>
        <w:t xml:space="preserve">11.1 Authentication Security</w:t>
      </w:r>
    </w:p>
    <w:p>
      <w:pPr>
        <w:pStyle w:val="ListParagraph"/>
        <w:numPr>
          <w:ilvl w:val="0"/>
          <w:numId w:val="1"/>
        </w:numPr>
        <w:spacing w:after="60"/>
      </w:pPr>
      <w:r>
        <w:rPr>
          <w:sz w:val="22"/>
          <w:szCs w:val="22"/>
        </w:rPr>
        <w:t xml:space="preserve">SEC-001: All API endpoints (except login, registration, and public settings) shall require authentication</w:t>
      </w:r>
    </w:p>
    <w:p>
      <w:pPr>
        <w:pStyle w:val="ListParagraph"/>
        <w:numPr>
          <w:ilvl w:val="0"/>
          <w:numId w:val="1"/>
        </w:numPr>
        <w:spacing w:after="60"/>
      </w:pPr>
      <w:r>
        <w:rPr>
          <w:sz w:val="22"/>
          <w:szCs w:val="22"/>
        </w:rPr>
        <w:t xml:space="preserve">SEC-002: Passwords shall be hashed using Django's PBKDF2 algorithm with SHA-256</w:t>
      </w:r>
    </w:p>
    <w:p>
      <w:pPr>
        <w:pStyle w:val="ListParagraph"/>
        <w:numPr>
          <w:ilvl w:val="0"/>
          <w:numId w:val="1"/>
        </w:numPr>
        <w:spacing w:after="60"/>
      </w:pPr>
      <w:r>
        <w:rPr>
          <w:sz w:val="22"/>
          <w:szCs w:val="22"/>
        </w:rPr>
        <w:t xml:space="preserve">SEC-003: Session tokens shall be HTTP-only cookies to prevent XSS access</w:t>
      </w:r>
    </w:p>
    <w:p>
      <w:pPr>
        <w:pStyle w:val="ListParagraph"/>
        <w:numPr>
          <w:ilvl w:val="0"/>
          <w:numId w:val="1"/>
        </w:numPr>
        <w:spacing w:after="60"/>
      </w:pPr>
      <w:r>
        <w:rPr>
          <w:sz w:val="22"/>
          <w:szCs w:val="22"/>
        </w:rPr>
        <w:t xml:space="preserve">SEC-004: Sessions shall have configurable timeout periods</w:t>
      </w:r>
    </w:p>
    <w:p>
      <w:pPr>
        <w:pStyle w:val="ListParagraph"/>
        <w:numPr>
          <w:ilvl w:val="0"/>
          <w:numId w:val="1"/>
        </w:numPr>
        <w:spacing w:after="60"/>
      </w:pPr>
      <w:r>
        <w:rPr>
          <w:sz w:val="22"/>
          <w:szCs w:val="22"/>
        </w:rPr>
        <w:t xml:space="preserve">SEC-005: Failed login attempts shall be logged for security monitoring</w:t>
      </w:r>
    </w:p>
    <w:p>
      <w:pPr>
        <w:pStyle w:val="Heading2"/>
        <w:spacing w:after="150" w:before="300"/>
      </w:pPr>
      <w:r>
        <w:t xml:space="preserve">11.2 Authorization Security</w:t>
      </w:r>
    </w:p>
    <w:p>
      <w:pPr>
        <w:pStyle w:val="ListParagraph"/>
        <w:numPr>
          <w:ilvl w:val="0"/>
          <w:numId w:val="1"/>
        </w:numPr>
        <w:spacing w:after="60"/>
      </w:pPr>
      <w:r>
        <w:rPr>
          <w:sz w:val="22"/>
          <w:szCs w:val="22"/>
        </w:rPr>
        <w:t xml:space="preserve">SEC-006: Every API endpoint shall validate role-based permissions before granting access</w:t>
      </w:r>
    </w:p>
    <w:p>
      <w:pPr>
        <w:pStyle w:val="ListParagraph"/>
        <w:numPr>
          <w:ilvl w:val="0"/>
          <w:numId w:val="1"/>
        </w:numPr>
        <w:spacing w:after="60"/>
      </w:pPr>
      <w:r>
        <w:rPr>
          <w:sz w:val="22"/>
          <w:szCs w:val="22"/>
        </w:rPr>
        <w:t xml:space="preserve">SEC-007: Users without proper role assignment (no profile) shall be denied access by default (returns request.user.is_superuser, not True)</w:t>
      </w:r>
    </w:p>
    <w:p>
      <w:pPr>
        <w:pStyle w:val="ListParagraph"/>
        <w:numPr>
          <w:ilvl w:val="0"/>
          <w:numId w:val="1"/>
        </w:numPr>
        <w:spacing w:after="60"/>
      </w:pPr>
      <w:r>
        <w:rPr>
          <w:sz w:val="22"/>
          <w:szCs w:val="22"/>
        </w:rPr>
        <w:t xml:space="preserve">SEC-008: Branch-level data isolation shall be enforced at the object permission level</w:t>
      </w:r>
    </w:p>
    <w:p>
      <w:pPr>
        <w:pStyle w:val="ListParagraph"/>
        <w:numPr>
          <w:ilvl w:val="0"/>
          <w:numId w:val="1"/>
        </w:numPr>
        <w:spacing w:after="60"/>
      </w:pPr>
      <w:r>
        <w:rPr>
          <w:sz w:val="22"/>
          <w:szCs w:val="22"/>
        </w:rPr>
        <w:t xml:space="preserve">SEC-009: Workflow transitions shall validate role authorization before execution</w:t>
      </w:r>
    </w:p>
    <w:p>
      <w:pPr>
        <w:pStyle w:val="ListParagraph"/>
        <w:numPr>
          <w:ilvl w:val="0"/>
          <w:numId w:val="1"/>
        </w:numPr>
        <w:spacing w:after="60"/>
      </w:pPr>
      <w:r>
        <w:rPr>
          <w:sz w:val="22"/>
          <w:szCs w:val="22"/>
        </w:rPr>
        <w:t xml:space="preserve">SEC-010: The RBAC action mapping shall correctly alias 'destroy' to 'delete' and 'partial_update' to 'update'</w:t>
      </w:r>
    </w:p>
    <w:p>
      <w:pPr>
        <w:pStyle w:val="Heading2"/>
        <w:spacing w:after="150" w:before="300"/>
      </w:pPr>
      <w:r>
        <w:t xml:space="preserve">11.3 Data Protection</w:t>
      </w:r>
    </w:p>
    <w:p>
      <w:pPr>
        <w:pStyle w:val="ListParagraph"/>
        <w:numPr>
          <w:ilvl w:val="0"/>
          <w:numId w:val="1"/>
        </w:numPr>
        <w:spacing w:after="60"/>
      </w:pPr>
      <w:r>
        <w:rPr>
          <w:sz w:val="22"/>
          <w:szCs w:val="22"/>
        </w:rPr>
        <w:t xml:space="preserve">SEC-011: All communications shall use HTTPS with TLS 1.2 or higher</w:t>
      </w:r>
    </w:p>
    <w:p>
      <w:pPr>
        <w:pStyle w:val="ListParagraph"/>
        <w:numPr>
          <w:ilvl w:val="0"/>
          <w:numId w:val="1"/>
        </w:numPr>
        <w:spacing w:after="60"/>
      </w:pPr>
      <w:r>
        <w:rPr>
          <w:sz w:val="22"/>
          <w:szCs w:val="22"/>
        </w:rPr>
        <w:t xml:space="preserve">SEC-012: CSRF tokens shall be required for all state-changing API requests</w:t>
      </w:r>
    </w:p>
    <w:p>
      <w:pPr>
        <w:pStyle w:val="ListParagraph"/>
        <w:numPr>
          <w:ilvl w:val="0"/>
          <w:numId w:val="1"/>
        </w:numPr>
        <w:spacing w:after="60"/>
      </w:pPr>
      <w:r>
        <w:rPr>
          <w:sz w:val="22"/>
          <w:szCs w:val="22"/>
        </w:rPr>
        <w:t xml:space="preserve">SEC-013: All financial calculations shall use Python Decimal type to prevent floating-point precision errors</w:t>
      </w:r>
    </w:p>
    <w:p>
      <w:pPr>
        <w:pStyle w:val="ListParagraph"/>
        <w:numPr>
          <w:ilvl w:val="0"/>
          <w:numId w:val="1"/>
        </w:numPr>
        <w:spacing w:after="60"/>
      </w:pPr>
      <w:r>
        <w:rPr>
          <w:sz w:val="22"/>
          <w:szCs w:val="22"/>
        </w:rPr>
        <w:t xml:space="preserve">SEC-014: Sensitive data (passwords, API keys, credentials) shall never be exposed in API responses</w:t>
      </w:r>
    </w:p>
    <w:p>
      <w:pPr>
        <w:pStyle w:val="ListParagraph"/>
        <w:numPr>
          <w:ilvl w:val="0"/>
          <w:numId w:val="1"/>
        </w:numPr>
        <w:spacing w:after="60"/>
      </w:pPr>
      <w:r>
        <w:rPr>
          <w:sz w:val="22"/>
          <w:szCs w:val="22"/>
        </w:rPr>
        <w:t xml:space="preserve">SEC-015: Environment secrets shall be managed through secure environment variables, never hardcoded</w:t>
      </w:r>
    </w:p>
    <w:p>
      <w:pPr>
        <w:pStyle w:val="Heading2"/>
        <w:spacing w:after="150" w:before="300"/>
      </w:pPr>
      <w:r>
        <w:t xml:space="preserve">11.4 Input Validation</w:t>
      </w:r>
    </w:p>
    <w:p>
      <w:pPr>
        <w:pStyle w:val="ListParagraph"/>
        <w:numPr>
          <w:ilvl w:val="0"/>
          <w:numId w:val="1"/>
        </w:numPr>
        <w:spacing w:after="60"/>
      </w:pPr>
      <w:r>
        <w:rPr>
          <w:sz w:val="22"/>
          <w:szCs w:val="22"/>
        </w:rPr>
        <w:t xml:space="preserve">SEC-016: All API inputs shall be validated through Django REST Framework serializers</w:t>
      </w:r>
    </w:p>
    <w:p>
      <w:pPr>
        <w:pStyle w:val="ListParagraph"/>
        <w:numPr>
          <w:ilvl w:val="0"/>
          <w:numId w:val="1"/>
        </w:numPr>
        <w:spacing w:after="60"/>
      </w:pPr>
      <w:r>
        <w:rPr>
          <w:sz w:val="22"/>
          <w:szCs w:val="22"/>
        </w:rPr>
        <w:t xml:space="preserve">SEC-017: SQL injection shall be prevented by using Django ORM (no raw SQL queries)</w:t>
      </w:r>
    </w:p>
    <w:p>
      <w:pPr>
        <w:pStyle w:val="ListParagraph"/>
        <w:numPr>
          <w:ilvl w:val="0"/>
          <w:numId w:val="1"/>
        </w:numPr>
        <w:spacing w:after="60"/>
      </w:pPr>
      <w:r>
        <w:rPr>
          <w:sz w:val="22"/>
          <w:szCs w:val="22"/>
        </w:rPr>
        <w:t xml:space="preserve">SEC-018: XSS shall be prevented by React's automatic output encoding and Django's template escaping</w:t>
      </w:r>
    </w:p>
    <w:p>
      <w:pPr>
        <w:pStyle w:val="ListParagraph"/>
        <w:numPr>
          <w:ilvl w:val="0"/>
          <w:numId w:val="1"/>
        </w:numPr>
        <w:spacing w:after="60"/>
      </w:pPr>
      <w:r>
        <w:rPr>
          <w:sz w:val="22"/>
          <w:szCs w:val="22"/>
        </w:rPr>
        <w:t xml:space="preserve">SEC-019: File uploads (photos, videos) shall be validated for type and size</w:t>
      </w:r>
    </w:p>
    <w:p>
      <w:pPr>
        <w:pStyle w:val="Heading2"/>
        <w:spacing w:after="150" w:before="300"/>
      </w:pPr>
      <w:r>
        <w:t xml:space="preserve">11.5 Audit &amp; Compliance</w:t>
      </w:r>
    </w:p>
    <w:p>
      <w:pPr>
        <w:pStyle w:val="ListParagraph"/>
        <w:numPr>
          <w:ilvl w:val="0"/>
          <w:numId w:val="1"/>
        </w:numPr>
        <w:spacing w:after="60"/>
      </w:pPr>
      <w:r>
        <w:rPr>
          <w:sz w:val="22"/>
          <w:szCs w:val="22"/>
        </w:rPr>
        <w:t xml:space="preserve">SEC-020: All service events and financial transactions shall be recorded in immutable audit logs</w:t>
      </w:r>
    </w:p>
    <w:p>
      <w:pPr>
        <w:pStyle w:val="ListParagraph"/>
        <w:numPr>
          <w:ilvl w:val="0"/>
          <w:numId w:val="1"/>
        </w:numPr>
        <w:spacing w:after="60"/>
      </w:pPr>
      <w:r>
        <w:rPr>
          <w:sz w:val="22"/>
          <w:szCs w:val="22"/>
        </w:rPr>
        <w:t xml:space="preserve">SEC-021: Configuration changes shall be tracked in the ConfigAuditLog with timestamps and user attribution</w:t>
      </w:r>
    </w:p>
    <w:p>
      <w:pPr>
        <w:pStyle w:val="ListParagraph"/>
        <w:numPr>
          <w:ilvl w:val="0"/>
          <w:numId w:val="1"/>
        </w:numPr>
        <w:spacing w:after="60"/>
      </w:pPr>
      <w:r>
        <w:rPr>
          <w:sz w:val="22"/>
          <w:szCs w:val="22"/>
        </w:rPr>
        <w:t xml:space="preserve">SEC-022: Contract lifecycle changes shall be recorded in contract audit logs</w:t>
      </w:r>
    </w:p>
    <w:p>
      <w:pPr>
        <w:pStyle w:val="ListParagraph"/>
        <w:numPr>
          <w:ilvl w:val="0"/>
          <w:numId w:val="1"/>
        </w:numPr>
        <w:spacing w:after="60"/>
      </w:pPr>
      <w:r>
        <w:rPr>
          <w:sz w:val="22"/>
          <w:szCs w:val="22"/>
        </w:rPr>
        <w:t xml:space="preserve">SEC-023: Financial audit logs shall be read-only (no update or delete operations)</w:t>
      </w:r>
    </w:p>
    <w:p>
      <w:pPr>
        <w:pStyle w:val="Heading2"/>
        <w:spacing w:after="150" w:before="300"/>
      </w:pPr>
      <w:r>
        <w:t xml:space="preserve">11.6 Security Testing Results</w:t>
      </w:r>
    </w:p>
    <w:p>
      <w:pPr>
        <w:spacing w:after="120"/>
      </w:pPr>
      <w:r>
        <w:rPr>
          <w:sz w:val="22"/>
          <w:szCs w:val="22"/>
        </w:rPr>
        <w:t xml:space="preserve">A comprehensive security audit has been completed with the following findings addressed: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Finding</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Severity</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Status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 model Decimal arithmetic TypeError in calculate_landing_cost() and update_gst_rates()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Critical</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Fixed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dashboard_stats endpoint missing @permission_classes([IsAuthenticated])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High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Fixed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finance_dashboard endpoint missing @permission_classes([IsAuthenticated])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High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Fixed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analytics_summary endpoint missing @permission_classes([IsAuthenticated])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High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Fixed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workflow_stages endpoint missing @permission_classes([IsAuthenticated])</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High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Fixed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BranchViewSet missing RoleBasedPermission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High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Fixed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RBAC action mapping 'destroy' not mapped to 'delete'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High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Fixed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Profile-less users bypassing RBAC (returned True instead of is_superuser)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High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Fixed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detect_contract_view missing authentication decorator</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Low</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Fixed</w:t>
            </w:r>
          </w:p>
        </w:tc>
      </w:tr>
    </w:tbl>
    <w:p>
      <w:r>
        <w:br w:type="page"/>
      </w:r>
    </w:p>
    <w:p>
      <w:pPr>
        <w:pStyle w:val="Heading1"/>
        <w:spacing w:after="200" w:before="400"/>
      </w:pPr>
      <w:r>
        <w:t xml:space="preserve">12. Testing &amp; Quality Assurance</w:t>
      </w:r>
    </w:p>
    <w:p>
      <w:pPr>
        <w:pStyle w:val="Heading2"/>
        <w:spacing w:after="150" w:before="300"/>
      </w:pPr>
      <w:r>
        <w:t xml:space="preserve">12.1 Test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Component</w:t>
            </w:r>
          </w:p>
        </w:tc>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Technology</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Test Runner</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pytest 8.x</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Django Integration</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pytest-django</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Test Factories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factory-boy</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Configuration</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pytest.ini with --reuse-db flag</w:t>
            </w:r>
          </w:p>
        </w:tc>
      </w:tr>
    </w:tbl>
    <w:p>
      <w:pPr>
        <w:pStyle w:val="Heading2"/>
        <w:spacing w:after="150" w:before="300"/>
      </w:pPr>
      <w:r>
        <w:t xml:space="preserve">12.2 Test Coverage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Test Category</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Count</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Status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Unit Tests (Models)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12</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Unit Tests (Workflow State Machine)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11</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Unit Tests (Permissions)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12</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 Tests (Auth)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 Tests (Core Endpoints)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20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 Tests (Finance)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12</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 Tests (CRM)</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 Tests (Inventory)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 Tests (HRMS)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API Tests (Contracts)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Security Tests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9</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Regression Tests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9</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E2E Tests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3</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TOTAL</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128</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All Passing</w:t>
            </w:r>
          </w:p>
        </w:tc>
      </w:tr>
    </w:tbl>
    <w:p>
      <w:pPr>
        <w:pStyle w:val="Heading2"/>
        <w:spacing w:after="150" w:before="300"/>
      </w:pPr>
      <w:r>
        <w:t xml:space="preserve">12.3 Test Structure</w:t>
      </w:r>
    </w:p>
    <w:p>
      <w:pPr>
        <w:spacing w:after="120"/>
      </w:pPr>
      <w:r>
        <w:rPr>
          <w:sz w:val="22"/>
          <w:szCs w:val="22"/>
        </w:rPr>
        <w:t xml:space="preserve">Tests are organized in the following directory structure:</w:t>
      </w:r>
    </w:p>
    <w:p>
      <w:pPr>
        <w:pStyle w:val="ListParagraph"/>
        <w:numPr>
          <w:ilvl w:val="0"/>
          <w:numId w:val="1"/>
        </w:numPr>
        <w:spacing w:after="60"/>
      </w:pPr>
      <w:r>
        <w:rPr>
          <w:sz w:val="22"/>
          <w:szCs w:val="22"/>
        </w:rPr>
        <w:t xml:space="preserve">tests/unit/ — Model validation, workflow state machine, permission logic</w:t>
      </w:r>
    </w:p>
    <w:p>
      <w:pPr>
        <w:pStyle w:val="ListParagraph"/>
        <w:numPr>
          <w:ilvl w:val="0"/>
          <w:numId w:val="1"/>
        </w:numPr>
        <w:spacing w:after="60"/>
      </w:pPr>
      <w:r>
        <w:rPr>
          <w:sz w:val="22"/>
          <w:szCs w:val="22"/>
        </w:rPr>
        <w:t xml:space="preserve">tests/api/ — API endpoint testing for all modules</w:t>
      </w:r>
    </w:p>
    <w:p>
      <w:pPr>
        <w:pStyle w:val="ListParagraph"/>
        <w:numPr>
          <w:ilvl w:val="0"/>
          <w:numId w:val="1"/>
        </w:numPr>
        <w:spacing w:after="60"/>
      </w:pPr>
      <w:r>
        <w:rPr>
          <w:sz w:val="22"/>
          <w:szCs w:val="22"/>
        </w:rPr>
        <w:t xml:space="preserve">tests/security/ — Authentication, authorization, and RBAC security tests</w:t>
      </w:r>
    </w:p>
    <w:p>
      <w:pPr>
        <w:pStyle w:val="ListParagraph"/>
        <w:numPr>
          <w:ilvl w:val="0"/>
          <w:numId w:val="1"/>
        </w:numPr>
        <w:spacing w:after="60"/>
      </w:pPr>
      <w:r>
        <w:rPr>
          <w:sz w:val="22"/>
          <w:szCs w:val="22"/>
        </w:rPr>
        <w:t xml:space="preserve">tests/regression/ — Tests for previously identified and fixed bugs</w:t>
      </w:r>
    </w:p>
    <w:p>
      <w:pPr>
        <w:pStyle w:val="ListParagraph"/>
        <w:numPr>
          <w:ilvl w:val="0"/>
          <w:numId w:val="1"/>
        </w:numPr>
        <w:spacing w:after="60"/>
      </w:pPr>
      <w:r>
        <w:rPr>
          <w:sz w:val="22"/>
          <w:szCs w:val="22"/>
        </w:rPr>
        <w:t xml:space="preserve">tests/e2e/ — End-to-end workflow tests</w:t>
      </w:r>
    </w:p>
    <w:p>
      <w:pPr>
        <w:pStyle w:val="ListParagraph"/>
        <w:numPr>
          <w:ilvl w:val="0"/>
          <w:numId w:val="1"/>
        </w:numPr>
        <w:spacing w:after="60"/>
      </w:pPr>
      <w:r>
        <w:rPr>
          <w:sz w:val="22"/>
          <w:szCs w:val="22"/>
        </w:rPr>
        <w:t xml:space="preserve">tests/integration/ — Cross-module integration tests</w:t>
      </w:r>
    </w:p>
    <w:p>
      <w:pPr>
        <w:pStyle w:val="Heading2"/>
        <w:spacing w:after="150" w:before="300"/>
      </w:pPr>
      <w:r>
        <w:t xml:space="preserve">12.4 Test Factories</w:t>
      </w:r>
    </w:p>
    <w:p>
      <w:pPr>
        <w:spacing w:after="120"/>
      </w:pPr>
      <w:r>
        <w:rPr>
          <w:sz w:val="22"/>
          <w:szCs w:val="22"/>
        </w:rPr>
        <w:t xml:space="preserve">Factory-boy factories are defined in tests/conftest.py for: Branch, User, Profile, Customer, Vehicle, Part, Supplier, JobCard, and Lead models. These ensure consistent test data across all test categories.</w:t>
      </w:r>
    </w:p>
    <w:p>
      <w:pPr>
        <w:pStyle w:val="Heading2"/>
        <w:spacing w:after="150" w:before="300"/>
      </w:pPr>
      <w:r>
        <w:t xml:space="preserve">12.5 Quality Metrics</w:t>
      </w:r>
    </w:p>
    <w:p>
      <w:pPr>
        <w:pStyle w:val="ListParagraph"/>
        <w:numPr>
          <w:ilvl w:val="0"/>
          <w:numId w:val="1"/>
        </w:numPr>
        <w:spacing w:after="60"/>
      </w:pPr>
      <w:r>
        <w:rPr>
          <w:sz w:val="22"/>
          <w:szCs w:val="22"/>
        </w:rPr>
        <w:t xml:space="preserve">128/128 tests passing (100% pass rate)</w:t>
      </w:r>
    </w:p>
    <w:p>
      <w:pPr>
        <w:pStyle w:val="ListParagraph"/>
        <w:numPr>
          <w:ilvl w:val="0"/>
          <w:numId w:val="1"/>
        </w:numPr>
        <w:spacing w:after="60"/>
      </w:pPr>
      <w:r>
        <w:rPr>
          <w:sz w:val="22"/>
          <w:szCs w:val="22"/>
        </w:rPr>
        <w:t xml:space="preserve">9 security vulnerabilities identified and fixed</w:t>
      </w:r>
    </w:p>
    <w:p>
      <w:pPr>
        <w:pStyle w:val="ListParagraph"/>
        <w:numPr>
          <w:ilvl w:val="0"/>
          <w:numId w:val="1"/>
        </w:numPr>
        <w:spacing w:after="60"/>
      </w:pPr>
      <w:r>
        <w:rPr>
          <w:sz w:val="22"/>
          <w:szCs w:val="22"/>
        </w:rPr>
        <w:t xml:space="preserve">0 critical/high severity issues remaining</w:t>
      </w:r>
    </w:p>
    <w:p>
      <w:pPr>
        <w:pStyle w:val="ListParagraph"/>
        <w:numPr>
          <w:ilvl w:val="0"/>
          <w:numId w:val="1"/>
        </w:numPr>
        <w:spacing w:after="60"/>
      </w:pPr>
      <w:r>
        <w:rPr>
          <w:sz w:val="22"/>
          <w:szCs w:val="22"/>
        </w:rPr>
        <w:t xml:space="preserve">All OWASP Top 10 categories addressed through framework-level protections</w:t>
      </w:r>
    </w:p>
    <w:p>
      <w:r>
        <w:br w:type="page"/>
      </w:r>
    </w:p>
    <w:p>
      <w:pPr>
        <w:pStyle w:val="Heading1"/>
        <w:spacing w:after="200" w:before="400"/>
      </w:pPr>
      <w:r>
        <w:t xml:space="preserve">13. Deployment &amp; Infrastructure</w:t>
      </w:r>
    </w:p>
    <w:p>
      <w:pPr>
        <w:pStyle w:val="Heading2"/>
        <w:spacing w:after="150" w:before="300"/>
      </w:pPr>
      <w:r>
        <w:t xml:space="preserve">13.1 Deployment Architecture</w:t>
      </w:r>
    </w:p>
    <w:p>
      <w:pPr>
        <w:spacing w:after="120"/>
      </w:pPr>
      <w:r>
        <w:rPr>
          <w:sz w:val="22"/>
          <w:szCs w:val="22"/>
        </w:rPr>
        <w:t xml:space="preserve">The system is deployed on Replit's autoscale infrastructure with the following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Component</w:t>
            </w:r>
          </w:p>
        </w:tc>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Configuration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Deployment Target</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Autoscale (scales up/down based on traffic)</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Build Command</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npm run build (Vite frontend + esbuild server bundle)</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Run Command</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node dist/index.cjs (production Express + Django)</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Port</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5000 (Express) mapped to external port 80</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Django Port</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8000 (internal, proxied through Express)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TLS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Automatic HTTPS via Replit infrastructure</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Domain</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.replit.app subdomain (custom domain supported)</w:t>
            </w:r>
          </w:p>
        </w:tc>
      </w:tr>
    </w:tbl>
    <w:p>
      <w:pPr>
        <w:pStyle w:val="Heading2"/>
        <w:spacing w:after="150" w:before="300"/>
      </w:pPr>
      <w:r>
        <w:t xml:space="preserve">13.2 Build Process</w:t>
      </w:r>
    </w:p>
    <w:p>
      <w:pPr>
        <w:spacing w:after="120"/>
      </w:pPr>
      <w:r>
        <w:rPr>
          <w:sz w:val="22"/>
          <w:szCs w:val="22"/>
        </w:rPr>
        <w:t xml:space="preserve">The production build consists of two phases:</w:t>
      </w:r>
    </w:p>
    <w:p>
      <w:pPr>
        <w:pStyle w:val="ListParagraph"/>
        <w:numPr>
          <w:ilvl w:val="0"/>
          <w:numId w:val="1"/>
        </w:numPr>
        <w:spacing w:after="60"/>
      </w:pPr>
      <w:r>
        <w:rPr>
          <w:sz w:val="22"/>
          <w:szCs w:val="22"/>
        </w:rPr>
        <w:t xml:space="preserve">Frontend Build: Vite compiles React/TypeScript to optimized static files in dist/public/</w:t>
      </w:r>
    </w:p>
    <w:p>
      <w:pPr>
        <w:pStyle w:val="ListParagraph"/>
        <w:numPr>
          <w:ilvl w:val="0"/>
          <w:numId w:val="1"/>
        </w:numPr>
        <w:spacing w:after="60"/>
      </w:pPr>
      <w:r>
        <w:rPr>
          <w:sz w:val="22"/>
          <w:szCs w:val="22"/>
        </w:rPr>
        <w:t xml:space="preserve">Server Build: esbuild bundles the Express server (including Django runner) to dist/index.cjs in CommonJS format</w:t>
      </w:r>
    </w:p>
    <w:p>
      <w:pPr>
        <w:spacing w:after="120"/>
      </w:pPr>
      <w:r>
        <w:rPr>
          <w:sz w:val="22"/>
          <w:szCs w:val="22"/>
        </w:rPr>
        <w:t xml:space="preserve">Key build optimizations: minification, tree-shaking, selected dependency bundling (to reduce cold-start syscalls), and chunk splitting for the frontend.</w:t>
      </w:r>
    </w:p>
    <w:p>
      <w:pPr>
        <w:pStyle w:val="Heading2"/>
        <w:spacing w:after="150" w:before="300"/>
      </w:pPr>
      <w:r>
        <w:t xml:space="preserve">13.3 Production Startup Sequence</w:t>
      </w:r>
    </w:p>
    <w:p>
      <w:pPr>
        <w:spacing w:after="120"/>
      </w:pPr>
      <w:r>
        <w:rPr>
          <w:sz w:val="22"/>
          <w:szCs w:val="22"/>
        </w:rPr>
        <w:t xml:space="preserve">1. Node.js starts dist/index.cjs with NODE_ENV=production</w:t>
      </w:r>
    </w:p>
    <w:p>
      <w:pPr>
        <w:spacing w:after="120"/>
      </w:pPr>
      <w:r>
        <w:rPr>
          <w:sz w:val="22"/>
          <w:szCs w:val="22"/>
        </w:rPr>
        <w:t xml:space="preserve">2. Express server initializes with JSON parsing and route registration</w:t>
      </w:r>
    </w:p>
    <w:p>
      <w:pPr>
        <w:spacing w:after="120"/>
      </w:pPr>
      <w:r>
        <w:rPr>
          <w:sz w:val="22"/>
          <w:szCs w:val="22"/>
        </w:rPr>
        <w:t xml:space="preserve">3. Django runner attempts migrations with fallback chain: migrate --noinput, then --fake-initial if tables already exist</w:t>
      </w:r>
    </w:p>
    <w:p>
      <w:pPr>
        <w:spacing w:after="120"/>
      </w:pPr>
      <w:r>
        <w:rPr>
          <w:sz w:val="22"/>
          <w:szCs w:val="22"/>
        </w:rPr>
        <w:t xml:space="preserve">4. Sample data seeding is skipped in production mode</w:t>
      </w:r>
    </w:p>
    <w:p>
      <w:pPr>
        <w:spacing w:after="120"/>
      </w:pPr>
      <w:r>
        <w:rPr>
          <w:sz w:val="22"/>
          <w:szCs w:val="22"/>
        </w:rPr>
        <w:t xml:space="preserve">5. Django development server starts on port 8000 (internal)</w:t>
      </w:r>
    </w:p>
    <w:p>
      <w:pPr>
        <w:spacing w:after="120"/>
      </w:pPr>
      <w:r>
        <w:rPr>
          <w:sz w:val="22"/>
          <w:szCs w:val="22"/>
        </w:rPr>
        <w:t xml:space="preserve">6. Express registers API proxy routes and Razorpay/Tally custom routes</w:t>
      </w:r>
    </w:p>
    <w:p>
      <w:pPr>
        <w:spacing w:after="120"/>
      </w:pPr>
      <w:r>
        <w:rPr>
          <w:sz w:val="22"/>
          <w:szCs w:val="22"/>
        </w:rPr>
        <w:t xml:space="preserve">7. Express serves compiled frontend static files for all non-API routes</w:t>
      </w:r>
    </w:p>
    <w:p>
      <w:pPr>
        <w:spacing w:after="120"/>
      </w:pPr>
      <w:r>
        <w:rPr>
          <w:sz w:val="22"/>
          <w:szCs w:val="22"/>
        </w:rPr>
        <w:t xml:space="preserve">8. Express listens on port 5000 (mapped to external port 80)</w:t>
      </w:r>
    </w:p>
    <w:p>
      <w:pPr>
        <w:pStyle w:val="Heading2"/>
        <w:spacing w:after="150" w:before="300"/>
      </w:pPr>
      <w:r>
        <w:t xml:space="preserve">13.4 Environment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Variable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Purpose</w:t>
            </w:r>
          </w:p>
        </w:tc>
        <w:tc>
          <w:tcPr>
            <w:tcW w:type="dxa" w:w="30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Required</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DATABASE_URL</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PostgreSQL connection string</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Yes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PGHOST / PGPORT / PGUSER / PGPASSWORD / PGDATABASE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Individual PostgreSQL connection parameters</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Yes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SESSION_SECRET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Express session encryption key</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Yes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PORT</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Server listening port (default: 5000)</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NODE_ENV</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Environment mode (development/production)</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Yes</w:t>
            </w:r>
          </w:p>
        </w:tc>
      </w:tr>
      <w:tr>
        <w:trPr>
          <w:tblHeader w:val="false"/>
        </w:trPr>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DJANGO_SETTINGS_MODULE</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Django settings path</w:t>
            </w:r>
          </w:p>
        </w:tc>
        <w:tc>
          <w:tcPr>
            <w:tcW w:type="dxa" w:w="30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Auto-configured</w:t>
            </w:r>
          </w:p>
        </w:tc>
      </w:tr>
    </w:tbl>
    <w:p>
      <w:pPr>
        <w:pStyle w:val="Heading2"/>
        <w:spacing w:after="150" w:before="300"/>
      </w:pPr>
      <w:r>
        <w:t xml:space="preserve">13.5 System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Requirement</w:t>
            </w:r>
          </w:p>
        </w:tc>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Specification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Runtime</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Node.js 20.x, Python 3.11</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Database</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PostgreSQL 16</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System Packages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unzip (NixOS stable-24_05)</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Memory</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Minimum 512MB RAM (recommended 1GB+)</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Storage</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Minimum 1GB for application and dependencies</w:t>
            </w:r>
          </w:p>
        </w:tc>
      </w:tr>
    </w:tbl>
    <w:p>
      <w:pPr>
        <w:pStyle w:val="Heading2"/>
        <w:spacing w:after="150" w:before="300"/>
      </w:pPr>
      <w:r>
        <w:t xml:space="preserve">13.6 Monitoring &amp; Logging</w:t>
      </w:r>
    </w:p>
    <w:p>
      <w:pPr>
        <w:pStyle w:val="ListParagraph"/>
        <w:numPr>
          <w:ilvl w:val="0"/>
          <w:numId w:val="1"/>
        </w:numPr>
        <w:spacing w:after="60"/>
      </w:pPr>
      <w:r>
        <w:rPr>
          <w:sz w:val="22"/>
          <w:szCs w:val="22"/>
        </w:rPr>
        <w:t xml:space="preserve">Express request logging with method, path, status code, and response time</w:t>
      </w:r>
    </w:p>
    <w:p>
      <w:pPr>
        <w:pStyle w:val="ListParagraph"/>
        <w:numPr>
          <w:ilvl w:val="0"/>
          <w:numId w:val="1"/>
        </w:numPr>
        <w:spacing w:after="60"/>
      </w:pPr>
      <w:r>
        <w:rPr>
          <w:sz w:val="22"/>
          <w:szCs w:val="22"/>
        </w:rPr>
        <w:t xml:space="preserve">Django error logging through stderr pipe to parent process</w:t>
      </w:r>
    </w:p>
    <w:p>
      <w:pPr>
        <w:pStyle w:val="ListParagraph"/>
        <w:numPr>
          <w:ilvl w:val="0"/>
          <w:numId w:val="1"/>
        </w:numPr>
        <w:spacing w:after="60"/>
      </w:pPr>
      <w:r>
        <w:rPr>
          <w:sz w:val="22"/>
          <w:szCs w:val="22"/>
        </w:rPr>
        <w:t xml:space="preserve">Deployment logs accessible through Replit deployment dashboard</w:t>
      </w:r>
    </w:p>
    <w:p>
      <w:pPr>
        <w:pStyle w:val="ListParagraph"/>
        <w:numPr>
          <w:ilvl w:val="0"/>
          <w:numId w:val="1"/>
        </w:numPr>
        <w:spacing w:after="60"/>
      </w:pPr>
      <w:r>
        <w:rPr>
          <w:sz w:val="22"/>
          <w:szCs w:val="22"/>
        </w:rPr>
        <w:t xml:space="preserve">Immutable audit logs within the application for compliance tracking</w:t>
      </w:r>
    </w:p>
    <w:p>
      <w:r>
        <w:br w:type="page"/>
      </w:r>
    </w:p>
    <w:p>
      <w:pPr>
        <w:pStyle w:val="Heading1"/>
        <w:spacing w:after="200" w:before="400"/>
      </w:pPr>
      <w:r>
        <w:t xml:space="preserve">14. Appendices</w:t>
      </w:r>
    </w:p>
    <w:p>
      <w:pPr>
        <w:pStyle w:val="Heading2"/>
        <w:spacing w:after="150" w:before="300"/>
      </w:pPr>
      <w:r>
        <w:t xml:space="preserve">Appendix A: Enumeration Values</w:t>
      </w:r>
    </w:p>
    <w:p>
      <w:pPr>
        <w:pStyle w:val="Heading3"/>
        <w:spacing w:after="100" w:before="200"/>
      </w:pPr>
      <w:r>
        <w:t xml:space="preserve">A.1 Workflow Stages</w:t>
      </w:r>
    </w:p>
    <w:p>
      <w:pPr>
        <w:spacing w:after="120"/>
      </w:pPr>
      <w:r>
        <w:rPr>
          <w:sz w:val="22"/>
          <w:szCs w:val="22"/>
        </w:rPr>
        <w:t xml:space="preserve">APPOINTMENT, CHECK_IN, INSPECTION, JOB_CARD, ESTIMATE, APPROVAL, EXECUTION, QC, BILLING, DELIVERY, COMPLETED</w:t>
      </w:r>
    </w:p>
    <w:p>
      <w:pPr>
        <w:pStyle w:val="Heading3"/>
        <w:spacing w:after="100" w:before="200"/>
      </w:pPr>
      <w:r>
        <w:t xml:space="preserve">A.2 Task Statuses</w:t>
      </w:r>
    </w:p>
    <w:p>
      <w:pPr>
        <w:spacing w:after="120"/>
      </w:pPr>
      <w:r>
        <w:rPr>
          <w:sz w:val="22"/>
          <w:szCs w:val="22"/>
        </w:rPr>
        <w:t xml:space="preserve">PENDING, ASSIGNED, IN_PROGRESS, PAUSED, COMPLETED, QC_PASSED, QC_FAILED, REJECTED</w:t>
      </w:r>
    </w:p>
    <w:p>
      <w:pPr>
        <w:pStyle w:val="Heading3"/>
        <w:spacing w:after="100" w:before="200"/>
      </w:pPr>
      <w:r>
        <w:t xml:space="preserve">A.3 Lead Sources</w:t>
      </w:r>
    </w:p>
    <w:p>
      <w:pPr>
        <w:spacing w:after="120"/>
      </w:pPr>
      <w:r>
        <w:rPr>
          <w:sz w:val="22"/>
          <w:szCs w:val="22"/>
        </w:rPr>
        <w:t xml:space="preserve">WALK_IN, PHONE, WEBSITE, REFERRAL, SOCIAL_MEDIA, ADVERTISEMENT, PARTNER</w:t>
      </w:r>
    </w:p>
    <w:p>
      <w:pPr>
        <w:pStyle w:val="Heading3"/>
        <w:spacing w:after="100" w:before="200"/>
      </w:pPr>
      <w:r>
        <w:t xml:space="preserve">A.4 Lead Statuses</w:t>
      </w:r>
    </w:p>
    <w:p>
      <w:pPr>
        <w:spacing w:after="120"/>
      </w:pPr>
      <w:r>
        <w:rPr>
          <w:sz w:val="22"/>
          <w:szCs w:val="22"/>
        </w:rPr>
        <w:t xml:space="preserve">NEW, CONTACTED, QUALIFIED, PROPOSAL, NEGOTIATION, WON, LOST, CUSTOMER</w:t>
      </w:r>
    </w:p>
    <w:p>
      <w:pPr>
        <w:pStyle w:val="Heading3"/>
        <w:spacing w:after="100" w:before="200"/>
      </w:pPr>
      <w:r>
        <w:t xml:space="preserve">A.5 Ticket Types</w:t>
      </w:r>
    </w:p>
    <w:p>
      <w:pPr>
        <w:spacing w:after="120"/>
      </w:pPr>
      <w:r>
        <w:rPr>
          <w:sz w:val="22"/>
          <w:szCs w:val="22"/>
        </w:rPr>
        <w:t xml:space="preserve">COMPLAINT, FEEDBACK, QUERY, WARRANTY, INSURANCE, GENERAL</w:t>
      </w:r>
    </w:p>
    <w:p>
      <w:pPr>
        <w:pStyle w:val="Heading3"/>
        <w:spacing w:after="100" w:before="200"/>
      </w:pPr>
      <w:r>
        <w:t xml:space="preserve">A.6 Ticket Statuses</w:t>
      </w:r>
    </w:p>
    <w:p>
      <w:pPr>
        <w:spacing w:after="120"/>
      </w:pPr>
      <w:r>
        <w:rPr>
          <w:sz w:val="22"/>
          <w:szCs w:val="22"/>
        </w:rPr>
        <w:t xml:space="preserve">OPEN, IN_PROGRESS, ESCALATED, RESOLVED, CLOSED, REOPENED</w:t>
      </w:r>
    </w:p>
    <w:p>
      <w:pPr>
        <w:pStyle w:val="Heading3"/>
        <w:spacing w:after="100" w:before="200"/>
      </w:pPr>
      <w:r>
        <w:t xml:space="preserve">A.7 Invoice Statuses</w:t>
      </w:r>
    </w:p>
    <w:p>
      <w:pPr>
        <w:spacing w:after="120"/>
      </w:pPr>
      <w:r>
        <w:rPr>
          <w:sz w:val="22"/>
          <w:szCs w:val="22"/>
        </w:rPr>
        <w:t xml:space="preserve">DRAFT, ISSUED, APPROVED, PAID, PARTIALLY_PAID, OVERDUE, CANCELLED, VOID, CREDIT_NOTE</w:t>
      </w:r>
    </w:p>
    <w:p>
      <w:pPr>
        <w:pStyle w:val="Heading3"/>
        <w:spacing w:after="100" w:before="200"/>
      </w:pPr>
      <w:r>
        <w:t xml:space="preserve">A.8 Payment Modes</w:t>
      </w:r>
    </w:p>
    <w:p>
      <w:pPr>
        <w:spacing w:after="120"/>
      </w:pPr>
      <w:r>
        <w:rPr>
          <w:sz w:val="22"/>
          <w:szCs w:val="22"/>
        </w:rPr>
        <w:t xml:space="preserve">CASH, CARD, UPI, BANK_TRANSFER, CHEQUE, ONLINE</w:t>
      </w:r>
    </w:p>
    <w:p>
      <w:pPr>
        <w:pStyle w:val="Heading3"/>
        <w:spacing w:after="100" w:before="200"/>
      </w:pPr>
      <w:r>
        <w:t xml:space="preserve">A.9 Expense Statuses</w:t>
      </w:r>
    </w:p>
    <w:p>
      <w:pPr>
        <w:spacing w:after="120"/>
      </w:pPr>
      <w:r>
        <w:rPr>
          <w:sz w:val="22"/>
          <w:szCs w:val="22"/>
        </w:rPr>
        <w:t xml:space="preserve">DRAFT, SUBMITTED, APPROVED, REJECTED, PAID, CANCELLED</w:t>
      </w:r>
    </w:p>
    <w:p>
      <w:pPr>
        <w:pStyle w:val="Heading3"/>
        <w:spacing w:after="100" w:before="200"/>
      </w:pPr>
      <w:r>
        <w:t xml:space="preserve">A.10 Purchase Order Statuses</w:t>
      </w:r>
    </w:p>
    <w:p>
      <w:pPr>
        <w:spacing w:after="120"/>
      </w:pPr>
      <w:r>
        <w:rPr>
          <w:sz w:val="22"/>
          <w:szCs w:val="22"/>
        </w:rPr>
        <w:t xml:space="preserve">DRAFT, PENDING_APPROVAL, APPROVED, ORDERED, PARTIALLY_RECEIVED, RECEIVED, CANCELLED</w:t>
      </w:r>
    </w:p>
    <w:p>
      <w:pPr>
        <w:pStyle w:val="Heading3"/>
        <w:spacing w:after="100" w:before="200"/>
      </w:pPr>
      <w:r>
        <w:t xml:space="preserve">A.11 Contract Statuses</w:t>
      </w:r>
    </w:p>
    <w:p>
      <w:pPr>
        <w:spacing w:after="120"/>
      </w:pPr>
      <w:r>
        <w:rPr>
          <w:sz w:val="22"/>
          <w:szCs w:val="22"/>
        </w:rPr>
        <w:t xml:space="preserve">DRAFT, PENDING_APPROVAL, ACTIVE, SUSPENDED, EXPIRED, TERMINATED, RENEWED</w:t>
      </w:r>
    </w:p>
    <w:p>
      <w:pPr>
        <w:pStyle w:val="Heading3"/>
        <w:spacing w:after="100" w:before="200"/>
      </w:pPr>
      <w:r>
        <w:t xml:space="preserve">A.12 Employee Statuses</w:t>
      </w:r>
    </w:p>
    <w:p>
      <w:pPr>
        <w:spacing w:after="120"/>
      </w:pPr>
      <w:r>
        <w:rPr>
          <w:sz w:val="22"/>
          <w:szCs w:val="22"/>
        </w:rPr>
        <w:t xml:space="preserve">ACTIVE, PROBATION, ON_LEAVE, SUSPENDED, RESIGNED, TERMINATED</w:t>
      </w:r>
    </w:p>
    <w:p>
      <w:pPr>
        <w:pStyle w:val="Heading3"/>
        <w:spacing w:after="100" w:before="200"/>
      </w:pPr>
      <w:r>
        <w:t xml:space="preserve">A.13 Attendance Statuses</w:t>
      </w:r>
    </w:p>
    <w:p>
      <w:pPr>
        <w:spacing w:after="120"/>
      </w:pPr>
      <w:r>
        <w:rPr>
          <w:sz w:val="22"/>
          <w:szCs w:val="22"/>
        </w:rPr>
        <w:t xml:space="preserve">PRESENT, ABSENT, HALF_DAY, LATE, ON_LEAVE, HOLIDAY, WEEK_OFF</w:t>
      </w:r>
    </w:p>
    <w:p>
      <w:pPr>
        <w:pStyle w:val="Heading3"/>
        <w:spacing w:after="100" w:before="200"/>
      </w:pPr>
      <w:r>
        <w:t xml:space="preserve">A.14 Skill Categories</w:t>
      </w:r>
    </w:p>
    <w:p>
      <w:pPr>
        <w:spacing w:after="120"/>
      </w:pPr>
      <w:r>
        <w:rPr>
          <w:sz w:val="22"/>
          <w:szCs w:val="22"/>
        </w:rPr>
        <w:t xml:space="preserve">MECHANICAL, ELECTRICAL, BODY_PAINT, DIAGNOSTICS, EV_HYBRID, SOFTWARE_ELECTRONICS, CUSTOMER_SERVICE, MANAGEMENT</w:t>
      </w:r>
    </w:p>
    <w:p>
      <w:pPr>
        <w:pStyle w:val="Heading3"/>
        <w:spacing w:after="100" w:before="200"/>
      </w:pPr>
      <w:r>
        <w:t xml:space="preserve">A.15 Skill Levels</w:t>
      </w:r>
    </w:p>
    <w:p>
      <w:pPr>
        <w:spacing w:after="120"/>
      </w:pPr>
      <w:r>
        <w:rPr>
          <w:sz w:val="22"/>
          <w:szCs w:val="22"/>
        </w:rPr>
        <w:t xml:space="preserve">BEGINNER, INTERMEDIATE, ADVANCED, EXPERT</w:t>
      </w:r>
    </w:p>
    <w:p>
      <w:pPr>
        <w:pStyle w:val="Heading3"/>
        <w:spacing w:after="100" w:before="200"/>
      </w:pPr>
      <w:r>
        <w:t xml:space="preserve">A.16 Vehicle Types</w:t>
      </w:r>
    </w:p>
    <w:p>
      <w:pPr>
        <w:spacing w:after="120"/>
      </w:pPr>
      <w:r>
        <w:rPr>
          <w:sz w:val="22"/>
          <w:szCs w:val="22"/>
        </w:rPr>
        <w:t xml:space="preserve">CAR, BIKE, SUV, TRUCK, VAN, BUS, OTHER</w:t>
      </w:r>
    </w:p>
    <w:p>
      <w:pPr>
        <w:pStyle w:val="Heading3"/>
        <w:spacing w:after="100" w:before="200"/>
      </w:pPr>
      <w:r>
        <w:t xml:space="preserve">A.17 Campaign Types</w:t>
      </w:r>
    </w:p>
    <w:p>
      <w:pPr>
        <w:spacing w:after="120"/>
      </w:pPr>
      <w:r>
        <w:rPr>
          <w:sz w:val="22"/>
          <w:szCs w:val="22"/>
        </w:rPr>
        <w:t xml:space="preserve">SERVICE_REMINDER, PROMOTIONAL, SEASONAL_OFFER, LOYALTY_PROGRAM, REFERRAL, RE_ENGAGEMENT, FEEDBACK_SURVEY</w:t>
      </w:r>
    </w:p>
    <w:p>
      <w:pPr>
        <w:pStyle w:val="Heading3"/>
        <w:spacing w:after="100" w:before="200"/>
      </w:pPr>
      <w:r>
        <w:t xml:space="preserve">A.18 Account Types</w:t>
      </w:r>
    </w:p>
    <w:p>
      <w:pPr>
        <w:spacing w:after="120"/>
      </w:pPr>
      <w:r>
        <w:rPr>
          <w:sz w:val="22"/>
          <w:szCs w:val="22"/>
        </w:rPr>
        <w:t xml:space="preserve">ASSETS, LIABILITIES, INCOME, EXPENSES, EQUITY</w:t>
      </w:r>
    </w:p>
    <w:p>
      <w:pPr>
        <w:pStyle w:val="Heading2"/>
        <w:spacing w:after="150" w:before="300"/>
      </w:pPr>
      <w:r>
        <w:t xml:space="preserve">Appendix B: Sample Data Specification</w:t>
      </w:r>
    </w:p>
    <w:p>
      <w:pPr>
        <w:spacing w:after="120"/>
      </w:pPr>
      <w:r>
        <w:rPr>
          <w:sz w:val="22"/>
          <w:szCs w:val="22"/>
        </w:rPr>
        <w:t xml:space="preserve">The system includes a comprehensive seed data command (seed_sample_data) that populates the following volumes: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Entity</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Count</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Entity</w:t>
            </w:r>
          </w:p>
        </w:tc>
        <w:tc>
          <w:tcPr>
            <w:tcW w:type="dxa" w:w="225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Count</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Branches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Suppliers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12</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Users with Profiles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19</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Parts/Inventory</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20</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Departments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Purchase Orders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12</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Customers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15</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CRM Leads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15</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Vehicles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20</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Appointments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15</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Bays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12</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 Cards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15</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Contracts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12</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Support Tickets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12</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Invoices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3</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Campaigns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10</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HRMS Skills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12</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Training Programs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Leave Types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7</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Payroll Records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15</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Chart of Accounts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24</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Tax Rates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10</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System Configs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20</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Feature Flags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10</w:t>
            </w:r>
          </w:p>
        </w:tc>
      </w:tr>
      <w:tr>
        <w:trPr>
          <w:tblHeader w:val="false"/>
        </w:trPr>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Workflow Configs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SLA Configs</w:t>
            </w:r>
          </w:p>
        </w:tc>
        <w:tc>
          <w:tcPr>
            <w:tcW w:type="dxa" w:w="225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6</w:t>
            </w:r>
          </w:p>
        </w:tc>
      </w:tr>
    </w:tbl>
    <w:p>
      <w:pPr>
        <w:pStyle w:val="Heading2"/>
        <w:spacing w:after="150" w:before="300"/>
      </w:pPr>
      <w:r>
        <w:t xml:space="preserve">Appendix C: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Term</w:t>
            </w:r>
          </w:p>
        </w:tc>
        <w:tc>
          <w:tcPr>
            <w:tcW w:type="dxa" w:w="4500"/>
            <w:tcBorders>
              <w:top w:val="single" w:color="bdc3c7" w:sz="1"/>
              <w:left w:val="single" w:color="bdc3c7" w:sz="1"/>
              <w:bottom w:val="single" w:color="bdc3c7" w:sz="1"/>
              <w:right w:val="single" w:color="bdc3c7" w:sz="1"/>
            </w:tcBorders>
            <w:shd w:fill="1a5276" w:color="1a5276" w:val="solid"/>
          </w:tcPr>
          <w:p>
            <w:pPr>
              <w:spacing w:after="40" w:before="40"/>
            </w:pPr>
            <w:r>
              <w:rPr>
                <w:b/>
                <w:bCs/>
                <w:color w:val="ffffff"/>
                <w:sz w:val="20"/>
                <w:szCs w:val="20"/>
              </w:rPr>
              <w:t xml:space="preserve">Definition</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Job Card</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 formal record of a vehicle service job tracking it through the complete workflow</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Bay</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 physical service bay in the workshop where vehicles are serviced</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GRN</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Goods Receipt Note — document confirming receipt of ordered parts from a supplier</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AMC</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Annual Maintenance Contract — a service agreement for periodic maintenance</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Landing Cost</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Total cost of a part including purchase price, freight, taxes, and other charges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Dead Stock</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Inventory items that have not moved (sold or used) for an extended period</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Aging Bucket</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Time-based classification of overdue receivables (30/60/90/120+ days)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Chart of Accounts</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The organized list of all financial accounts used in double-entry bookkeeping</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Skill Matrix</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 visual map of workforce competencies across skill categories and proficiency levels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Feature Flag</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A configuration toggle that enables or disables specific system features</w:t>
            </w:r>
          </w:p>
        </w:tc>
      </w:tr>
      <w:tr>
        <w:trPr>
          <w:tblHeader w:val="false"/>
        </w:trPr>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SLA</w:t>
            </w:r>
          </w:p>
        </w:tc>
        <w:tc>
          <w:tcPr>
            <w:tcW w:type="dxa" w:w="4500"/>
            <w:tcBorders>
              <w:top w:val="single" w:color="bdc3c7" w:sz="1"/>
              <w:left w:val="single" w:color="bdc3c7" w:sz="1"/>
              <w:bottom w:val="single" w:color="bdc3c7" w:sz="1"/>
              <w:right w:val="single" w:color="bdc3c7" w:sz="1"/>
            </w:tcBorders>
          </w:tcPr>
          <w:p>
            <w:pPr>
              <w:spacing w:after="40" w:before="40"/>
            </w:pPr>
            <w:r>
              <w:rPr>
                <w:b w:val="false"/>
                <w:bCs w:val="false"/>
                <w:color w:val="2c3e50"/>
                <w:sz w:val="20"/>
                <w:szCs w:val="20"/>
              </w:rPr>
              <w:t xml:space="preserve">Service Level Agreement defining expected response and resolution times</w:t>
            </w:r>
          </w:p>
        </w:tc>
      </w:tr>
    </w:tbl>
    <w:p>
      <w:r>
        <w:br w:type="page"/>
      </w:r>
    </w:p>
    <w:p>
      <w:pPr>
        <w:spacing w:before="2000"/>
        <w:jc w:val="center"/>
      </w:pPr>
      <w:r>
        <w:rPr>
          <w:i/>
          <w:iCs/>
          <w:color w:val="7f8c8d"/>
          <w:sz w:val="28"/>
          <w:szCs w:val="28"/>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5276"/>
      <w:sz w:val="32"/>
      <w:szCs w:val="32"/>
    </w:rPr>
  </w:style>
  <w:style w:type="paragraph" w:styleId="Heading2">
    <w:name w:val="Heading 2"/>
    <w:basedOn w:val="Normal"/>
    <w:next w:val="Normal"/>
    <w:qFormat/>
    <w:rPr>
      <w:rFonts w:ascii="Calibri" w:cs="Calibri" w:eastAsia="Calibri" w:hAnsi="Calibri"/>
      <w:b/>
      <w:bCs/>
      <w:color w:val="2c3e50"/>
      <w:sz w:val="28"/>
      <w:szCs w:val="28"/>
    </w:rPr>
  </w:style>
  <w:style w:type="paragraph" w:styleId="Heading3">
    <w:name w:val="Heading 3"/>
    <w:basedOn w:val="Normal"/>
    <w:next w:val="Normal"/>
    <w:qFormat/>
    <w:rPr>
      <w:rFonts w:ascii="Calibri" w:cs="Calibri" w:eastAsia="Calibri" w:hAnsi="Calibri"/>
      <w:b/>
      <w:bCs/>
      <w:color w:val="2c3e5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AutoServ Enterprise - Software Requirements Specification</dc:title>
  <dc:creator>AutoServ Development Team</dc:creator>
  <dc:description>Complete SRS document for AutoServ Enterprise Automobile Service Management System</dc:description>
  <cp:lastModifiedBy>Un-named</cp:lastModifiedBy>
  <cp:revision>1</cp:revision>
  <dcterms:created xsi:type="dcterms:W3CDTF">2026-04-05T13:34:05.713Z</dcterms:created>
  <dcterms:modified xsi:type="dcterms:W3CDTF">2026-04-05T13:34:05.713Z</dcterms:modified>
</cp:coreProperties>
</file>

<file path=docProps/custom.xml><?xml version="1.0" encoding="utf-8"?>
<Properties xmlns="http://schemas.openxmlformats.org/officeDocument/2006/custom-properties" xmlns:vt="http://schemas.openxmlformats.org/officeDocument/2006/docPropsVTypes"/>
</file>