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Calibri" w:cs="Calibri" w:eastAsia="Calibri" w:hAnsi="Calibri"/>
          <w:b/>
          <w:bCs/>
          <w:color w:val="0A1F3C"/>
          <w:sz w:val="52"/>
          <w:szCs w:val="52"/>
        </w:rPr>
        <w:t xml:space="preserve">SKYRICH TECH SOLUTIONS</w:t>
      </w:r>
    </w:p>
    <w:p>
      <w:pPr>
        <w:spacing w:after="100"/>
        <w:jc w:val="center"/>
      </w:pPr>
      <w:r>
        <w:rPr>
          <w:rFonts w:ascii="Calibri" w:cs="Calibri" w:eastAsia="Calibri" w:hAnsi="Calibri"/>
          <w:color w:val="2D7FF9"/>
          <w:sz w:val="36"/>
          <w:szCs w:val="36"/>
        </w:rPr>
        <w:t xml:space="preserve">Enterprise Website</w:t>
      </w:r>
    </w:p>
    <w:p>
      <w:pPr>
        <w:spacing w:after="100"/>
      </w:pPr>
    </w:p>
    <w:p>
      <w:pPr>
        <w:spacing w:after="400"/>
        <w:jc w:val="center"/>
      </w:pPr>
      <w:r>
        <w:rPr>
          <w:rFonts w:ascii="Calibri" w:cs="Calibri" w:eastAsia="Calibri" w:hAnsi="Calibri"/>
          <w:b/>
          <w:bCs/>
          <w:color w:val="FF7A1A"/>
          <w:sz w:val="40"/>
          <w:szCs w:val="40"/>
        </w:rPr>
        <w:t xml:space="preserve">Complete Developer Documentation</w:t>
      </w:r>
    </w:p>
    <w:p>
      <w:pPr>
        <w:spacing w:after="100"/>
      </w:pPr>
    </w:p>
    <w:p>
      <w:pPr>
        <w:jc w:val="center"/>
      </w:pPr>
      <w:r>
        <w:rPr>
          <w:rFonts w:ascii="Calibri" w:cs="Calibri" w:eastAsia="Calibri" w:hAnsi="Calibri"/>
          <w:color w:val="666666"/>
          <w:sz w:val="24"/>
          <w:szCs w:val="24"/>
        </w:rPr>
        <w:t xml:space="preserve">Functionality, Architecture, Code Explanation &amp; Tech Stack</w:t>
      </w:r>
    </w:p>
    <w:p>
      <w:pPr>
        <w:spacing w:after="100"/>
      </w:pPr>
    </w:p>
    <w:p>
      <w:pPr>
        <w:spacing w:after="100"/>
      </w:pPr>
    </w:p>
    <w:p>
      <w:pPr>
        <w:spacing w:after="100"/>
      </w:pPr>
    </w:p>
    <w:p>
      <w:pPr>
        <w:jc w:val="center"/>
      </w:pPr>
      <w:r>
        <w:rPr>
          <w:rFonts w:ascii="Calibri" w:cs="Calibri" w:eastAsia="Calibri" w:hAnsi="Calibri"/>
          <w:color w:val="666666"/>
          <w:sz w:val="22"/>
          <w:szCs w:val="22"/>
        </w:rPr>
        <w:t xml:space="preserve">Version 1.0  |  March 2026</w:t>
      </w:r>
    </w:p>
    <w:p>
      <w:pPr>
        <w:jc w:val="center"/>
      </w:pPr>
      <w:r>
        <w:rPr>
          <w:rFonts w:ascii="Calibri" w:cs="Calibri" w:eastAsia="Calibri" w:hAnsi="Calibri"/>
          <w:color w:val="2D7FF9"/>
          <w:sz w:val="22"/>
          <w:szCs w:val="22"/>
        </w:rPr>
        <w:t xml:space="preserve">www.skyrichtechsolutions.com</w:t>
      </w:r>
    </w:p>
    <w:p>
      <w:r>
        <w:br w:type="page"/>
      </w:r>
    </w:p>
    <w:p>
      <w:pPr>
        <w:pStyle w:val="Heading1"/>
        <w:spacing w:after="200" w:before="400"/>
      </w:pPr>
      <w:r>
        <w:rPr>
          <w:rFonts w:ascii="Calibri" w:cs="Calibri" w:eastAsia="Calibri" w:hAnsi="Calibri"/>
          <w:b/>
          <w:bCs/>
          <w:color w:val="0A1F3C"/>
          <w:sz w:val="36"/>
          <w:szCs w:val="36"/>
        </w:rPr>
        <w:t xml:space="preserve">Table of Contents</w:t>
      </w:r>
    </w:p>
    <w:p>
      <w:pPr>
        <w:spacing w:after="100"/>
      </w:pPr>
    </w:p>
    <w:p>
      <w:pPr>
        <w:spacing w:after="80"/>
      </w:pPr>
      <w:r>
        <w:rPr>
          <w:rFonts w:ascii="Calibri" w:cs="Calibri" w:eastAsia="Calibri" w:hAnsi="Calibri"/>
          <w:color w:val="0A1F3C"/>
          <w:sz w:val="24"/>
          <w:szCs w:val="24"/>
        </w:rPr>
        <w:t xml:space="preserve">1. Project Overview</w:t>
      </w:r>
    </w:p>
    <w:p>
      <w:pPr>
        <w:spacing w:after="80"/>
      </w:pPr>
      <w:r>
        <w:rPr>
          <w:rFonts w:ascii="Calibri" w:cs="Calibri" w:eastAsia="Calibri" w:hAnsi="Calibri"/>
          <w:color w:val="0A1F3C"/>
          <w:sz w:val="24"/>
          <w:szCs w:val="24"/>
        </w:rPr>
        <w:t xml:space="preserve">2. Tech Stack &amp; Dependencies</w:t>
      </w:r>
    </w:p>
    <w:p>
      <w:pPr>
        <w:spacing w:after="80"/>
      </w:pPr>
      <w:r>
        <w:rPr>
          <w:rFonts w:ascii="Calibri" w:cs="Calibri" w:eastAsia="Calibri" w:hAnsi="Calibri"/>
          <w:color w:val="0A1F3C"/>
          <w:sz w:val="24"/>
          <w:szCs w:val="24"/>
        </w:rPr>
        <w:t xml:space="preserve">3. Project Architecture &amp; Directory Structure</w:t>
      </w:r>
    </w:p>
    <w:p>
      <w:pPr>
        <w:spacing w:after="80"/>
      </w:pPr>
      <w:r>
        <w:rPr>
          <w:rFonts w:ascii="Calibri" w:cs="Calibri" w:eastAsia="Calibri" w:hAnsi="Calibri"/>
          <w:color w:val="0A1F3C"/>
          <w:sz w:val="24"/>
          <w:szCs w:val="24"/>
        </w:rPr>
        <w:t xml:space="preserve">4. Build Configuration (Vite)</w:t>
      </w:r>
    </w:p>
    <w:p>
      <w:pPr>
        <w:spacing w:after="80"/>
      </w:pPr>
      <w:r>
        <w:rPr>
          <w:rFonts w:ascii="Calibri" w:cs="Calibri" w:eastAsia="Calibri" w:hAnsi="Calibri"/>
          <w:color w:val="0A1F3C"/>
          <w:sz w:val="24"/>
          <w:szCs w:val="24"/>
        </w:rPr>
        <w:t xml:space="preserve">5. Routing System</w:t>
      </w:r>
    </w:p>
    <w:p>
      <w:pPr>
        <w:spacing w:after="80"/>
      </w:pPr>
      <w:r>
        <w:rPr>
          <w:rFonts w:ascii="Calibri" w:cs="Calibri" w:eastAsia="Calibri" w:hAnsi="Calibri"/>
          <w:color w:val="0A1F3C"/>
          <w:sz w:val="24"/>
          <w:szCs w:val="24"/>
        </w:rPr>
        <w:t xml:space="preserve">6. Layout Components</w:t>
      </w:r>
    </w:p>
    <w:p>
      <w:pPr>
        <w:spacing w:after="80"/>
      </w:pPr>
      <w:r>
        <w:rPr>
          <w:rFonts w:ascii="Calibri" w:cs="Calibri" w:eastAsia="Calibri" w:hAnsi="Calibri"/>
          <w:color w:val="0A1F3C"/>
          <w:sz w:val="24"/>
          <w:szCs w:val="24"/>
        </w:rPr>
        <w:t xml:space="preserve">7. Page Components (Code-by-Code Explanation)</w:t>
      </w:r>
    </w:p>
    <w:p>
      <w:pPr>
        <w:spacing w:after="80"/>
      </w:pPr>
      <w:r>
        <w:rPr>
          <w:rFonts w:ascii="Calibri" w:cs="Calibri" w:eastAsia="Calibri" w:hAnsi="Calibri"/>
          <w:color w:val="0A1F3C"/>
          <w:sz w:val="24"/>
          <w:szCs w:val="24"/>
        </w:rPr>
        <w:t xml:space="preserve">8. UI Component Library</w:t>
      </w:r>
    </w:p>
    <w:p>
      <w:pPr>
        <w:spacing w:after="80"/>
      </w:pPr>
      <w:r>
        <w:rPr>
          <w:rFonts w:ascii="Calibri" w:cs="Calibri" w:eastAsia="Calibri" w:hAnsi="Calibri"/>
          <w:color w:val="0A1F3C"/>
          <w:sz w:val="24"/>
          <w:szCs w:val="24"/>
        </w:rPr>
        <w:t xml:space="preserve">9. Data Layer</w:t>
      </w:r>
    </w:p>
    <w:p>
      <w:pPr>
        <w:spacing w:after="80"/>
      </w:pPr>
      <w:r>
        <w:rPr>
          <w:rFonts w:ascii="Calibri" w:cs="Calibri" w:eastAsia="Calibri" w:hAnsi="Calibri"/>
          <w:color w:val="0A1F3C"/>
          <w:sz w:val="24"/>
          <w:szCs w:val="24"/>
        </w:rPr>
        <w:t xml:space="preserve">10. SEO System</w:t>
      </w:r>
    </w:p>
    <w:p>
      <w:pPr>
        <w:spacing w:after="80"/>
      </w:pPr>
      <w:r>
        <w:rPr>
          <w:rFonts w:ascii="Calibri" w:cs="Calibri" w:eastAsia="Calibri" w:hAnsi="Calibri"/>
          <w:color w:val="0A1F3C"/>
          <w:sz w:val="24"/>
          <w:szCs w:val="24"/>
        </w:rPr>
        <w:t xml:space="preserve">11. Styling &amp; Theming</w:t>
      </w:r>
    </w:p>
    <w:p>
      <w:pPr>
        <w:spacing w:after="80"/>
      </w:pPr>
      <w:r>
        <w:rPr>
          <w:rFonts w:ascii="Calibri" w:cs="Calibri" w:eastAsia="Calibri" w:hAnsi="Calibri"/>
          <w:color w:val="0A1F3C"/>
          <w:sz w:val="24"/>
          <w:szCs w:val="24"/>
        </w:rPr>
        <w:t xml:space="preserve">12. Custom Hooks &amp; Utilities</w:t>
      </w:r>
    </w:p>
    <w:p>
      <w:pPr>
        <w:spacing w:after="80"/>
      </w:pPr>
      <w:r>
        <w:rPr>
          <w:rFonts w:ascii="Calibri" w:cs="Calibri" w:eastAsia="Calibri" w:hAnsi="Calibri"/>
          <w:color w:val="0A1F3C"/>
          <w:sz w:val="24"/>
          <w:szCs w:val="24"/>
        </w:rPr>
        <w:t xml:space="preserve">13. Static Assets &amp; Public Files</w:t>
      </w:r>
    </w:p>
    <w:p>
      <w:pPr>
        <w:spacing w:after="80"/>
      </w:pPr>
      <w:r>
        <w:rPr>
          <w:rFonts w:ascii="Calibri" w:cs="Calibri" w:eastAsia="Calibri" w:hAnsi="Calibri"/>
          <w:color w:val="0A1F3C"/>
          <w:sz w:val="24"/>
          <w:szCs w:val="24"/>
        </w:rPr>
        <w:t xml:space="preserve">14. Development Workflow</w:t>
      </w:r>
    </w:p>
    <w:p>
      <w:pPr>
        <w:spacing w:after="80"/>
      </w:pPr>
      <w:r>
        <w:rPr>
          <w:rFonts w:ascii="Calibri" w:cs="Calibri" w:eastAsia="Calibri" w:hAnsi="Calibri"/>
          <w:color w:val="0A1F3C"/>
          <w:sz w:val="24"/>
          <w:szCs w:val="24"/>
        </w:rPr>
        <w:t xml:space="preserve">15. Deployment</w:t>
      </w:r>
    </w:p>
    <w:p>
      <w:r>
        <w:br w:type="page"/>
      </w:r>
    </w:p>
    <w:p>
      <w:pPr>
        <w:pStyle w:val="Heading1"/>
        <w:spacing w:after="200" w:before="400"/>
      </w:pPr>
      <w:r>
        <w:rPr>
          <w:rFonts w:ascii="Calibri" w:cs="Calibri" w:eastAsia="Calibri" w:hAnsi="Calibri"/>
          <w:b/>
          <w:bCs/>
          <w:color w:val="0A1F3C"/>
          <w:sz w:val="36"/>
          <w:szCs w:val="36"/>
        </w:rPr>
        <w:t xml:space="preserve">1. Project Overview</w:t>
      </w:r>
    </w:p>
    <w:p>
      <w:pPr>
        <w:spacing w:after="120"/>
      </w:pPr>
      <w:r>
        <w:rPr>
          <w:rFonts w:ascii="Calibri" w:cs="Calibri" w:eastAsia="Calibri" w:hAnsi="Calibri"/>
          <w:color w:val="333333"/>
          <w:sz w:val="22"/>
          <w:szCs w:val="22"/>
        </w:rPr>
        <w:t xml:space="preserve">SkyRich Tech Solutions is a modern, enterprise-grade technology website built for a company specializing in Industry 4.0, smart manufacturing, AI analytics, and digital transformation solutions. The website serves as the company's primary digital presence, showcasing its products (AIDA, AIVA, Orbit CRM), services, industry expertise, and thought leadership through an extensive blog system.</w:t>
      </w:r>
    </w:p>
    <w:p>
      <w:pPr>
        <w:spacing w:after="100"/>
      </w:pPr>
    </w:p>
    <w:p>
      <w:pPr>
        <w:pStyle w:val="Heading2"/>
        <w:spacing w:after="150" w:before="300"/>
      </w:pPr>
      <w:r>
        <w:rPr>
          <w:rFonts w:ascii="Calibri" w:cs="Calibri" w:eastAsia="Calibri" w:hAnsi="Calibri"/>
          <w:b/>
          <w:bCs/>
          <w:color w:val="2D7FF9"/>
          <w:sz w:val="28"/>
          <w:szCs w:val="28"/>
        </w:rPr>
        <w:t xml:space="preserve">1.1 Business Purpose</w:t>
      </w:r>
    </w:p>
    <w:p>
      <w:pPr>
        <w:pStyle w:val="ListParagraph"/>
        <w:numPr>
          <w:ilvl w:val="0"/>
          <w:numId w:val="1"/>
        </w:numPr>
        <w:spacing w:after="60"/>
      </w:pPr>
      <w:r>
        <w:rPr>
          <w:rFonts w:ascii="Calibri" w:cs="Calibri" w:eastAsia="Calibri" w:hAnsi="Calibri"/>
          <w:color w:val="333333"/>
          <w:sz w:val="22"/>
          <w:szCs w:val="22"/>
        </w:rPr>
        <w:t xml:space="preserve">Showcase SkyRich's three flagship products: AIDA (AI Data Analytics), AIVA (AI Visual Analytics), and Orbit CRM</w:t>
      </w:r>
    </w:p>
    <w:p>
      <w:pPr>
        <w:pStyle w:val="ListParagraph"/>
        <w:numPr>
          <w:ilvl w:val="0"/>
          <w:numId w:val="1"/>
        </w:numPr>
        <w:spacing w:after="60"/>
      </w:pPr>
      <w:r>
        <w:rPr>
          <w:rFonts w:ascii="Calibri" w:cs="Calibri" w:eastAsia="Calibri" w:hAnsi="Calibri"/>
          <w:color w:val="333333"/>
          <w:sz w:val="22"/>
          <w:szCs w:val="22"/>
        </w:rPr>
        <w:t xml:space="preserve">Provide comprehensive information about services across IoT, AI, Cloud, and Automation</w:t>
      </w:r>
    </w:p>
    <w:p>
      <w:pPr>
        <w:pStyle w:val="ListParagraph"/>
        <w:numPr>
          <w:ilvl w:val="0"/>
          <w:numId w:val="1"/>
        </w:numPr>
        <w:spacing w:after="60"/>
      </w:pPr>
      <w:r>
        <w:rPr>
          <w:rFonts w:ascii="Calibri" w:cs="Calibri" w:eastAsia="Calibri" w:hAnsi="Calibri"/>
          <w:color w:val="333333"/>
          <w:sz w:val="22"/>
          <w:szCs w:val="22"/>
        </w:rPr>
        <w:t xml:space="preserve">Demonstrate industry expertise across Manufacturing, Automotive, Healthcare, Energy, Logistics, and more</w:t>
      </w:r>
    </w:p>
    <w:p>
      <w:pPr>
        <w:pStyle w:val="ListParagraph"/>
        <w:numPr>
          <w:ilvl w:val="0"/>
          <w:numId w:val="1"/>
        </w:numPr>
        <w:spacing w:after="60"/>
      </w:pPr>
      <w:r>
        <w:rPr>
          <w:rFonts w:ascii="Calibri" w:cs="Calibri" w:eastAsia="Calibri" w:hAnsi="Calibri"/>
          <w:color w:val="333333"/>
          <w:sz w:val="22"/>
          <w:szCs w:val="22"/>
        </w:rPr>
        <w:t xml:space="preserve">Drive organic traffic through 40 SEO-optimized blog articles targeting global manufacturing keywords</w:t>
      </w:r>
    </w:p>
    <w:p>
      <w:pPr>
        <w:pStyle w:val="ListParagraph"/>
        <w:numPr>
          <w:ilvl w:val="0"/>
          <w:numId w:val="1"/>
        </w:numPr>
        <w:spacing w:after="60"/>
      </w:pPr>
      <w:r>
        <w:rPr>
          <w:rFonts w:ascii="Calibri" w:cs="Calibri" w:eastAsia="Calibri" w:hAnsi="Calibri"/>
          <w:color w:val="333333"/>
          <w:sz w:val="22"/>
          <w:szCs w:val="22"/>
        </w:rPr>
        <w:t xml:space="preserve">Generate leads through contact forms and 'Talk to Expert' CTAs</w:t>
      </w:r>
    </w:p>
    <w:p>
      <w:pPr>
        <w:pStyle w:val="ListParagraph"/>
        <w:numPr>
          <w:ilvl w:val="0"/>
          <w:numId w:val="1"/>
        </w:numPr>
        <w:spacing w:after="60"/>
      </w:pPr>
      <w:r>
        <w:rPr>
          <w:rFonts w:ascii="Calibri" w:cs="Calibri" w:eastAsia="Calibri" w:hAnsi="Calibri"/>
          <w:color w:val="333333"/>
          <w:sz w:val="22"/>
          <w:szCs w:val="22"/>
        </w:rPr>
        <w:t xml:space="preserve">Target global markets: India, Thailand, Malaysia, Singapore, Cambodia, Philippines, Australia, China, Germany, USA, Europe, Canada, Saudi Arabia, UAE, and Middle East</w:t>
      </w:r>
    </w:p>
    <w:p>
      <w:pPr>
        <w:spacing w:after="100"/>
      </w:pPr>
    </w:p>
    <w:p>
      <w:pPr>
        <w:pStyle w:val="Heading2"/>
        <w:spacing w:after="150" w:before="300"/>
      </w:pPr>
      <w:r>
        <w:rPr>
          <w:rFonts w:ascii="Calibri" w:cs="Calibri" w:eastAsia="Calibri" w:hAnsi="Calibri"/>
          <w:b/>
          <w:bCs/>
          <w:color w:val="2D7FF9"/>
          <w:sz w:val="28"/>
          <w:szCs w:val="28"/>
        </w:rPr>
        <w:t xml:space="preserve">1.2 Key Features</w:t>
      </w:r>
    </w:p>
    <w:p>
      <w:pPr>
        <w:pStyle w:val="ListParagraph"/>
        <w:numPr>
          <w:ilvl w:val="0"/>
          <w:numId w:val="1"/>
        </w:numPr>
        <w:spacing w:after="60"/>
      </w:pPr>
      <w:r>
        <w:rPr>
          <w:rFonts w:ascii="Calibri" w:cs="Calibri" w:eastAsia="Calibri" w:hAnsi="Calibri"/>
          <w:color w:val="333333"/>
          <w:sz w:val="22"/>
          <w:szCs w:val="22"/>
        </w:rPr>
        <w:t xml:space="preserve">Multi-page website with 14+ routes and dynamic blog article pages</w:t>
      </w:r>
    </w:p>
    <w:p>
      <w:pPr>
        <w:pStyle w:val="ListParagraph"/>
        <w:numPr>
          <w:ilvl w:val="0"/>
          <w:numId w:val="1"/>
        </w:numPr>
        <w:spacing w:after="60"/>
      </w:pPr>
      <w:r>
        <w:rPr>
          <w:rFonts w:ascii="Calibri" w:cs="Calibri" w:eastAsia="Calibri" w:hAnsi="Calibri"/>
          <w:color w:val="333333"/>
          <w:sz w:val="22"/>
          <w:szCs w:val="22"/>
        </w:rPr>
        <w:t xml:space="preserve">Animated hero carousel with auto-rotating slides (6-second intervals)</w:t>
      </w:r>
    </w:p>
    <w:p>
      <w:pPr>
        <w:pStyle w:val="ListParagraph"/>
        <w:numPr>
          <w:ilvl w:val="0"/>
          <w:numId w:val="1"/>
        </w:numPr>
        <w:spacing w:after="60"/>
      </w:pPr>
      <w:r>
        <w:rPr>
          <w:rFonts w:ascii="Calibri" w:cs="Calibri" w:eastAsia="Calibri" w:hAnsi="Calibri"/>
          <w:color w:val="333333"/>
          <w:sz w:val="22"/>
          <w:szCs w:val="22"/>
        </w:rPr>
        <w:t xml:space="preserve">Product showcase pages with feature grids, comparison tables, and CTAs</w:t>
      </w:r>
    </w:p>
    <w:p>
      <w:pPr>
        <w:pStyle w:val="ListParagraph"/>
        <w:numPr>
          <w:ilvl w:val="0"/>
          <w:numId w:val="1"/>
        </w:numPr>
        <w:spacing w:after="60"/>
      </w:pPr>
      <w:r>
        <w:rPr>
          <w:rFonts w:ascii="Calibri" w:cs="Calibri" w:eastAsia="Calibri" w:hAnsi="Calibri"/>
          <w:color w:val="333333"/>
          <w:sz w:val="22"/>
          <w:szCs w:val="22"/>
        </w:rPr>
        <w:t xml:space="preserve">40 SEO blog articles across 7 categories with category filtering</w:t>
      </w:r>
    </w:p>
    <w:p>
      <w:pPr>
        <w:pStyle w:val="ListParagraph"/>
        <w:numPr>
          <w:ilvl w:val="0"/>
          <w:numId w:val="1"/>
        </w:numPr>
        <w:spacing w:after="60"/>
      </w:pPr>
      <w:r>
        <w:rPr>
          <w:rFonts w:ascii="Calibri" w:cs="Calibri" w:eastAsia="Calibri" w:hAnsi="Calibri"/>
          <w:color w:val="333333"/>
          <w:sz w:val="22"/>
          <w:szCs w:val="22"/>
        </w:rPr>
        <w:t xml:space="preserve">Comprehensive SEO: meta tags, Open Graph, Twitter Cards, JSON-LD structured data</w:t>
      </w:r>
    </w:p>
    <w:p>
      <w:pPr>
        <w:pStyle w:val="ListParagraph"/>
        <w:numPr>
          <w:ilvl w:val="0"/>
          <w:numId w:val="1"/>
        </w:numPr>
        <w:spacing w:after="60"/>
      </w:pPr>
      <w:r>
        <w:rPr>
          <w:rFonts w:ascii="Calibri" w:cs="Calibri" w:eastAsia="Calibri" w:hAnsi="Calibri"/>
          <w:color w:val="333333"/>
          <w:sz w:val="22"/>
          <w:szCs w:val="22"/>
        </w:rPr>
        <w:t xml:space="preserve">Responsive design optimized for mobile, tablet, and desktop</w:t>
      </w:r>
    </w:p>
    <w:p>
      <w:pPr>
        <w:pStyle w:val="ListParagraph"/>
        <w:numPr>
          <w:ilvl w:val="0"/>
          <w:numId w:val="1"/>
        </w:numPr>
        <w:spacing w:after="60"/>
      </w:pPr>
      <w:r>
        <w:rPr>
          <w:rFonts w:ascii="Calibri" w:cs="Calibri" w:eastAsia="Calibri" w:hAnsi="Calibri"/>
          <w:color w:val="333333"/>
          <w:sz w:val="22"/>
          <w:szCs w:val="22"/>
        </w:rPr>
        <w:t xml:space="preserve">Custom animated cursor effect</w:t>
      </w:r>
    </w:p>
    <w:p>
      <w:pPr>
        <w:pStyle w:val="ListParagraph"/>
        <w:numPr>
          <w:ilvl w:val="0"/>
          <w:numId w:val="1"/>
        </w:numPr>
        <w:spacing w:after="60"/>
      </w:pPr>
      <w:r>
        <w:rPr>
          <w:rFonts w:ascii="Calibri" w:cs="Calibri" w:eastAsia="Calibri" w:hAnsi="Calibri"/>
          <w:color w:val="333333"/>
          <w:sz w:val="22"/>
          <w:szCs w:val="22"/>
        </w:rPr>
        <w:t xml:space="preserve">Privacy Policy and Terms of Service pages</w:t>
      </w:r>
    </w:p>
    <w:p>
      <w:pPr>
        <w:pStyle w:val="ListParagraph"/>
        <w:numPr>
          <w:ilvl w:val="0"/>
          <w:numId w:val="1"/>
        </w:numPr>
        <w:spacing w:after="60"/>
      </w:pPr>
      <w:r>
        <w:rPr>
          <w:rFonts w:ascii="Calibri" w:cs="Calibri" w:eastAsia="Calibri" w:hAnsi="Calibri"/>
          <w:color w:val="333333"/>
          <w:sz w:val="22"/>
          <w:szCs w:val="22"/>
        </w:rPr>
        <w:t xml:space="preserve">Contact form with validation</w:t>
      </w:r>
    </w:p>
    <w:p>
      <w:r>
        <w:br w:type="page"/>
      </w:r>
    </w:p>
    <w:p>
      <w:pPr>
        <w:pStyle w:val="Heading1"/>
        <w:spacing w:after="200" w:before="400"/>
      </w:pPr>
      <w:r>
        <w:rPr>
          <w:rFonts w:ascii="Calibri" w:cs="Calibri" w:eastAsia="Calibri" w:hAnsi="Calibri"/>
          <w:b/>
          <w:bCs/>
          <w:color w:val="0A1F3C"/>
          <w:sz w:val="36"/>
          <w:szCs w:val="36"/>
        </w:rPr>
        <w:t xml:space="preserve">2. Tech Stack &amp; Dependencies</w:t>
      </w:r>
    </w:p>
    <w:p>
      <w:pPr>
        <w:spacing w:after="100"/>
      </w:pPr>
    </w:p>
    <w:p>
      <w:pPr>
        <w:pStyle w:val="Heading2"/>
        <w:spacing w:after="150" w:before="300"/>
      </w:pPr>
      <w:r>
        <w:rPr>
          <w:rFonts w:ascii="Calibri" w:cs="Calibri" w:eastAsia="Calibri" w:hAnsi="Calibri"/>
          <w:b/>
          <w:bCs/>
          <w:color w:val="2D7FF9"/>
          <w:sz w:val="28"/>
          <w:szCs w:val="28"/>
        </w:rPr>
        <w:t xml:space="preserve">2.1 Core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Technology</w:t>
            </w:r>
          </w:p>
        </w:tc>
        <w:tc>
          <w:tcPr>
            <w:tcW w:type="pct" w:w="33.333333333333336%"/>
            <w:shd w:fill="0A1F3C" w:val="clear"/>
          </w:tcPr>
          <w:p>
            <w:r>
              <w:rPr>
                <w:rFonts w:ascii="Calibri" w:cs="Calibri" w:eastAsia="Calibri" w:hAnsi="Calibri"/>
                <w:b/>
                <w:bCs/>
                <w:color w:val="FFFFFF"/>
                <w:sz w:val="20"/>
                <w:szCs w:val="20"/>
              </w:rPr>
              <w:t xml:space="preserve">Version</w:t>
            </w:r>
          </w:p>
        </w:tc>
        <w:tc>
          <w:tcPr>
            <w:tcW w:type="pct" w:w="33.333333333333336%"/>
            <w:shd w:fill="0A1F3C" w:val="clear"/>
          </w:tcPr>
          <w:p>
            <w:r>
              <w:rPr>
                <w:rFonts w:ascii="Calibri" w:cs="Calibri" w:eastAsia="Calibri" w:hAnsi="Calibri"/>
                <w:b/>
                <w:bCs/>
                <w:color w:val="FFFFFF"/>
                <w:sz w:val="20"/>
                <w:szCs w:val="20"/>
              </w:rPr>
              <w:t xml:space="preserve">Purpose</w:t>
            </w:r>
          </w:p>
        </w:tc>
      </w:tr>
      <w:tr>
        <w:tc>
          <w:tcPr>
            <w:tcW w:type="pct" w:w="33.333333333333336%"/>
          </w:tcPr>
          <w:p>
            <w:r>
              <w:rPr>
                <w:rFonts w:ascii="Calibri" w:cs="Calibri" w:eastAsia="Calibri" w:hAnsi="Calibri"/>
                <w:b w:val="false"/>
                <w:bCs w:val="false"/>
                <w:color w:val="333333"/>
                <w:sz w:val="20"/>
                <w:szCs w:val="20"/>
              </w:rPr>
              <w:t xml:space="preserve">React</w:t>
            </w:r>
          </w:p>
        </w:tc>
        <w:tc>
          <w:tcPr>
            <w:tcW w:type="pct" w:w="33.333333333333336%"/>
          </w:tcPr>
          <w:p>
            <w:r>
              <w:rPr>
                <w:rFonts w:ascii="Calibri" w:cs="Calibri" w:eastAsia="Calibri" w:hAnsi="Calibri"/>
                <w:b w:val="false"/>
                <w:bCs w:val="false"/>
                <w:color w:val="333333"/>
                <w:sz w:val="20"/>
                <w:szCs w:val="20"/>
              </w:rPr>
              <w:t xml:space="preserve">19.x</w:t>
            </w:r>
          </w:p>
        </w:tc>
        <w:tc>
          <w:tcPr>
            <w:tcW w:type="pct" w:w="33.333333333333336%"/>
          </w:tcPr>
          <w:p>
            <w:r>
              <w:rPr>
                <w:rFonts w:ascii="Calibri" w:cs="Calibri" w:eastAsia="Calibri" w:hAnsi="Calibri"/>
                <w:b w:val="false"/>
                <w:bCs w:val="false"/>
                <w:color w:val="333333"/>
                <w:sz w:val="20"/>
                <w:szCs w:val="20"/>
              </w:rPr>
              <w:t xml:space="preserve">UI component library for building interactive user interfaces</w:t>
            </w:r>
          </w:p>
        </w:tc>
      </w:tr>
      <w:tr>
        <w:tc>
          <w:tcPr>
            <w:tcW w:type="pct" w:w="33.333333333333336%"/>
          </w:tcPr>
          <w:p>
            <w:r>
              <w:rPr>
                <w:rFonts w:ascii="Calibri" w:cs="Calibri" w:eastAsia="Calibri" w:hAnsi="Calibri"/>
                <w:b w:val="false"/>
                <w:bCs w:val="false"/>
                <w:color w:val="333333"/>
                <w:sz w:val="20"/>
                <w:szCs w:val="20"/>
              </w:rPr>
              <w:t xml:space="preserve">TypeScript</w:t>
            </w:r>
          </w:p>
        </w:tc>
        <w:tc>
          <w:tcPr>
            <w:tcW w:type="pct" w:w="33.333333333333336%"/>
          </w:tcPr>
          <w:p>
            <w:r>
              <w:rPr>
                <w:rFonts w:ascii="Calibri" w:cs="Calibri" w:eastAsia="Calibri" w:hAnsi="Calibri"/>
                <w:b w:val="false"/>
                <w:bCs w:val="false"/>
                <w:color w:val="333333"/>
                <w:sz w:val="20"/>
                <w:szCs w:val="20"/>
              </w:rPr>
              <w:t xml:space="preserve">5.9</w:t>
            </w:r>
          </w:p>
        </w:tc>
        <w:tc>
          <w:tcPr>
            <w:tcW w:type="pct" w:w="33.333333333333336%"/>
          </w:tcPr>
          <w:p>
            <w:r>
              <w:rPr>
                <w:rFonts w:ascii="Calibri" w:cs="Calibri" w:eastAsia="Calibri" w:hAnsi="Calibri"/>
                <w:b w:val="false"/>
                <w:bCs w:val="false"/>
                <w:color w:val="333333"/>
                <w:sz w:val="20"/>
                <w:szCs w:val="20"/>
              </w:rPr>
              <w:t xml:space="preserve">Type-safe JavaScript superset for better developer experience</w:t>
            </w:r>
          </w:p>
        </w:tc>
      </w:tr>
      <w:tr>
        <w:tc>
          <w:tcPr>
            <w:tcW w:type="pct" w:w="33.333333333333336%"/>
          </w:tcPr>
          <w:p>
            <w:r>
              <w:rPr>
                <w:rFonts w:ascii="Calibri" w:cs="Calibri" w:eastAsia="Calibri" w:hAnsi="Calibri"/>
                <w:b w:val="false"/>
                <w:bCs w:val="false"/>
                <w:color w:val="333333"/>
                <w:sz w:val="20"/>
                <w:szCs w:val="20"/>
              </w:rPr>
              <w:t xml:space="preserve">Vite</w:t>
            </w:r>
          </w:p>
        </w:tc>
        <w:tc>
          <w:tcPr>
            <w:tcW w:type="pct" w:w="33.333333333333336%"/>
          </w:tcPr>
          <w:p>
            <w:r>
              <w:rPr>
                <w:rFonts w:ascii="Calibri" w:cs="Calibri" w:eastAsia="Calibri" w:hAnsi="Calibri"/>
                <w:b w:val="false"/>
                <w:bCs w:val="false"/>
                <w:color w:val="333333"/>
                <w:sz w:val="20"/>
                <w:szCs w:val="20"/>
              </w:rPr>
              <w:t xml:space="preserve">7.3.1</w:t>
            </w:r>
          </w:p>
        </w:tc>
        <w:tc>
          <w:tcPr>
            <w:tcW w:type="pct" w:w="33.333333333333336%"/>
          </w:tcPr>
          <w:p>
            <w:r>
              <w:rPr>
                <w:rFonts w:ascii="Calibri" w:cs="Calibri" w:eastAsia="Calibri" w:hAnsi="Calibri"/>
                <w:b w:val="false"/>
                <w:bCs w:val="false"/>
                <w:color w:val="333333"/>
                <w:sz w:val="20"/>
                <w:szCs w:val="20"/>
              </w:rPr>
              <w:t xml:space="preserve">Next-generation frontend build tool with HMR (Hot Module Replacement)</w:t>
            </w:r>
          </w:p>
        </w:tc>
      </w:tr>
      <w:tr>
        <w:tc>
          <w:tcPr>
            <w:tcW w:type="pct" w:w="33.333333333333336%"/>
          </w:tcPr>
          <w:p>
            <w:r>
              <w:rPr>
                <w:rFonts w:ascii="Calibri" w:cs="Calibri" w:eastAsia="Calibri" w:hAnsi="Calibri"/>
                <w:b w:val="false"/>
                <w:bCs w:val="false"/>
                <w:color w:val="333333"/>
                <w:sz w:val="20"/>
                <w:szCs w:val="20"/>
              </w:rPr>
              <w:t xml:space="preserve">Tailwind CSS</w:t>
            </w:r>
          </w:p>
        </w:tc>
        <w:tc>
          <w:tcPr>
            <w:tcW w:type="pct" w:w="33.333333333333336%"/>
          </w:tcPr>
          <w:p>
            <w:r>
              <w:rPr>
                <w:rFonts w:ascii="Calibri" w:cs="Calibri" w:eastAsia="Calibri" w:hAnsi="Calibri"/>
                <w:b w:val="false"/>
                <w:bCs w:val="false"/>
                <w:color w:val="333333"/>
                <w:sz w:val="20"/>
                <w:szCs w:val="20"/>
              </w:rPr>
              <w:t xml:space="preserve">4.x</w:t>
            </w:r>
          </w:p>
        </w:tc>
        <w:tc>
          <w:tcPr>
            <w:tcW w:type="pct" w:w="33.333333333333336%"/>
          </w:tcPr>
          <w:p>
            <w:r>
              <w:rPr>
                <w:rFonts w:ascii="Calibri" w:cs="Calibri" w:eastAsia="Calibri" w:hAnsi="Calibri"/>
                <w:b w:val="false"/>
                <w:bCs w:val="false"/>
                <w:color w:val="333333"/>
                <w:sz w:val="20"/>
                <w:szCs w:val="20"/>
              </w:rPr>
              <w:t xml:space="preserve">Utility-first CSS framework for rapid styling</w:t>
            </w:r>
          </w:p>
        </w:tc>
      </w:tr>
      <w:tr>
        <w:tc>
          <w:tcPr>
            <w:tcW w:type="pct" w:w="33.333333333333336%"/>
          </w:tcPr>
          <w:p>
            <w:r>
              <w:rPr>
                <w:rFonts w:ascii="Calibri" w:cs="Calibri" w:eastAsia="Calibri" w:hAnsi="Calibri"/>
                <w:b w:val="false"/>
                <w:bCs w:val="false"/>
                <w:color w:val="333333"/>
                <w:sz w:val="20"/>
                <w:szCs w:val="20"/>
              </w:rPr>
              <w:t xml:space="preserve">Framer Motion</w:t>
            </w:r>
          </w:p>
        </w:tc>
        <w:tc>
          <w:tcPr>
            <w:tcW w:type="pct" w:w="33.333333333333336%"/>
          </w:tcPr>
          <w:p>
            <w:r>
              <w:rPr>
                <w:rFonts w:ascii="Calibri" w:cs="Calibri" w:eastAsia="Calibri" w:hAnsi="Calibri"/>
                <w:b w:val="false"/>
                <w:bCs w:val="false"/>
                <w:color w:val="333333"/>
                <w:sz w:val="20"/>
                <w:szCs w:val="20"/>
              </w:rPr>
              <w:t xml:space="preserve">12.x</w:t>
            </w:r>
          </w:p>
        </w:tc>
        <w:tc>
          <w:tcPr>
            <w:tcW w:type="pct" w:w="33.333333333333336%"/>
          </w:tcPr>
          <w:p>
            <w:r>
              <w:rPr>
                <w:rFonts w:ascii="Calibri" w:cs="Calibri" w:eastAsia="Calibri" w:hAnsi="Calibri"/>
                <w:b w:val="false"/>
                <w:bCs w:val="false"/>
                <w:color w:val="333333"/>
                <w:sz w:val="20"/>
                <w:szCs w:val="20"/>
              </w:rPr>
              <w:t xml:space="preserve">Production-ready animation library for React</w:t>
            </w:r>
          </w:p>
        </w:tc>
      </w:tr>
      <w:tr>
        <w:tc>
          <w:tcPr>
            <w:tcW w:type="pct" w:w="33.333333333333336%"/>
          </w:tcPr>
          <w:p>
            <w:r>
              <w:rPr>
                <w:rFonts w:ascii="Calibri" w:cs="Calibri" w:eastAsia="Calibri" w:hAnsi="Calibri"/>
                <w:b w:val="false"/>
                <w:bCs w:val="false"/>
                <w:color w:val="333333"/>
                <w:sz w:val="20"/>
                <w:szCs w:val="20"/>
              </w:rPr>
              <w:t xml:space="preserve">Wouter</w:t>
            </w:r>
          </w:p>
        </w:tc>
        <w:tc>
          <w:tcPr>
            <w:tcW w:type="pct" w:w="33.333333333333336%"/>
          </w:tcPr>
          <w:p>
            <w:r>
              <w:rPr>
                <w:rFonts w:ascii="Calibri" w:cs="Calibri" w:eastAsia="Calibri" w:hAnsi="Calibri"/>
                <w:b w:val="false"/>
                <w:bCs w:val="false"/>
                <w:color w:val="333333"/>
                <w:sz w:val="20"/>
                <w:szCs w:val="20"/>
              </w:rPr>
              <w:t xml:space="preserve">3.3.5</w:t>
            </w:r>
          </w:p>
        </w:tc>
        <w:tc>
          <w:tcPr>
            <w:tcW w:type="pct" w:w="33.333333333333336%"/>
          </w:tcPr>
          <w:p>
            <w:r>
              <w:rPr>
                <w:rFonts w:ascii="Calibri" w:cs="Calibri" w:eastAsia="Calibri" w:hAnsi="Calibri"/>
                <w:b w:val="false"/>
                <w:bCs w:val="false"/>
                <w:color w:val="333333"/>
                <w:sz w:val="20"/>
                <w:szCs w:val="20"/>
              </w:rPr>
              <w:t xml:space="preserve">Lightweight client-side routing (only ~1.5KB gzipped)</w:t>
            </w:r>
          </w:p>
        </w:tc>
      </w:tr>
    </w:tbl>
    <w:p>
      <w:pPr>
        <w:spacing w:after="100"/>
      </w:pPr>
    </w:p>
    <w:p>
      <w:pPr>
        <w:pStyle w:val="Heading2"/>
        <w:spacing w:after="150" w:before="300"/>
      </w:pPr>
      <w:r>
        <w:rPr>
          <w:rFonts w:ascii="Calibri" w:cs="Calibri" w:eastAsia="Calibri" w:hAnsi="Calibri"/>
          <w:b/>
          <w:bCs/>
          <w:color w:val="2D7FF9"/>
          <w:sz w:val="28"/>
          <w:szCs w:val="28"/>
        </w:rPr>
        <w:t xml:space="preserve">2.2 UI &amp; Component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1F3C" w:val="clear"/>
          </w:tcPr>
          <w:p>
            <w:r>
              <w:rPr>
                <w:rFonts w:ascii="Calibri" w:cs="Calibri" w:eastAsia="Calibri" w:hAnsi="Calibri"/>
                <w:b/>
                <w:bCs/>
                <w:color w:val="FFFFFF"/>
                <w:sz w:val="20"/>
                <w:szCs w:val="20"/>
              </w:rPr>
              <w:t xml:space="preserve">Library</w:t>
            </w:r>
          </w:p>
        </w:tc>
        <w:tc>
          <w:tcPr>
            <w:tcW w:type="pct" w:w="50%"/>
            <w:shd w:fill="0A1F3C" w:val="clear"/>
          </w:tcPr>
          <w:p>
            <w:r>
              <w:rPr>
                <w:rFonts w:ascii="Calibri" w:cs="Calibri" w:eastAsia="Calibri" w:hAnsi="Calibri"/>
                <w:b/>
                <w:bCs/>
                <w:color w:val="FFFFFF"/>
                <w:sz w:val="20"/>
                <w:szCs w:val="20"/>
              </w:rPr>
              <w:t xml:space="preserve">Purpose</w:t>
            </w:r>
          </w:p>
        </w:tc>
      </w:tr>
      <w:tr>
        <w:tc>
          <w:tcPr>
            <w:tcW w:type="pct" w:w="50%"/>
          </w:tcPr>
          <w:p>
            <w:r>
              <w:rPr>
                <w:rFonts w:ascii="Calibri" w:cs="Calibri" w:eastAsia="Calibri" w:hAnsi="Calibri"/>
                <w:b w:val="false"/>
                <w:bCs w:val="false"/>
                <w:color w:val="333333"/>
                <w:sz w:val="20"/>
                <w:szCs w:val="20"/>
              </w:rPr>
              <w:t xml:space="preserve">Radix UI</w:t>
            </w:r>
          </w:p>
        </w:tc>
        <w:tc>
          <w:tcPr>
            <w:tcW w:type="pct" w:w="50%"/>
          </w:tcPr>
          <w:p>
            <w:r>
              <w:rPr>
                <w:rFonts w:ascii="Calibri" w:cs="Calibri" w:eastAsia="Calibri" w:hAnsi="Calibri"/>
                <w:b w:val="false"/>
                <w:bCs w:val="false"/>
                <w:color w:val="333333"/>
                <w:sz w:val="20"/>
                <w:szCs w:val="20"/>
              </w:rPr>
              <w:t xml:space="preserve">Accessible, unstyled UI primitives (dialogs, dropdowns, tabs, accordions, etc.)</w:t>
            </w:r>
          </w:p>
        </w:tc>
      </w:tr>
      <w:tr>
        <w:tc>
          <w:tcPr>
            <w:tcW w:type="pct" w:w="50%"/>
          </w:tcPr>
          <w:p>
            <w:r>
              <w:rPr>
                <w:rFonts w:ascii="Calibri" w:cs="Calibri" w:eastAsia="Calibri" w:hAnsi="Calibri"/>
                <w:b w:val="false"/>
                <w:bCs w:val="false"/>
                <w:color w:val="333333"/>
                <w:sz w:val="20"/>
                <w:szCs w:val="20"/>
              </w:rPr>
              <w:t xml:space="preserve">Shadcn/UI Pattern</w:t>
            </w:r>
          </w:p>
        </w:tc>
        <w:tc>
          <w:tcPr>
            <w:tcW w:type="pct" w:w="50%"/>
          </w:tcPr>
          <w:p>
            <w:r>
              <w:rPr>
                <w:rFonts w:ascii="Calibri" w:cs="Calibri" w:eastAsia="Calibri" w:hAnsi="Calibri"/>
                <w:b w:val="false"/>
                <w:bCs w:val="false"/>
                <w:color w:val="333333"/>
                <w:sz w:val="20"/>
                <w:szCs w:val="20"/>
              </w:rPr>
              <w:t xml:space="preserve">Pre-styled Radix components using Tailwind CSS with class-variance-authority</w:t>
            </w:r>
          </w:p>
        </w:tc>
      </w:tr>
      <w:tr>
        <w:tc>
          <w:tcPr>
            <w:tcW w:type="pct" w:w="50%"/>
          </w:tcPr>
          <w:p>
            <w:r>
              <w:rPr>
                <w:rFonts w:ascii="Calibri" w:cs="Calibri" w:eastAsia="Calibri" w:hAnsi="Calibri"/>
                <w:b w:val="false"/>
                <w:bCs w:val="false"/>
                <w:color w:val="333333"/>
                <w:sz w:val="20"/>
                <w:szCs w:val="20"/>
              </w:rPr>
              <w:t xml:space="preserve">Lucide React</w:t>
            </w:r>
          </w:p>
        </w:tc>
        <w:tc>
          <w:tcPr>
            <w:tcW w:type="pct" w:w="50%"/>
          </w:tcPr>
          <w:p>
            <w:r>
              <w:rPr>
                <w:rFonts w:ascii="Calibri" w:cs="Calibri" w:eastAsia="Calibri" w:hAnsi="Calibri"/>
                <w:b w:val="false"/>
                <w:bCs w:val="false"/>
                <w:color w:val="333333"/>
                <w:sz w:val="20"/>
                <w:szCs w:val="20"/>
              </w:rPr>
              <w:t xml:space="preserve">Consistent, lightweight icon set with 1000+ icons</w:t>
            </w:r>
          </w:p>
        </w:tc>
      </w:tr>
      <w:tr>
        <w:tc>
          <w:tcPr>
            <w:tcW w:type="pct" w:w="50%"/>
          </w:tcPr>
          <w:p>
            <w:r>
              <w:rPr>
                <w:rFonts w:ascii="Calibri" w:cs="Calibri" w:eastAsia="Calibri" w:hAnsi="Calibri"/>
                <w:b w:val="false"/>
                <w:bCs w:val="false"/>
                <w:color w:val="333333"/>
                <w:sz w:val="20"/>
                <w:szCs w:val="20"/>
              </w:rPr>
              <w:t xml:space="preserve">Embla Carousel</w:t>
            </w:r>
          </w:p>
        </w:tc>
        <w:tc>
          <w:tcPr>
            <w:tcW w:type="pct" w:w="50%"/>
          </w:tcPr>
          <w:p>
            <w:r>
              <w:rPr>
                <w:rFonts w:ascii="Calibri" w:cs="Calibri" w:eastAsia="Calibri" w:hAnsi="Calibri"/>
                <w:b w:val="false"/>
                <w:bCs w:val="false"/>
                <w:color w:val="333333"/>
                <w:sz w:val="20"/>
                <w:szCs w:val="20"/>
              </w:rPr>
              <w:t xml:space="preserve">Lightweight carousel/slider engine for the hero section</w:t>
            </w:r>
          </w:p>
        </w:tc>
      </w:tr>
      <w:tr>
        <w:tc>
          <w:tcPr>
            <w:tcW w:type="pct" w:w="50%"/>
          </w:tcPr>
          <w:p>
            <w:r>
              <w:rPr>
                <w:rFonts w:ascii="Calibri" w:cs="Calibri" w:eastAsia="Calibri" w:hAnsi="Calibri"/>
                <w:b w:val="false"/>
                <w:bCs w:val="false"/>
                <w:color w:val="333333"/>
                <w:sz w:val="20"/>
                <w:szCs w:val="20"/>
              </w:rPr>
              <w:t xml:space="preserve">Recharts</w:t>
            </w:r>
          </w:p>
        </w:tc>
        <w:tc>
          <w:tcPr>
            <w:tcW w:type="pct" w:w="50%"/>
          </w:tcPr>
          <w:p>
            <w:r>
              <w:rPr>
                <w:rFonts w:ascii="Calibri" w:cs="Calibri" w:eastAsia="Calibri" w:hAnsi="Calibri"/>
                <w:b w:val="false"/>
                <w:bCs w:val="false"/>
                <w:color w:val="333333"/>
                <w:sz w:val="20"/>
                <w:szCs w:val="20"/>
              </w:rPr>
              <w:t xml:space="preserve">Chart library built on React and D3 for data visualization</w:t>
            </w:r>
          </w:p>
        </w:tc>
      </w:tr>
      <w:tr>
        <w:tc>
          <w:tcPr>
            <w:tcW w:type="pct" w:w="50%"/>
          </w:tcPr>
          <w:p>
            <w:r>
              <w:rPr>
                <w:rFonts w:ascii="Calibri" w:cs="Calibri" w:eastAsia="Calibri" w:hAnsi="Calibri"/>
                <w:b w:val="false"/>
                <w:bCs w:val="false"/>
                <w:color w:val="333333"/>
                <w:sz w:val="20"/>
                <w:szCs w:val="20"/>
              </w:rPr>
              <w:t xml:space="preserve">Vaul</w:t>
            </w:r>
          </w:p>
        </w:tc>
        <w:tc>
          <w:tcPr>
            <w:tcW w:type="pct" w:w="50%"/>
          </w:tcPr>
          <w:p>
            <w:r>
              <w:rPr>
                <w:rFonts w:ascii="Calibri" w:cs="Calibri" w:eastAsia="Calibri" w:hAnsi="Calibri"/>
                <w:b w:val="false"/>
                <w:bCs w:val="false"/>
                <w:color w:val="333333"/>
                <w:sz w:val="20"/>
                <w:szCs w:val="20"/>
              </w:rPr>
              <w:t xml:space="preserve">Drawer component for mobile-friendly bottom sheets</w:t>
            </w:r>
          </w:p>
        </w:tc>
      </w:tr>
      <w:tr>
        <w:tc>
          <w:tcPr>
            <w:tcW w:type="pct" w:w="50%"/>
          </w:tcPr>
          <w:p>
            <w:r>
              <w:rPr>
                <w:rFonts w:ascii="Calibri" w:cs="Calibri" w:eastAsia="Calibri" w:hAnsi="Calibri"/>
                <w:b w:val="false"/>
                <w:bCs w:val="false"/>
                <w:color w:val="333333"/>
                <w:sz w:val="20"/>
                <w:szCs w:val="20"/>
              </w:rPr>
              <w:t xml:space="preserve">Sonner</w:t>
            </w:r>
          </w:p>
        </w:tc>
        <w:tc>
          <w:tcPr>
            <w:tcW w:type="pct" w:w="50%"/>
          </w:tcPr>
          <w:p>
            <w:r>
              <w:rPr>
                <w:rFonts w:ascii="Calibri" w:cs="Calibri" w:eastAsia="Calibri" w:hAnsi="Calibri"/>
                <w:b w:val="false"/>
                <w:bCs w:val="false"/>
                <w:color w:val="333333"/>
                <w:sz w:val="20"/>
                <w:szCs w:val="20"/>
              </w:rPr>
              <w:t xml:space="preserve">Toast notification system</w:t>
            </w:r>
          </w:p>
        </w:tc>
      </w:tr>
    </w:tbl>
    <w:p>
      <w:pPr>
        <w:spacing w:after="100"/>
      </w:pPr>
    </w:p>
    <w:p>
      <w:pPr>
        <w:pStyle w:val="Heading2"/>
        <w:spacing w:after="150" w:before="300"/>
      </w:pPr>
      <w:r>
        <w:rPr>
          <w:rFonts w:ascii="Calibri" w:cs="Calibri" w:eastAsia="Calibri" w:hAnsi="Calibri"/>
          <w:b/>
          <w:bCs/>
          <w:color w:val="2D7FF9"/>
          <w:sz w:val="28"/>
          <w:szCs w:val="28"/>
        </w:rPr>
        <w:t xml:space="preserve">2.3 Form &amp;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1F3C" w:val="clear"/>
          </w:tcPr>
          <w:p>
            <w:r>
              <w:rPr>
                <w:rFonts w:ascii="Calibri" w:cs="Calibri" w:eastAsia="Calibri" w:hAnsi="Calibri"/>
                <w:b/>
                <w:bCs/>
                <w:color w:val="FFFFFF"/>
                <w:sz w:val="20"/>
                <w:szCs w:val="20"/>
              </w:rPr>
              <w:t xml:space="preserve">Library</w:t>
            </w:r>
          </w:p>
        </w:tc>
        <w:tc>
          <w:tcPr>
            <w:tcW w:type="pct" w:w="50%"/>
            <w:shd w:fill="0A1F3C" w:val="clear"/>
          </w:tcPr>
          <w:p>
            <w:r>
              <w:rPr>
                <w:rFonts w:ascii="Calibri" w:cs="Calibri" w:eastAsia="Calibri" w:hAnsi="Calibri"/>
                <w:b/>
                <w:bCs/>
                <w:color w:val="FFFFFF"/>
                <w:sz w:val="20"/>
                <w:szCs w:val="20"/>
              </w:rPr>
              <w:t xml:space="preserve">Purpose</w:t>
            </w:r>
          </w:p>
        </w:tc>
      </w:tr>
      <w:tr>
        <w:tc>
          <w:tcPr>
            <w:tcW w:type="pct" w:w="50%"/>
          </w:tcPr>
          <w:p>
            <w:r>
              <w:rPr>
                <w:rFonts w:ascii="Calibri" w:cs="Calibri" w:eastAsia="Calibri" w:hAnsi="Calibri"/>
                <w:b w:val="false"/>
                <w:bCs w:val="false"/>
                <w:color w:val="333333"/>
                <w:sz w:val="20"/>
                <w:szCs w:val="20"/>
              </w:rPr>
              <w:t xml:space="preserve">React Hook Form</w:t>
            </w:r>
          </w:p>
        </w:tc>
        <w:tc>
          <w:tcPr>
            <w:tcW w:type="pct" w:w="50%"/>
          </w:tcPr>
          <w:p>
            <w:r>
              <w:rPr>
                <w:rFonts w:ascii="Calibri" w:cs="Calibri" w:eastAsia="Calibri" w:hAnsi="Calibri"/>
                <w:b w:val="false"/>
                <w:bCs w:val="false"/>
                <w:color w:val="333333"/>
                <w:sz w:val="20"/>
                <w:szCs w:val="20"/>
              </w:rPr>
              <w:t xml:space="preserve">Performant form management with minimal re-renders</w:t>
            </w:r>
          </w:p>
        </w:tc>
      </w:tr>
      <w:tr>
        <w:tc>
          <w:tcPr>
            <w:tcW w:type="pct" w:w="50%"/>
          </w:tcPr>
          <w:p>
            <w:r>
              <w:rPr>
                <w:rFonts w:ascii="Calibri" w:cs="Calibri" w:eastAsia="Calibri" w:hAnsi="Calibri"/>
                <w:b w:val="false"/>
                <w:bCs w:val="false"/>
                <w:color w:val="333333"/>
                <w:sz w:val="20"/>
                <w:szCs w:val="20"/>
              </w:rPr>
              <w:t xml:space="preserve">@hookform/resolvers</w:t>
            </w:r>
          </w:p>
        </w:tc>
        <w:tc>
          <w:tcPr>
            <w:tcW w:type="pct" w:w="50%"/>
          </w:tcPr>
          <w:p>
            <w:r>
              <w:rPr>
                <w:rFonts w:ascii="Calibri" w:cs="Calibri" w:eastAsia="Calibri" w:hAnsi="Calibri"/>
                <w:b w:val="false"/>
                <w:bCs w:val="false"/>
                <w:color w:val="333333"/>
                <w:sz w:val="20"/>
                <w:szCs w:val="20"/>
              </w:rPr>
              <w:t xml:space="preserve">Integration between React Hook Form and validation libraries</w:t>
            </w:r>
          </w:p>
        </w:tc>
      </w:tr>
      <w:tr>
        <w:tc>
          <w:tcPr>
            <w:tcW w:type="pct" w:w="50%"/>
          </w:tcPr>
          <w:p>
            <w:r>
              <w:rPr>
                <w:rFonts w:ascii="Calibri" w:cs="Calibri" w:eastAsia="Calibri" w:hAnsi="Calibri"/>
                <w:b w:val="false"/>
                <w:bCs w:val="false"/>
                <w:color w:val="333333"/>
                <w:sz w:val="20"/>
                <w:szCs w:val="20"/>
              </w:rPr>
              <w:t xml:space="preserve">Zod</w:t>
            </w:r>
          </w:p>
        </w:tc>
        <w:tc>
          <w:tcPr>
            <w:tcW w:type="pct" w:w="50%"/>
          </w:tcPr>
          <w:p>
            <w:r>
              <w:rPr>
                <w:rFonts w:ascii="Calibri" w:cs="Calibri" w:eastAsia="Calibri" w:hAnsi="Calibri"/>
                <w:b w:val="false"/>
                <w:bCs w:val="false"/>
                <w:color w:val="333333"/>
                <w:sz w:val="20"/>
                <w:szCs w:val="20"/>
              </w:rPr>
              <w:t xml:space="preserve">TypeScript-first schema validation for form inputs</w:t>
            </w:r>
          </w:p>
        </w:tc>
      </w:tr>
    </w:tbl>
    <w:p>
      <w:pPr>
        <w:spacing w:after="100"/>
      </w:pPr>
    </w:p>
    <w:p>
      <w:pPr>
        <w:pStyle w:val="Heading2"/>
        <w:spacing w:after="150" w:before="300"/>
      </w:pPr>
      <w:r>
        <w:rPr>
          <w:rFonts w:ascii="Calibri" w:cs="Calibri" w:eastAsia="Calibri" w:hAnsi="Calibri"/>
          <w:b/>
          <w:bCs/>
          <w:color w:val="2D7FF9"/>
          <w:sz w:val="28"/>
          <w:szCs w:val="28"/>
        </w:rPr>
        <w:t xml:space="preserve">2.4 Development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1F3C" w:val="clear"/>
          </w:tcPr>
          <w:p>
            <w:r>
              <w:rPr>
                <w:rFonts w:ascii="Calibri" w:cs="Calibri" w:eastAsia="Calibri" w:hAnsi="Calibri"/>
                <w:b/>
                <w:bCs/>
                <w:color w:val="FFFFFF"/>
                <w:sz w:val="20"/>
                <w:szCs w:val="20"/>
              </w:rPr>
              <w:t xml:space="preserve">Tool</w:t>
            </w:r>
          </w:p>
        </w:tc>
        <w:tc>
          <w:tcPr>
            <w:tcW w:type="pct" w:w="50%"/>
            <w:shd w:fill="0A1F3C" w:val="clear"/>
          </w:tcPr>
          <w:p>
            <w:r>
              <w:rPr>
                <w:rFonts w:ascii="Calibri" w:cs="Calibri" w:eastAsia="Calibri" w:hAnsi="Calibri"/>
                <w:b/>
                <w:bCs/>
                <w:color w:val="FFFFFF"/>
                <w:sz w:val="20"/>
                <w:szCs w:val="20"/>
              </w:rPr>
              <w:t xml:space="preserve">Purpose</w:t>
            </w:r>
          </w:p>
        </w:tc>
      </w:tr>
      <w:tr>
        <w:tc>
          <w:tcPr>
            <w:tcW w:type="pct" w:w="50%"/>
          </w:tcPr>
          <w:p>
            <w:r>
              <w:rPr>
                <w:rFonts w:ascii="Calibri" w:cs="Calibri" w:eastAsia="Calibri" w:hAnsi="Calibri"/>
                <w:b w:val="false"/>
                <w:bCs w:val="false"/>
                <w:color w:val="333333"/>
                <w:sz w:val="20"/>
                <w:szCs w:val="20"/>
              </w:rPr>
              <w:t xml:space="preserve">@vitejs/plugin-react</w:t>
            </w:r>
          </w:p>
        </w:tc>
        <w:tc>
          <w:tcPr>
            <w:tcW w:type="pct" w:w="50%"/>
          </w:tcPr>
          <w:p>
            <w:r>
              <w:rPr>
                <w:rFonts w:ascii="Calibri" w:cs="Calibri" w:eastAsia="Calibri" w:hAnsi="Calibri"/>
                <w:b w:val="false"/>
                <w:bCs w:val="false"/>
                <w:color w:val="333333"/>
                <w:sz w:val="20"/>
                <w:szCs w:val="20"/>
              </w:rPr>
              <w:t xml:space="preserve">Vite plugin for React Fast Refresh and JSX transform</w:t>
            </w:r>
          </w:p>
        </w:tc>
      </w:tr>
      <w:tr>
        <w:tc>
          <w:tcPr>
            <w:tcW w:type="pct" w:w="50%"/>
          </w:tcPr>
          <w:p>
            <w:r>
              <w:rPr>
                <w:rFonts w:ascii="Calibri" w:cs="Calibri" w:eastAsia="Calibri" w:hAnsi="Calibri"/>
                <w:b w:val="false"/>
                <w:bCs w:val="false"/>
                <w:color w:val="333333"/>
                <w:sz w:val="20"/>
                <w:szCs w:val="20"/>
              </w:rPr>
              <w:t xml:space="preserve">@tailwindcss/vite</w:t>
            </w:r>
          </w:p>
        </w:tc>
        <w:tc>
          <w:tcPr>
            <w:tcW w:type="pct" w:w="50%"/>
          </w:tcPr>
          <w:p>
            <w:r>
              <w:rPr>
                <w:rFonts w:ascii="Calibri" w:cs="Calibri" w:eastAsia="Calibri" w:hAnsi="Calibri"/>
                <w:b w:val="false"/>
                <w:bCs w:val="false"/>
                <w:color w:val="333333"/>
                <w:sz w:val="20"/>
                <w:szCs w:val="20"/>
              </w:rPr>
              <w:t xml:space="preserve">Tailwind CSS integration as a Vite plugin</w:t>
            </w:r>
          </w:p>
        </w:tc>
      </w:tr>
      <w:tr>
        <w:tc>
          <w:tcPr>
            <w:tcW w:type="pct" w:w="50%"/>
          </w:tcPr>
          <w:p>
            <w:r>
              <w:rPr>
                <w:rFonts w:ascii="Calibri" w:cs="Calibri" w:eastAsia="Calibri" w:hAnsi="Calibri"/>
                <w:b w:val="false"/>
                <w:bCs w:val="false"/>
                <w:color w:val="333333"/>
                <w:sz w:val="20"/>
                <w:szCs w:val="20"/>
              </w:rPr>
              <w:t xml:space="preserve">@tailwindcss/typography</w:t>
            </w:r>
          </w:p>
        </w:tc>
        <w:tc>
          <w:tcPr>
            <w:tcW w:type="pct" w:w="50%"/>
          </w:tcPr>
          <w:p>
            <w:r>
              <w:rPr>
                <w:rFonts w:ascii="Calibri" w:cs="Calibri" w:eastAsia="Calibri" w:hAnsi="Calibri"/>
                <w:b w:val="false"/>
                <w:bCs w:val="false"/>
                <w:color w:val="333333"/>
                <w:sz w:val="20"/>
                <w:szCs w:val="20"/>
              </w:rPr>
              <w:t xml:space="preserve">Typography plugin for prose content styling in blog articles</w:t>
            </w:r>
          </w:p>
        </w:tc>
      </w:tr>
      <w:tr>
        <w:tc>
          <w:tcPr>
            <w:tcW w:type="pct" w:w="50%"/>
          </w:tcPr>
          <w:p>
            <w:r>
              <w:rPr>
                <w:rFonts w:ascii="Calibri" w:cs="Calibri" w:eastAsia="Calibri" w:hAnsi="Calibri"/>
                <w:b w:val="false"/>
                <w:bCs w:val="false"/>
                <w:color w:val="333333"/>
                <w:sz w:val="20"/>
                <w:szCs w:val="20"/>
              </w:rPr>
              <w:t xml:space="preserve">@replit/vite-plugin-runtime-error-modal</w:t>
            </w:r>
          </w:p>
        </w:tc>
        <w:tc>
          <w:tcPr>
            <w:tcW w:type="pct" w:w="50%"/>
          </w:tcPr>
          <w:p>
            <w:r>
              <w:rPr>
                <w:rFonts w:ascii="Calibri" w:cs="Calibri" w:eastAsia="Calibri" w:hAnsi="Calibri"/>
                <w:b w:val="false"/>
                <w:bCs w:val="false"/>
                <w:color w:val="333333"/>
                <w:sz w:val="20"/>
                <w:szCs w:val="20"/>
              </w:rPr>
              <w:t xml:space="preserve">Runtime error overlay for development debugging</w:t>
            </w:r>
          </w:p>
        </w:tc>
      </w:tr>
      <w:tr>
        <w:tc>
          <w:tcPr>
            <w:tcW w:type="pct" w:w="50%"/>
          </w:tcPr>
          <w:p>
            <w:r>
              <w:rPr>
                <w:rFonts w:ascii="Calibri" w:cs="Calibri" w:eastAsia="Calibri" w:hAnsi="Calibri"/>
                <w:b w:val="false"/>
                <w:bCs w:val="false"/>
                <w:color w:val="333333"/>
                <w:sz w:val="20"/>
                <w:szCs w:val="20"/>
              </w:rPr>
              <w:t xml:space="preserve">@replit/vite-plugin-cartographer</w:t>
            </w:r>
          </w:p>
        </w:tc>
        <w:tc>
          <w:tcPr>
            <w:tcW w:type="pct" w:w="50%"/>
          </w:tcPr>
          <w:p>
            <w:r>
              <w:rPr>
                <w:rFonts w:ascii="Calibri" w:cs="Calibri" w:eastAsia="Calibri" w:hAnsi="Calibri"/>
                <w:b w:val="false"/>
                <w:bCs w:val="false"/>
                <w:color w:val="333333"/>
                <w:sz w:val="20"/>
                <w:szCs w:val="20"/>
              </w:rPr>
              <w:t xml:space="preserve">Source map integration for Replit development</w:t>
            </w:r>
          </w:p>
        </w:tc>
      </w:tr>
      <w:tr>
        <w:tc>
          <w:tcPr>
            <w:tcW w:type="pct" w:w="50%"/>
          </w:tcPr>
          <w:p>
            <w:r>
              <w:rPr>
                <w:rFonts w:ascii="Calibri" w:cs="Calibri" w:eastAsia="Calibri" w:hAnsi="Calibri"/>
                <w:b w:val="false"/>
                <w:bCs w:val="false"/>
                <w:color w:val="333333"/>
                <w:sz w:val="20"/>
                <w:szCs w:val="20"/>
              </w:rPr>
              <w:t xml:space="preserve">pnpm</w:t>
            </w:r>
          </w:p>
        </w:tc>
        <w:tc>
          <w:tcPr>
            <w:tcW w:type="pct" w:w="50%"/>
          </w:tcPr>
          <w:p>
            <w:r>
              <w:rPr>
                <w:rFonts w:ascii="Calibri" w:cs="Calibri" w:eastAsia="Calibri" w:hAnsi="Calibri"/>
                <w:b w:val="false"/>
                <w:bCs w:val="false"/>
                <w:color w:val="333333"/>
                <w:sz w:val="20"/>
                <w:szCs w:val="20"/>
              </w:rPr>
              <w:t xml:space="preserve">Fast, disk-efficient package manager used as monorepo tool</w:t>
            </w:r>
          </w:p>
        </w:tc>
      </w:tr>
    </w:tbl>
    <w:p>
      <w:pPr>
        <w:spacing w:after="100"/>
      </w:pPr>
    </w:p>
    <w:p>
      <w:pPr>
        <w:pStyle w:val="Heading2"/>
        <w:spacing w:after="150" w:before="300"/>
      </w:pPr>
      <w:r>
        <w:rPr>
          <w:rFonts w:ascii="Calibri" w:cs="Calibri" w:eastAsia="Calibri" w:hAnsi="Calibri"/>
          <w:b/>
          <w:bCs/>
          <w:color w:val="2D7FF9"/>
          <w:sz w:val="28"/>
          <w:szCs w:val="28"/>
        </w:rPr>
        <w:t xml:space="preserve">2.5 Monorepo Structure</w:t>
      </w:r>
    </w:p>
    <w:p>
      <w:pPr>
        <w:spacing w:after="120"/>
      </w:pPr>
      <w:r>
        <w:rPr>
          <w:rFonts w:ascii="Calibri" w:cs="Calibri" w:eastAsia="Calibri" w:hAnsi="Calibri"/>
          <w:color w:val="333333"/>
          <w:sz w:val="22"/>
          <w:szCs w:val="22"/>
        </w:rPr>
        <w:t xml:space="preserve">The project is part of a pnpm workspace monorepo. The web application is located at artifacts/web/ and is registered as @workspace/web. The monorepo also includes an API server (Express 5), shared database layer (Drizzle ORM + PostgreSQL), API specification (OpenAPI 3.1), and generated client libraries.</w:t>
      </w:r>
    </w:p>
    <w:p>
      <w:r>
        <w:br w:type="page"/>
      </w:r>
    </w:p>
    <w:p>
      <w:pPr>
        <w:pStyle w:val="Heading1"/>
        <w:spacing w:after="200" w:before="400"/>
      </w:pPr>
      <w:r>
        <w:rPr>
          <w:rFonts w:ascii="Calibri" w:cs="Calibri" w:eastAsia="Calibri" w:hAnsi="Calibri"/>
          <w:b/>
          <w:bCs/>
          <w:color w:val="0A1F3C"/>
          <w:sz w:val="36"/>
          <w:szCs w:val="36"/>
        </w:rPr>
        <w:t xml:space="preserve">3. Project Architecture &amp; Directory Structure</w:t>
      </w:r>
    </w:p>
    <w:p>
      <w:pPr>
        <w:spacing w:after="100"/>
      </w:pPr>
    </w:p>
    <w:p>
      <w:pPr>
        <w:pStyle w:val="Heading2"/>
        <w:spacing w:after="150" w:before="300"/>
      </w:pPr>
      <w:r>
        <w:rPr>
          <w:rFonts w:ascii="Calibri" w:cs="Calibri" w:eastAsia="Calibri" w:hAnsi="Calibri"/>
          <w:b/>
          <w:bCs/>
          <w:color w:val="2D7FF9"/>
          <w:sz w:val="28"/>
          <w:szCs w:val="28"/>
        </w:rPr>
        <w:t xml:space="preserve">3.1 Directory Tree</w:t>
      </w:r>
    </w:p>
    <w:p>
      <w:pPr>
        <w:shd w:fill="F5F5F5" w:val="clear"/>
        <w:spacing w:after="80" w:before="80"/>
      </w:pPr>
      <w:r>
        <w:rPr>
          <w:rFonts w:ascii="Consolas" w:cs="Consolas" w:eastAsia="Consolas" w:hAnsi="Consolas"/>
          <w:color w:val="333333"/>
          <w:sz w:val="20"/>
          <w:szCs w:val="20"/>
        </w:rPr>
        <w:t xml:space="preserve">artifacts/web/</w:t>
      </w:r>
    </w:p>
    <w:p>
      <w:pPr>
        <w:shd w:fill="F5F5F5" w:val="clear"/>
        <w:spacing w:after="80" w:before="80"/>
      </w:pPr>
      <w:r>
        <w:rPr>
          <w:rFonts w:ascii="Consolas" w:cs="Consolas" w:eastAsia="Consolas" w:hAnsi="Consolas"/>
          <w:color w:val="333333"/>
          <w:sz w:val="20"/>
          <w:szCs w:val="20"/>
        </w:rPr>
        <w:t xml:space="preserve">  public/                      # Static assets served as-is</w:t>
      </w:r>
    </w:p>
    <w:p>
      <w:pPr>
        <w:shd w:fill="F5F5F5" w:val="clear"/>
        <w:spacing w:after="80" w:before="80"/>
      </w:pPr>
      <w:r>
        <w:rPr>
          <w:rFonts w:ascii="Consolas" w:cs="Consolas" w:eastAsia="Consolas" w:hAnsi="Consolas"/>
          <w:color w:val="333333"/>
          <w:sz w:val="20"/>
          <w:szCs w:val="20"/>
        </w:rPr>
        <w:t xml:space="preserve">    images/                    # Product images, hero graphics, logo</w:t>
      </w:r>
    </w:p>
    <w:p>
      <w:pPr>
        <w:shd w:fill="F5F5F5" w:val="clear"/>
        <w:spacing w:after="80" w:before="80"/>
      </w:pPr>
      <w:r>
        <w:rPr>
          <w:rFonts w:ascii="Consolas" w:cs="Consolas" w:eastAsia="Consolas" w:hAnsi="Consolas"/>
          <w:color w:val="333333"/>
          <w:sz w:val="20"/>
          <w:szCs w:val="20"/>
        </w:rPr>
        <w:t xml:space="preserve">    sitemap.xml                # SEO sitemap with all 52 URLs</w:t>
      </w:r>
    </w:p>
    <w:p>
      <w:pPr>
        <w:shd w:fill="F5F5F5" w:val="clear"/>
        <w:spacing w:after="80" w:before="80"/>
      </w:pPr>
      <w:r>
        <w:rPr>
          <w:rFonts w:ascii="Consolas" w:cs="Consolas" w:eastAsia="Consolas" w:hAnsi="Consolas"/>
          <w:color w:val="333333"/>
          <w:sz w:val="20"/>
          <w:szCs w:val="20"/>
        </w:rPr>
        <w:t xml:space="preserve">    robots.txt                 # Search engine crawling directives</w:t>
      </w:r>
    </w:p>
    <w:p>
      <w:pPr>
        <w:shd w:fill="F5F5F5" w:val="clear"/>
        <w:spacing w:after="80" w:before="80"/>
      </w:pPr>
      <w:r>
        <w:rPr>
          <w:rFonts w:ascii="Consolas" w:cs="Consolas" w:eastAsia="Consolas" w:hAnsi="Consolas"/>
          <w:color w:val="333333"/>
          <w:sz w:val="20"/>
          <w:szCs w:val="20"/>
        </w:rPr>
        <w:t xml:space="preserve">  src/</w:t>
      </w:r>
    </w:p>
    <w:p>
      <w:pPr>
        <w:shd w:fill="F5F5F5" w:val="clear"/>
        <w:spacing w:after="80" w:before="80"/>
      </w:pPr>
      <w:r>
        <w:rPr>
          <w:rFonts w:ascii="Consolas" w:cs="Consolas" w:eastAsia="Consolas" w:hAnsi="Consolas"/>
          <w:color w:val="333333"/>
          <w:sz w:val="20"/>
          <w:szCs w:val="20"/>
        </w:rPr>
        <w:t xml:space="preserve">    components/                # Reusable React components</w:t>
      </w:r>
    </w:p>
    <w:p>
      <w:pPr>
        <w:shd w:fill="F5F5F5" w:val="clear"/>
        <w:spacing w:after="80" w:before="80"/>
      </w:pPr>
      <w:r>
        <w:rPr>
          <w:rFonts w:ascii="Consolas" w:cs="Consolas" w:eastAsia="Consolas" w:hAnsi="Consolas"/>
          <w:color w:val="333333"/>
          <w:sz w:val="20"/>
          <w:szCs w:val="20"/>
        </w:rPr>
        <w:t xml:space="preserve">      layout/                  # Structural components</w:t>
      </w:r>
    </w:p>
    <w:p>
      <w:pPr>
        <w:shd w:fill="F5F5F5" w:val="clear"/>
        <w:spacing w:after="80" w:before="80"/>
      </w:pPr>
      <w:r>
        <w:rPr>
          <w:rFonts w:ascii="Consolas" w:cs="Consolas" w:eastAsia="Consolas" w:hAnsi="Consolas"/>
          <w:color w:val="333333"/>
          <w:sz w:val="20"/>
          <w:szCs w:val="20"/>
        </w:rPr>
        <w:t xml:space="preserve">        MainLayout.tsx         # Page wrapper (Navbar + Footer + ScrollToTop)</w:t>
      </w:r>
    </w:p>
    <w:p>
      <w:pPr>
        <w:shd w:fill="F5F5F5" w:val="clear"/>
        <w:spacing w:after="80" w:before="80"/>
      </w:pPr>
      <w:r>
        <w:rPr>
          <w:rFonts w:ascii="Consolas" w:cs="Consolas" w:eastAsia="Consolas" w:hAnsi="Consolas"/>
          <w:color w:val="333333"/>
          <w:sz w:val="20"/>
          <w:szCs w:val="20"/>
        </w:rPr>
        <w:t xml:space="preserve">        Navbar.tsx             # Responsive navigation with dropdown menus</w:t>
      </w:r>
    </w:p>
    <w:p>
      <w:pPr>
        <w:shd w:fill="F5F5F5" w:val="clear"/>
        <w:spacing w:after="80" w:before="80"/>
      </w:pPr>
      <w:r>
        <w:rPr>
          <w:rFonts w:ascii="Consolas" w:cs="Consolas" w:eastAsia="Consolas" w:hAnsi="Consolas"/>
          <w:color w:val="333333"/>
          <w:sz w:val="20"/>
          <w:szCs w:val="20"/>
        </w:rPr>
        <w:t xml:space="preserve">        Footer.tsx             # Site footer with links, contact, social</w:t>
      </w:r>
    </w:p>
    <w:p>
      <w:pPr>
        <w:shd w:fill="F5F5F5" w:val="clear"/>
        <w:spacing w:after="80" w:before="80"/>
      </w:pPr>
      <w:r>
        <w:rPr>
          <w:rFonts w:ascii="Consolas" w:cs="Consolas" w:eastAsia="Consolas" w:hAnsi="Consolas"/>
          <w:color w:val="333333"/>
          <w:sz w:val="20"/>
          <w:szCs w:val="20"/>
        </w:rPr>
        <w:t xml:space="preserve">      ui/                      # 50+ atomic UI components (Shadcn/Radix)</w:t>
      </w:r>
    </w:p>
    <w:p>
      <w:pPr>
        <w:shd w:fill="F5F5F5" w:val="clear"/>
        <w:spacing w:after="80" w:before="80"/>
      </w:pPr>
      <w:r>
        <w:rPr>
          <w:rFonts w:ascii="Consolas" w:cs="Consolas" w:eastAsia="Consolas" w:hAnsi="Consolas"/>
          <w:color w:val="333333"/>
          <w:sz w:val="20"/>
          <w:szCs w:val="20"/>
        </w:rPr>
        <w:t xml:space="preserve">        button.tsx             # Button with variants (default, outline, ghost)</w:t>
      </w:r>
    </w:p>
    <w:p>
      <w:pPr>
        <w:shd w:fill="F5F5F5" w:val="clear"/>
        <w:spacing w:after="80" w:before="80"/>
      </w:pPr>
      <w:r>
        <w:rPr>
          <w:rFonts w:ascii="Consolas" w:cs="Consolas" w:eastAsia="Consolas" w:hAnsi="Consolas"/>
          <w:color w:val="333333"/>
          <w:sz w:val="20"/>
          <w:szCs w:val="20"/>
        </w:rPr>
        <w:t xml:space="preserve">        card.tsx               # Card container component</w:t>
      </w:r>
    </w:p>
    <w:p>
      <w:pPr>
        <w:shd w:fill="F5F5F5" w:val="clear"/>
        <w:spacing w:after="80" w:before="80"/>
      </w:pPr>
      <w:r>
        <w:rPr>
          <w:rFonts w:ascii="Consolas" w:cs="Consolas" w:eastAsia="Consolas" w:hAnsi="Consolas"/>
          <w:color w:val="333333"/>
          <w:sz w:val="20"/>
          <w:szCs w:val="20"/>
        </w:rPr>
        <w:t xml:space="preserve">        carousel.tsx           # Embla-based carousel</w:t>
      </w:r>
    </w:p>
    <w:p>
      <w:pPr>
        <w:shd w:fill="F5F5F5" w:val="clear"/>
        <w:spacing w:after="80" w:before="80"/>
      </w:pPr>
      <w:r>
        <w:rPr>
          <w:rFonts w:ascii="Consolas" w:cs="Consolas" w:eastAsia="Consolas" w:hAnsi="Consolas"/>
          <w:color w:val="333333"/>
          <w:sz w:val="20"/>
          <w:szCs w:val="20"/>
        </w:rPr>
        <w:t xml:space="preserve">        Section.tsx            # Standardized page section wrapper</w:t>
      </w:r>
    </w:p>
    <w:p>
      <w:pPr>
        <w:shd w:fill="F5F5F5" w:val="clear"/>
        <w:spacing w:after="80" w:before="80"/>
      </w:pPr>
      <w:r>
        <w:rPr>
          <w:rFonts w:ascii="Consolas" w:cs="Consolas" w:eastAsia="Consolas" w:hAnsi="Consolas"/>
          <w:color w:val="333333"/>
          <w:sz w:val="20"/>
          <w:szCs w:val="20"/>
        </w:rPr>
        <w:t xml:space="preserve">        SectionHeader.tsx      # Animated section titles</w:t>
      </w:r>
    </w:p>
    <w:p>
      <w:pPr>
        <w:shd w:fill="F5F5F5" w:val="clear"/>
        <w:spacing w:after="80" w:before="80"/>
      </w:pPr>
      <w:r>
        <w:rPr>
          <w:rFonts w:ascii="Consolas" w:cs="Consolas" w:eastAsia="Consolas" w:hAnsi="Consolas"/>
          <w:color w:val="333333"/>
          <w:sz w:val="20"/>
          <w:szCs w:val="20"/>
        </w:rPr>
        <w:t xml:space="preserve">        CustomCursor.tsx       # Custom dot-and-ring cursor effect</w:t>
      </w:r>
    </w:p>
    <w:p>
      <w:pPr>
        <w:shd w:fill="F5F5F5" w:val="clear"/>
        <w:spacing w:after="80" w:before="80"/>
      </w:pPr>
      <w:r>
        <w:rPr>
          <w:rFonts w:ascii="Consolas" w:cs="Consolas" w:eastAsia="Consolas" w:hAnsi="Consolas"/>
          <w:color w:val="333333"/>
          <w:sz w:val="20"/>
          <w:szCs w:val="20"/>
        </w:rPr>
        <w:t xml:space="preserve">        ScrollToTop.tsx        # Route-change scroll reset</w:t>
      </w:r>
    </w:p>
    <w:p>
      <w:pPr>
        <w:shd w:fill="F5F5F5" w:val="clear"/>
        <w:spacing w:after="80" w:before="80"/>
      </w:pPr>
      <w:r>
        <w:rPr>
          <w:rFonts w:ascii="Consolas" w:cs="Consolas" w:eastAsia="Consolas" w:hAnsi="Consolas"/>
          <w:color w:val="333333"/>
          <w:sz w:val="20"/>
          <w:szCs w:val="20"/>
        </w:rPr>
        <w:t xml:space="preserve">        ...40+ more components</w:t>
      </w:r>
    </w:p>
    <w:p>
      <w:pPr>
        <w:shd w:fill="F5F5F5" w:val="clear"/>
        <w:spacing w:after="80" w:before="80"/>
      </w:pPr>
      <w:r>
        <w:rPr>
          <w:rFonts w:ascii="Consolas" w:cs="Consolas" w:eastAsia="Consolas" w:hAnsi="Consolas"/>
          <w:color w:val="333333"/>
          <w:sz w:val="20"/>
          <w:szCs w:val="20"/>
        </w:rPr>
        <w:t xml:space="preserve">      SEOHead.tsx              # Dynamic meta tags and JSON-LD injection</w:t>
      </w:r>
    </w:p>
    <w:p>
      <w:pPr>
        <w:shd w:fill="F5F5F5" w:val="clear"/>
        <w:spacing w:after="80" w:before="80"/>
      </w:pPr>
      <w:r>
        <w:rPr>
          <w:rFonts w:ascii="Consolas" w:cs="Consolas" w:eastAsia="Consolas" w:hAnsi="Consolas"/>
          <w:color w:val="333333"/>
          <w:sz w:val="20"/>
          <w:szCs w:val="20"/>
        </w:rPr>
        <w:t xml:space="preserve">    data/                      # Static data files</w:t>
      </w:r>
    </w:p>
    <w:p>
      <w:pPr>
        <w:shd w:fill="F5F5F5" w:val="clear"/>
        <w:spacing w:after="80" w:before="80"/>
      </w:pPr>
      <w:r>
        <w:rPr>
          <w:rFonts w:ascii="Consolas" w:cs="Consolas" w:eastAsia="Consolas" w:hAnsi="Consolas"/>
          <w:color w:val="333333"/>
          <w:sz w:val="20"/>
          <w:szCs w:val="20"/>
        </w:rPr>
        <w:t xml:space="preserve">      blog-articles.ts         # Original 10 blog articles + merge logic</w:t>
      </w:r>
    </w:p>
    <w:p>
      <w:pPr>
        <w:shd w:fill="F5F5F5" w:val="clear"/>
        <w:spacing w:after="80" w:before="80"/>
      </w:pPr>
      <w:r>
        <w:rPr>
          <w:rFonts w:ascii="Consolas" w:cs="Consolas" w:eastAsia="Consolas" w:hAnsi="Consolas"/>
          <w:color w:val="333333"/>
          <w:sz w:val="20"/>
          <w:szCs w:val="20"/>
        </w:rPr>
        <w:t xml:space="preserve">      blog-articles-new.ts     # 30 additional SEO articles</w:t>
      </w:r>
    </w:p>
    <w:p>
      <w:pPr>
        <w:shd w:fill="F5F5F5" w:val="clear"/>
        <w:spacing w:after="80" w:before="80"/>
      </w:pPr>
      <w:r>
        <w:rPr>
          <w:rFonts w:ascii="Consolas" w:cs="Consolas" w:eastAsia="Consolas" w:hAnsi="Consolas"/>
          <w:color w:val="333333"/>
          <w:sz w:val="20"/>
          <w:szCs w:val="20"/>
        </w:rPr>
        <w:t xml:space="preserve">    hooks/                     # Custom React hooks</w:t>
      </w:r>
    </w:p>
    <w:p>
      <w:pPr>
        <w:shd w:fill="F5F5F5" w:val="clear"/>
        <w:spacing w:after="80" w:before="80"/>
      </w:pPr>
      <w:r>
        <w:rPr>
          <w:rFonts w:ascii="Consolas" w:cs="Consolas" w:eastAsia="Consolas" w:hAnsi="Consolas"/>
          <w:color w:val="333333"/>
          <w:sz w:val="20"/>
          <w:szCs w:val="20"/>
        </w:rPr>
        <w:t xml:space="preserve">      use-mobile.tsx           # Mobile viewport detection</w:t>
      </w:r>
    </w:p>
    <w:p>
      <w:pPr>
        <w:shd w:fill="F5F5F5" w:val="clear"/>
        <w:spacing w:after="80" w:before="80"/>
      </w:pPr>
      <w:r>
        <w:rPr>
          <w:rFonts w:ascii="Consolas" w:cs="Consolas" w:eastAsia="Consolas" w:hAnsi="Consolas"/>
          <w:color w:val="333333"/>
          <w:sz w:val="20"/>
          <w:szCs w:val="20"/>
        </w:rPr>
        <w:t xml:space="preserve">      use-toast.ts            # Toast notification hook</w:t>
      </w:r>
    </w:p>
    <w:p>
      <w:pPr>
        <w:shd w:fill="F5F5F5" w:val="clear"/>
        <w:spacing w:after="80" w:before="80"/>
      </w:pPr>
      <w:r>
        <w:rPr>
          <w:rFonts w:ascii="Consolas" w:cs="Consolas" w:eastAsia="Consolas" w:hAnsi="Consolas"/>
          <w:color w:val="333333"/>
          <w:sz w:val="20"/>
          <w:szCs w:val="20"/>
        </w:rPr>
        <w:t xml:space="preserve">    lib/                       # Utility functions</w:t>
      </w:r>
    </w:p>
    <w:p>
      <w:pPr>
        <w:shd w:fill="F5F5F5" w:val="clear"/>
        <w:spacing w:after="80" w:before="80"/>
      </w:pPr>
      <w:r>
        <w:rPr>
          <w:rFonts w:ascii="Consolas" w:cs="Consolas" w:eastAsia="Consolas" w:hAnsi="Consolas"/>
          <w:color w:val="333333"/>
          <w:sz w:val="20"/>
          <w:szCs w:val="20"/>
        </w:rPr>
        <w:t xml:space="preserve">      utils.ts                # cn() helper (clsx + tailwind-merge)</w:t>
      </w:r>
    </w:p>
    <w:p>
      <w:pPr>
        <w:shd w:fill="F5F5F5" w:val="clear"/>
        <w:spacing w:after="80" w:before="80"/>
      </w:pPr>
      <w:r>
        <w:rPr>
          <w:rFonts w:ascii="Consolas" w:cs="Consolas" w:eastAsia="Consolas" w:hAnsi="Consolas"/>
          <w:color w:val="333333"/>
          <w:sz w:val="20"/>
          <w:szCs w:val="20"/>
        </w:rPr>
        <w:t xml:space="preserve">    pages/                     # Page-level components</w:t>
      </w:r>
    </w:p>
    <w:p>
      <w:pPr>
        <w:shd w:fill="F5F5F5" w:val="clear"/>
        <w:spacing w:after="80" w:before="80"/>
      </w:pPr>
      <w:r>
        <w:rPr>
          <w:rFonts w:ascii="Consolas" w:cs="Consolas" w:eastAsia="Consolas" w:hAnsi="Consolas"/>
          <w:color w:val="333333"/>
          <w:sz w:val="20"/>
          <w:szCs w:val="20"/>
        </w:rPr>
        <w:t xml:space="preserve">      Home.tsx                # Landing page with hero, services, industries</w:t>
      </w:r>
    </w:p>
    <w:p>
      <w:pPr>
        <w:shd w:fill="F5F5F5" w:val="clear"/>
        <w:spacing w:after="80" w:before="80"/>
      </w:pPr>
      <w:r>
        <w:rPr>
          <w:rFonts w:ascii="Consolas" w:cs="Consolas" w:eastAsia="Consolas" w:hAnsi="Consolas"/>
          <w:color w:val="333333"/>
          <w:sz w:val="20"/>
          <w:szCs w:val="20"/>
        </w:rPr>
        <w:t xml:space="preserve">      Services.tsx            # Service offerings page</w:t>
      </w:r>
    </w:p>
    <w:p>
      <w:pPr>
        <w:shd w:fill="F5F5F5" w:val="clear"/>
        <w:spacing w:after="80" w:before="80"/>
      </w:pPr>
      <w:r>
        <w:rPr>
          <w:rFonts w:ascii="Consolas" w:cs="Consolas" w:eastAsia="Consolas" w:hAnsi="Consolas"/>
          <w:color w:val="333333"/>
          <w:sz w:val="20"/>
          <w:szCs w:val="20"/>
        </w:rPr>
        <w:t xml:space="preserve">      Industries.tsx          # Industry solutions page</w:t>
      </w:r>
    </w:p>
    <w:p>
      <w:pPr>
        <w:shd w:fill="F5F5F5" w:val="clear"/>
        <w:spacing w:after="80" w:before="80"/>
      </w:pPr>
      <w:r>
        <w:rPr>
          <w:rFonts w:ascii="Consolas" w:cs="Consolas" w:eastAsia="Consolas" w:hAnsi="Consolas"/>
          <w:color w:val="333333"/>
          <w:sz w:val="20"/>
          <w:szCs w:val="20"/>
        </w:rPr>
        <w:t xml:space="preserve">      Products.tsx            # Product catalog page</w:t>
      </w:r>
    </w:p>
    <w:p>
      <w:pPr>
        <w:shd w:fill="F5F5F5" w:val="clear"/>
        <w:spacing w:after="80" w:before="80"/>
      </w:pPr>
      <w:r>
        <w:rPr>
          <w:rFonts w:ascii="Consolas" w:cs="Consolas" w:eastAsia="Consolas" w:hAnsi="Consolas"/>
          <w:color w:val="333333"/>
          <w:sz w:val="20"/>
          <w:szCs w:val="20"/>
        </w:rPr>
        <w:t xml:space="preserve">      products/               # Individual product pages</w:t>
      </w:r>
    </w:p>
    <w:p>
      <w:pPr>
        <w:shd w:fill="F5F5F5" w:val="clear"/>
        <w:spacing w:after="80" w:before="80"/>
      </w:pPr>
      <w:r>
        <w:rPr>
          <w:rFonts w:ascii="Consolas" w:cs="Consolas" w:eastAsia="Consolas" w:hAnsi="Consolas"/>
          <w:color w:val="333333"/>
          <w:sz w:val="20"/>
          <w:szCs w:val="20"/>
        </w:rPr>
        <w:t xml:space="preserve">        Aida.tsx              # AIDA Analytics platform page</w:t>
      </w:r>
    </w:p>
    <w:p>
      <w:pPr>
        <w:shd w:fill="F5F5F5" w:val="clear"/>
        <w:spacing w:after="80" w:before="80"/>
      </w:pPr>
      <w:r>
        <w:rPr>
          <w:rFonts w:ascii="Consolas" w:cs="Consolas" w:eastAsia="Consolas" w:hAnsi="Consolas"/>
          <w:color w:val="333333"/>
          <w:sz w:val="20"/>
          <w:szCs w:val="20"/>
        </w:rPr>
        <w:t xml:space="preserve">        Aiva.tsx              # AIVA Vision platform page</w:t>
      </w:r>
    </w:p>
    <w:p>
      <w:pPr>
        <w:shd w:fill="F5F5F5" w:val="clear"/>
        <w:spacing w:after="80" w:before="80"/>
      </w:pPr>
      <w:r>
        <w:rPr>
          <w:rFonts w:ascii="Consolas" w:cs="Consolas" w:eastAsia="Consolas" w:hAnsi="Consolas"/>
          <w:color w:val="333333"/>
          <w:sz w:val="20"/>
          <w:szCs w:val="20"/>
        </w:rPr>
        <w:t xml:space="preserve">        Orbit.tsx             # Orbit CRM platform page</w:t>
      </w:r>
    </w:p>
    <w:p>
      <w:pPr>
        <w:shd w:fill="F5F5F5" w:val="clear"/>
        <w:spacing w:after="80" w:before="80"/>
      </w:pPr>
      <w:r>
        <w:rPr>
          <w:rFonts w:ascii="Consolas" w:cs="Consolas" w:eastAsia="Consolas" w:hAnsi="Consolas"/>
          <w:color w:val="333333"/>
          <w:sz w:val="20"/>
          <w:szCs w:val="20"/>
        </w:rPr>
        <w:t xml:space="preserve">      Insights.tsx            # Blog listing with category filters</w:t>
      </w:r>
    </w:p>
    <w:p>
      <w:pPr>
        <w:shd w:fill="F5F5F5" w:val="clear"/>
        <w:spacing w:after="80" w:before="80"/>
      </w:pPr>
      <w:r>
        <w:rPr>
          <w:rFonts w:ascii="Consolas" w:cs="Consolas" w:eastAsia="Consolas" w:hAnsi="Consolas"/>
          <w:color w:val="333333"/>
          <w:sz w:val="20"/>
          <w:szCs w:val="20"/>
        </w:rPr>
        <w:t xml:space="preserve">      InsightArticle.tsx      # Dynamic blog article detail page</w:t>
      </w:r>
    </w:p>
    <w:p>
      <w:pPr>
        <w:shd w:fill="F5F5F5" w:val="clear"/>
        <w:spacing w:after="80" w:before="80"/>
      </w:pPr>
      <w:r>
        <w:rPr>
          <w:rFonts w:ascii="Consolas" w:cs="Consolas" w:eastAsia="Consolas" w:hAnsi="Consolas"/>
          <w:color w:val="333333"/>
          <w:sz w:val="20"/>
          <w:szCs w:val="20"/>
        </w:rPr>
        <w:t xml:space="preserve">      About.tsx               # Company information page</w:t>
      </w:r>
    </w:p>
    <w:p>
      <w:pPr>
        <w:shd w:fill="F5F5F5" w:val="clear"/>
        <w:spacing w:after="80" w:before="80"/>
      </w:pPr>
      <w:r>
        <w:rPr>
          <w:rFonts w:ascii="Consolas" w:cs="Consolas" w:eastAsia="Consolas" w:hAnsi="Consolas"/>
          <w:color w:val="333333"/>
          <w:sz w:val="20"/>
          <w:szCs w:val="20"/>
        </w:rPr>
        <w:t xml:space="preserve">      Careers.tsx             # Job openings page</w:t>
      </w:r>
    </w:p>
    <w:p>
      <w:pPr>
        <w:shd w:fill="F5F5F5" w:val="clear"/>
        <w:spacing w:after="80" w:before="80"/>
      </w:pPr>
      <w:r>
        <w:rPr>
          <w:rFonts w:ascii="Consolas" w:cs="Consolas" w:eastAsia="Consolas" w:hAnsi="Consolas"/>
          <w:color w:val="333333"/>
          <w:sz w:val="20"/>
          <w:szCs w:val="20"/>
        </w:rPr>
        <w:t xml:space="preserve">      Contact.tsx             # Contact form page</w:t>
      </w:r>
    </w:p>
    <w:p>
      <w:pPr>
        <w:shd w:fill="F5F5F5" w:val="clear"/>
        <w:spacing w:after="80" w:before="80"/>
      </w:pPr>
      <w:r>
        <w:rPr>
          <w:rFonts w:ascii="Consolas" w:cs="Consolas" w:eastAsia="Consolas" w:hAnsi="Consolas"/>
          <w:color w:val="333333"/>
          <w:sz w:val="20"/>
          <w:szCs w:val="20"/>
        </w:rPr>
        <w:t xml:space="preserve">      PrivacyPolicy.tsx       # Privacy policy page</w:t>
      </w:r>
    </w:p>
    <w:p>
      <w:pPr>
        <w:shd w:fill="F5F5F5" w:val="clear"/>
        <w:spacing w:after="80" w:before="80"/>
      </w:pPr>
      <w:r>
        <w:rPr>
          <w:rFonts w:ascii="Consolas" w:cs="Consolas" w:eastAsia="Consolas" w:hAnsi="Consolas"/>
          <w:color w:val="333333"/>
          <w:sz w:val="20"/>
          <w:szCs w:val="20"/>
        </w:rPr>
        <w:t xml:space="preserve">      TermsOfService.tsx      # Terms of service page</w:t>
      </w:r>
    </w:p>
    <w:p>
      <w:pPr>
        <w:shd w:fill="F5F5F5" w:val="clear"/>
        <w:spacing w:after="80" w:before="80"/>
      </w:pPr>
      <w:r>
        <w:rPr>
          <w:rFonts w:ascii="Consolas" w:cs="Consolas" w:eastAsia="Consolas" w:hAnsi="Consolas"/>
          <w:color w:val="333333"/>
          <w:sz w:val="20"/>
          <w:szCs w:val="20"/>
        </w:rPr>
        <w:t xml:space="preserve">      not-found.tsx           # 404 error page</w:t>
      </w:r>
    </w:p>
    <w:p>
      <w:pPr>
        <w:shd w:fill="F5F5F5" w:val="clear"/>
        <w:spacing w:after="80" w:before="80"/>
      </w:pPr>
      <w:r>
        <w:rPr>
          <w:rFonts w:ascii="Consolas" w:cs="Consolas" w:eastAsia="Consolas" w:hAnsi="Consolas"/>
          <w:color w:val="333333"/>
          <w:sz w:val="20"/>
          <w:szCs w:val="20"/>
        </w:rPr>
        <w:t xml:space="preserve">    App.tsx                   # Root component with routing</w:t>
      </w:r>
    </w:p>
    <w:p>
      <w:pPr>
        <w:shd w:fill="F5F5F5" w:val="clear"/>
        <w:spacing w:after="80" w:before="80"/>
      </w:pPr>
      <w:r>
        <w:rPr>
          <w:rFonts w:ascii="Consolas" w:cs="Consolas" w:eastAsia="Consolas" w:hAnsi="Consolas"/>
          <w:color w:val="333333"/>
          <w:sz w:val="20"/>
          <w:szCs w:val="20"/>
        </w:rPr>
        <w:t xml:space="preserve">    main.tsx                  # React DOM entry point</w:t>
      </w:r>
    </w:p>
    <w:p>
      <w:pPr>
        <w:shd w:fill="F5F5F5" w:val="clear"/>
        <w:spacing w:after="80" w:before="80"/>
      </w:pPr>
      <w:r>
        <w:rPr>
          <w:rFonts w:ascii="Consolas" w:cs="Consolas" w:eastAsia="Consolas" w:hAnsi="Consolas"/>
          <w:color w:val="333333"/>
          <w:sz w:val="20"/>
          <w:szCs w:val="20"/>
        </w:rPr>
        <w:t xml:space="preserve">    index.css                 # Global styles, Tailwind directives, CSS variables</w:t>
      </w:r>
    </w:p>
    <w:p>
      <w:pPr>
        <w:shd w:fill="F5F5F5" w:val="clear"/>
        <w:spacing w:after="80" w:before="80"/>
      </w:pPr>
      <w:r>
        <w:rPr>
          <w:rFonts w:ascii="Consolas" w:cs="Consolas" w:eastAsia="Consolas" w:hAnsi="Consolas"/>
          <w:color w:val="333333"/>
          <w:sz w:val="20"/>
          <w:szCs w:val="20"/>
        </w:rPr>
        <w:t xml:space="preserve">  index.html                  # HTML entry point</w:t>
      </w:r>
    </w:p>
    <w:p>
      <w:pPr>
        <w:shd w:fill="F5F5F5" w:val="clear"/>
        <w:spacing w:after="80" w:before="80"/>
      </w:pPr>
      <w:r>
        <w:rPr>
          <w:rFonts w:ascii="Consolas" w:cs="Consolas" w:eastAsia="Consolas" w:hAnsi="Consolas"/>
          <w:color w:val="333333"/>
          <w:sz w:val="20"/>
          <w:szCs w:val="20"/>
        </w:rPr>
        <w:t xml:space="preserve">  vite.config.ts              # Vite build configuration</w:t>
      </w:r>
    </w:p>
    <w:p>
      <w:pPr>
        <w:shd w:fill="F5F5F5" w:val="clear"/>
        <w:spacing w:after="80" w:before="80"/>
      </w:pPr>
      <w:r>
        <w:rPr>
          <w:rFonts w:ascii="Consolas" w:cs="Consolas" w:eastAsia="Consolas" w:hAnsi="Consolas"/>
          <w:color w:val="333333"/>
          <w:sz w:val="20"/>
          <w:szCs w:val="20"/>
        </w:rPr>
        <w:t xml:space="preserve">  tsconfig.json               # TypeScript configuration</w:t>
      </w:r>
    </w:p>
    <w:p>
      <w:pPr>
        <w:shd w:fill="F5F5F5" w:val="clear"/>
        <w:spacing w:after="80" w:before="80"/>
      </w:pPr>
      <w:r>
        <w:rPr>
          <w:rFonts w:ascii="Consolas" w:cs="Consolas" w:eastAsia="Consolas" w:hAnsi="Consolas"/>
          <w:color w:val="333333"/>
          <w:sz w:val="20"/>
          <w:szCs w:val="20"/>
        </w:rPr>
        <w:t xml:space="preserve">  package.json                # Dependencies and scripts</w:t>
      </w:r>
    </w:p>
    <w:p>
      <w:pPr>
        <w:spacing w:after="100"/>
      </w:pPr>
    </w:p>
    <w:p>
      <w:pPr>
        <w:pStyle w:val="Heading2"/>
        <w:spacing w:after="150" w:before="300"/>
      </w:pPr>
      <w:r>
        <w:rPr>
          <w:rFonts w:ascii="Calibri" w:cs="Calibri" w:eastAsia="Calibri" w:hAnsi="Calibri"/>
          <w:b/>
          <w:bCs/>
          <w:color w:val="2D7FF9"/>
          <w:sz w:val="28"/>
          <w:szCs w:val="28"/>
        </w:rPr>
        <w:t xml:space="preserve">3.2 Architecture Pattern</w:t>
      </w:r>
    </w:p>
    <w:p>
      <w:pPr>
        <w:spacing w:after="120"/>
      </w:pPr>
      <w:r>
        <w:rPr>
          <w:rFonts w:ascii="Calibri" w:cs="Calibri" w:eastAsia="Calibri" w:hAnsi="Calibri"/>
          <w:color w:val="333333"/>
          <w:sz w:val="22"/>
          <w:szCs w:val="22"/>
        </w:rPr>
        <w:t xml:space="preserve">The application follows a component-based architecture with clear separation of concerns:</w:t>
      </w:r>
    </w:p>
    <w:p>
      <w:pPr>
        <w:pStyle w:val="ListParagraph"/>
        <w:numPr>
          <w:ilvl w:val="0"/>
          <w:numId w:val="1"/>
        </w:numPr>
        <w:spacing w:after="60"/>
      </w:pPr>
      <w:r>
        <w:rPr>
          <w:rFonts w:ascii="Calibri" w:cs="Calibri" w:eastAsia="Calibri" w:hAnsi="Calibri"/>
          <w:color w:val="333333"/>
          <w:sz w:val="22"/>
          <w:szCs w:val="22"/>
        </w:rPr>
        <w:t xml:space="preserve">Pages: Full-screen route components that compose layouts and UI elements</w:t>
      </w:r>
    </w:p>
    <w:p>
      <w:pPr>
        <w:pStyle w:val="ListParagraph"/>
        <w:numPr>
          <w:ilvl w:val="0"/>
          <w:numId w:val="1"/>
        </w:numPr>
        <w:spacing w:after="60"/>
      </w:pPr>
      <w:r>
        <w:rPr>
          <w:rFonts w:ascii="Calibri" w:cs="Calibri" w:eastAsia="Calibri" w:hAnsi="Calibri"/>
          <w:color w:val="333333"/>
          <w:sz w:val="22"/>
          <w:szCs w:val="22"/>
        </w:rPr>
        <w:t xml:space="preserve">Layout Components: Structural wrappers (Navbar, Footer, MainLayout) shared across pages</w:t>
      </w:r>
    </w:p>
    <w:p>
      <w:pPr>
        <w:pStyle w:val="ListParagraph"/>
        <w:numPr>
          <w:ilvl w:val="0"/>
          <w:numId w:val="1"/>
        </w:numPr>
        <w:spacing w:after="60"/>
      </w:pPr>
      <w:r>
        <w:rPr>
          <w:rFonts w:ascii="Calibri" w:cs="Calibri" w:eastAsia="Calibri" w:hAnsi="Calibri"/>
          <w:color w:val="333333"/>
          <w:sz w:val="22"/>
          <w:szCs w:val="22"/>
        </w:rPr>
        <w:t xml:space="preserve">UI Components: Atomic, reusable primitives following the Shadcn/UI pattern</w:t>
      </w:r>
    </w:p>
    <w:p>
      <w:pPr>
        <w:pStyle w:val="ListParagraph"/>
        <w:numPr>
          <w:ilvl w:val="0"/>
          <w:numId w:val="1"/>
        </w:numPr>
        <w:spacing w:after="60"/>
      </w:pPr>
      <w:r>
        <w:rPr>
          <w:rFonts w:ascii="Calibri" w:cs="Calibri" w:eastAsia="Calibri" w:hAnsi="Calibri"/>
          <w:color w:val="333333"/>
          <w:sz w:val="22"/>
          <w:szCs w:val="22"/>
        </w:rPr>
        <w:t xml:space="preserve">Data Layer: Static TypeScript files with typed interfaces for blog content</w:t>
      </w:r>
    </w:p>
    <w:p>
      <w:pPr>
        <w:pStyle w:val="ListParagraph"/>
        <w:numPr>
          <w:ilvl w:val="0"/>
          <w:numId w:val="1"/>
        </w:numPr>
        <w:spacing w:after="60"/>
      </w:pPr>
      <w:r>
        <w:rPr>
          <w:rFonts w:ascii="Calibri" w:cs="Calibri" w:eastAsia="Calibri" w:hAnsi="Calibri"/>
          <w:color w:val="333333"/>
          <w:sz w:val="22"/>
          <w:szCs w:val="22"/>
        </w:rPr>
        <w:t xml:space="preserve">SEO Layer: Side-effect component (SEOHead) that manipulates document head</w:t>
      </w:r>
    </w:p>
    <w:p>
      <w:pPr>
        <w:pStyle w:val="ListParagraph"/>
        <w:numPr>
          <w:ilvl w:val="0"/>
          <w:numId w:val="1"/>
        </w:numPr>
        <w:spacing w:after="60"/>
      </w:pPr>
      <w:r>
        <w:rPr>
          <w:rFonts w:ascii="Calibri" w:cs="Calibri" w:eastAsia="Calibri" w:hAnsi="Calibri"/>
          <w:color w:val="333333"/>
          <w:sz w:val="22"/>
          <w:szCs w:val="22"/>
        </w:rPr>
        <w:t xml:space="preserve">Hooks: Custom React hooks for shared stateful logic</w:t>
      </w:r>
    </w:p>
    <w:p>
      <w:pPr>
        <w:pStyle w:val="ListParagraph"/>
        <w:numPr>
          <w:ilvl w:val="0"/>
          <w:numId w:val="1"/>
        </w:numPr>
        <w:spacing w:after="60"/>
      </w:pPr>
      <w:r>
        <w:rPr>
          <w:rFonts w:ascii="Calibri" w:cs="Calibri" w:eastAsia="Calibri" w:hAnsi="Calibri"/>
          <w:color w:val="333333"/>
          <w:sz w:val="22"/>
          <w:szCs w:val="22"/>
        </w:rPr>
        <w:t xml:space="preserve">Utils: Pure utility functions (className merging)</w:t>
      </w:r>
    </w:p>
    <w:p>
      <w:r>
        <w:br w:type="page"/>
      </w:r>
    </w:p>
    <w:p>
      <w:pPr>
        <w:pStyle w:val="Heading1"/>
        <w:spacing w:after="200" w:before="400"/>
      </w:pPr>
      <w:r>
        <w:rPr>
          <w:rFonts w:ascii="Calibri" w:cs="Calibri" w:eastAsia="Calibri" w:hAnsi="Calibri"/>
          <w:b/>
          <w:bCs/>
          <w:color w:val="0A1F3C"/>
          <w:sz w:val="36"/>
          <w:szCs w:val="36"/>
        </w:rPr>
        <w:t xml:space="preserve">4. Build Configuration (Vite)</w:t>
      </w:r>
    </w:p>
    <w:p>
      <w:pPr>
        <w:spacing w:after="100"/>
      </w:pPr>
    </w:p>
    <w:p>
      <w:pPr>
        <w:pStyle w:val="Heading2"/>
        <w:spacing w:after="150" w:before="300"/>
      </w:pPr>
      <w:r>
        <w:rPr>
          <w:rFonts w:ascii="Calibri" w:cs="Calibri" w:eastAsia="Calibri" w:hAnsi="Calibri"/>
          <w:b/>
          <w:bCs/>
          <w:color w:val="2D7FF9"/>
          <w:sz w:val="28"/>
          <w:szCs w:val="28"/>
        </w:rPr>
        <w:t xml:space="preserve">4.1 vite.config.ts Explained</w:t>
      </w:r>
    </w:p>
    <w:p>
      <w:pPr>
        <w:spacing w:after="120"/>
      </w:pPr>
      <w:r>
        <w:rPr>
          <w:rFonts w:ascii="Calibri" w:cs="Calibri" w:eastAsia="Calibri" w:hAnsi="Calibri"/>
          <w:color w:val="333333"/>
          <w:sz w:val="22"/>
          <w:szCs w:val="22"/>
        </w:rPr>
        <w:t xml:space="preserve">The Vite configuration file controls how the application is built and served during development and production.</w:t>
      </w:r>
    </w:p>
    <w:p>
      <w:pPr>
        <w:spacing w:after="100"/>
      </w:pPr>
    </w:p>
    <w:p>
      <w:pPr>
        <w:pStyle w:val="Heading3"/>
        <w:spacing w:after="100" w:before="200"/>
      </w:pPr>
      <w:r>
        <w:rPr>
          <w:rFonts w:ascii="Calibri" w:cs="Calibri" w:eastAsia="Calibri" w:hAnsi="Calibri"/>
          <w:b/>
          <w:bCs/>
          <w:color w:val="0A1F3C"/>
          <w:sz w:val="24"/>
          <w:szCs w:val="24"/>
        </w:rPr>
        <w:t xml:space="preserve">Environment Variables</w:t>
      </w:r>
    </w:p>
    <w:p>
      <w:pPr>
        <w:pStyle w:val="ListParagraph"/>
        <w:numPr>
          <w:ilvl w:val="0"/>
          <w:numId w:val="1"/>
        </w:numPr>
        <w:spacing w:after="60"/>
      </w:pPr>
      <w:r>
        <w:rPr>
          <w:rFonts w:ascii="Calibri" w:cs="Calibri" w:eastAsia="Calibri" w:hAnsi="Calibri"/>
          <w:color w:val="333333"/>
          <w:sz w:val="22"/>
          <w:szCs w:val="22"/>
        </w:rPr>
        <w:t xml:space="preserve">PORT: Required. The server port assigned by Replit's artifact system.</w:t>
      </w:r>
    </w:p>
    <w:p>
      <w:pPr>
        <w:pStyle w:val="ListParagraph"/>
        <w:numPr>
          <w:ilvl w:val="0"/>
          <w:numId w:val="1"/>
        </w:numPr>
        <w:spacing w:after="60"/>
      </w:pPr>
      <w:r>
        <w:rPr>
          <w:rFonts w:ascii="Calibri" w:cs="Calibri" w:eastAsia="Calibri" w:hAnsi="Calibri"/>
          <w:color w:val="333333"/>
          <w:sz w:val="22"/>
          <w:szCs w:val="22"/>
        </w:rPr>
        <w:t xml:space="preserve">BASE_PATH: Required. The URL base path for the artifact (e.g., '/' or '/web').</w:t>
      </w:r>
    </w:p>
    <w:p>
      <w:pPr>
        <w:pStyle w:val="ListParagraph"/>
        <w:numPr>
          <w:ilvl w:val="0"/>
          <w:numId w:val="1"/>
        </w:numPr>
        <w:spacing w:after="60"/>
      </w:pPr>
      <w:r>
        <w:rPr>
          <w:rFonts w:ascii="Calibri" w:cs="Calibri" w:eastAsia="Calibri" w:hAnsi="Calibri"/>
          <w:color w:val="333333"/>
          <w:sz w:val="22"/>
          <w:szCs w:val="22"/>
        </w:rPr>
        <w:t xml:space="preserve">NODE_ENV: Determines whether dev-only plugins are loaded.</w:t>
      </w:r>
    </w:p>
    <w:p>
      <w:pPr>
        <w:spacing w:after="100"/>
      </w:pPr>
    </w:p>
    <w:p>
      <w:pPr>
        <w:pStyle w:val="Heading3"/>
        <w:spacing w:after="100" w:before="200"/>
      </w:pPr>
      <w:r>
        <w:rPr>
          <w:rFonts w:ascii="Calibri" w:cs="Calibri" w:eastAsia="Calibri" w:hAnsi="Calibri"/>
          <w:b/>
          <w:bCs/>
          <w:color w:val="0A1F3C"/>
          <w:sz w:val="24"/>
          <w:szCs w:val="24"/>
        </w:rPr>
        <w:t xml:space="preserve">Plugins</w:t>
      </w:r>
    </w:p>
    <w:p>
      <w:pPr>
        <w:pStyle w:val="ListParagraph"/>
        <w:numPr>
          <w:ilvl w:val="0"/>
          <w:numId w:val="1"/>
        </w:numPr>
        <w:spacing w:after="60"/>
      </w:pPr>
      <w:r>
        <w:rPr>
          <w:rFonts w:ascii="Calibri" w:cs="Calibri" w:eastAsia="Calibri" w:hAnsi="Calibri"/>
          <w:color w:val="333333"/>
          <w:sz w:val="22"/>
          <w:szCs w:val="22"/>
        </w:rPr>
        <w:t xml:space="preserve">react(): Enables React Fast Refresh for instant component updates during development</w:t>
      </w:r>
    </w:p>
    <w:p>
      <w:pPr>
        <w:pStyle w:val="ListParagraph"/>
        <w:numPr>
          <w:ilvl w:val="0"/>
          <w:numId w:val="1"/>
        </w:numPr>
        <w:spacing w:after="60"/>
      </w:pPr>
      <w:r>
        <w:rPr>
          <w:rFonts w:ascii="Calibri" w:cs="Calibri" w:eastAsia="Calibri" w:hAnsi="Calibri"/>
          <w:color w:val="333333"/>
          <w:sz w:val="22"/>
          <w:szCs w:val="22"/>
        </w:rPr>
        <w:t xml:space="preserve">tailwindcss(): Processes Tailwind CSS utility classes at build time</w:t>
      </w:r>
    </w:p>
    <w:p>
      <w:pPr>
        <w:pStyle w:val="ListParagraph"/>
        <w:numPr>
          <w:ilvl w:val="0"/>
          <w:numId w:val="1"/>
        </w:numPr>
        <w:spacing w:after="60"/>
      </w:pPr>
      <w:r>
        <w:rPr>
          <w:rFonts w:ascii="Calibri" w:cs="Calibri" w:eastAsia="Calibri" w:hAnsi="Calibri"/>
          <w:color w:val="333333"/>
          <w:sz w:val="22"/>
          <w:szCs w:val="22"/>
        </w:rPr>
        <w:t xml:space="preserve">runtimeErrorOverlay(): Shows a helpful overlay when runtime errors occur in development</w:t>
      </w:r>
    </w:p>
    <w:p>
      <w:pPr>
        <w:pStyle w:val="ListParagraph"/>
        <w:numPr>
          <w:ilvl w:val="0"/>
          <w:numId w:val="1"/>
        </w:numPr>
        <w:spacing w:after="60"/>
      </w:pPr>
      <w:r>
        <w:rPr>
          <w:rFonts w:ascii="Calibri" w:cs="Calibri" w:eastAsia="Calibri" w:hAnsi="Calibri"/>
          <w:color w:val="333333"/>
          <w:sz w:val="22"/>
          <w:szCs w:val="22"/>
        </w:rPr>
        <w:t xml:space="preserve">cartographer() [dev only]: Source map integration for Replit's code navigation</w:t>
      </w:r>
    </w:p>
    <w:p>
      <w:pPr>
        <w:pStyle w:val="ListParagraph"/>
        <w:numPr>
          <w:ilvl w:val="0"/>
          <w:numId w:val="1"/>
        </w:numPr>
        <w:spacing w:after="60"/>
      </w:pPr>
      <w:r>
        <w:rPr>
          <w:rFonts w:ascii="Calibri" w:cs="Calibri" w:eastAsia="Calibri" w:hAnsi="Calibri"/>
          <w:color w:val="333333"/>
          <w:sz w:val="22"/>
          <w:szCs w:val="22"/>
        </w:rPr>
        <w:t xml:space="preserve">devBanner() [dev only]: Shows a development banner on the preview</w:t>
      </w:r>
    </w:p>
    <w:p>
      <w:pPr>
        <w:spacing w:after="100"/>
      </w:pPr>
    </w:p>
    <w:p>
      <w:pPr>
        <w:pStyle w:val="Heading3"/>
        <w:spacing w:after="100" w:before="200"/>
      </w:pPr>
      <w:r>
        <w:rPr>
          <w:rFonts w:ascii="Calibri" w:cs="Calibri" w:eastAsia="Calibri" w:hAnsi="Calibri"/>
          <w:b/>
          <w:bCs/>
          <w:color w:val="0A1F3C"/>
          <w:sz w:val="24"/>
          <w:szCs w:val="24"/>
        </w:rPr>
        <w:t xml:space="preserve">Path Aliases</w:t>
      </w:r>
    </w:p>
    <w:p>
      <w:pPr>
        <w:spacing w:after="120"/>
      </w:pPr>
      <w:r>
        <w:rPr>
          <w:rFonts w:ascii="Calibri" w:cs="Calibri" w:eastAsia="Calibri" w:hAnsi="Calibri"/>
          <w:color w:val="333333"/>
          <w:sz w:val="22"/>
          <w:szCs w:val="22"/>
        </w:rPr>
        <w:t xml:space="preserve">The @ alias maps to the src/ directory, enabling clean imports like:</w:t>
      </w:r>
    </w:p>
    <w:p>
      <w:pPr>
        <w:shd w:fill="F5F5F5" w:val="clear"/>
        <w:spacing w:after="80" w:before="80"/>
      </w:pPr>
      <w:r>
        <w:rPr>
          <w:rFonts w:ascii="Consolas" w:cs="Consolas" w:eastAsia="Consolas" w:hAnsi="Consolas"/>
          <w:color w:val="333333"/>
          <w:sz w:val="20"/>
          <w:szCs w:val="20"/>
        </w:rPr>
        <w:t xml:space="preserve">import { Button } from "@/components/ui/button"</w:t>
      </w:r>
    </w:p>
    <w:p>
      <w:pPr>
        <w:shd w:fill="F5F5F5" w:val="clear"/>
        <w:spacing w:after="80" w:before="80"/>
      </w:pPr>
      <w:r>
        <w:rPr>
          <w:rFonts w:ascii="Consolas" w:cs="Consolas" w:eastAsia="Consolas" w:hAnsi="Consolas"/>
          <w:color w:val="333333"/>
          <w:sz w:val="20"/>
          <w:szCs w:val="20"/>
        </w:rPr>
        <w:t xml:space="preserve">import { SEOHead } from "@/components/SEOHead"</w:t>
      </w:r>
    </w:p>
    <w:p>
      <w:pPr>
        <w:spacing w:after="100"/>
      </w:pPr>
    </w:p>
    <w:p>
      <w:pPr>
        <w:pStyle w:val="Heading3"/>
        <w:spacing w:after="100" w:before="200"/>
      </w:pPr>
      <w:r>
        <w:rPr>
          <w:rFonts w:ascii="Calibri" w:cs="Calibri" w:eastAsia="Calibri" w:hAnsi="Calibri"/>
          <w:b/>
          <w:bCs/>
          <w:color w:val="0A1F3C"/>
          <w:sz w:val="24"/>
          <w:szCs w:val="24"/>
        </w:rPr>
        <w:t xml:space="preserve">Build Output</w:t>
      </w:r>
    </w:p>
    <w:p>
      <w:pPr>
        <w:spacing w:after="120"/>
      </w:pPr>
      <w:r>
        <w:rPr>
          <w:rFonts w:ascii="Calibri" w:cs="Calibri" w:eastAsia="Calibri" w:hAnsi="Calibri"/>
          <w:color w:val="333333"/>
          <w:sz w:val="22"/>
          <w:szCs w:val="22"/>
        </w:rPr>
        <w:t xml:space="preserve">Production builds output to dist/public/ with the directory emptied before each build. The build uses Vite's Rollup-based bundler with tree-shaking, code splitting, and asset optimization.</w:t>
      </w:r>
    </w:p>
    <w:p>
      <w:r>
        <w:br w:type="page"/>
      </w:r>
    </w:p>
    <w:p>
      <w:pPr>
        <w:pStyle w:val="Heading1"/>
        <w:spacing w:after="200" w:before="400"/>
      </w:pPr>
      <w:r>
        <w:rPr>
          <w:rFonts w:ascii="Calibri" w:cs="Calibri" w:eastAsia="Calibri" w:hAnsi="Calibri"/>
          <w:b/>
          <w:bCs/>
          <w:color w:val="0A1F3C"/>
          <w:sz w:val="36"/>
          <w:szCs w:val="36"/>
        </w:rPr>
        <w:t xml:space="preserve">5. Routing System</w:t>
      </w:r>
    </w:p>
    <w:p>
      <w:pPr>
        <w:spacing w:after="100"/>
      </w:pPr>
    </w:p>
    <w:p>
      <w:pPr>
        <w:pStyle w:val="Heading2"/>
        <w:spacing w:after="150" w:before="300"/>
      </w:pPr>
      <w:r>
        <w:rPr>
          <w:rFonts w:ascii="Calibri" w:cs="Calibri" w:eastAsia="Calibri" w:hAnsi="Calibri"/>
          <w:b/>
          <w:bCs/>
          <w:color w:val="2D7FF9"/>
          <w:sz w:val="28"/>
          <w:szCs w:val="28"/>
        </w:rPr>
        <w:t xml:space="preserve">5.1 Router Library: Wouter</w:t>
      </w:r>
    </w:p>
    <w:p>
      <w:pPr>
        <w:spacing w:after="120"/>
      </w:pPr>
      <w:r>
        <w:rPr>
          <w:rFonts w:ascii="Calibri" w:cs="Calibri" w:eastAsia="Calibri" w:hAnsi="Calibri"/>
          <w:color w:val="333333"/>
          <w:sz w:val="22"/>
          <w:szCs w:val="22"/>
        </w:rPr>
        <w:t xml:space="preserve">The application uses Wouter, a lightweight (~1.5KB) React routing library that provides a familiar API similar to React Router but with a much smaller bundle size. This is ideal for a content-heavy site where routing complexity is modest.</w:t>
      </w:r>
    </w:p>
    <w:p>
      <w:pPr>
        <w:spacing w:after="100"/>
      </w:pPr>
    </w:p>
    <w:p>
      <w:pPr>
        <w:pStyle w:val="Heading2"/>
        <w:spacing w:after="150" w:before="300"/>
      </w:pPr>
      <w:r>
        <w:rPr>
          <w:rFonts w:ascii="Calibri" w:cs="Calibri" w:eastAsia="Calibri" w:hAnsi="Calibri"/>
          <w:b/>
          <w:bCs/>
          <w:color w:val="2D7FF9"/>
          <w:sz w:val="28"/>
          <w:szCs w:val="28"/>
        </w:rPr>
        <w:t xml:space="preserve">5.2 Route Configuration (App.tsx)</w:t>
      </w:r>
    </w:p>
    <w:p>
      <w:pPr>
        <w:spacing w:after="120"/>
      </w:pPr>
      <w:r>
        <w:rPr>
          <w:rFonts w:ascii="Calibri" w:cs="Calibri" w:eastAsia="Calibri" w:hAnsi="Calibri"/>
          <w:color w:val="333333"/>
          <w:sz w:val="22"/>
          <w:szCs w:val="22"/>
        </w:rPr>
        <w:t xml:space="preserve">All routes are defined in App.tsx within a &lt;Switch&gt; component that renders the first matching route: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Path</w:t>
            </w:r>
          </w:p>
        </w:tc>
        <w:tc>
          <w:tcPr>
            <w:tcW w:type="pct" w:w="33.333333333333336%"/>
            <w:shd w:fill="0A1F3C" w:val="clear"/>
          </w:tcPr>
          <w:p>
            <w:r>
              <w:rPr>
                <w:rFonts w:ascii="Calibri" w:cs="Calibri" w:eastAsia="Calibri" w:hAnsi="Calibri"/>
                <w:b/>
                <w:bCs/>
                <w:color w:val="FFFFFF"/>
                <w:sz w:val="20"/>
                <w:szCs w:val="20"/>
              </w:rPr>
              <w:t xml:space="preserve">Component</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w:t>
            </w:r>
          </w:p>
        </w:tc>
        <w:tc>
          <w:tcPr>
            <w:tcW w:type="pct" w:w="33.333333333333336%"/>
          </w:tcPr>
          <w:p>
            <w:r>
              <w:rPr>
                <w:rFonts w:ascii="Calibri" w:cs="Calibri" w:eastAsia="Calibri" w:hAnsi="Calibri"/>
                <w:b w:val="false"/>
                <w:bCs w:val="false"/>
                <w:color w:val="333333"/>
                <w:sz w:val="20"/>
                <w:szCs w:val="20"/>
              </w:rPr>
              <w:t xml:space="preserve">Home</w:t>
            </w:r>
          </w:p>
        </w:tc>
        <w:tc>
          <w:tcPr>
            <w:tcW w:type="pct" w:w="33.333333333333336%"/>
          </w:tcPr>
          <w:p>
            <w:r>
              <w:rPr>
                <w:rFonts w:ascii="Calibri" w:cs="Calibri" w:eastAsia="Calibri" w:hAnsi="Calibri"/>
                <w:b w:val="false"/>
                <w:bCs w:val="false"/>
                <w:color w:val="333333"/>
                <w:sz w:val="20"/>
                <w:szCs w:val="20"/>
              </w:rPr>
              <w:t xml:space="preserve">Landing page with hero carousel, services, industries</w:t>
            </w:r>
          </w:p>
        </w:tc>
      </w:tr>
      <w:tr>
        <w:tc>
          <w:tcPr>
            <w:tcW w:type="pct" w:w="33.333333333333336%"/>
          </w:tcPr>
          <w:p>
            <w:r>
              <w:rPr>
                <w:rFonts w:ascii="Calibri" w:cs="Calibri" w:eastAsia="Calibri" w:hAnsi="Calibri"/>
                <w:b w:val="false"/>
                <w:bCs w:val="false"/>
                <w:color w:val="333333"/>
                <w:sz w:val="20"/>
                <w:szCs w:val="20"/>
              </w:rPr>
              <w:t xml:space="preserve">/services</w:t>
            </w:r>
          </w:p>
        </w:tc>
        <w:tc>
          <w:tcPr>
            <w:tcW w:type="pct" w:w="33.333333333333336%"/>
          </w:tcPr>
          <w:p>
            <w:r>
              <w:rPr>
                <w:rFonts w:ascii="Calibri" w:cs="Calibri" w:eastAsia="Calibri" w:hAnsi="Calibri"/>
                <w:b w:val="false"/>
                <w:bCs w:val="false"/>
                <w:color w:val="333333"/>
                <w:sz w:val="20"/>
                <w:szCs w:val="20"/>
              </w:rPr>
              <w:t xml:space="preserve">Services</w:t>
            </w:r>
          </w:p>
        </w:tc>
        <w:tc>
          <w:tcPr>
            <w:tcW w:type="pct" w:w="33.333333333333336%"/>
          </w:tcPr>
          <w:p>
            <w:r>
              <w:rPr>
                <w:rFonts w:ascii="Calibri" w:cs="Calibri" w:eastAsia="Calibri" w:hAnsi="Calibri"/>
                <w:b w:val="false"/>
                <w:bCs w:val="false"/>
                <w:color w:val="333333"/>
                <w:sz w:val="20"/>
                <w:szCs w:val="20"/>
              </w:rPr>
              <w:t xml:space="preserve">Detailed service offerings</w:t>
            </w:r>
          </w:p>
        </w:tc>
      </w:tr>
      <w:tr>
        <w:tc>
          <w:tcPr>
            <w:tcW w:type="pct" w:w="33.333333333333336%"/>
          </w:tcPr>
          <w:p>
            <w:r>
              <w:rPr>
                <w:rFonts w:ascii="Calibri" w:cs="Calibri" w:eastAsia="Calibri" w:hAnsi="Calibri"/>
                <w:b w:val="false"/>
                <w:bCs w:val="false"/>
                <w:color w:val="333333"/>
                <w:sz w:val="20"/>
                <w:szCs w:val="20"/>
              </w:rPr>
              <w:t xml:space="preserve">/industries</w:t>
            </w:r>
          </w:p>
        </w:tc>
        <w:tc>
          <w:tcPr>
            <w:tcW w:type="pct" w:w="33.333333333333336%"/>
          </w:tcPr>
          <w:p>
            <w:r>
              <w:rPr>
                <w:rFonts w:ascii="Calibri" w:cs="Calibri" w:eastAsia="Calibri" w:hAnsi="Calibri"/>
                <w:b w:val="false"/>
                <w:bCs w:val="false"/>
                <w:color w:val="333333"/>
                <w:sz w:val="20"/>
                <w:szCs w:val="20"/>
              </w:rPr>
              <w:t xml:space="preserve">Industries</w:t>
            </w:r>
          </w:p>
        </w:tc>
        <w:tc>
          <w:tcPr>
            <w:tcW w:type="pct" w:w="33.333333333333336%"/>
          </w:tcPr>
          <w:p>
            <w:r>
              <w:rPr>
                <w:rFonts w:ascii="Calibri" w:cs="Calibri" w:eastAsia="Calibri" w:hAnsi="Calibri"/>
                <w:b w:val="false"/>
                <w:bCs w:val="false"/>
                <w:color w:val="333333"/>
                <w:sz w:val="20"/>
                <w:szCs w:val="20"/>
              </w:rPr>
              <w:t xml:space="preserve">Industry-specific solutions</w:t>
            </w:r>
          </w:p>
        </w:tc>
      </w:tr>
      <w:tr>
        <w:tc>
          <w:tcPr>
            <w:tcW w:type="pct" w:w="33.333333333333336%"/>
          </w:tcPr>
          <w:p>
            <w:r>
              <w:rPr>
                <w:rFonts w:ascii="Calibri" w:cs="Calibri" w:eastAsia="Calibri" w:hAnsi="Calibri"/>
                <w:b w:val="false"/>
                <w:bCs w:val="false"/>
                <w:color w:val="333333"/>
                <w:sz w:val="20"/>
                <w:szCs w:val="20"/>
              </w:rPr>
              <w:t xml:space="preserve">/products</w:t>
            </w:r>
          </w:p>
        </w:tc>
        <w:tc>
          <w:tcPr>
            <w:tcW w:type="pct" w:w="33.333333333333336%"/>
          </w:tcPr>
          <w:p>
            <w:r>
              <w:rPr>
                <w:rFonts w:ascii="Calibri" w:cs="Calibri" w:eastAsia="Calibri" w:hAnsi="Calibri"/>
                <w:b w:val="false"/>
                <w:bCs w:val="false"/>
                <w:color w:val="333333"/>
                <w:sz w:val="20"/>
                <w:szCs w:val="20"/>
              </w:rPr>
              <w:t xml:space="preserve">Products</w:t>
            </w:r>
          </w:p>
        </w:tc>
        <w:tc>
          <w:tcPr>
            <w:tcW w:type="pct" w:w="33.333333333333336%"/>
          </w:tcPr>
          <w:p>
            <w:r>
              <w:rPr>
                <w:rFonts w:ascii="Calibri" w:cs="Calibri" w:eastAsia="Calibri" w:hAnsi="Calibri"/>
                <w:b w:val="false"/>
                <w:bCs w:val="false"/>
                <w:color w:val="333333"/>
                <w:sz w:val="20"/>
                <w:szCs w:val="20"/>
              </w:rPr>
              <w:t xml:space="preserve">Product catalog overview</w:t>
            </w:r>
          </w:p>
        </w:tc>
      </w:tr>
      <w:tr>
        <w:tc>
          <w:tcPr>
            <w:tcW w:type="pct" w:w="33.333333333333336%"/>
          </w:tcPr>
          <w:p>
            <w:r>
              <w:rPr>
                <w:rFonts w:ascii="Calibri" w:cs="Calibri" w:eastAsia="Calibri" w:hAnsi="Calibri"/>
                <w:b w:val="false"/>
                <w:bCs w:val="false"/>
                <w:color w:val="333333"/>
                <w:sz w:val="20"/>
                <w:szCs w:val="20"/>
              </w:rPr>
              <w:t xml:space="preserve">/products/aida</w:t>
            </w:r>
          </w:p>
        </w:tc>
        <w:tc>
          <w:tcPr>
            <w:tcW w:type="pct" w:w="33.333333333333336%"/>
          </w:tcPr>
          <w:p>
            <w:r>
              <w:rPr>
                <w:rFonts w:ascii="Calibri" w:cs="Calibri" w:eastAsia="Calibri" w:hAnsi="Calibri"/>
                <w:b w:val="false"/>
                <w:bCs w:val="false"/>
                <w:color w:val="333333"/>
                <w:sz w:val="20"/>
                <w:szCs w:val="20"/>
              </w:rPr>
              <w:t xml:space="preserve">AidaProduct</w:t>
            </w:r>
          </w:p>
        </w:tc>
        <w:tc>
          <w:tcPr>
            <w:tcW w:type="pct" w:w="33.333333333333336%"/>
          </w:tcPr>
          <w:p>
            <w:r>
              <w:rPr>
                <w:rFonts w:ascii="Calibri" w:cs="Calibri" w:eastAsia="Calibri" w:hAnsi="Calibri"/>
                <w:b w:val="false"/>
                <w:bCs w:val="false"/>
                <w:color w:val="333333"/>
                <w:sz w:val="20"/>
                <w:szCs w:val="20"/>
              </w:rPr>
              <w:t xml:space="preserve">AIDA Analytics platform detail</w:t>
            </w:r>
          </w:p>
        </w:tc>
      </w:tr>
      <w:tr>
        <w:tc>
          <w:tcPr>
            <w:tcW w:type="pct" w:w="33.333333333333336%"/>
          </w:tcPr>
          <w:p>
            <w:r>
              <w:rPr>
                <w:rFonts w:ascii="Calibri" w:cs="Calibri" w:eastAsia="Calibri" w:hAnsi="Calibri"/>
                <w:b w:val="false"/>
                <w:bCs w:val="false"/>
                <w:color w:val="333333"/>
                <w:sz w:val="20"/>
                <w:szCs w:val="20"/>
              </w:rPr>
              <w:t xml:space="preserve">/products/aiva</w:t>
            </w:r>
          </w:p>
        </w:tc>
        <w:tc>
          <w:tcPr>
            <w:tcW w:type="pct" w:w="33.333333333333336%"/>
          </w:tcPr>
          <w:p>
            <w:r>
              <w:rPr>
                <w:rFonts w:ascii="Calibri" w:cs="Calibri" w:eastAsia="Calibri" w:hAnsi="Calibri"/>
                <w:b w:val="false"/>
                <w:bCs w:val="false"/>
                <w:color w:val="333333"/>
                <w:sz w:val="20"/>
                <w:szCs w:val="20"/>
              </w:rPr>
              <w:t xml:space="preserve">AivaProduct</w:t>
            </w:r>
          </w:p>
        </w:tc>
        <w:tc>
          <w:tcPr>
            <w:tcW w:type="pct" w:w="33.333333333333336%"/>
          </w:tcPr>
          <w:p>
            <w:r>
              <w:rPr>
                <w:rFonts w:ascii="Calibri" w:cs="Calibri" w:eastAsia="Calibri" w:hAnsi="Calibri"/>
                <w:b w:val="false"/>
                <w:bCs w:val="false"/>
                <w:color w:val="333333"/>
                <w:sz w:val="20"/>
                <w:szCs w:val="20"/>
              </w:rPr>
              <w:t xml:space="preserve">AIVA Vision platform detail</w:t>
            </w:r>
          </w:p>
        </w:tc>
      </w:tr>
      <w:tr>
        <w:tc>
          <w:tcPr>
            <w:tcW w:type="pct" w:w="33.333333333333336%"/>
          </w:tcPr>
          <w:p>
            <w:r>
              <w:rPr>
                <w:rFonts w:ascii="Calibri" w:cs="Calibri" w:eastAsia="Calibri" w:hAnsi="Calibri"/>
                <w:b w:val="false"/>
                <w:bCs w:val="false"/>
                <w:color w:val="333333"/>
                <w:sz w:val="20"/>
                <w:szCs w:val="20"/>
              </w:rPr>
              <w:t xml:space="preserve">/products/orbit-crm</w:t>
            </w:r>
          </w:p>
        </w:tc>
        <w:tc>
          <w:tcPr>
            <w:tcW w:type="pct" w:w="33.333333333333336%"/>
          </w:tcPr>
          <w:p>
            <w:r>
              <w:rPr>
                <w:rFonts w:ascii="Calibri" w:cs="Calibri" w:eastAsia="Calibri" w:hAnsi="Calibri"/>
                <w:b w:val="false"/>
                <w:bCs w:val="false"/>
                <w:color w:val="333333"/>
                <w:sz w:val="20"/>
                <w:szCs w:val="20"/>
              </w:rPr>
              <w:t xml:space="preserve">OrbitProduct</w:t>
            </w:r>
          </w:p>
        </w:tc>
        <w:tc>
          <w:tcPr>
            <w:tcW w:type="pct" w:w="33.333333333333336%"/>
          </w:tcPr>
          <w:p>
            <w:r>
              <w:rPr>
                <w:rFonts w:ascii="Calibri" w:cs="Calibri" w:eastAsia="Calibri" w:hAnsi="Calibri"/>
                <w:b w:val="false"/>
                <w:bCs w:val="false"/>
                <w:color w:val="333333"/>
                <w:sz w:val="20"/>
                <w:szCs w:val="20"/>
              </w:rPr>
              <w:t xml:space="preserve">Orbit CRM platform detail</w:t>
            </w:r>
          </w:p>
        </w:tc>
      </w:tr>
      <w:tr>
        <w:tc>
          <w:tcPr>
            <w:tcW w:type="pct" w:w="33.333333333333336%"/>
          </w:tcPr>
          <w:p>
            <w:r>
              <w:rPr>
                <w:rFonts w:ascii="Calibri" w:cs="Calibri" w:eastAsia="Calibri" w:hAnsi="Calibri"/>
                <w:b w:val="false"/>
                <w:bCs w:val="false"/>
                <w:color w:val="333333"/>
                <w:sz w:val="20"/>
                <w:szCs w:val="20"/>
              </w:rPr>
              <w:t xml:space="preserve">/insights</w:t>
            </w:r>
          </w:p>
        </w:tc>
        <w:tc>
          <w:tcPr>
            <w:tcW w:type="pct" w:w="33.333333333333336%"/>
          </w:tcPr>
          <w:p>
            <w:r>
              <w:rPr>
                <w:rFonts w:ascii="Calibri" w:cs="Calibri" w:eastAsia="Calibri" w:hAnsi="Calibri"/>
                <w:b w:val="false"/>
                <w:bCs w:val="false"/>
                <w:color w:val="333333"/>
                <w:sz w:val="20"/>
                <w:szCs w:val="20"/>
              </w:rPr>
              <w:t xml:space="preserve">Insights</w:t>
            </w:r>
          </w:p>
        </w:tc>
        <w:tc>
          <w:tcPr>
            <w:tcW w:type="pct" w:w="33.333333333333336%"/>
          </w:tcPr>
          <w:p>
            <w:r>
              <w:rPr>
                <w:rFonts w:ascii="Calibri" w:cs="Calibri" w:eastAsia="Calibri" w:hAnsi="Calibri"/>
                <w:b w:val="false"/>
                <w:bCs w:val="false"/>
                <w:color w:val="333333"/>
                <w:sz w:val="20"/>
                <w:szCs w:val="20"/>
              </w:rPr>
              <w:t xml:space="preserve">Blog listing with category filters</w:t>
            </w:r>
          </w:p>
        </w:tc>
      </w:tr>
      <w:tr>
        <w:tc>
          <w:tcPr>
            <w:tcW w:type="pct" w:w="33.333333333333336%"/>
          </w:tcPr>
          <w:p>
            <w:r>
              <w:rPr>
                <w:rFonts w:ascii="Calibri" w:cs="Calibri" w:eastAsia="Calibri" w:hAnsi="Calibri"/>
                <w:b w:val="false"/>
                <w:bCs w:val="false"/>
                <w:color w:val="333333"/>
                <w:sz w:val="20"/>
                <w:szCs w:val="20"/>
              </w:rPr>
              <w:t xml:space="preserve">/insights/:slug</w:t>
            </w:r>
          </w:p>
        </w:tc>
        <w:tc>
          <w:tcPr>
            <w:tcW w:type="pct" w:w="33.333333333333336%"/>
          </w:tcPr>
          <w:p>
            <w:r>
              <w:rPr>
                <w:rFonts w:ascii="Calibri" w:cs="Calibri" w:eastAsia="Calibri" w:hAnsi="Calibri"/>
                <w:b w:val="false"/>
                <w:bCs w:val="false"/>
                <w:color w:val="333333"/>
                <w:sz w:val="20"/>
                <w:szCs w:val="20"/>
              </w:rPr>
              <w:t xml:space="preserve">InsightArticle</w:t>
            </w:r>
          </w:p>
        </w:tc>
        <w:tc>
          <w:tcPr>
            <w:tcW w:type="pct" w:w="33.333333333333336%"/>
          </w:tcPr>
          <w:p>
            <w:r>
              <w:rPr>
                <w:rFonts w:ascii="Calibri" w:cs="Calibri" w:eastAsia="Calibri" w:hAnsi="Calibri"/>
                <w:b w:val="false"/>
                <w:bCs w:val="false"/>
                <w:color w:val="333333"/>
                <w:sz w:val="20"/>
                <w:szCs w:val="20"/>
              </w:rPr>
              <w:t xml:space="preserve">Dynamic blog article (40 articles)</w:t>
            </w:r>
          </w:p>
        </w:tc>
      </w:tr>
      <w:tr>
        <w:tc>
          <w:tcPr>
            <w:tcW w:type="pct" w:w="33.333333333333336%"/>
          </w:tcPr>
          <w:p>
            <w:r>
              <w:rPr>
                <w:rFonts w:ascii="Calibri" w:cs="Calibri" w:eastAsia="Calibri" w:hAnsi="Calibri"/>
                <w:b w:val="false"/>
                <w:bCs w:val="false"/>
                <w:color w:val="333333"/>
                <w:sz w:val="20"/>
                <w:szCs w:val="20"/>
              </w:rPr>
              <w:t xml:space="preserve">/about</w:t>
            </w:r>
          </w:p>
        </w:tc>
        <w:tc>
          <w:tcPr>
            <w:tcW w:type="pct" w:w="33.333333333333336%"/>
          </w:tcPr>
          <w:p>
            <w:r>
              <w:rPr>
                <w:rFonts w:ascii="Calibri" w:cs="Calibri" w:eastAsia="Calibri" w:hAnsi="Calibri"/>
                <w:b w:val="false"/>
                <w:bCs w:val="false"/>
                <w:color w:val="333333"/>
                <w:sz w:val="20"/>
                <w:szCs w:val="20"/>
              </w:rPr>
              <w:t xml:space="preserve">About</w:t>
            </w:r>
          </w:p>
        </w:tc>
        <w:tc>
          <w:tcPr>
            <w:tcW w:type="pct" w:w="33.333333333333336%"/>
          </w:tcPr>
          <w:p>
            <w:r>
              <w:rPr>
                <w:rFonts w:ascii="Calibri" w:cs="Calibri" w:eastAsia="Calibri" w:hAnsi="Calibri"/>
                <w:b w:val="false"/>
                <w:bCs w:val="false"/>
                <w:color w:val="333333"/>
                <w:sz w:val="20"/>
                <w:szCs w:val="20"/>
              </w:rPr>
              <w:t xml:space="preserve">Company information</w:t>
            </w:r>
          </w:p>
        </w:tc>
      </w:tr>
      <w:tr>
        <w:tc>
          <w:tcPr>
            <w:tcW w:type="pct" w:w="33.333333333333336%"/>
          </w:tcPr>
          <w:p>
            <w:r>
              <w:rPr>
                <w:rFonts w:ascii="Calibri" w:cs="Calibri" w:eastAsia="Calibri" w:hAnsi="Calibri"/>
                <w:b w:val="false"/>
                <w:bCs w:val="false"/>
                <w:color w:val="333333"/>
                <w:sz w:val="20"/>
                <w:szCs w:val="20"/>
              </w:rPr>
              <w:t xml:space="preserve">/careers</w:t>
            </w:r>
          </w:p>
        </w:tc>
        <w:tc>
          <w:tcPr>
            <w:tcW w:type="pct" w:w="33.333333333333336%"/>
          </w:tcPr>
          <w:p>
            <w:r>
              <w:rPr>
                <w:rFonts w:ascii="Calibri" w:cs="Calibri" w:eastAsia="Calibri" w:hAnsi="Calibri"/>
                <w:b w:val="false"/>
                <w:bCs w:val="false"/>
                <w:color w:val="333333"/>
                <w:sz w:val="20"/>
                <w:szCs w:val="20"/>
              </w:rPr>
              <w:t xml:space="preserve">Careers</w:t>
            </w:r>
          </w:p>
        </w:tc>
        <w:tc>
          <w:tcPr>
            <w:tcW w:type="pct" w:w="33.333333333333336%"/>
          </w:tcPr>
          <w:p>
            <w:r>
              <w:rPr>
                <w:rFonts w:ascii="Calibri" w:cs="Calibri" w:eastAsia="Calibri" w:hAnsi="Calibri"/>
                <w:b w:val="false"/>
                <w:bCs w:val="false"/>
                <w:color w:val="333333"/>
                <w:sz w:val="20"/>
                <w:szCs w:val="20"/>
              </w:rPr>
              <w:t xml:space="preserve">Job openings</w:t>
            </w:r>
          </w:p>
        </w:tc>
      </w:tr>
      <w:tr>
        <w:tc>
          <w:tcPr>
            <w:tcW w:type="pct" w:w="33.333333333333336%"/>
          </w:tcPr>
          <w:p>
            <w:r>
              <w:rPr>
                <w:rFonts w:ascii="Calibri" w:cs="Calibri" w:eastAsia="Calibri" w:hAnsi="Calibri"/>
                <w:b w:val="false"/>
                <w:bCs w:val="false"/>
                <w:color w:val="333333"/>
                <w:sz w:val="20"/>
                <w:szCs w:val="20"/>
              </w:rPr>
              <w:t xml:space="preserve">/contact</w:t>
            </w:r>
          </w:p>
        </w:tc>
        <w:tc>
          <w:tcPr>
            <w:tcW w:type="pct" w:w="33.333333333333336%"/>
          </w:tcPr>
          <w:p>
            <w:r>
              <w:rPr>
                <w:rFonts w:ascii="Calibri" w:cs="Calibri" w:eastAsia="Calibri" w:hAnsi="Calibri"/>
                <w:b w:val="false"/>
                <w:bCs w:val="false"/>
                <w:color w:val="333333"/>
                <w:sz w:val="20"/>
                <w:szCs w:val="20"/>
              </w:rPr>
              <w:t xml:space="preserve">Contact</w:t>
            </w:r>
          </w:p>
        </w:tc>
        <w:tc>
          <w:tcPr>
            <w:tcW w:type="pct" w:w="33.333333333333336%"/>
          </w:tcPr>
          <w:p>
            <w:r>
              <w:rPr>
                <w:rFonts w:ascii="Calibri" w:cs="Calibri" w:eastAsia="Calibri" w:hAnsi="Calibri"/>
                <w:b w:val="false"/>
                <w:bCs w:val="false"/>
                <w:color w:val="333333"/>
                <w:sz w:val="20"/>
                <w:szCs w:val="20"/>
              </w:rPr>
              <w:t xml:space="preserve">Contact form</w:t>
            </w:r>
          </w:p>
        </w:tc>
      </w:tr>
      <w:tr>
        <w:tc>
          <w:tcPr>
            <w:tcW w:type="pct" w:w="33.333333333333336%"/>
          </w:tcPr>
          <w:p>
            <w:r>
              <w:rPr>
                <w:rFonts w:ascii="Calibri" w:cs="Calibri" w:eastAsia="Calibri" w:hAnsi="Calibri"/>
                <w:b w:val="false"/>
                <w:bCs w:val="false"/>
                <w:color w:val="333333"/>
                <w:sz w:val="20"/>
                <w:szCs w:val="20"/>
              </w:rPr>
              <w:t xml:space="preserve">/privacy-policy</w:t>
            </w:r>
          </w:p>
        </w:tc>
        <w:tc>
          <w:tcPr>
            <w:tcW w:type="pct" w:w="33.333333333333336%"/>
          </w:tcPr>
          <w:p>
            <w:r>
              <w:rPr>
                <w:rFonts w:ascii="Calibri" w:cs="Calibri" w:eastAsia="Calibri" w:hAnsi="Calibri"/>
                <w:b w:val="false"/>
                <w:bCs w:val="false"/>
                <w:color w:val="333333"/>
                <w:sz w:val="20"/>
                <w:szCs w:val="20"/>
              </w:rPr>
              <w:t xml:space="preserve">PrivacyPolicy</w:t>
            </w:r>
          </w:p>
        </w:tc>
        <w:tc>
          <w:tcPr>
            <w:tcW w:type="pct" w:w="33.333333333333336%"/>
          </w:tcPr>
          <w:p>
            <w:r>
              <w:rPr>
                <w:rFonts w:ascii="Calibri" w:cs="Calibri" w:eastAsia="Calibri" w:hAnsi="Calibri"/>
                <w:b w:val="false"/>
                <w:bCs w:val="false"/>
                <w:color w:val="333333"/>
                <w:sz w:val="20"/>
                <w:szCs w:val="20"/>
              </w:rPr>
              <w:t xml:space="preserve">Privacy policy</w:t>
            </w:r>
          </w:p>
        </w:tc>
      </w:tr>
      <w:tr>
        <w:tc>
          <w:tcPr>
            <w:tcW w:type="pct" w:w="33.333333333333336%"/>
          </w:tcPr>
          <w:p>
            <w:r>
              <w:rPr>
                <w:rFonts w:ascii="Calibri" w:cs="Calibri" w:eastAsia="Calibri" w:hAnsi="Calibri"/>
                <w:b w:val="false"/>
                <w:bCs w:val="false"/>
                <w:color w:val="333333"/>
                <w:sz w:val="20"/>
                <w:szCs w:val="20"/>
              </w:rPr>
              <w:t xml:space="preserve">/terms-of-service</w:t>
            </w:r>
          </w:p>
        </w:tc>
        <w:tc>
          <w:tcPr>
            <w:tcW w:type="pct" w:w="33.333333333333336%"/>
          </w:tcPr>
          <w:p>
            <w:r>
              <w:rPr>
                <w:rFonts w:ascii="Calibri" w:cs="Calibri" w:eastAsia="Calibri" w:hAnsi="Calibri"/>
                <w:b w:val="false"/>
                <w:bCs w:val="false"/>
                <w:color w:val="333333"/>
                <w:sz w:val="20"/>
                <w:szCs w:val="20"/>
              </w:rPr>
              <w:t xml:space="preserve">TermsOfService</w:t>
            </w:r>
          </w:p>
        </w:tc>
        <w:tc>
          <w:tcPr>
            <w:tcW w:type="pct" w:w="33.333333333333336%"/>
          </w:tcPr>
          <w:p>
            <w:r>
              <w:rPr>
                <w:rFonts w:ascii="Calibri" w:cs="Calibri" w:eastAsia="Calibri" w:hAnsi="Calibri"/>
                <w:b w:val="false"/>
                <w:bCs w:val="false"/>
                <w:color w:val="333333"/>
                <w:sz w:val="20"/>
                <w:szCs w:val="20"/>
              </w:rPr>
              <w:t xml:space="preserve">Terms of service</w:t>
            </w:r>
          </w:p>
        </w:tc>
      </w:tr>
      <w:tr>
        <w:tc>
          <w:tcPr>
            <w:tcW w:type="pct" w:w="33.333333333333336%"/>
          </w:tcPr>
          <w:p>
            <w:r>
              <w:rPr>
                <w:rFonts w:ascii="Calibri" w:cs="Calibri" w:eastAsia="Calibri" w:hAnsi="Calibri"/>
                <w:b w:val="false"/>
                <w:bCs w:val="false"/>
                <w:color w:val="333333"/>
                <w:sz w:val="20"/>
                <w:szCs w:val="20"/>
              </w:rPr>
              <w:t xml:space="preserve">*</w:t>
            </w:r>
          </w:p>
        </w:tc>
        <w:tc>
          <w:tcPr>
            <w:tcW w:type="pct" w:w="33.333333333333336%"/>
          </w:tcPr>
          <w:p>
            <w:r>
              <w:rPr>
                <w:rFonts w:ascii="Calibri" w:cs="Calibri" w:eastAsia="Calibri" w:hAnsi="Calibri"/>
                <w:b w:val="false"/>
                <w:bCs w:val="false"/>
                <w:color w:val="333333"/>
                <w:sz w:val="20"/>
                <w:szCs w:val="20"/>
              </w:rPr>
              <w:t xml:space="preserve">NotFound</w:t>
            </w:r>
          </w:p>
        </w:tc>
        <w:tc>
          <w:tcPr>
            <w:tcW w:type="pct" w:w="33.333333333333336%"/>
          </w:tcPr>
          <w:p>
            <w:r>
              <w:rPr>
                <w:rFonts w:ascii="Calibri" w:cs="Calibri" w:eastAsia="Calibri" w:hAnsi="Calibri"/>
                <w:b w:val="false"/>
                <w:bCs w:val="false"/>
                <w:color w:val="333333"/>
                <w:sz w:val="20"/>
                <w:szCs w:val="20"/>
              </w:rPr>
              <w:t xml:space="preserve">404 error page</w:t>
            </w:r>
          </w:p>
        </w:tc>
      </w:tr>
    </w:tbl>
    <w:p>
      <w:pPr>
        <w:spacing w:after="100"/>
      </w:pPr>
    </w:p>
    <w:p>
      <w:pPr>
        <w:pStyle w:val="Heading2"/>
        <w:spacing w:after="150" w:before="300"/>
      </w:pPr>
      <w:r>
        <w:rPr>
          <w:rFonts w:ascii="Calibri" w:cs="Calibri" w:eastAsia="Calibri" w:hAnsi="Calibri"/>
          <w:b/>
          <w:bCs/>
          <w:color w:val="2D7FF9"/>
          <w:sz w:val="28"/>
          <w:szCs w:val="28"/>
        </w:rPr>
        <w:t xml:space="preserve">5.3 Base URL Handling</w:t>
      </w:r>
    </w:p>
    <w:p>
      <w:pPr>
        <w:spacing w:after="120"/>
      </w:pPr>
      <w:r>
        <w:rPr>
          <w:rFonts w:ascii="Calibri" w:cs="Calibri" w:eastAsia="Calibri" w:hAnsi="Calibri"/>
          <w:color w:val="333333"/>
          <w:sz w:val="22"/>
          <w:szCs w:val="22"/>
        </w:rPr>
        <w:t xml:space="preserve">The WouterRouter is configured with a dynamic base URL from Vite's environment:</w:t>
      </w:r>
    </w:p>
    <w:p>
      <w:pPr>
        <w:shd w:fill="F5F5F5" w:val="clear"/>
        <w:spacing w:after="80" w:before="80"/>
      </w:pPr>
      <w:r>
        <w:rPr>
          <w:rFonts w:ascii="Consolas" w:cs="Consolas" w:eastAsia="Consolas" w:hAnsi="Consolas"/>
          <w:color w:val="333333"/>
          <w:sz w:val="20"/>
          <w:szCs w:val="20"/>
        </w:rPr>
        <w:t xml:space="preserve">base={import.meta.env.BASE_URL.replace(/\/$/, "")}</w:t>
      </w:r>
    </w:p>
    <w:p>
      <w:pPr>
        <w:spacing w:after="120"/>
      </w:pPr>
      <w:r>
        <w:rPr>
          <w:rFonts w:ascii="Calibri" w:cs="Calibri" w:eastAsia="Calibri" w:hAnsi="Calibri"/>
          <w:color w:val="333333"/>
          <w:sz w:val="22"/>
          <w:szCs w:val="22"/>
        </w:rPr>
        <w:t xml:space="preserve">This ensures all routes work correctly whether the app is served at the root (/) or a sub-path (/web). All internal Link components use relative paths (e.g., /services, /insights/article-slug) that automatically resolve against this base.</w:t>
      </w:r>
    </w:p>
    <w:p>
      <w:pPr>
        <w:spacing w:after="100"/>
      </w:pPr>
    </w:p>
    <w:p>
      <w:pPr>
        <w:pStyle w:val="Heading2"/>
        <w:spacing w:after="150" w:before="300"/>
      </w:pPr>
      <w:r>
        <w:rPr>
          <w:rFonts w:ascii="Calibri" w:cs="Calibri" w:eastAsia="Calibri" w:hAnsi="Calibri"/>
          <w:b/>
          <w:bCs/>
          <w:color w:val="2D7FF9"/>
          <w:sz w:val="28"/>
          <w:szCs w:val="28"/>
        </w:rPr>
        <w:t xml:space="preserve">5.4 Dynamic Routing</w:t>
      </w:r>
    </w:p>
    <w:p>
      <w:pPr>
        <w:spacing w:after="120"/>
      </w:pPr>
      <w:r>
        <w:rPr>
          <w:rFonts w:ascii="Calibri" w:cs="Calibri" w:eastAsia="Calibri" w:hAnsi="Calibri"/>
          <w:color w:val="333333"/>
          <w:sz w:val="22"/>
          <w:szCs w:val="22"/>
        </w:rPr>
        <w:t xml:space="preserve">The /insights/:slug route uses Wouter's parameter matching to render individual blog articles. The InsightArticle component extracts the slug parameter, looks up the corresponding article from the blogArticles data array, and renders the full article content. If no matching slug is found, it displays a 'not found' state.</w:t>
      </w:r>
    </w:p>
    <w:p>
      <w:r>
        <w:br w:type="page"/>
      </w:r>
    </w:p>
    <w:p>
      <w:pPr>
        <w:pStyle w:val="Heading1"/>
        <w:spacing w:after="200" w:before="400"/>
      </w:pPr>
      <w:r>
        <w:rPr>
          <w:rFonts w:ascii="Calibri" w:cs="Calibri" w:eastAsia="Calibri" w:hAnsi="Calibri"/>
          <w:b/>
          <w:bCs/>
          <w:color w:val="0A1F3C"/>
          <w:sz w:val="36"/>
          <w:szCs w:val="36"/>
        </w:rPr>
        <w:t xml:space="preserve">6. Layout Components</w:t>
      </w:r>
    </w:p>
    <w:p>
      <w:pPr>
        <w:spacing w:after="100"/>
      </w:pPr>
    </w:p>
    <w:p>
      <w:pPr>
        <w:pStyle w:val="Heading2"/>
        <w:spacing w:after="150" w:before="300"/>
      </w:pPr>
      <w:r>
        <w:rPr>
          <w:rFonts w:ascii="Calibri" w:cs="Calibri" w:eastAsia="Calibri" w:hAnsi="Calibri"/>
          <w:b/>
          <w:bCs/>
          <w:color w:val="2D7FF9"/>
          <w:sz w:val="28"/>
          <w:szCs w:val="28"/>
        </w:rPr>
        <w:t xml:space="preserve">6.1 MainLayout.tsx</w:t>
      </w:r>
    </w:p>
    <w:p>
      <w:pPr>
        <w:spacing w:after="120"/>
      </w:pPr>
      <w:r>
        <w:rPr>
          <w:rFonts w:ascii="Calibri" w:cs="Calibri" w:eastAsia="Calibri" w:hAnsi="Calibri"/>
          <w:color w:val="333333"/>
          <w:sz w:val="22"/>
          <w:szCs w:val="22"/>
        </w:rPr>
        <w:t xml:space="preserve">The MainLayout component is the structural wrapper used by every page. It provides a consistent shell with the navigation bar at the top, the page content in the middle, and the footer at the bottom.</w:t>
      </w:r>
    </w:p>
    <w:p>
      <w:pPr>
        <w:spacing w:after="100"/>
      </w:pPr>
    </w:p>
    <w:p>
      <w:pPr>
        <w:pStyle w:val="Heading3"/>
        <w:spacing w:after="100" w:before="200"/>
      </w:pPr>
      <w:r>
        <w:rPr>
          <w:rFonts w:ascii="Calibri" w:cs="Calibri" w:eastAsia="Calibri" w:hAnsi="Calibri"/>
          <w:b/>
          <w:bCs/>
          <w:color w:val="0A1F3C"/>
          <w:sz w:val="24"/>
          <w:szCs w:val="24"/>
        </w:rPr>
        <w:t xml:space="preserve">Structure</w:t>
      </w:r>
    </w:p>
    <w:p>
      <w:pPr>
        <w:shd w:fill="F5F5F5" w:val="clear"/>
        <w:spacing w:after="80" w:before="80"/>
      </w:pPr>
      <w:r>
        <w:rPr>
          <w:rFonts w:ascii="Consolas" w:cs="Consolas" w:eastAsia="Consolas" w:hAnsi="Consolas"/>
          <w:color w:val="333333"/>
          <w:sz w:val="20"/>
          <w:szCs w:val="20"/>
        </w:rPr>
        <w:t xml:space="preserve">MainLayout</w:t>
      </w:r>
    </w:p>
    <w:p>
      <w:pPr>
        <w:shd w:fill="F5F5F5" w:val="clear"/>
        <w:spacing w:after="80" w:before="80"/>
      </w:pPr>
      <w:r>
        <w:rPr>
          <w:rFonts w:ascii="Consolas" w:cs="Consolas" w:eastAsia="Consolas" w:hAnsi="Consolas"/>
          <w:color w:val="333333"/>
          <w:sz w:val="20"/>
          <w:szCs w:val="20"/>
        </w:rPr>
        <w:t xml:space="preserve">  ├── Navbar          (sticky top navigation)</w:t>
      </w:r>
    </w:p>
    <w:p>
      <w:pPr>
        <w:shd w:fill="F5F5F5" w:val="clear"/>
        <w:spacing w:after="80" w:before="80"/>
      </w:pPr>
      <w:r>
        <w:rPr>
          <w:rFonts w:ascii="Consolas" w:cs="Consolas" w:eastAsia="Consolas" w:hAnsi="Consolas"/>
          <w:color w:val="333333"/>
          <w:sz w:val="20"/>
          <w:szCs w:val="20"/>
        </w:rPr>
        <w:t xml:space="preserve">  ├── &lt;main&gt;          (flex-1, page content via children)</w:t>
      </w:r>
    </w:p>
    <w:p>
      <w:pPr>
        <w:shd w:fill="F5F5F5" w:val="clear"/>
        <w:spacing w:after="80" w:before="80"/>
      </w:pPr>
      <w:r>
        <w:rPr>
          <w:rFonts w:ascii="Consolas" w:cs="Consolas" w:eastAsia="Consolas" w:hAnsi="Consolas"/>
          <w:color w:val="333333"/>
          <w:sz w:val="20"/>
          <w:szCs w:val="20"/>
        </w:rPr>
        <w:t xml:space="preserve">  ├── Footer          (site footer)</w:t>
      </w:r>
    </w:p>
    <w:p>
      <w:pPr>
        <w:shd w:fill="F5F5F5" w:val="clear"/>
        <w:spacing w:after="80" w:before="80"/>
      </w:pPr>
      <w:r>
        <w:rPr>
          <w:rFonts w:ascii="Consolas" w:cs="Consolas" w:eastAsia="Consolas" w:hAnsi="Consolas"/>
          <w:color w:val="333333"/>
          <w:sz w:val="20"/>
          <w:szCs w:val="20"/>
        </w:rPr>
        <w:t xml:space="preserve">  └── ScrollToTop     (resets scroll on route change)</w:t>
      </w:r>
    </w:p>
    <w:p>
      <w:pPr>
        <w:spacing w:after="100"/>
      </w:pPr>
    </w:p>
    <w:p>
      <w:pPr>
        <w:spacing w:after="120"/>
      </w:pPr>
      <w:r>
        <w:rPr>
          <w:rFonts w:ascii="Calibri" w:cs="Calibri" w:eastAsia="Calibri" w:hAnsi="Calibri"/>
          <w:color w:val="333333"/>
          <w:sz w:val="22"/>
          <w:szCs w:val="22"/>
        </w:rPr>
        <w:t xml:space="preserve">Uses CSS Flexbox (min-h-screen flex flex-col) to ensure the footer always stays at the bottom, even on short-content pages.</w:t>
      </w:r>
    </w:p>
    <w:p>
      <w:pPr>
        <w:spacing w:after="100"/>
      </w:pPr>
    </w:p>
    <w:p>
      <w:pPr>
        <w:pStyle w:val="Heading2"/>
        <w:spacing w:after="150" w:before="300"/>
      </w:pPr>
      <w:r>
        <w:rPr>
          <w:rFonts w:ascii="Calibri" w:cs="Calibri" w:eastAsia="Calibri" w:hAnsi="Calibri"/>
          <w:b/>
          <w:bCs/>
          <w:color w:val="2D7FF9"/>
          <w:sz w:val="28"/>
          <w:szCs w:val="28"/>
        </w:rPr>
        <w:t xml:space="preserve">6.2 Navbar.tsx</w:t>
      </w:r>
    </w:p>
    <w:p>
      <w:pPr>
        <w:spacing w:after="120"/>
      </w:pPr>
      <w:r>
        <w:rPr>
          <w:rFonts w:ascii="Calibri" w:cs="Calibri" w:eastAsia="Calibri" w:hAnsi="Calibri"/>
          <w:color w:val="333333"/>
          <w:sz w:val="22"/>
          <w:szCs w:val="22"/>
        </w:rPr>
        <w:t xml:space="preserve">The Navbar is a responsive navigation component with the following features:</w:t>
      </w:r>
    </w:p>
    <w:p>
      <w:pPr>
        <w:pStyle w:val="ListParagraph"/>
        <w:numPr>
          <w:ilvl w:val="0"/>
          <w:numId w:val="1"/>
        </w:numPr>
        <w:spacing w:after="60"/>
      </w:pPr>
      <w:r>
        <w:rPr>
          <w:rFonts w:ascii="Calibri" w:cs="Calibri" w:eastAsia="Calibri" w:hAnsi="Calibri"/>
          <w:color w:val="333333"/>
          <w:sz w:val="22"/>
          <w:szCs w:val="22"/>
        </w:rPr>
        <w:t xml:space="preserve">Scroll-aware styling: Background opacity changes when user scrolls (transparent at top, solid on scroll)</w:t>
      </w:r>
    </w:p>
    <w:p>
      <w:pPr>
        <w:pStyle w:val="ListParagraph"/>
        <w:numPr>
          <w:ilvl w:val="0"/>
          <w:numId w:val="1"/>
        </w:numPr>
        <w:spacing w:after="60"/>
      </w:pPr>
      <w:r>
        <w:rPr>
          <w:rFonts w:ascii="Calibri" w:cs="Calibri" w:eastAsia="Calibri" w:hAnsi="Calibri"/>
          <w:color w:val="333333"/>
          <w:sz w:val="22"/>
          <w:szCs w:val="22"/>
        </w:rPr>
        <w:t xml:space="preserve">Product dropdown: Animated dropdown menu showing AIDA, AIVA, and Orbit CRM with descriptions</w:t>
      </w:r>
    </w:p>
    <w:p>
      <w:pPr>
        <w:pStyle w:val="ListParagraph"/>
        <w:numPr>
          <w:ilvl w:val="0"/>
          <w:numId w:val="1"/>
        </w:numPr>
        <w:spacing w:after="60"/>
      </w:pPr>
      <w:r>
        <w:rPr>
          <w:rFonts w:ascii="Calibri" w:cs="Calibri" w:eastAsia="Calibri" w:hAnsi="Calibri"/>
          <w:color w:val="333333"/>
          <w:sz w:val="22"/>
          <w:szCs w:val="22"/>
        </w:rPr>
        <w:t xml:space="preserve">Mobile hamburger menu: Full-screen overlay menu with Framer Motion animations</w:t>
      </w:r>
    </w:p>
    <w:p>
      <w:pPr>
        <w:pStyle w:val="ListParagraph"/>
        <w:numPr>
          <w:ilvl w:val="0"/>
          <w:numId w:val="1"/>
        </w:numPr>
        <w:spacing w:after="60"/>
      </w:pPr>
      <w:r>
        <w:rPr>
          <w:rFonts w:ascii="Calibri" w:cs="Calibri" w:eastAsia="Calibri" w:hAnsi="Calibri"/>
          <w:color w:val="333333"/>
          <w:sz w:val="22"/>
          <w:szCs w:val="22"/>
        </w:rPr>
        <w:t xml:space="preserve">Active link highlighting: Current route is visually distinguished</w:t>
      </w:r>
    </w:p>
    <w:p>
      <w:pPr>
        <w:pStyle w:val="ListParagraph"/>
        <w:numPr>
          <w:ilvl w:val="0"/>
          <w:numId w:val="1"/>
        </w:numPr>
        <w:spacing w:after="60"/>
      </w:pPr>
      <w:r>
        <w:rPr>
          <w:rFonts w:ascii="Calibri" w:cs="Calibri" w:eastAsia="Calibri" w:hAnsi="Calibri"/>
          <w:color w:val="333333"/>
          <w:sz w:val="22"/>
          <w:szCs w:val="22"/>
        </w:rPr>
        <w:t xml:space="preserve">'Talk to Expert' CTA button: Prominent call-to-action linking to the contact page</w:t>
      </w:r>
    </w:p>
    <w:p>
      <w:pPr>
        <w:spacing w:after="100"/>
      </w:pPr>
    </w:p>
    <w:p>
      <w:pPr>
        <w:pStyle w:val="Heading3"/>
        <w:spacing w:after="100" w:before="200"/>
      </w:pPr>
      <w:r>
        <w:rPr>
          <w:rFonts w:ascii="Calibri" w:cs="Calibri" w:eastAsia="Calibri" w:hAnsi="Calibri"/>
          <w:b/>
          <w:bCs/>
          <w:color w:val="0A1F3C"/>
          <w:sz w:val="24"/>
          <w:szCs w:val="24"/>
        </w:rPr>
        <w:t xml:space="preserve">Key Implementation Details</w:t>
      </w:r>
    </w:p>
    <w:p>
      <w:pPr>
        <w:spacing w:after="120"/>
      </w:pPr>
      <w:r>
        <w:rPr>
          <w:rFonts w:ascii="Calibri" w:cs="Calibri" w:eastAsia="Calibri" w:hAnsi="Calibri"/>
          <w:color w:val="333333"/>
          <w:sz w:val="22"/>
          <w:szCs w:val="22"/>
        </w:rPr>
        <w:t xml:space="preserve">The navbar uses useState + useEffect to track scroll position. When window.scrollY &gt; 50, the isScrolled state triggers a background color transition. The Products dropdown uses Framer Motion's AnimatePresence for smooth enter/exit animations. Mobile detection uses viewport width to toggle between desktop and mobile navigation layouts.</w:t>
      </w:r>
    </w:p>
    <w:p>
      <w:pPr>
        <w:spacing w:after="100"/>
      </w:pPr>
    </w:p>
    <w:p>
      <w:pPr>
        <w:pStyle w:val="Heading2"/>
        <w:spacing w:after="150" w:before="300"/>
      </w:pPr>
      <w:r>
        <w:rPr>
          <w:rFonts w:ascii="Calibri" w:cs="Calibri" w:eastAsia="Calibri" w:hAnsi="Calibri"/>
          <w:b/>
          <w:bCs/>
          <w:color w:val="2D7FF9"/>
          <w:sz w:val="28"/>
          <w:szCs w:val="28"/>
        </w:rPr>
        <w:t xml:space="preserve">6.3 Footer.tsx</w:t>
      </w:r>
    </w:p>
    <w:p>
      <w:pPr>
        <w:spacing w:after="120"/>
      </w:pPr>
      <w:r>
        <w:rPr>
          <w:rFonts w:ascii="Calibri" w:cs="Calibri" w:eastAsia="Calibri" w:hAnsi="Calibri"/>
          <w:color w:val="333333"/>
          <w:sz w:val="22"/>
          <w:szCs w:val="22"/>
        </w:rPr>
        <w:t xml:space="preserve">A comprehensive footer organized into a 5-column grid layout:</w:t>
      </w:r>
    </w:p>
    <w:p>
      <w:pPr>
        <w:pStyle w:val="ListParagraph"/>
        <w:numPr>
          <w:ilvl w:val="0"/>
          <w:numId w:val="1"/>
        </w:numPr>
        <w:spacing w:after="60"/>
      </w:pPr>
      <w:r>
        <w:rPr>
          <w:rFonts w:ascii="Calibri" w:cs="Calibri" w:eastAsia="Calibri" w:hAnsi="Calibri"/>
          <w:color w:val="333333"/>
          <w:sz w:val="22"/>
          <w:szCs w:val="22"/>
        </w:rPr>
        <w:t xml:space="preserve">Column 1-2: Company logo, mission statement, social media links (LinkedIn)</w:t>
      </w:r>
    </w:p>
    <w:p>
      <w:pPr>
        <w:pStyle w:val="ListParagraph"/>
        <w:numPr>
          <w:ilvl w:val="0"/>
          <w:numId w:val="1"/>
        </w:numPr>
        <w:spacing w:after="60"/>
      </w:pPr>
      <w:r>
        <w:rPr>
          <w:rFonts w:ascii="Calibri" w:cs="Calibri" w:eastAsia="Calibri" w:hAnsi="Calibri"/>
          <w:color w:val="333333"/>
          <w:sz w:val="22"/>
          <w:szCs w:val="22"/>
        </w:rPr>
        <w:t xml:space="preserve">Column 3: Products links (AIDA Analytics, AIVA Vision, Orbit CRM)</w:t>
      </w:r>
    </w:p>
    <w:p>
      <w:pPr>
        <w:pStyle w:val="ListParagraph"/>
        <w:numPr>
          <w:ilvl w:val="0"/>
          <w:numId w:val="1"/>
        </w:numPr>
        <w:spacing w:after="60"/>
      </w:pPr>
      <w:r>
        <w:rPr>
          <w:rFonts w:ascii="Calibri" w:cs="Calibri" w:eastAsia="Calibri" w:hAnsi="Calibri"/>
          <w:color w:val="333333"/>
          <w:sz w:val="22"/>
          <w:szCs w:val="22"/>
        </w:rPr>
        <w:t xml:space="preserve">Column 4: Company links (About, Services, Insights, Careers)</w:t>
      </w:r>
    </w:p>
    <w:p>
      <w:pPr>
        <w:pStyle w:val="ListParagraph"/>
        <w:numPr>
          <w:ilvl w:val="0"/>
          <w:numId w:val="1"/>
        </w:numPr>
        <w:spacing w:after="60"/>
      </w:pPr>
      <w:r>
        <w:rPr>
          <w:rFonts w:ascii="Calibri" w:cs="Calibri" w:eastAsia="Calibri" w:hAnsi="Calibri"/>
          <w:color w:val="333333"/>
          <w:sz w:val="22"/>
          <w:szCs w:val="22"/>
        </w:rPr>
        <w:t xml:space="preserve">Column 5: Contact information (email, phone, address)</w:t>
      </w:r>
    </w:p>
    <w:p>
      <w:pPr>
        <w:pStyle w:val="ListParagraph"/>
        <w:numPr>
          <w:ilvl w:val="0"/>
          <w:numId w:val="1"/>
        </w:numPr>
        <w:spacing w:after="60"/>
      </w:pPr>
      <w:r>
        <w:rPr>
          <w:rFonts w:ascii="Calibri" w:cs="Calibri" w:eastAsia="Calibri" w:hAnsi="Calibri"/>
          <w:color w:val="333333"/>
          <w:sz w:val="22"/>
          <w:szCs w:val="22"/>
        </w:rPr>
        <w:t xml:space="preserve">Bottom bar: Copyright notice, Privacy Policy link, Terms of Service link</w:t>
      </w:r>
    </w:p>
    <w:p>
      <w:r>
        <w:br w:type="page"/>
      </w:r>
    </w:p>
    <w:p>
      <w:pPr>
        <w:pStyle w:val="Heading1"/>
        <w:spacing w:after="200" w:before="400"/>
      </w:pPr>
      <w:r>
        <w:rPr>
          <w:rFonts w:ascii="Calibri" w:cs="Calibri" w:eastAsia="Calibri" w:hAnsi="Calibri"/>
          <w:b/>
          <w:bCs/>
          <w:color w:val="0A1F3C"/>
          <w:sz w:val="36"/>
          <w:szCs w:val="36"/>
        </w:rPr>
        <w:t xml:space="preserve">7. Page Components (Code-by-Code Explanation)</w:t>
      </w:r>
    </w:p>
    <w:p>
      <w:pPr>
        <w:spacing w:after="100"/>
      </w:pPr>
    </w:p>
    <w:p>
      <w:pPr>
        <w:pStyle w:val="Heading2"/>
        <w:spacing w:after="150" w:before="300"/>
      </w:pPr>
      <w:r>
        <w:rPr>
          <w:rFonts w:ascii="Calibri" w:cs="Calibri" w:eastAsia="Calibri" w:hAnsi="Calibri"/>
          <w:b/>
          <w:bCs/>
          <w:color w:val="2D7FF9"/>
          <w:sz w:val="28"/>
          <w:szCs w:val="28"/>
        </w:rPr>
        <w:t xml:space="preserve">7.1 Home.tsx (Landing Page)</w:t>
      </w:r>
    </w:p>
    <w:p>
      <w:pPr>
        <w:spacing w:after="120"/>
      </w:pPr>
      <w:r>
        <w:rPr>
          <w:rFonts w:ascii="Calibri" w:cs="Calibri" w:eastAsia="Calibri" w:hAnsi="Calibri"/>
          <w:color w:val="333333"/>
          <w:sz w:val="22"/>
          <w:szCs w:val="22"/>
        </w:rPr>
        <w:t xml:space="preserve">The Home page is the most complex component at ~524 lines, featuring multiple animated sections:</w:t>
      </w:r>
    </w:p>
    <w:p>
      <w:pPr>
        <w:spacing w:after="100"/>
      </w:pPr>
    </w:p>
    <w:p>
      <w:pPr>
        <w:pStyle w:val="Heading3"/>
        <w:spacing w:after="100" w:before="200"/>
      </w:pPr>
      <w:r>
        <w:rPr>
          <w:rFonts w:ascii="Calibri" w:cs="Calibri" w:eastAsia="Calibri" w:hAnsi="Calibri"/>
          <w:b/>
          <w:bCs/>
          <w:color w:val="0A1F3C"/>
          <w:sz w:val="24"/>
          <w:szCs w:val="24"/>
        </w:rPr>
        <w:t xml:space="preserve">Hero Section</w:t>
      </w:r>
    </w:p>
    <w:p>
      <w:pPr>
        <w:pStyle w:val="ListParagraph"/>
        <w:numPr>
          <w:ilvl w:val="0"/>
          <w:numId w:val="1"/>
        </w:numPr>
        <w:spacing w:after="60"/>
      </w:pPr>
      <w:r>
        <w:rPr>
          <w:rFonts w:ascii="Calibri" w:cs="Calibri" w:eastAsia="Calibri" w:hAnsi="Calibri"/>
          <w:color w:val="333333"/>
          <w:sz w:val="22"/>
          <w:szCs w:val="22"/>
        </w:rPr>
        <w:t xml:space="preserve">Auto-rotating carousel with 4 slides (6-second intervals)</w:t>
      </w:r>
    </w:p>
    <w:p>
      <w:pPr>
        <w:pStyle w:val="ListParagraph"/>
        <w:numPr>
          <w:ilvl w:val="0"/>
          <w:numId w:val="1"/>
        </w:numPr>
        <w:spacing w:after="60"/>
      </w:pPr>
      <w:r>
        <w:rPr>
          <w:rFonts w:ascii="Calibri" w:cs="Calibri" w:eastAsia="Calibri" w:hAnsi="Calibri"/>
          <w:color w:val="333333"/>
          <w:sz w:val="22"/>
          <w:szCs w:val="22"/>
        </w:rPr>
        <w:t xml:space="preserve">Each slide has: badge text, two-line title with highlighted keyword, subtitle, stat counters</w:t>
      </w:r>
    </w:p>
    <w:p>
      <w:pPr>
        <w:pStyle w:val="ListParagraph"/>
        <w:numPr>
          <w:ilvl w:val="0"/>
          <w:numId w:val="1"/>
        </w:numPr>
        <w:spacing w:after="60"/>
      </w:pPr>
      <w:r>
        <w:rPr>
          <w:rFonts w:ascii="Calibri" w:cs="Calibri" w:eastAsia="Calibri" w:hAnsi="Calibri"/>
          <w:color w:val="333333"/>
          <w:sz w:val="22"/>
          <w:szCs w:val="22"/>
        </w:rPr>
        <w:t xml:space="preserve">Left/right navigation arrows and progress indicator dots</w:t>
      </w:r>
    </w:p>
    <w:p>
      <w:pPr>
        <w:pStyle w:val="ListParagraph"/>
        <w:numPr>
          <w:ilvl w:val="0"/>
          <w:numId w:val="1"/>
        </w:numPr>
        <w:spacing w:after="60"/>
      </w:pPr>
      <w:r>
        <w:rPr>
          <w:rFonts w:ascii="Calibri" w:cs="Calibri" w:eastAsia="Calibri" w:hAnsi="Calibri"/>
          <w:color w:val="333333"/>
          <w:sz w:val="22"/>
          <w:szCs w:val="22"/>
        </w:rPr>
        <w:t xml:space="preserve">Abstract product image on the right side</w:t>
      </w:r>
    </w:p>
    <w:p>
      <w:pPr>
        <w:pStyle w:val="ListParagraph"/>
        <w:numPr>
          <w:ilvl w:val="0"/>
          <w:numId w:val="1"/>
        </w:numPr>
        <w:spacing w:after="60"/>
      </w:pPr>
      <w:r>
        <w:rPr>
          <w:rFonts w:ascii="Calibri" w:cs="Calibri" w:eastAsia="Calibri" w:hAnsi="Calibri"/>
          <w:color w:val="333333"/>
          <w:sz w:val="22"/>
          <w:szCs w:val="22"/>
        </w:rPr>
        <w:t xml:space="preserve">AnimatePresence from Framer Motion handles slide transitions with fade+slide effects</w:t>
      </w:r>
    </w:p>
    <w:p>
      <w:pPr>
        <w:spacing w:after="100"/>
      </w:pPr>
    </w:p>
    <w:p>
      <w:pPr>
        <w:pStyle w:val="Heading3"/>
        <w:spacing w:after="100" w:before="200"/>
      </w:pPr>
      <w:r>
        <w:rPr>
          <w:rFonts w:ascii="Calibri" w:cs="Calibri" w:eastAsia="Calibri" w:hAnsi="Calibri"/>
          <w:b/>
          <w:bCs/>
          <w:color w:val="0A1F3C"/>
          <w:sz w:val="24"/>
          <w:szCs w:val="24"/>
        </w:rPr>
        <w:t xml:space="preserve">Industry Marquee</w:t>
      </w:r>
    </w:p>
    <w:p>
      <w:pPr>
        <w:pStyle w:val="ListParagraph"/>
        <w:numPr>
          <w:ilvl w:val="0"/>
          <w:numId w:val="1"/>
        </w:numPr>
        <w:spacing w:after="60"/>
      </w:pPr>
      <w:r>
        <w:rPr>
          <w:rFonts w:ascii="Calibri" w:cs="Calibri" w:eastAsia="Calibri" w:hAnsi="Calibri"/>
          <w:color w:val="333333"/>
          <w:sz w:val="22"/>
          <w:szCs w:val="22"/>
        </w:rPr>
        <w:t xml:space="preserve">Horizontal scrolling strip of industry cards (Manufacturing, Automotive, Healthcare, etc.)</w:t>
      </w:r>
    </w:p>
    <w:p>
      <w:pPr>
        <w:pStyle w:val="ListParagraph"/>
        <w:numPr>
          <w:ilvl w:val="0"/>
          <w:numId w:val="1"/>
        </w:numPr>
        <w:spacing w:after="60"/>
      </w:pPr>
      <w:r>
        <w:rPr>
          <w:rFonts w:ascii="Calibri" w:cs="Calibri" w:eastAsia="Calibri" w:hAnsi="Calibri"/>
          <w:color w:val="333333"/>
          <w:sz w:val="22"/>
          <w:szCs w:val="22"/>
        </w:rPr>
        <w:t xml:space="preserve">Each card shows an industry image, name, and icon</w:t>
      </w:r>
    </w:p>
    <w:p>
      <w:pPr>
        <w:pStyle w:val="ListParagraph"/>
        <w:numPr>
          <w:ilvl w:val="0"/>
          <w:numId w:val="1"/>
        </w:numPr>
        <w:spacing w:after="60"/>
      </w:pPr>
      <w:r>
        <w:rPr>
          <w:rFonts w:ascii="Calibri" w:cs="Calibri" w:eastAsia="Calibri" w:hAnsi="Calibri"/>
          <w:color w:val="333333"/>
          <w:sz w:val="22"/>
          <w:szCs w:val="22"/>
        </w:rPr>
        <w:t xml:space="preserve">CSS animation creates infinite horizontal scroll effect</w:t>
      </w:r>
    </w:p>
    <w:p>
      <w:pPr>
        <w:spacing w:after="100"/>
      </w:pPr>
    </w:p>
    <w:p>
      <w:pPr>
        <w:pStyle w:val="Heading3"/>
        <w:spacing w:after="100" w:before="200"/>
      </w:pPr>
      <w:r>
        <w:rPr>
          <w:rFonts w:ascii="Calibri" w:cs="Calibri" w:eastAsia="Calibri" w:hAnsi="Calibri"/>
          <w:b/>
          <w:bCs/>
          <w:color w:val="0A1F3C"/>
          <w:sz w:val="24"/>
          <w:szCs w:val="24"/>
        </w:rPr>
        <w:t xml:space="preserve">Services Section</w:t>
      </w:r>
    </w:p>
    <w:p>
      <w:pPr>
        <w:pStyle w:val="ListParagraph"/>
        <w:numPr>
          <w:ilvl w:val="0"/>
          <w:numId w:val="1"/>
        </w:numPr>
        <w:spacing w:after="60"/>
      </w:pPr>
      <w:r>
        <w:rPr>
          <w:rFonts w:ascii="Calibri" w:cs="Calibri" w:eastAsia="Calibri" w:hAnsi="Calibri"/>
          <w:color w:val="333333"/>
          <w:sz w:val="22"/>
          <w:szCs w:val="22"/>
        </w:rPr>
        <w:t xml:space="preserve">Grid of service cards with icons (IoT, AI, Cloud, Automation)</w:t>
      </w:r>
    </w:p>
    <w:p>
      <w:pPr>
        <w:pStyle w:val="ListParagraph"/>
        <w:numPr>
          <w:ilvl w:val="0"/>
          <w:numId w:val="1"/>
        </w:numPr>
        <w:spacing w:after="60"/>
      </w:pPr>
      <w:r>
        <w:rPr>
          <w:rFonts w:ascii="Calibri" w:cs="Calibri" w:eastAsia="Calibri" w:hAnsi="Calibri"/>
          <w:color w:val="333333"/>
          <w:sz w:val="22"/>
          <w:szCs w:val="22"/>
        </w:rPr>
        <w:t xml:space="preserve">Each card has hover effects with scale and shadow transitions</w:t>
      </w:r>
    </w:p>
    <w:p>
      <w:pPr>
        <w:pStyle w:val="ListParagraph"/>
        <w:numPr>
          <w:ilvl w:val="0"/>
          <w:numId w:val="1"/>
        </w:numPr>
        <w:spacing w:after="60"/>
      </w:pPr>
      <w:r>
        <w:rPr>
          <w:rFonts w:ascii="Calibri" w:cs="Calibri" w:eastAsia="Calibri" w:hAnsi="Calibri"/>
          <w:color w:val="333333"/>
          <w:sz w:val="22"/>
          <w:szCs w:val="22"/>
        </w:rPr>
        <w:t xml:space="preserve">Links to the Services page for detailed information</w:t>
      </w:r>
    </w:p>
    <w:p>
      <w:pPr>
        <w:spacing w:after="100"/>
      </w:pPr>
    </w:p>
    <w:p>
      <w:pPr>
        <w:pStyle w:val="Heading3"/>
        <w:spacing w:after="100" w:before="200"/>
      </w:pPr>
      <w:r>
        <w:rPr>
          <w:rFonts w:ascii="Calibri" w:cs="Calibri" w:eastAsia="Calibri" w:hAnsi="Calibri"/>
          <w:b/>
          <w:bCs/>
          <w:color w:val="0A1F3C"/>
          <w:sz w:val="24"/>
          <w:szCs w:val="24"/>
        </w:rPr>
        <w:t xml:space="preserve">Flagship Platforms Section</w:t>
      </w:r>
    </w:p>
    <w:p>
      <w:pPr>
        <w:pStyle w:val="ListParagraph"/>
        <w:numPr>
          <w:ilvl w:val="0"/>
          <w:numId w:val="1"/>
        </w:numPr>
        <w:spacing w:after="60"/>
      </w:pPr>
      <w:r>
        <w:rPr>
          <w:rFonts w:ascii="Calibri" w:cs="Calibri" w:eastAsia="Calibri" w:hAnsi="Calibri"/>
          <w:color w:val="333333"/>
          <w:sz w:val="22"/>
          <w:szCs w:val="22"/>
        </w:rPr>
        <w:t xml:space="preserve">Showcases AIDA, AIVA, and Orbit CRM in large feature cards</w:t>
      </w:r>
    </w:p>
    <w:p>
      <w:pPr>
        <w:pStyle w:val="ListParagraph"/>
        <w:numPr>
          <w:ilvl w:val="0"/>
          <w:numId w:val="1"/>
        </w:numPr>
        <w:spacing w:after="60"/>
      </w:pPr>
      <w:r>
        <w:rPr>
          <w:rFonts w:ascii="Calibri" w:cs="Calibri" w:eastAsia="Calibri" w:hAnsi="Calibri"/>
          <w:color w:val="333333"/>
          <w:sz w:val="22"/>
          <w:szCs w:val="22"/>
        </w:rPr>
        <w:t xml:space="preserve">Each card includes product description, key features list, and CTA buttons</w:t>
      </w:r>
    </w:p>
    <w:p>
      <w:pPr>
        <w:pStyle w:val="ListParagraph"/>
        <w:numPr>
          <w:ilvl w:val="0"/>
          <w:numId w:val="1"/>
        </w:numPr>
        <w:spacing w:after="60"/>
      </w:pPr>
      <w:r>
        <w:rPr>
          <w:rFonts w:ascii="Calibri" w:cs="Calibri" w:eastAsia="Calibri" w:hAnsi="Calibri"/>
          <w:color w:val="333333"/>
          <w:sz w:val="22"/>
          <w:szCs w:val="22"/>
        </w:rPr>
        <w:t xml:space="preserve">Framer Motion whileInView animations trigger as cards scroll into viewport</w:t>
      </w:r>
    </w:p>
    <w:p>
      <w:pPr>
        <w:spacing w:after="100"/>
      </w:pPr>
    </w:p>
    <w:p>
      <w:pPr>
        <w:pStyle w:val="Heading3"/>
        <w:spacing w:after="100" w:before="200"/>
      </w:pPr>
      <w:r>
        <w:rPr>
          <w:rFonts w:ascii="Calibri" w:cs="Calibri" w:eastAsia="Calibri" w:hAnsi="Calibri"/>
          <w:b/>
          <w:bCs/>
          <w:color w:val="0A1F3C"/>
          <w:sz w:val="24"/>
          <w:szCs w:val="24"/>
        </w:rPr>
        <w:t xml:space="preserve">Insights Section</w:t>
      </w:r>
    </w:p>
    <w:p>
      <w:pPr>
        <w:pStyle w:val="ListParagraph"/>
        <w:numPr>
          <w:ilvl w:val="0"/>
          <w:numId w:val="1"/>
        </w:numPr>
        <w:spacing w:after="60"/>
      </w:pPr>
      <w:r>
        <w:rPr>
          <w:rFonts w:ascii="Calibri" w:cs="Calibri" w:eastAsia="Calibri" w:hAnsi="Calibri"/>
          <w:color w:val="333333"/>
          <w:sz w:val="22"/>
          <w:szCs w:val="22"/>
        </w:rPr>
        <w:t xml:space="preserve">Displays 3 most recent blog articles from the blogArticles data</w:t>
      </w:r>
    </w:p>
    <w:p>
      <w:pPr>
        <w:pStyle w:val="ListParagraph"/>
        <w:numPr>
          <w:ilvl w:val="0"/>
          <w:numId w:val="1"/>
        </w:numPr>
        <w:spacing w:after="60"/>
      </w:pPr>
      <w:r>
        <w:rPr>
          <w:rFonts w:ascii="Calibri" w:cs="Calibri" w:eastAsia="Calibri" w:hAnsi="Calibri"/>
          <w:color w:val="333333"/>
          <w:sz w:val="22"/>
          <w:szCs w:val="22"/>
        </w:rPr>
        <w:t xml:space="preserve">Cards link to individual article pages (/insights/:slug)</w:t>
      </w:r>
    </w:p>
    <w:p>
      <w:pPr>
        <w:pStyle w:val="ListParagraph"/>
        <w:numPr>
          <w:ilvl w:val="0"/>
          <w:numId w:val="1"/>
        </w:numPr>
        <w:spacing w:after="60"/>
      </w:pPr>
      <w:r>
        <w:rPr>
          <w:rFonts w:ascii="Calibri" w:cs="Calibri" w:eastAsia="Calibri" w:hAnsi="Calibri"/>
          <w:color w:val="333333"/>
          <w:sz w:val="22"/>
          <w:szCs w:val="22"/>
        </w:rPr>
        <w:t xml:space="preserve">Shows category, date, author, and read time for each article</w:t>
      </w:r>
    </w:p>
    <w:p>
      <w:pPr>
        <w:spacing w:after="100"/>
      </w:pPr>
    </w:p>
    <w:p>
      <w:pPr>
        <w:pStyle w:val="Heading2"/>
        <w:spacing w:after="150" w:before="300"/>
      </w:pPr>
      <w:r>
        <w:rPr>
          <w:rFonts w:ascii="Calibri" w:cs="Calibri" w:eastAsia="Calibri" w:hAnsi="Calibri"/>
          <w:b/>
          <w:bCs/>
          <w:color w:val="2D7FF9"/>
          <w:sz w:val="28"/>
          <w:szCs w:val="28"/>
        </w:rPr>
        <w:t xml:space="preserve">7.2 Services.tsx</w:t>
      </w:r>
    </w:p>
    <w:p>
      <w:pPr>
        <w:spacing w:after="120"/>
      </w:pPr>
      <w:r>
        <w:rPr>
          <w:rFonts w:ascii="Calibri" w:cs="Calibri" w:eastAsia="Calibri" w:hAnsi="Calibri"/>
          <w:color w:val="333333"/>
          <w:sz w:val="22"/>
          <w:szCs w:val="22"/>
        </w:rPr>
        <w:t xml:space="preserve">Displays SkyRich's service offerings organized into categories:</w:t>
      </w:r>
    </w:p>
    <w:p>
      <w:pPr>
        <w:pStyle w:val="ListParagraph"/>
        <w:numPr>
          <w:ilvl w:val="0"/>
          <w:numId w:val="1"/>
        </w:numPr>
        <w:spacing w:after="60"/>
      </w:pPr>
      <w:r>
        <w:rPr>
          <w:rFonts w:ascii="Calibri" w:cs="Calibri" w:eastAsia="Calibri" w:hAnsi="Calibri"/>
          <w:color w:val="333333"/>
          <w:sz w:val="22"/>
          <w:szCs w:val="22"/>
        </w:rPr>
        <w:t xml:space="preserve">IoT &amp; Connectivity: IIoT sensor deployment, edge computing, MQTT/OPC-UA protocols</w:t>
      </w:r>
    </w:p>
    <w:p>
      <w:pPr>
        <w:pStyle w:val="ListParagraph"/>
        <w:numPr>
          <w:ilvl w:val="0"/>
          <w:numId w:val="1"/>
        </w:numPr>
        <w:spacing w:after="60"/>
      </w:pPr>
      <w:r>
        <w:rPr>
          <w:rFonts w:ascii="Calibri" w:cs="Calibri" w:eastAsia="Calibri" w:hAnsi="Calibri"/>
          <w:color w:val="333333"/>
          <w:sz w:val="22"/>
          <w:szCs w:val="22"/>
        </w:rPr>
        <w:t xml:space="preserve">AI &amp; Analytics: Predictive maintenance, process optimization, energy analytics</w:t>
      </w:r>
    </w:p>
    <w:p>
      <w:pPr>
        <w:pStyle w:val="ListParagraph"/>
        <w:numPr>
          <w:ilvl w:val="0"/>
          <w:numId w:val="1"/>
        </w:numPr>
        <w:spacing w:after="60"/>
      </w:pPr>
      <w:r>
        <w:rPr>
          <w:rFonts w:ascii="Calibri" w:cs="Calibri" w:eastAsia="Calibri" w:hAnsi="Calibri"/>
          <w:color w:val="333333"/>
          <w:sz w:val="22"/>
          <w:szCs w:val="22"/>
        </w:rPr>
        <w:t xml:space="preserve">Cloud &amp; Infrastructure: Cloud migration, hybrid architectures, data pipelines</w:t>
      </w:r>
    </w:p>
    <w:p>
      <w:pPr>
        <w:pStyle w:val="ListParagraph"/>
        <w:numPr>
          <w:ilvl w:val="0"/>
          <w:numId w:val="1"/>
        </w:numPr>
        <w:spacing w:after="60"/>
      </w:pPr>
      <w:r>
        <w:rPr>
          <w:rFonts w:ascii="Calibri" w:cs="Calibri" w:eastAsia="Calibri" w:hAnsi="Calibri"/>
          <w:color w:val="333333"/>
          <w:sz w:val="22"/>
          <w:szCs w:val="22"/>
        </w:rPr>
        <w:t xml:space="preserve">Automation &amp; Robotics: RPA, collaborative robots, automated quality inspection</w:t>
      </w:r>
    </w:p>
    <w:p>
      <w:pPr>
        <w:spacing w:after="120"/>
      </w:pPr>
      <w:r>
        <w:rPr>
          <w:rFonts w:ascii="Calibri" w:cs="Calibri" w:eastAsia="Calibri" w:hAnsi="Calibri"/>
          <w:color w:val="333333"/>
          <w:sz w:val="22"/>
          <w:szCs w:val="22"/>
        </w:rPr>
        <w:t xml:space="preserve">Each service category has a detailed description, feature list, and industry applications.</w:t>
      </w:r>
    </w:p>
    <w:p>
      <w:pPr>
        <w:spacing w:after="100"/>
      </w:pPr>
    </w:p>
    <w:p>
      <w:pPr>
        <w:pStyle w:val="Heading2"/>
        <w:spacing w:after="150" w:before="300"/>
      </w:pPr>
      <w:r>
        <w:rPr>
          <w:rFonts w:ascii="Calibri" w:cs="Calibri" w:eastAsia="Calibri" w:hAnsi="Calibri"/>
          <w:b/>
          <w:bCs/>
          <w:color w:val="2D7FF9"/>
          <w:sz w:val="28"/>
          <w:szCs w:val="28"/>
        </w:rPr>
        <w:t xml:space="preserve">7.3 Industries.tsx</w:t>
      </w:r>
    </w:p>
    <w:p>
      <w:pPr>
        <w:spacing w:after="120"/>
      </w:pPr>
      <w:r>
        <w:rPr>
          <w:rFonts w:ascii="Calibri" w:cs="Calibri" w:eastAsia="Calibri" w:hAnsi="Calibri"/>
          <w:color w:val="333333"/>
          <w:sz w:val="22"/>
          <w:szCs w:val="22"/>
        </w:rPr>
        <w:t xml:space="preserve">Presents industry-specific solutions with dedicated sections for Manufacturing, Automotive, Healthcare, Energy, Logistics, Retail, Telecom, and Finance. Each industry section includes pain points, solution descriptions, and relevant product recommendations.</w:t>
      </w:r>
    </w:p>
    <w:p>
      <w:pPr>
        <w:spacing w:after="100"/>
      </w:pPr>
    </w:p>
    <w:p>
      <w:pPr>
        <w:pStyle w:val="Heading2"/>
        <w:spacing w:after="150" w:before="300"/>
      </w:pPr>
      <w:r>
        <w:rPr>
          <w:rFonts w:ascii="Calibri" w:cs="Calibri" w:eastAsia="Calibri" w:hAnsi="Calibri"/>
          <w:b/>
          <w:bCs/>
          <w:color w:val="2D7FF9"/>
          <w:sz w:val="28"/>
          <w:szCs w:val="28"/>
        </w:rPr>
        <w:t xml:space="preserve">7.4 Products.tsx</w:t>
      </w:r>
    </w:p>
    <w:p>
      <w:pPr>
        <w:spacing w:after="120"/>
      </w:pPr>
      <w:r>
        <w:rPr>
          <w:rFonts w:ascii="Calibri" w:cs="Calibri" w:eastAsia="Calibri" w:hAnsi="Calibri"/>
          <w:color w:val="333333"/>
          <w:sz w:val="22"/>
          <w:szCs w:val="22"/>
        </w:rPr>
        <w:t xml:space="preserve">Product catalog page presenting all three flagship platforms side by side with comparison highlights and links to individual product detail pages.</w:t>
      </w:r>
    </w:p>
    <w:p>
      <w:pPr>
        <w:spacing w:after="100"/>
      </w:pPr>
    </w:p>
    <w:p>
      <w:pPr>
        <w:pStyle w:val="Heading2"/>
        <w:spacing w:after="150" w:before="300"/>
      </w:pPr>
      <w:r>
        <w:rPr>
          <w:rFonts w:ascii="Calibri" w:cs="Calibri" w:eastAsia="Calibri" w:hAnsi="Calibri"/>
          <w:b/>
          <w:bCs/>
          <w:color w:val="2D7FF9"/>
          <w:sz w:val="28"/>
          <w:szCs w:val="28"/>
        </w:rPr>
        <w:t xml:space="preserve">7.5 Product Detail Pages</w:t>
      </w:r>
    </w:p>
    <w:p>
      <w:pPr>
        <w:pStyle w:val="Heading3"/>
        <w:spacing w:after="100" w:before="200"/>
      </w:pPr>
      <w:r>
        <w:rPr>
          <w:rFonts w:ascii="Calibri" w:cs="Calibri" w:eastAsia="Calibri" w:hAnsi="Calibri"/>
          <w:b/>
          <w:bCs/>
          <w:color w:val="0A1F3C"/>
          <w:sz w:val="24"/>
          <w:szCs w:val="24"/>
        </w:rPr>
        <w:t xml:space="preserve">Aida.tsx (AI Data Analytics)</w:t>
      </w:r>
    </w:p>
    <w:p>
      <w:pPr>
        <w:pStyle w:val="ListParagraph"/>
        <w:numPr>
          <w:ilvl w:val="0"/>
          <w:numId w:val="1"/>
        </w:numPr>
        <w:spacing w:after="60"/>
      </w:pPr>
      <w:r>
        <w:rPr>
          <w:rFonts w:ascii="Calibri" w:cs="Calibri" w:eastAsia="Calibri" w:hAnsi="Calibri"/>
          <w:color w:val="333333"/>
          <w:sz w:val="22"/>
          <w:szCs w:val="22"/>
        </w:rPr>
        <w:t xml:space="preserve">Hero section with product positioning and gradient background</w:t>
      </w:r>
    </w:p>
    <w:p>
      <w:pPr>
        <w:pStyle w:val="ListParagraph"/>
        <w:numPr>
          <w:ilvl w:val="0"/>
          <w:numId w:val="1"/>
        </w:numPr>
        <w:spacing w:after="60"/>
      </w:pPr>
      <w:r>
        <w:rPr>
          <w:rFonts w:ascii="Calibri" w:cs="Calibri" w:eastAsia="Calibri" w:hAnsi="Calibri"/>
          <w:color w:val="333333"/>
          <w:sz w:val="22"/>
          <w:szCs w:val="22"/>
        </w:rPr>
        <w:t xml:space="preserve">Feature grid showcasing predictive maintenance, energy monitoring, real-time dashboards</w:t>
      </w:r>
    </w:p>
    <w:p>
      <w:pPr>
        <w:pStyle w:val="ListParagraph"/>
        <w:numPr>
          <w:ilvl w:val="0"/>
          <w:numId w:val="1"/>
        </w:numPr>
        <w:spacing w:after="60"/>
      </w:pPr>
      <w:r>
        <w:rPr>
          <w:rFonts w:ascii="Calibri" w:cs="Calibri" w:eastAsia="Calibri" w:hAnsi="Calibri"/>
          <w:color w:val="333333"/>
          <w:sz w:val="22"/>
          <w:szCs w:val="22"/>
        </w:rPr>
        <w:t xml:space="preserve">Architecture diagram explaining data flow from sensors to insights</w:t>
      </w:r>
    </w:p>
    <w:p>
      <w:pPr>
        <w:pStyle w:val="ListParagraph"/>
        <w:numPr>
          <w:ilvl w:val="0"/>
          <w:numId w:val="1"/>
        </w:numPr>
        <w:spacing w:after="60"/>
      </w:pPr>
      <w:r>
        <w:rPr>
          <w:rFonts w:ascii="Calibri" w:cs="Calibri" w:eastAsia="Calibri" w:hAnsi="Calibri"/>
          <w:color w:val="333333"/>
          <w:sz w:val="22"/>
          <w:szCs w:val="22"/>
        </w:rPr>
        <w:t xml:space="preserve">Pricing/CTA section</w:t>
      </w:r>
    </w:p>
    <w:p>
      <w:pPr>
        <w:spacing w:after="100"/>
      </w:pPr>
    </w:p>
    <w:p>
      <w:pPr>
        <w:pStyle w:val="Heading3"/>
        <w:spacing w:after="100" w:before="200"/>
      </w:pPr>
      <w:r>
        <w:rPr>
          <w:rFonts w:ascii="Calibri" w:cs="Calibri" w:eastAsia="Calibri" w:hAnsi="Calibri"/>
          <w:b/>
          <w:bCs/>
          <w:color w:val="0A1F3C"/>
          <w:sz w:val="24"/>
          <w:szCs w:val="24"/>
        </w:rPr>
        <w:t xml:space="preserve">Aiva.tsx (AI Visual Analytics)</w:t>
      </w:r>
    </w:p>
    <w:p>
      <w:pPr>
        <w:pStyle w:val="ListParagraph"/>
        <w:numPr>
          <w:ilvl w:val="0"/>
          <w:numId w:val="1"/>
        </w:numPr>
        <w:spacing w:after="60"/>
      </w:pPr>
      <w:r>
        <w:rPr>
          <w:rFonts w:ascii="Calibri" w:cs="Calibri" w:eastAsia="Calibri" w:hAnsi="Calibri"/>
          <w:color w:val="333333"/>
          <w:sz w:val="22"/>
          <w:szCs w:val="22"/>
        </w:rPr>
        <w:t xml:space="preserve">Machine vision capabilities showcase</w:t>
      </w:r>
    </w:p>
    <w:p>
      <w:pPr>
        <w:pStyle w:val="ListParagraph"/>
        <w:numPr>
          <w:ilvl w:val="0"/>
          <w:numId w:val="1"/>
        </w:numPr>
        <w:spacing w:after="60"/>
      </w:pPr>
      <w:r>
        <w:rPr>
          <w:rFonts w:ascii="Calibri" w:cs="Calibri" w:eastAsia="Calibri" w:hAnsi="Calibri"/>
          <w:color w:val="333333"/>
          <w:sz w:val="22"/>
          <w:szCs w:val="22"/>
        </w:rPr>
        <w:t xml:space="preserve">Inspection accuracy metrics and case studies</w:t>
      </w:r>
    </w:p>
    <w:p>
      <w:pPr>
        <w:pStyle w:val="ListParagraph"/>
        <w:numPr>
          <w:ilvl w:val="0"/>
          <w:numId w:val="1"/>
        </w:numPr>
        <w:spacing w:after="60"/>
      </w:pPr>
      <w:r>
        <w:rPr>
          <w:rFonts w:ascii="Calibri" w:cs="Calibri" w:eastAsia="Calibri" w:hAnsi="Calibri"/>
          <w:color w:val="333333"/>
          <w:sz w:val="22"/>
          <w:szCs w:val="22"/>
        </w:rPr>
        <w:t xml:space="preserve">Camera technology comparison</w:t>
      </w:r>
    </w:p>
    <w:p>
      <w:pPr>
        <w:pStyle w:val="ListParagraph"/>
        <w:numPr>
          <w:ilvl w:val="0"/>
          <w:numId w:val="1"/>
        </w:numPr>
        <w:spacing w:after="60"/>
      </w:pPr>
      <w:r>
        <w:rPr>
          <w:rFonts w:ascii="Calibri" w:cs="Calibri" w:eastAsia="Calibri" w:hAnsi="Calibri"/>
          <w:color w:val="333333"/>
          <w:sz w:val="22"/>
          <w:szCs w:val="22"/>
        </w:rPr>
        <w:t xml:space="preserve">Integration with AIDA analytics platform</w:t>
      </w:r>
    </w:p>
    <w:p>
      <w:pPr>
        <w:spacing w:after="100"/>
      </w:pPr>
    </w:p>
    <w:p>
      <w:pPr>
        <w:pStyle w:val="Heading3"/>
        <w:spacing w:after="100" w:before="200"/>
      </w:pPr>
      <w:r>
        <w:rPr>
          <w:rFonts w:ascii="Calibri" w:cs="Calibri" w:eastAsia="Calibri" w:hAnsi="Calibri"/>
          <w:b/>
          <w:bCs/>
          <w:color w:val="0A1F3C"/>
          <w:sz w:val="24"/>
          <w:szCs w:val="24"/>
        </w:rPr>
        <w:t xml:space="preserve">Orbit.tsx (Orbit CRM)</w:t>
      </w:r>
    </w:p>
    <w:p>
      <w:pPr>
        <w:pStyle w:val="ListParagraph"/>
        <w:numPr>
          <w:ilvl w:val="0"/>
          <w:numId w:val="1"/>
        </w:numPr>
        <w:spacing w:after="60"/>
      </w:pPr>
      <w:r>
        <w:rPr>
          <w:rFonts w:ascii="Calibri" w:cs="Calibri" w:eastAsia="Calibri" w:hAnsi="Calibri"/>
          <w:color w:val="333333"/>
          <w:sz w:val="22"/>
          <w:szCs w:val="22"/>
        </w:rPr>
        <w:t xml:space="preserve">CRM features for manufacturing companies</w:t>
      </w:r>
    </w:p>
    <w:p>
      <w:pPr>
        <w:pStyle w:val="ListParagraph"/>
        <w:numPr>
          <w:ilvl w:val="0"/>
          <w:numId w:val="1"/>
        </w:numPr>
        <w:spacing w:after="60"/>
      </w:pPr>
      <w:r>
        <w:rPr>
          <w:rFonts w:ascii="Calibri" w:cs="Calibri" w:eastAsia="Calibri" w:hAnsi="Calibri"/>
          <w:color w:val="333333"/>
          <w:sz w:val="22"/>
          <w:szCs w:val="22"/>
        </w:rPr>
        <w:t xml:space="preserve">Distributor management capabilities</w:t>
      </w:r>
    </w:p>
    <w:p>
      <w:pPr>
        <w:pStyle w:val="ListParagraph"/>
        <w:numPr>
          <w:ilvl w:val="0"/>
          <w:numId w:val="1"/>
        </w:numPr>
        <w:spacing w:after="60"/>
      </w:pPr>
      <w:r>
        <w:rPr>
          <w:rFonts w:ascii="Calibri" w:cs="Calibri" w:eastAsia="Calibri" w:hAnsi="Calibri"/>
          <w:color w:val="333333"/>
          <w:sz w:val="22"/>
          <w:szCs w:val="22"/>
        </w:rPr>
        <w:t xml:space="preserve">AI-powered customer intelligence</w:t>
      </w:r>
    </w:p>
    <w:p>
      <w:pPr>
        <w:pStyle w:val="ListParagraph"/>
        <w:numPr>
          <w:ilvl w:val="0"/>
          <w:numId w:val="1"/>
        </w:numPr>
        <w:spacing w:after="60"/>
      </w:pPr>
      <w:r>
        <w:rPr>
          <w:rFonts w:ascii="Calibri" w:cs="Calibri" w:eastAsia="Calibri" w:hAnsi="Calibri"/>
          <w:color w:val="333333"/>
          <w:sz w:val="22"/>
          <w:szCs w:val="22"/>
        </w:rPr>
        <w:t xml:space="preserve">SME-friendly pricing and interface</w:t>
      </w:r>
    </w:p>
    <w:p>
      <w:pPr>
        <w:spacing w:after="100"/>
      </w:pPr>
    </w:p>
    <w:p>
      <w:pPr>
        <w:pStyle w:val="Heading2"/>
        <w:spacing w:after="150" w:before="300"/>
      </w:pPr>
      <w:r>
        <w:rPr>
          <w:rFonts w:ascii="Calibri" w:cs="Calibri" w:eastAsia="Calibri" w:hAnsi="Calibri"/>
          <w:b/>
          <w:bCs/>
          <w:color w:val="2D7FF9"/>
          <w:sz w:val="28"/>
          <w:szCs w:val="28"/>
        </w:rPr>
        <w:t xml:space="preserve">7.6 Insights.tsx (Blog Listing)</w:t>
      </w:r>
    </w:p>
    <w:p>
      <w:pPr>
        <w:spacing w:after="120"/>
      </w:pPr>
      <w:r>
        <w:rPr>
          <w:rFonts w:ascii="Calibri" w:cs="Calibri" w:eastAsia="Calibri" w:hAnsi="Calibri"/>
          <w:color w:val="333333"/>
          <w:sz w:val="22"/>
          <w:szCs w:val="22"/>
        </w:rPr>
        <w:t xml:space="preserve">The blog listing page with interactive category filtering:</w:t>
      </w:r>
    </w:p>
    <w:p>
      <w:pPr>
        <w:spacing w:after="100"/>
      </w:pPr>
    </w:p>
    <w:p>
      <w:pPr>
        <w:pStyle w:val="Heading3"/>
        <w:spacing w:after="100" w:before="200"/>
      </w:pPr>
      <w:r>
        <w:rPr>
          <w:rFonts w:ascii="Calibri" w:cs="Calibri" w:eastAsia="Calibri" w:hAnsi="Calibri"/>
          <w:b/>
          <w:bCs/>
          <w:color w:val="0A1F3C"/>
          <w:sz w:val="24"/>
          <w:szCs w:val="24"/>
        </w:rPr>
        <w:t xml:space="preserve">State Management</w:t>
      </w:r>
    </w:p>
    <w:p>
      <w:pPr>
        <w:shd w:fill="F5F5F5" w:val="clear"/>
        <w:spacing w:after="80" w:before="80"/>
      </w:pPr>
      <w:r>
        <w:rPr>
          <w:rFonts w:ascii="Consolas" w:cs="Consolas" w:eastAsia="Consolas" w:hAnsi="Consolas"/>
          <w:color w:val="333333"/>
          <w:sz w:val="20"/>
          <w:szCs w:val="20"/>
        </w:rPr>
        <w:t xml:space="preserve">const [activeCategory, setActiveCategory] = useState('All');</w:t>
      </w:r>
    </w:p>
    <w:p>
      <w:pPr>
        <w:shd w:fill="F5F5F5" w:val="clear"/>
        <w:spacing w:after="80" w:before="80"/>
      </w:pPr>
      <w:r>
        <w:rPr>
          <w:rFonts w:ascii="Consolas" w:cs="Consolas" w:eastAsia="Consolas" w:hAnsi="Consolas"/>
          <w:color w:val="333333"/>
          <w:sz w:val="20"/>
          <w:szCs w:val="20"/>
        </w:rPr>
        <w:t xml:space="preserve">const filteredArticles = useMemo(() =&gt; {</w:t>
      </w:r>
    </w:p>
    <w:p>
      <w:pPr>
        <w:shd w:fill="F5F5F5" w:val="clear"/>
        <w:spacing w:after="80" w:before="80"/>
      </w:pPr>
      <w:r>
        <w:rPr>
          <w:rFonts w:ascii="Consolas" w:cs="Consolas" w:eastAsia="Consolas" w:hAnsi="Consolas"/>
          <w:color w:val="333333"/>
          <w:sz w:val="20"/>
          <w:szCs w:val="20"/>
        </w:rPr>
        <w:t xml:space="preserve">  if (activeCategory === 'All') return blogArticles;</w:t>
      </w:r>
    </w:p>
    <w:p>
      <w:pPr>
        <w:shd w:fill="F5F5F5" w:val="clear"/>
        <w:spacing w:after="80" w:before="80"/>
      </w:pPr>
      <w:r>
        <w:rPr>
          <w:rFonts w:ascii="Consolas" w:cs="Consolas" w:eastAsia="Consolas" w:hAnsi="Consolas"/>
          <w:color w:val="333333"/>
          <w:sz w:val="20"/>
          <w:szCs w:val="20"/>
        </w:rPr>
        <w:t xml:space="preserve">  return blogArticles.filter(a =&gt; a.category === activeCategory);</w:t>
      </w:r>
    </w:p>
    <w:p>
      <w:pPr>
        <w:shd w:fill="F5F5F5" w:val="clear"/>
        <w:spacing w:after="80" w:before="80"/>
      </w:pPr>
      <w:r>
        <w:rPr>
          <w:rFonts w:ascii="Consolas" w:cs="Consolas" w:eastAsia="Consolas" w:hAnsi="Consolas"/>
          <w:color w:val="333333"/>
          <w:sz w:val="20"/>
          <w:szCs w:val="20"/>
        </w:rPr>
        <w:t xml:space="preserve">}, [activeCategory]);</w:t>
      </w:r>
    </w:p>
    <w:p>
      <w:pPr>
        <w:spacing w:after="100"/>
      </w:pPr>
    </w:p>
    <w:p>
      <w:pPr>
        <w:pStyle w:val="Heading3"/>
        <w:spacing w:after="100" w:before="200"/>
      </w:pPr>
      <w:r>
        <w:rPr>
          <w:rFonts w:ascii="Calibri" w:cs="Calibri" w:eastAsia="Calibri" w:hAnsi="Calibri"/>
          <w:b/>
          <w:bCs/>
          <w:color w:val="0A1F3C"/>
          <w:sz w:val="24"/>
          <w:szCs w:val="24"/>
        </w:rPr>
        <w:t xml:space="preserve">Category Filter Tabs</w:t>
      </w:r>
    </w:p>
    <w:p>
      <w:pPr>
        <w:spacing w:after="120"/>
      </w:pPr>
      <w:r>
        <w:rPr>
          <w:rFonts w:ascii="Calibri" w:cs="Calibri" w:eastAsia="Calibri" w:hAnsi="Calibri"/>
          <w:color w:val="333333"/>
          <w:sz w:val="22"/>
          <w:szCs w:val="22"/>
        </w:rPr>
        <w:t xml:space="preserve">8 category buttons: All, Industry 4.0, Smart Manufacturing, AI &amp; Data Analytics, AI &amp; ML, Vision &amp; Quality, Plant &amp; Process, Digital Transformation. Active category gets blue background styling.</w:t>
      </w:r>
    </w:p>
    <w:p>
      <w:pPr>
        <w:spacing w:after="100"/>
      </w:pPr>
    </w:p>
    <w:p>
      <w:pPr>
        <w:pStyle w:val="Heading3"/>
        <w:spacing w:after="100" w:before="200"/>
      </w:pPr>
      <w:r>
        <w:rPr>
          <w:rFonts w:ascii="Calibri" w:cs="Calibri" w:eastAsia="Calibri" w:hAnsi="Calibri"/>
          <w:b/>
          <w:bCs/>
          <w:color w:val="0A1F3C"/>
          <w:sz w:val="24"/>
          <w:szCs w:val="24"/>
        </w:rPr>
        <w:t xml:space="preserve">Article Grid</w:t>
      </w:r>
    </w:p>
    <w:p>
      <w:pPr>
        <w:spacing w:after="120"/>
      </w:pPr>
      <w:r>
        <w:rPr>
          <w:rFonts w:ascii="Calibri" w:cs="Calibri" w:eastAsia="Calibri" w:hAnsi="Calibri"/>
          <w:color w:val="333333"/>
          <w:sz w:val="22"/>
          <w:szCs w:val="22"/>
        </w:rPr>
        <w:t xml:space="preserve">3-column responsive grid (1 col mobile, 2 col tablet, 3 col desktop). Each card shows gradient thumbnail area with category badge, title, excerpt, date, read time, and author. Cards animate in with Framer Motion whileInView.</w:t>
      </w:r>
    </w:p>
    <w:p>
      <w:pPr>
        <w:spacing w:after="100"/>
      </w:pPr>
    </w:p>
    <w:p>
      <w:pPr>
        <w:pStyle w:val="Heading2"/>
        <w:spacing w:after="150" w:before="300"/>
      </w:pPr>
      <w:r>
        <w:rPr>
          <w:rFonts w:ascii="Calibri" w:cs="Calibri" w:eastAsia="Calibri" w:hAnsi="Calibri"/>
          <w:b/>
          <w:bCs/>
          <w:color w:val="2D7FF9"/>
          <w:sz w:val="28"/>
          <w:szCs w:val="28"/>
        </w:rPr>
        <w:t xml:space="preserve">7.7 InsightArticle.tsx (Blog Article Detail)</w:t>
      </w:r>
    </w:p>
    <w:p>
      <w:pPr>
        <w:spacing w:after="120"/>
      </w:pPr>
      <w:r>
        <w:rPr>
          <w:rFonts w:ascii="Calibri" w:cs="Calibri" w:eastAsia="Calibri" w:hAnsi="Calibri"/>
          <w:color w:val="333333"/>
          <w:sz w:val="22"/>
          <w:szCs w:val="22"/>
        </w:rPr>
        <w:t xml:space="preserve">Dynamic page that renders individual blog articles based on URL slug:</w:t>
      </w:r>
    </w:p>
    <w:p>
      <w:pPr>
        <w:pStyle w:val="ListParagraph"/>
        <w:numPr>
          <w:ilvl w:val="0"/>
          <w:numId w:val="1"/>
        </w:numPr>
        <w:spacing w:after="60"/>
      </w:pPr>
      <w:r>
        <w:rPr>
          <w:rFonts w:ascii="Calibri" w:cs="Calibri" w:eastAsia="Calibri" w:hAnsi="Calibri"/>
          <w:color w:val="333333"/>
          <w:sz w:val="22"/>
          <w:szCs w:val="22"/>
        </w:rPr>
        <w:t xml:space="preserve">Extracts slug from URL parameters using Wouter's useRoute/useParams</w:t>
      </w:r>
    </w:p>
    <w:p>
      <w:pPr>
        <w:pStyle w:val="ListParagraph"/>
        <w:numPr>
          <w:ilvl w:val="0"/>
          <w:numId w:val="1"/>
        </w:numPr>
        <w:spacing w:after="60"/>
      </w:pPr>
      <w:r>
        <w:rPr>
          <w:rFonts w:ascii="Calibri" w:cs="Calibri" w:eastAsia="Calibri" w:hAnsi="Calibri"/>
          <w:color w:val="333333"/>
          <w:sz w:val="22"/>
          <w:szCs w:val="22"/>
        </w:rPr>
        <w:t xml:space="preserve">Looks up article in blogArticles array by slug</w:t>
      </w:r>
    </w:p>
    <w:p>
      <w:pPr>
        <w:pStyle w:val="ListParagraph"/>
        <w:numPr>
          <w:ilvl w:val="0"/>
          <w:numId w:val="1"/>
        </w:numPr>
        <w:spacing w:after="60"/>
      </w:pPr>
      <w:r>
        <w:rPr>
          <w:rFonts w:ascii="Calibri" w:cs="Calibri" w:eastAsia="Calibri" w:hAnsi="Calibri"/>
          <w:color w:val="333333"/>
          <w:sz w:val="22"/>
          <w:szCs w:val="22"/>
        </w:rPr>
        <w:t xml:space="preserve">Renders: category badge, title (H1), author/date/read time metadata, excerpt as blockquote, full content paragraphs, keyword tags, Related Articles section (3 articles from same category), CTA section with product links</w:t>
      </w:r>
    </w:p>
    <w:p>
      <w:pPr>
        <w:pStyle w:val="ListParagraph"/>
        <w:numPr>
          <w:ilvl w:val="0"/>
          <w:numId w:val="1"/>
        </w:numPr>
        <w:spacing w:after="60"/>
      </w:pPr>
      <w:r>
        <w:rPr>
          <w:rFonts w:ascii="Calibri" w:cs="Calibri" w:eastAsia="Calibri" w:hAnsi="Calibri"/>
          <w:color w:val="333333"/>
          <w:sz w:val="22"/>
          <w:szCs w:val="22"/>
        </w:rPr>
        <w:t xml:space="preserve">SEO: Generates BlogPosting JSON-LD schema, article-specific meta description and keywords</w:t>
      </w:r>
    </w:p>
    <w:p>
      <w:pPr>
        <w:spacing w:after="100"/>
      </w:pPr>
    </w:p>
    <w:p>
      <w:pPr>
        <w:pStyle w:val="Heading2"/>
        <w:spacing w:after="150" w:before="300"/>
      </w:pPr>
      <w:r>
        <w:rPr>
          <w:rFonts w:ascii="Calibri" w:cs="Calibri" w:eastAsia="Calibri" w:hAnsi="Calibri"/>
          <w:b/>
          <w:bCs/>
          <w:color w:val="2D7FF9"/>
          <w:sz w:val="28"/>
          <w:szCs w:val="28"/>
        </w:rPr>
        <w:t xml:space="preserve">7.8 Contact.tsx</w:t>
      </w:r>
    </w:p>
    <w:p>
      <w:pPr>
        <w:spacing w:after="120"/>
      </w:pPr>
      <w:r>
        <w:rPr>
          <w:rFonts w:ascii="Calibri" w:cs="Calibri" w:eastAsia="Calibri" w:hAnsi="Calibri"/>
          <w:color w:val="333333"/>
          <w:sz w:val="22"/>
          <w:szCs w:val="22"/>
        </w:rPr>
        <w:t xml:space="preserve">Contact form page with:</w:t>
      </w:r>
    </w:p>
    <w:p>
      <w:pPr>
        <w:pStyle w:val="ListParagraph"/>
        <w:numPr>
          <w:ilvl w:val="0"/>
          <w:numId w:val="1"/>
        </w:numPr>
        <w:spacing w:after="60"/>
      </w:pPr>
      <w:r>
        <w:rPr>
          <w:rFonts w:ascii="Calibri" w:cs="Calibri" w:eastAsia="Calibri" w:hAnsi="Calibri"/>
          <w:color w:val="333333"/>
          <w:sz w:val="22"/>
          <w:szCs w:val="22"/>
        </w:rPr>
        <w:t xml:space="preserve">React Hook Form for form state management</w:t>
      </w:r>
    </w:p>
    <w:p>
      <w:pPr>
        <w:pStyle w:val="ListParagraph"/>
        <w:numPr>
          <w:ilvl w:val="0"/>
          <w:numId w:val="1"/>
        </w:numPr>
        <w:spacing w:after="60"/>
      </w:pPr>
      <w:r>
        <w:rPr>
          <w:rFonts w:ascii="Calibri" w:cs="Calibri" w:eastAsia="Calibri" w:hAnsi="Calibri"/>
          <w:color w:val="333333"/>
          <w:sz w:val="22"/>
          <w:szCs w:val="22"/>
        </w:rPr>
        <w:t xml:space="preserve">Zod schema validation for required fields</w:t>
      </w:r>
    </w:p>
    <w:p>
      <w:pPr>
        <w:pStyle w:val="ListParagraph"/>
        <w:numPr>
          <w:ilvl w:val="0"/>
          <w:numId w:val="1"/>
        </w:numPr>
        <w:spacing w:after="60"/>
      </w:pPr>
      <w:r>
        <w:rPr>
          <w:rFonts w:ascii="Calibri" w:cs="Calibri" w:eastAsia="Calibri" w:hAnsi="Calibri"/>
          <w:color w:val="333333"/>
          <w:sz w:val="22"/>
          <w:szCs w:val="22"/>
        </w:rPr>
        <w:t xml:space="preserve">Fields: Full Name, Business Email, Company Name, Phone (optional), Subject dropdown, Message</w:t>
      </w:r>
    </w:p>
    <w:p>
      <w:pPr>
        <w:pStyle w:val="ListParagraph"/>
        <w:numPr>
          <w:ilvl w:val="0"/>
          <w:numId w:val="1"/>
        </w:numPr>
        <w:spacing w:after="60"/>
      </w:pPr>
      <w:r>
        <w:rPr>
          <w:rFonts w:ascii="Calibri" w:cs="Calibri" w:eastAsia="Calibri" w:hAnsi="Calibri"/>
          <w:color w:val="333333"/>
          <w:sz w:val="22"/>
          <w:szCs w:val="22"/>
        </w:rPr>
        <w:t xml:space="preserve">Company contact information sidebar (email, phone, address, map)</w:t>
      </w:r>
    </w:p>
    <w:p>
      <w:pPr>
        <w:spacing w:after="100"/>
      </w:pPr>
    </w:p>
    <w:p>
      <w:pPr>
        <w:pStyle w:val="Heading2"/>
        <w:spacing w:after="150" w:before="300"/>
      </w:pPr>
      <w:r>
        <w:rPr>
          <w:rFonts w:ascii="Calibri" w:cs="Calibri" w:eastAsia="Calibri" w:hAnsi="Calibri"/>
          <w:b/>
          <w:bCs/>
          <w:color w:val="2D7FF9"/>
          <w:sz w:val="28"/>
          <w:szCs w:val="28"/>
        </w:rPr>
        <w:t xml:space="preserve">7.9 About.tsx</w:t>
      </w:r>
    </w:p>
    <w:p>
      <w:pPr>
        <w:spacing w:after="120"/>
      </w:pPr>
      <w:r>
        <w:rPr>
          <w:rFonts w:ascii="Calibri" w:cs="Calibri" w:eastAsia="Calibri" w:hAnsi="Calibri"/>
          <w:color w:val="333333"/>
          <w:sz w:val="22"/>
          <w:szCs w:val="22"/>
        </w:rPr>
        <w:t xml:space="preserve">Company information page with mission statement, founding story, team leadership profiles, company values, and milestone timeline.</w:t>
      </w:r>
    </w:p>
    <w:p>
      <w:pPr>
        <w:spacing w:after="100"/>
      </w:pPr>
    </w:p>
    <w:p>
      <w:pPr>
        <w:pStyle w:val="Heading2"/>
        <w:spacing w:after="150" w:before="300"/>
      </w:pPr>
      <w:r>
        <w:rPr>
          <w:rFonts w:ascii="Calibri" w:cs="Calibri" w:eastAsia="Calibri" w:hAnsi="Calibri"/>
          <w:b/>
          <w:bCs/>
          <w:color w:val="2D7FF9"/>
          <w:sz w:val="28"/>
          <w:szCs w:val="28"/>
        </w:rPr>
        <w:t xml:space="preserve">7.10 Careers.tsx</w:t>
      </w:r>
    </w:p>
    <w:p>
      <w:pPr>
        <w:spacing w:after="120"/>
      </w:pPr>
      <w:r>
        <w:rPr>
          <w:rFonts w:ascii="Calibri" w:cs="Calibri" w:eastAsia="Calibri" w:hAnsi="Calibri"/>
          <w:color w:val="333333"/>
          <w:sz w:val="22"/>
          <w:szCs w:val="22"/>
        </w:rPr>
        <w:t xml:space="preserve">Job openings page listing current positions with department, location, and role type filters.</w:t>
      </w:r>
    </w:p>
    <w:p>
      <w:pPr>
        <w:spacing w:after="100"/>
      </w:pPr>
    </w:p>
    <w:p>
      <w:pPr>
        <w:pStyle w:val="Heading2"/>
        <w:spacing w:after="150" w:before="300"/>
      </w:pPr>
      <w:r>
        <w:rPr>
          <w:rFonts w:ascii="Calibri" w:cs="Calibri" w:eastAsia="Calibri" w:hAnsi="Calibri"/>
          <w:b/>
          <w:bCs/>
          <w:color w:val="2D7FF9"/>
          <w:sz w:val="28"/>
          <w:szCs w:val="28"/>
        </w:rPr>
        <w:t xml:space="preserve">7.11 PrivacyPolicy.tsx &amp; TermsOfService.tsx</w:t>
      </w:r>
    </w:p>
    <w:p>
      <w:pPr>
        <w:spacing w:after="120"/>
      </w:pPr>
      <w:r>
        <w:rPr>
          <w:rFonts w:ascii="Calibri" w:cs="Calibri" w:eastAsia="Calibri" w:hAnsi="Calibri"/>
          <w:color w:val="333333"/>
          <w:sz w:val="22"/>
          <w:szCs w:val="22"/>
        </w:rPr>
        <w:t xml:space="preserve">Legal documentation pages with comprehensive sections covering data protection, user rights, intellectual property, payment terms, confidentiality, liability limitations, and governing law (Chennai, India jurisdiction).</w:t>
      </w:r>
    </w:p>
    <w:p>
      <w:r>
        <w:br w:type="page"/>
      </w:r>
    </w:p>
    <w:p>
      <w:pPr>
        <w:pStyle w:val="Heading1"/>
        <w:spacing w:after="200" w:before="400"/>
      </w:pPr>
      <w:r>
        <w:rPr>
          <w:rFonts w:ascii="Calibri" w:cs="Calibri" w:eastAsia="Calibri" w:hAnsi="Calibri"/>
          <w:b/>
          <w:bCs/>
          <w:color w:val="0A1F3C"/>
          <w:sz w:val="36"/>
          <w:szCs w:val="36"/>
        </w:rPr>
        <w:t xml:space="preserve">8. UI Component Library</w:t>
      </w:r>
    </w:p>
    <w:p>
      <w:pPr>
        <w:spacing w:after="100"/>
      </w:pPr>
    </w:p>
    <w:p>
      <w:pPr>
        <w:pStyle w:val="Heading2"/>
        <w:spacing w:after="150" w:before="300"/>
      </w:pPr>
      <w:r>
        <w:rPr>
          <w:rFonts w:ascii="Calibri" w:cs="Calibri" w:eastAsia="Calibri" w:hAnsi="Calibri"/>
          <w:b/>
          <w:bCs/>
          <w:color w:val="2D7FF9"/>
          <w:sz w:val="28"/>
          <w:szCs w:val="28"/>
        </w:rPr>
        <w:t xml:space="preserve">8.1 Shadcn/UI Architecture</w:t>
      </w:r>
    </w:p>
    <w:p>
      <w:pPr>
        <w:spacing w:after="120"/>
      </w:pPr>
      <w:r>
        <w:rPr>
          <w:rFonts w:ascii="Calibri" w:cs="Calibri" w:eastAsia="Calibri" w:hAnsi="Calibri"/>
          <w:color w:val="333333"/>
          <w:sz w:val="22"/>
          <w:szCs w:val="22"/>
        </w:rPr>
        <w:t xml:space="preserve">The project uses the Shadcn/UI pattern: accessible Radix UI primitives styled with Tailwind CSS. Components are not installed from a package manager — they are source-copied into the project, giving full control over styling and behavior.</w:t>
      </w:r>
    </w:p>
    <w:p>
      <w:pPr>
        <w:spacing w:after="100"/>
      </w:pPr>
    </w:p>
    <w:p>
      <w:pPr>
        <w:pStyle w:val="Heading2"/>
        <w:spacing w:after="150" w:before="300"/>
      </w:pPr>
      <w:r>
        <w:rPr>
          <w:rFonts w:ascii="Calibri" w:cs="Calibri" w:eastAsia="Calibri" w:hAnsi="Calibri"/>
          <w:b/>
          <w:bCs/>
          <w:color w:val="2D7FF9"/>
          <w:sz w:val="28"/>
          <w:szCs w:val="28"/>
        </w:rPr>
        <w:t xml:space="preserve">8.2 Component Categories</w:t>
      </w:r>
    </w:p>
    <w:p>
      <w:pPr>
        <w:spacing w:after="100"/>
      </w:pPr>
    </w:p>
    <w:p>
      <w:pPr>
        <w:pStyle w:val="Heading3"/>
        <w:spacing w:after="100" w:before="200"/>
      </w:pPr>
      <w:r>
        <w:rPr>
          <w:rFonts w:ascii="Calibri" w:cs="Calibri" w:eastAsia="Calibri" w:hAnsi="Calibri"/>
          <w:b/>
          <w:bCs/>
          <w:color w:val="0A1F3C"/>
          <w:sz w:val="24"/>
          <w:szCs w:val="24"/>
        </w:rPr>
        <w:t xml:space="preserve">Navigation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Component</w:t>
            </w:r>
          </w:p>
        </w:tc>
        <w:tc>
          <w:tcPr>
            <w:tcW w:type="pct" w:w="33.333333333333336%"/>
            <w:shd w:fill="0A1F3C" w:val="clear"/>
          </w:tcPr>
          <w:p>
            <w:r>
              <w:rPr>
                <w:rFonts w:ascii="Calibri" w:cs="Calibri" w:eastAsia="Calibri" w:hAnsi="Calibri"/>
                <w:b/>
                <w:bCs/>
                <w:color w:val="FFFFFF"/>
                <w:sz w:val="20"/>
                <w:szCs w:val="20"/>
              </w:rPr>
              <w:t xml:space="preserve">File</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Accordion</w:t>
            </w:r>
          </w:p>
        </w:tc>
        <w:tc>
          <w:tcPr>
            <w:tcW w:type="pct" w:w="33.333333333333336%"/>
          </w:tcPr>
          <w:p>
            <w:r>
              <w:rPr>
                <w:rFonts w:ascii="Calibri" w:cs="Calibri" w:eastAsia="Calibri" w:hAnsi="Calibri"/>
                <w:b w:val="false"/>
                <w:bCs w:val="false"/>
                <w:color w:val="333333"/>
                <w:sz w:val="20"/>
                <w:szCs w:val="20"/>
              </w:rPr>
              <w:t xml:space="preserve">accordion.tsx</w:t>
            </w:r>
          </w:p>
        </w:tc>
        <w:tc>
          <w:tcPr>
            <w:tcW w:type="pct" w:w="33.333333333333336%"/>
          </w:tcPr>
          <w:p>
            <w:r>
              <w:rPr>
                <w:rFonts w:ascii="Calibri" w:cs="Calibri" w:eastAsia="Calibri" w:hAnsi="Calibri"/>
                <w:b w:val="false"/>
                <w:bCs w:val="false"/>
                <w:color w:val="333333"/>
                <w:sz w:val="20"/>
                <w:szCs w:val="20"/>
              </w:rPr>
              <w:t xml:space="preserve">Collapsible content sections</w:t>
            </w:r>
          </w:p>
        </w:tc>
      </w:tr>
      <w:tr>
        <w:tc>
          <w:tcPr>
            <w:tcW w:type="pct" w:w="33.333333333333336%"/>
          </w:tcPr>
          <w:p>
            <w:r>
              <w:rPr>
                <w:rFonts w:ascii="Calibri" w:cs="Calibri" w:eastAsia="Calibri" w:hAnsi="Calibri"/>
                <w:b w:val="false"/>
                <w:bCs w:val="false"/>
                <w:color w:val="333333"/>
                <w:sz w:val="20"/>
                <w:szCs w:val="20"/>
              </w:rPr>
              <w:t xml:space="preserve">Breadcrumb</w:t>
            </w:r>
          </w:p>
        </w:tc>
        <w:tc>
          <w:tcPr>
            <w:tcW w:type="pct" w:w="33.333333333333336%"/>
          </w:tcPr>
          <w:p>
            <w:r>
              <w:rPr>
                <w:rFonts w:ascii="Calibri" w:cs="Calibri" w:eastAsia="Calibri" w:hAnsi="Calibri"/>
                <w:b w:val="false"/>
                <w:bCs w:val="false"/>
                <w:color w:val="333333"/>
                <w:sz w:val="20"/>
                <w:szCs w:val="20"/>
              </w:rPr>
              <w:t xml:space="preserve">breadcrumb.tsx</w:t>
            </w:r>
          </w:p>
        </w:tc>
        <w:tc>
          <w:tcPr>
            <w:tcW w:type="pct" w:w="33.333333333333336%"/>
          </w:tcPr>
          <w:p>
            <w:r>
              <w:rPr>
                <w:rFonts w:ascii="Calibri" w:cs="Calibri" w:eastAsia="Calibri" w:hAnsi="Calibri"/>
                <w:b w:val="false"/>
                <w:bCs w:val="false"/>
                <w:color w:val="333333"/>
                <w:sz w:val="20"/>
                <w:szCs w:val="20"/>
              </w:rPr>
              <w:t xml:space="preserve">Navigation breadcrumb trail</w:t>
            </w:r>
          </w:p>
        </w:tc>
      </w:tr>
      <w:tr>
        <w:tc>
          <w:tcPr>
            <w:tcW w:type="pct" w:w="33.333333333333336%"/>
          </w:tcPr>
          <w:p>
            <w:r>
              <w:rPr>
                <w:rFonts w:ascii="Calibri" w:cs="Calibri" w:eastAsia="Calibri" w:hAnsi="Calibri"/>
                <w:b w:val="false"/>
                <w:bCs w:val="false"/>
                <w:color w:val="333333"/>
                <w:sz w:val="20"/>
                <w:szCs w:val="20"/>
              </w:rPr>
              <w:t xml:space="preserve">DropdownMenu</w:t>
            </w:r>
          </w:p>
        </w:tc>
        <w:tc>
          <w:tcPr>
            <w:tcW w:type="pct" w:w="33.333333333333336%"/>
          </w:tcPr>
          <w:p>
            <w:r>
              <w:rPr>
                <w:rFonts w:ascii="Calibri" w:cs="Calibri" w:eastAsia="Calibri" w:hAnsi="Calibri"/>
                <w:b w:val="false"/>
                <w:bCs w:val="false"/>
                <w:color w:val="333333"/>
                <w:sz w:val="20"/>
                <w:szCs w:val="20"/>
              </w:rPr>
              <w:t xml:space="preserve">dropdown-menu.tsx</w:t>
            </w:r>
          </w:p>
        </w:tc>
        <w:tc>
          <w:tcPr>
            <w:tcW w:type="pct" w:w="33.333333333333336%"/>
          </w:tcPr>
          <w:p>
            <w:r>
              <w:rPr>
                <w:rFonts w:ascii="Calibri" w:cs="Calibri" w:eastAsia="Calibri" w:hAnsi="Calibri"/>
                <w:b w:val="false"/>
                <w:bCs w:val="false"/>
                <w:color w:val="333333"/>
                <w:sz w:val="20"/>
                <w:szCs w:val="20"/>
              </w:rPr>
              <w:t xml:space="preserve">Triggered dropdown menus</w:t>
            </w:r>
          </w:p>
        </w:tc>
      </w:tr>
      <w:tr>
        <w:tc>
          <w:tcPr>
            <w:tcW w:type="pct" w:w="33.333333333333336%"/>
          </w:tcPr>
          <w:p>
            <w:r>
              <w:rPr>
                <w:rFonts w:ascii="Calibri" w:cs="Calibri" w:eastAsia="Calibri" w:hAnsi="Calibri"/>
                <w:b w:val="false"/>
                <w:bCs w:val="false"/>
                <w:color w:val="333333"/>
                <w:sz w:val="20"/>
                <w:szCs w:val="20"/>
              </w:rPr>
              <w:t xml:space="preserve">NavigationMenu</w:t>
            </w:r>
          </w:p>
        </w:tc>
        <w:tc>
          <w:tcPr>
            <w:tcW w:type="pct" w:w="33.333333333333336%"/>
          </w:tcPr>
          <w:p>
            <w:r>
              <w:rPr>
                <w:rFonts w:ascii="Calibri" w:cs="Calibri" w:eastAsia="Calibri" w:hAnsi="Calibri"/>
                <w:b w:val="false"/>
                <w:bCs w:val="false"/>
                <w:color w:val="333333"/>
                <w:sz w:val="20"/>
                <w:szCs w:val="20"/>
              </w:rPr>
              <w:t xml:space="preserve">navigation-menu.tsx</w:t>
            </w:r>
          </w:p>
        </w:tc>
        <w:tc>
          <w:tcPr>
            <w:tcW w:type="pct" w:w="33.333333333333336%"/>
          </w:tcPr>
          <w:p>
            <w:r>
              <w:rPr>
                <w:rFonts w:ascii="Calibri" w:cs="Calibri" w:eastAsia="Calibri" w:hAnsi="Calibri"/>
                <w:b w:val="false"/>
                <w:bCs w:val="false"/>
                <w:color w:val="333333"/>
                <w:sz w:val="20"/>
                <w:szCs w:val="20"/>
              </w:rPr>
              <w:t xml:space="preserve">Main site navigation</w:t>
            </w:r>
          </w:p>
        </w:tc>
      </w:tr>
      <w:tr>
        <w:tc>
          <w:tcPr>
            <w:tcW w:type="pct" w:w="33.333333333333336%"/>
          </w:tcPr>
          <w:p>
            <w:r>
              <w:rPr>
                <w:rFonts w:ascii="Calibri" w:cs="Calibri" w:eastAsia="Calibri" w:hAnsi="Calibri"/>
                <w:b w:val="false"/>
                <w:bCs w:val="false"/>
                <w:color w:val="333333"/>
                <w:sz w:val="20"/>
                <w:szCs w:val="20"/>
              </w:rPr>
              <w:t xml:space="preserve">Tabs</w:t>
            </w:r>
          </w:p>
        </w:tc>
        <w:tc>
          <w:tcPr>
            <w:tcW w:type="pct" w:w="33.333333333333336%"/>
          </w:tcPr>
          <w:p>
            <w:r>
              <w:rPr>
                <w:rFonts w:ascii="Calibri" w:cs="Calibri" w:eastAsia="Calibri" w:hAnsi="Calibri"/>
                <w:b w:val="false"/>
                <w:bCs w:val="false"/>
                <w:color w:val="333333"/>
                <w:sz w:val="20"/>
                <w:szCs w:val="20"/>
              </w:rPr>
              <w:t xml:space="preserve">tabs.tsx</w:t>
            </w:r>
          </w:p>
        </w:tc>
        <w:tc>
          <w:tcPr>
            <w:tcW w:type="pct" w:w="33.333333333333336%"/>
          </w:tcPr>
          <w:p>
            <w:r>
              <w:rPr>
                <w:rFonts w:ascii="Calibri" w:cs="Calibri" w:eastAsia="Calibri" w:hAnsi="Calibri"/>
                <w:b w:val="false"/>
                <w:bCs w:val="false"/>
                <w:color w:val="333333"/>
                <w:sz w:val="20"/>
                <w:szCs w:val="20"/>
              </w:rPr>
              <w:t xml:space="preserve">Tabbed content panels</w:t>
            </w:r>
          </w:p>
        </w:tc>
      </w:tr>
      <w:tr>
        <w:tc>
          <w:tcPr>
            <w:tcW w:type="pct" w:w="33.333333333333336%"/>
          </w:tcPr>
          <w:p>
            <w:r>
              <w:rPr>
                <w:rFonts w:ascii="Calibri" w:cs="Calibri" w:eastAsia="Calibri" w:hAnsi="Calibri"/>
                <w:b w:val="false"/>
                <w:bCs w:val="false"/>
                <w:color w:val="333333"/>
                <w:sz w:val="20"/>
                <w:szCs w:val="20"/>
              </w:rPr>
              <w:t xml:space="preserve">Pagination</w:t>
            </w:r>
          </w:p>
        </w:tc>
        <w:tc>
          <w:tcPr>
            <w:tcW w:type="pct" w:w="33.333333333333336%"/>
          </w:tcPr>
          <w:p>
            <w:r>
              <w:rPr>
                <w:rFonts w:ascii="Calibri" w:cs="Calibri" w:eastAsia="Calibri" w:hAnsi="Calibri"/>
                <w:b w:val="false"/>
                <w:bCs w:val="false"/>
                <w:color w:val="333333"/>
                <w:sz w:val="20"/>
                <w:szCs w:val="20"/>
              </w:rPr>
              <w:t xml:space="preserve">pagination.tsx</w:t>
            </w:r>
          </w:p>
        </w:tc>
        <w:tc>
          <w:tcPr>
            <w:tcW w:type="pct" w:w="33.333333333333336%"/>
          </w:tcPr>
          <w:p>
            <w:r>
              <w:rPr>
                <w:rFonts w:ascii="Calibri" w:cs="Calibri" w:eastAsia="Calibri" w:hAnsi="Calibri"/>
                <w:b w:val="false"/>
                <w:bCs w:val="false"/>
                <w:color w:val="333333"/>
                <w:sz w:val="20"/>
                <w:szCs w:val="20"/>
              </w:rPr>
              <w:t xml:space="preserve">Page navigation controls</w:t>
            </w:r>
          </w:p>
        </w:tc>
      </w:tr>
    </w:tbl>
    <w:p>
      <w:pPr>
        <w:spacing w:after="100"/>
      </w:pPr>
    </w:p>
    <w:p>
      <w:pPr>
        <w:pStyle w:val="Heading3"/>
        <w:spacing w:after="100" w:before="200"/>
      </w:pPr>
      <w:r>
        <w:rPr>
          <w:rFonts w:ascii="Calibri" w:cs="Calibri" w:eastAsia="Calibri" w:hAnsi="Calibri"/>
          <w:b/>
          <w:bCs/>
          <w:color w:val="0A1F3C"/>
          <w:sz w:val="24"/>
          <w:szCs w:val="24"/>
        </w:rPr>
        <w:t xml:space="preserve">Form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Component</w:t>
            </w:r>
          </w:p>
        </w:tc>
        <w:tc>
          <w:tcPr>
            <w:tcW w:type="pct" w:w="33.333333333333336%"/>
            <w:shd w:fill="0A1F3C" w:val="clear"/>
          </w:tcPr>
          <w:p>
            <w:r>
              <w:rPr>
                <w:rFonts w:ascii="Calibri" w:cs="Calibri" w:eastAsia="Calibri" w:hAnsi="Calibri"/>
                <w:b/>
                <w:bCs/>
                <w:color w:val="FFFFFF"/>
                <w:sz w:val="20"/>
                <w:szCs w:val="20"/>
              </w:rPr>
              <w:t xml:space="preserve">File</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Button</w:t>
            </w:r>
          </w:p>
        </w:tc>
        <w:tc>
          <w:tcPr>
            <w:tcW w:type="pct" w:w="33.333333333333336%"/>
          </w:tcPr>
          <w:p>
            <w:r>
              <w:rPr>
                <w:rFonts w:ascii="Calibri" w:cs="Calibri" w:eastAsia="Calibri" w:hAnsi="Calibri"/>
                <w:b w:val="false"/>
                <w:bCs w:val="false"/>
                <w:color w:val="333333"/>
                <w:sz w:val="20"/>
                <w:szCs w:val="20"/>
              </w:rPr>
              <w:t xml:space="preserve">button.tsx</w:t>
            </w:r>
          </w:p>
        </w:tc>
        <w:tc>
          <w:tcPr>
            <w:tcW w:type="pct" w:w="33.333333333333336%"/>
          </w:tcPr>
          <w:p>
            <w:r>
              <w:rPr>
                <w:rFonts w:ascii="Calibri" w:cs="Calibri" w:eastAsia="Calibri" w:hAnsi="Calibri"/>
                <w:b w:val="false"/>
                <w:bCs w:val="false"/>
                <w:color w:val="333333"/>
                <w:sz w:val="20"/>
                <w:szCs w:val="20"/>
              </w:rPr>
              <w:t xml:space="preserve">Primary interaction element with variants</w:t>
            </w:r>
          </w:p>
        </w:tc>
      </w:tr>
      <w:tr>
        <w:tc>
          <w:tcPr>
            <w:tcW w:type="pct" w:w="33.333333333333336%"/>
          </w:tcPr>
          <w:p>
            <w:r>
              <w:rPr>
                <w:rFonts w:ascii="Calibri" w:cs="Calibri" w:eastAsia="Calibri" w:hAnsi="Calibri"/>
                <w:b w:val="false"/>
                <w:bCs w:val="false"/>
                <w:color w:val="333333"/>
                <w:sz w:val="20"/>
                <w:szCs w:val="20"/>
              </w:rPr>
              <w:t xml:space="preserve">Input</w:t>
            </w:r>
          </w:p>
        </w:tc>
        <w:tc>
          <w:tcPr>
            <w:tcW w:type="pct" w:w="33.333333333333336%"/>
          </w:tcPr>
          <w:p>
            <w:r>
              <w:rPr>
                <w:rFonts w:ascii="Calibri" w:cs="Calibri" w:eastAsia="Calibri" w:hAnsi="Calibri"/>
                <w:b w:val="false"/>
                <w:bCs w:val="false"/>
                <w:color w:val="333333"/>
                <w:sz w:val="20"/>
                <w:szCs w:val="20"/>
              </w:rPr>
              <w:t xml:space="preserve">input.tsx</w:t>
            </w:r>
          </w:p>
        </w:tc>
        <w:tc>
          <w:tcPr>
            <w:tcW w:type="pct" w:w="33.333333333333336%"/>
          </w:tcPr>
          <w:p>
            <w:r>
              <w:rPr>
                <w:rFonts w:ascii="Calibri" w:cs="Calibri" w:eastAsia="Calibri" w:hAnsi="Calibri"/>
                <w:b w:val="false"/>
                <w:bCs w:val="false"/>
                <w:color w:val="333333"/>
                <w:sz w:val="20"/>
                <w:szCs w:val="20"/>
              </w:rPr>
              <w:t xml:space="preserve">Text input field</w:t>
            </w:r>
          </w:p>
        </w:tc>
      </w:tr>
      <w:tr>
        <w:tc>
          <w:tcPr>
            <w:tcW w:type="pct" w:w="33.333333333333336%"/>
          </w:tcPr>
          <w:p>
            <w:r>
              <w:rPr>
                <w:rFonts w:ascii="Calibri" w:cs="Calibri" w:eastAsia="Calibri" w:hAnsi="Calibri"/>
                <w:b w:val="false"/>
                <w:bCs w:val="false"/>
                <w:color w:val="333333"/>
                <w:sz w:val="20"/>
                <w:szCs w:val="20"/>
              </w:rPr>
              <w:t xml:space="preserve">Textarea</w:t>
            </w:r>
          </w:p>
        </w:tc>
        <w:tc>
          <w:tcPr>
            <w:tcW w:type="pct" w:w="33.333333333333336%"/>
          </w:tcPr>
          <w:p>
            <w:r>
              <w:rPr>
                <w:rFonts w:ascii="Calibri" w:cs="Calibri" w:eastAsia="Calibri" w:hAnsi="Calibri"/>
                <w:b w:val="false"/>
                <w:bCs w:val="false"/>
                <w:color w:val="333333"/>
                <w:sz w:val="20"/>
                <w:szCs w:val="20"/>
              </w:rPr>
              <w:t xml:space="preserve">textarea.tsx</w:t>
            </w:r>
          </w:p>
        </w:tc>
        <w:tc>
          <w:tcPr>
            <w:tcW w:type="pct" w:w="33.333333333333336%"/>
          </w:tcPr>
          <w:p>
            <w:r>
              <w:rPr>
                <w:rFonts w:ascii="Calibri" w:cs="Calibri" w:eastAsia="Calibri" w:hAnsi="Calibri"/>
                <w:b w:val="false"/>
                <w:bCs w:val="false"/>
                <w:color w:val="333333"/>
                <w:sz w:val="20"/>
                <w:szCs w:val="20"/>
              </w:rPr>
              <w:t xml:space="preserve">Multi-line text input</w:t>
            </w:r>
          </w:p>
        </w:tc>
      </w:tr>
      <w:tr>
        <w:tc>
          <w:tcPr>
            <w:tcW w:type="pct" w:w="33.333333333333336%"/>
          </w:tcPr>
          <w:p>
            <w:r>
              <w:rPr>
                <w:rFonts w:ascii="Calibri" w:cs="Calibri" w:eastAsia="Calibri" w:hAnsi="Calibri"/>
                <w:b w:val="false"/>
                <w:bCs w:val="false"/>
                <w:color w:val="333333"/>
                <w:sz w:val="20"/>
                <w:szCs w:val="20"/>
              </w:rPr>
              <w:t xml:space="preserve">Select</w:t>
            </w:r>
          </w:p>
        </w:tc>
        <w:tc>
          <w:tcPr>
            <w:tcW w:type="pct" w:w="33.333333333333336%"/>
          </w:tcPr>
          <w:p>
            <w:r>
              <w:rPr>
                <w:rFonts w:ascii="Calibri" w:cs="Calibri" w:eastAsia="Calibri" w:hAnsi="Calibri"/>
                <w:b w:val="false"/>
                <w:bCs w:val="false"/>
                <w:color w:val="333333"/>
                <w:sz w:val="20"/>
                <w:szCs w:val="20"/>
              </w:rPr>
              <w:t xml:space="preserve">select.tsx</w:t>
            </w:r>
          </w:p>
        </w:tc>
        <w:tc>
          <w:tcPr>
            <w:tcW w:type="pct" w:w="33.333333333333336%"/>
          </w:tcPr>
          <w:p>
            <w:r>
              <w:rPr>
                <w:rFonts w:ascii="Calibri" w:cs="Calibri" w:eastAsia="Calibri" w:hAnsi="Calibri"/>
                <w:b w:val="false"/>
                <w:bCs w:val="false"/>
                <w:color w:val="333333"/>
                <w:sz w:val="20"/>
                <w:szCs w:val="20"/>
              </w:rPr>
              <w:t xml:space="preserve">Dropdown selection</w:t>
            </w:r>
          </w:p>
        </w:tc>
      </w:tr>
      <w:tr>
        <w:tc>
          <w:tcPr>
            <w:tcW w:type="pct" w:w="33.333333333333336%"/>
          </w:tcPr>
          <w:p>
            <w:r>
              <w:rPr>
                <w:rFonts w:ascii="Calibri" w:cs="Calibri" w:eastAsia="Calibri" w:hAnsi="Calibri"/>
                <w:b w:val="false"/>
                <w:bCs w:val="false"/>
                <w:color w:val="333333"/>
                <w:sz w:val="20"/>
                <w:szCs w:val="20"/>
              </w:rPr>
              <w:t xml:space="preserve">Checkbox</w:t>
            </w:r>
          </w:p>
        </w:tc>
        <w:tc>
          <w:tcPr>
            <w:tcW w:type="pct" w:w="33.333333333333336%"/>
          </w:tcPr>
          <w:p>
            <w:r>
              <w:rPr>
                <w:rFonts w:ascii="Calibri" w:cs="Calibri" w:eastAsia="Calibri" w:hAnsi="Calibri"/>
                <w:b w:val="false"/>
                <w:bCs w:val="false"/>
                <w:color w:val="333333"/>
                <w:sz w:val="20"/>
                <w:szCs w:val="20"/>
              </w:rPr>
              <w:t xml:space="preserve">checkbox.tsx</w:t>
            </w:r>
          </w:p>
        </w:tc>
        <w:tc>
          <w:tcPr>
            <w:tcW w:type="pct" w:w="33.333333333333336%"/>
          </w:tcPr>
          <w:p>
            <w:r>
              <w:rPr>
                <w:rFonts w:ascii="Calibri" w:cs="Calibri" w:eastAsia="Calibri" w:hAnsi="Calibri"/>
                <w:b w:val="false"/>
                <w:bCs w:val="false"/>
                <w:color w:val="333333"/>
                <w:sz w:val="20"/>
                <w:szCs w:val="20"/>
              </w:rPr>
              <w:t xml:space="preserve">Boolean toggle</w:t>
            </w:r>
          </w:p>
        </w:tc>
      </w:tr>
      <w:tr>
        <w:tc>
          <w:tcPr>
            <w:tcW w:type="pct" w:w="33.333333333333336%"/>
          </w:tcPr>
          <w:p>
            <w:r>
              <w:rPr>
                <w:rFonts w:ascii="Calibri" w:cs="Calibri" w:eastAsia="Calibri" w:hAnsi="Calibri"/>
                <w:b w:val="false"/>
                <w:bCs w:val="false"/>
                <w:color w:val="333333"/>
                <w:sz w:val="20"/>
                <w:szCs w:val="20"/>
              </w:rPr>
              <w:t xml:space="preserve">RadioGroup</w:t>
            </w:r>
          </w:p>
        </w:tc>
        <w:tc>
          <w:tcPr>
            <w:tcW w:type="pct" w:w="33.333333333333336%"/>
          </w:tcPr>
          <w:p>
            <w:r>
              <w:rPr>
                <w:rFonts w:ascii="Calibri" w:cs="Calibri" w:eastAsia="Calibri" w:hAnsi="Calibri"/>
                <w:b w:val="false"/>
                <w:bCs w:val="false"/>
                <w:color w:val="333333"/>
                <w:sz w:val="20"/>
                <w:szCs w:val="20"/>
              </w:rPr>
              <w:t xml:space="preserve">radio-group.tsx</w:t>
            </w:r>
          </w:p>
        </w:tc>
        <w:tc>
          <w:tcPr>
            <w:tcW w:type="pct" w:w="33.333333333333336%"/>
          </w:tcPr>
          <w:p>
            <w:r>
              <w:rPr>
                <w:rFonts w:ascii="Calibri" w:cs="Calibri" w:eastAsia="Calibri" w:hAnsi="Calibri"/>
                <w:b w:val="false"/>
                <w:bCs w:val="false"/>
                <w:color w:val="333333"/>
                <w:sz w:val="20"/>
                <w:szCs w:val="20"/>
              </w:rPr>
              <w:t xml:space="preserve">Single-select option group</w:t>
            </w:r>
          </w:p>
        </w:tc>
      </w:tr>
      <w:tr>
        <w:tc>
          <w:tcPr>
            <w:tcW w:type="pct" w:w="33.333333333333336%"/>
          </w:tcPr>
          <w:p>
            <w:r>
              <w:rPr>
                <w:rFonts w:ascii="Calibri" w:cs="Calibri" w:eastAsia="Calibri" w:hAnsi="Calibri"/>
                <w:b w:val="false"/>
                <w:bCs w:val="false"/>
                <w:color w:val="333333"/>
                <w:sz w:val="20"/>
                <w:szCs w:val="20"/>
              </w:rPr>
              <w:t xml:space="preserve">Form</w:t>
            </w:r>
          </w:p>
        </w:tc>
        <w:tc>
          <w:tcPr>
            <w:tcW w:type="pct" w:w="33.333333333333336%"/>
          </w:tcPr>
          <w:p>
            <w:r>
              <w:rPr>
                <w:rFonts w:ascii="Calibri" w:cs="Calibri" w:eastAsia="Calibri" w:hAnsi="Calibri"/>
                <w:b w:val="false"/>
                <w:bCs w:val="false"/>
                <w:color w:val="333333"/>
                <w:sz w:val="20"/>
                <w:szCs w:val="20"/>
              </w:rPr>
              <w:t xml:space="preserve">form.tsx</w:t>
            </w:r>
          </w:p>
        </w:tc>
        <w:tc>
          <w:tcPr>
            <w:tcW w:type="pct" w:w="33.333333333333336%"/>
          </w:tcPr>
          <w:p>
            <w:r>
              <w:rPr>
                <w:rFonts w:ascii="Calibri" w:cs="Calibri" w:eastAsia="Calibri" w:hAnsi="Calibri"/>
                <w:b w:val="false"/>
                <w:bCs w:val="false"/>
                <w:color w:val="333333"/>
                <w:sz w:val="20"/>
                <w:szCs w:val="20"/>
              </w:rPr>
              <w:t xml:space="preserve">React Hook Form integration wrapper</w:t>
            </w:r>
          </w:p>
        </w:tc>
      </w:tr>
    </w:tbl>
    <w:p>
      <w:pPr>
        <w:spacing w:after="100"/>
      </w:pPr>
    </w:p>
    <w:p>
      <w:pPr>
        <w:pStyle w:val="Heading3"/>
        <w:spacing w:after="100" w:before="200"/>
      </w:pPr>
      <w:r>
        <w:rPr>
          <w:rFonts w:ascii="Calibri" w:cs="Calibri" w:eastAsia="Calibri" w:hAnsi="Calibri"/>
          <w:b/>
          <w:bCs/>
          <w:color w:val="0A1F3C"/>
          <w:sz w:val="24"/>
          <w:szCs w:val="24"/>
        </w:rPr>
        <w:t xml:space="preserve">Feedback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Component</w:t>
            </w:r>
          </w:p>
        </w:tc>
        <w:tc>
          <w:tcPr>
            <w:tcW w:type="pct" w:w="33.333333333333336%"/>
            <w:shd w:fill="0A1F3C" w:val="clear"/>
          </w:tcPr>
          <w:p>
            <w:r>
              <w:rPr>
                <w:rFonts w:ascii="Calibri" w:cs="Calibri" w:eastAsia="Calibri" w:hAnsi="Calibri"/>
                <w:b/>
                <w:bCs/>
                <w:color w:val="FFFFFF"/>
                <w:sz w:val="20"/>
                <w:szCs w:val="20"/>
              </w:rPr>
              <w:t xml:space="preserve">File</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Dialog</w:t>
            </w:r>
          </w:p>
        </w:tc>
        <w:tc>
          <w:tcPr>
            <w:tcW w:type="pct" w:w="33.333333333333336%"/>
          </w:tcPr>
          <w:p>
            <w:r>
              <w:rPr>
                <w:rFonts w:ascii="Calibri" w:cs="Calibri" w:eastAsia="Calibri" w:hAnsi="Calibri"/>
                <w:b w:val="false"/>
                <w:bCs w:val="false"/>
                <w:color w:val="333333"/>
                <w:sz w:val="20"/>
                <w:szCs w:val="20"/>
              </w:rPr>
              <w:t xml:space="preserve">dialog.tsx</w:t>
            </w:r>
          </w:p>
        </w:tc>
        <w:tc>
          <w:tcPr>
            <w:tcW w:type="pct" w:w="33.333333333333336%"/>
          </w:tcPr>
          <w:p>
            <w:r>
              <w:rPr>
                <w:rFonts w:ascii="Calibri" w:cs="Calibri" w:eastAsia="Calibri" w:hAnsi="Calibri"/>
                <w:b w:val="false"/>
                <w:bCs w:val="false"/>
                <w:color w:val="333333"/>
                <w:sz w:val="20"/>
                <w:szCs w:val="20"/>
              </w:rPr>
              <w:t xml:space="preserve">Modal overlay</w:t>
            </w:r>
          </w:p>
        </w:tc>
      </w:tr>
      <w:tr>
        <w:tc>
          <w:tcPr>
            <w:tcW w:type="pct" w:w="33.333333333333336%"/>
          </w:tcPr>
          <w:p>
            <w:r>
              <w:rPr>
                <w:rFonts w:ascii="Calibri" w:cs="Calibri" w:eastAsia="Calibri" w:hAnsi="Calibri"/>
                <w:b w:val="false"/>
                <w:bCs w:val="false"/>
                <w:color w:val="333333"/>
                <w:sz w:val="20"/>
                <w:szCs w:val="20"/>
              </w:rPr>
              <w:t xml:space="preserve">AlertDialog</w:t>
            </w:r>
          </w:p>
        </w:tc>
        <w:tc>
          <w:tcPr>
            <w:tcW w:type="pct" w:w="33.333333333333336%"/>
          </w:tcPr>
          <w:p>
            <w:r>
              <w:rPr>
                <w:rFonts w:ascii="Calibri" w:cs="Calibri" w:eastAsia="Calibri" w:hAnsi="Calibri"/>
                <w:b w:val="false"/>
                <w:bCs w:val="false"/>
                <w:color w:val="333333"/>
                <w:sz w:val="20"/>
                <w:szCs w:val="20"/>
              </w:rPr>
              <w:t xml:space="preserve">alert-dialog.tsx</w:t>
            </w:r>
          </w:p>
        </w:tc>
        <w:tc>
          <w:tcPr>
            <w:tcW w:type="pct" w:w="33.333333333333336%"/>
          </w:tcPr>
          <w:p>
            <w:r>
              <w:rPr>
                <w:rFonts w:ascii="Calibri" w:cs="Calibri" w:eastAsia="Calibri" w:hAnsi="Calibri"/>
                <w:b w:val="false"/>
                <w:bCs w:val="false"/>
                <w:color w:val="333333"/>
                <w:sz w:val="20"/>
                <w:szCs w:val="20"/>
              </w:rPr>
              <w:t xml:space="preserve">Confirmation dialog</w:t>
            </w:r>
          </w:p>
        </w:tc>
      </w:tr>
      <w:tr>
        <w:tc>
          <w:tcPr>
            <w:tcW w:type="pct" w:w="33.333333333333336%"/>
          </w:tcPr>
          <w:p>
            <w:r>
              <w:rPr>
                <w:rFonts w:ascii="Calibri" w:cs="Calibri" w:eastAsia="Calibri" w:hAnsi="Calibri"/>
                <w:b w:val="false"/>
                <w:bCs w:val="false"/>
                <w:color w:val="333333"/>
                <w:sz w:val="20"/>
                <w:szCs w:val="20"/>
              </w:rPr>
              <w:t xml:space="preserve">Toast/Toaster</w:t>
            </w:r>
          </w:p>
        </w:tc>
        <w:tc>
          <w:tcPr>
            <w:tcW w:type="pct" w:w="33.333333333333336%"/>
          </w:tcPr>
          <w:p>
            <w:r>
              <w:rPr>
                <w:rFonts w:ascii="Calibri" w:cs="Calibri" w:eastAsia="Calibri" w:hAnsi="Calibri"/>
                <w:b w:val="false"/>
                <w:bCs w:val="false"/>
                <w:color w:val="333333"/>
                <w:sz w:val="20"/>
                <w:szCs w:val="20"/>
              </w:rPr>
              <w:t xml:space="preserve">toast.tsx, toaster.tsx</w:t>
            </w:r>
          </w:p>
        </w:tc>
        <w:tc>
          <w:tcPr>
            <w:tcW w:type="pct" w:w="33.333333333333336%"/>
          </w:tcPr>
          <w:p>
            <w:r>
              <w:rPr>
                <w:rFonts w:ascii="Calibri" w:cs="Calibri" w:eastAsia="Calibri" w:hAnsi="Calibri"/>
                <w:b w:val="false"/>
                <w:bCs w:val="false"/>
                <w:color w:val="333333"/>
                <w:sz w:val="20"/>
                <w:szCs w:val="20"/>
              </w:rPr>
              <w:t xml:space="preserve">Notification popups</w:t>
            </w:r>
          </w:p>
        </w:tc>
      </w:tr>
      <w:tr>
        <w:tc>
          <w:tcPr>
            <w:tcW w:type="pct" w:w="33.333333333333336%"/>
          </w:tcPr>
          <w:p>
            <w:r>
              <w:rPr>
                <w:rFonts w:ascii="Calibri" w:cs="Calibri" w:eastAsia="Calibri" w:hAnsi="Calibri"/>
                <w:b w:val="false"/>
                <w:bCs w:val="false"/>
                <w:color w:val="333333"/>
                <w:sz w:val="20"/>
                <w:szCs w:val="20"/>
              </w:rPr>
              <w:t xml:space="preserve">Progress</w:t>
            </w:r>
          </w:p>
        </w:tc>
        <w:tc>
          <w:tcPr>
            <w:tcW w:type="pct" w:w="33.333333333333336%"/>
          </w:tcPr>
          <w:p>
            <w:r>
              <w:rPr>
                <w:rFonts w:ascii="Calibri" w:cs="Calibri" w:eastAsia="Calibri" w:hAnsi="Calibri"/>
                <w:b w:val="false"/>
                <w:bCs w:val="false"/>
                <w:color w:val="333333"/>
                <w:sz w:val="20"/>
                <w:szCs w:val="20"/>
              </w:rPr>
              <w:t xml:space="preserve">progress.tsx</w:t>
            </w:r>
          </w:p>
        </w:tc>
        <w:tc>
          <w:tcPr>
            <w:tcW w:type="pct" w:w="33.333333333333336%"/>
          </w:tcPr>
          <w:p>
            <w:r>
              <w:rPr>
                <w:rFonts w:ascii="Calibri" w:cs="Calibri" w:eastAsia="Calibri" w:hAnsi="Calibri"/>
                <w:b w:val="false"/>
                <w:bCs w:val="false"/>
                <w:color w:val="333333"/>
                <w:sz w:val="20"/>
                <w:szCs w:val="20"/>
              </w:rPr>
              <w:t xml:space="preserve">Progress bar indicator</w:t>
            </w:r>
          </w:p>
        </w:tc>
      </w:tr>
      <w:tr>
        <w:tc>
          <w:tcPr>
            <w:tcW w:type="pct" w:w="33.333333333333336%"/>
          </w:tcPr>
          <w:p>
            <w:r>
              <w:rPr>
                <w:rFonts w:ascii="Calibri" w:cs="Calibri" w:eastAsia="Calibri" w:hAnsi="Calibri"/>
                <w:b w:val="false"/>
                <w:bCs w:val="false"/>
                <w:color w:val="333333"/>
                <w:sz w:val="20"/>
                <w:szCs w:val="20"/>
              </w:rPr>
              <w:t xml:space="preserve">Skeleton</w:t>
            </w:r>
          </w:p>
        </w:tc>
        <w:tc>
          <w:tcPr>
            <w:tcW w:type="pct" w:w="33.333333333333336%"/>
          </w:tcPr>
          <w:p>
            <w:r>
              <w:rPr>
                <w:rFonts w:ascii="Calibri" w:cs="Calibri" w:eastAsia="Calibri" w:hAnsi="Calibri"/>
                <w:b w:val="false"/>
                <w:bCs w:val="false"/>
                <w:color w:val="333333"/>
                <w:sz w:val="20"/>
                <w:szCs w:val="20"/>
              </w:rPr>
              <w:t xml:space="preserve">skeleton.tsx</w:t>
            </w:r>
          </w:p>
        </w:tc>
        <w:tc>
          <w:tcPr>
            <w:tcW w:type="pct" w:w="33.333333333333336%"/>
          </w:tcPr>
          <w:p>
            <w:r>
              <w:rPr>
                <w:rFonts w:ascii="Calibri" w:cs="Calibri" w:eastAsia="Calibri" w:hAnsi="Calibri"/>
                <w:b w:val="false"/>
                <w:bCs w:val="false"/>
                <w:color w:val="333333"/>
                <w:sz w:val="20"/>
                <w:szCs w:val="20"/>
              </w:rPr>
              <w:t xml:space="preserve">Loading placeholder</w:t>
            </w:r>
          </w:p>
        </w:tc>
      </w:tr>
      <w:tr>
        <w:tc>
          <w:tcPr>
            <w:tcW w:type="pct" w:w="33.333333333333336%"/>
          </w:tcPr>
          <w:p>
            <w:r>
              <w:rPr>
                <w:rFonts w:ascii="Calibri" w:cs="Calibri" w:eastAsia="Calibri" w:hAnsi="Calibri"/>
                <w:b w:val="false"/>
                <w:bCs w:val="false"/>
                <w:color w:val="333333"/>
                <w:sz w:val="20"/>
                <w:szCs w:val="20"/>
              </w:rPr>
              <w:t xml:space="preserve">Spinner</w:t>
            </w:r>
          </w:p>
        </w:tc>
        <w:tc>
          <w:tcPr>
            <w:tcW w:type="pct" w:w="33.333333333333336%"/>
          </w:tcPr>
          <w:p>
            <w:r>
              <w:rPr>
                <w:rFonts w:ascii="Calibri" w:cs="Calibri" w:eastAsia="Calibri" w:hAnsi="Calibri"/>
                <w:b w:val="false"/>
                <w:bCs w:val="false"/>
                <w:color w:val="333333"/>
                <w:sz w:val="20"/>
                <w:szCs w:val="20"/>
              </w:rPr>
              <w:t xml:space="preserve">spinner.tsx</w:t>
            </w:r>
          </w:p>
        </w:tc>
        <w:tc>
          <w:tcPr>
            <w:tcW w:type="pct" w:w="33.333333333333336%"/>
          </w:tcPr>
          <w:p>
            <w:r>
              <w:rPr>
                <w:rFonts w:ascii="Calibri" w:cs="Calibri" w:eastAsia="Calibri" w:hAnsi="Calibri"/>
                <w:b w:val="false"/>
                <w:bCs w:val="false"/>
                <w:color w:val="333333"/>
                <w:sz w:val="20"/>
                <w:szCs w:val="20"/>
              </w:rPr>
              <w:t xml:space="preserve">Loading spinner animation</w:t>
            </w:r>
          </w:p>
        </w:tc>
      </w:tr>
    </w:tbl>
    <w:p>
      <w:pPr>
        <w:spacing w:after="100"/>
      </w:pPr>
    </w:p>
    <w:p>
      <w:pPr>
        <w:pStyle w:val="Heading3"/>
        <w:spacing w:after="100" w:before="200"/>
      </w:pPr>
      <w:r>
        <w:rPr>
          <w:rFonts w:ascii="Calibri" w:cs="Calibri" w:eastAsia="Calibri" w:hAnsi="Calibri"/>
          <w:b/>
          <w:bCs/>
          <w:color w:val="0A1F3C"/>
          <w:sz w:val="24"/>
          <w:szCs w:val="24"/>
        </w:rPr>
        <w:t xml:space="preserve">Custom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Component</w:t>
            </w:r>
          </w:p>
        </w:tc>
        <w:tc>
          <w:tcPr>
            <w:tcW w:type="pct" w:w="33.333333333333336%"/>
            <w:shd w:fill="0A1F3C" w:val="clear"/>
          </w:tcPr>
          <w:p>
            <w:r>
              <w:rPr>
                <w:rFonts w:ascii="Calibri" w:cs="Calibri" w:eastAsia="Calibri" w:hAnsi="Calibri"/>
                <w:b/>
                <w:bCs/>
                <w:color w:val="FFFFFF"/>
                <w:sz w:val="20"/>
                <w:szCs w:val="20"/>
              </w:rPr>
              <w:t xml:space="preserve">File</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Section</w:t>
            </w:r>
          </w:p>
        </w:tc>
        <w:tc>
          <w:tcPr>
            <w:tcW w:type="pct" w:w="33.333333333333336%"/>
          </w:tcPr>
          <w:p>
            <w:r>
              <w:rPr>
                <w:rFonts w:ascii="Calibri" w:cs="Calibri" w:eastAsia="Calibri" w:hAnsi="Calibri"/>
                <w:b w:val="false"/>
                <w:bCs w:val="false"/>
                <w:color w:val="333333"/>
                <w:sz w:val="20"/>
                <w:szCs w:val="20"/>
              </w:rPr>
              <w:t xml:space="preserve">Section.tsx</w:t>
            </w:r>
          </w:p>
        </w:tc>
        <w:tc>
          <w:tcPr>
            <w:tcW w:type="pct" w:w="33.333333333333336%"/>
          </w:tcPr>
          <w:p>
            <w:r>
              <w:rPr>
                <w:rFonts w:ascii="Calibri" w:cs="Calibri" w:eastAsia="Calibri" w:hAnsi="Calibri"/>
                <w:b w:val="false"/>
                <w:bCs w:val="false"/>
                <w:color w:val="333333"/>
                <w:sz w:val="20"/>
                <w:szCs w:val="20"/>
              </w:rPr>
              <w:t xml:space="preserve">Standardized page section with consistent padding</w:t>
            </w:r>
          </w:p>
        </w:tc>
      </w:tr>
      <w:tr>
        <w:tc>
          <w:tcPr>
            <w:tcW w:type="pct" w:w="33.333333333333336%"/>
          </w:tcPr>
          <w:p>
            <w:r>
              <w:rPr>
                <w:rFonts w:ascii="Calibri" w:cs="Calibri" w:eastAsia="Calibri" w:hAnsi="Calibri"/>
                <w:b w:val="false"/>
                <w:bCs w:val="false"/>
                <w:color w:val="333333"/>
                <w:sz w:val="20"/>
                <w:szCs w:val="20"/>
              </w:rPr>
              <w:t xml:space="preserve">SectionHeader</w:t>
            </w:r>
          </w:p>
        </w:tc>
        <w:tc>
          <w:tcPr>
            <w:tcW w:type="pct" w:w="33.333333333333336%"/>
          </w:tcPr>
          <w:p>
            <w:r>
              <w:rPr>
                <w:rFonts w:ascii="Calibri" w:cs="Calibri" w:eastAsia="Calibri" w:hAnsi="Calibri"/>
                <w:b w:val="false"/>
                <w:bCs w:val="false"/>
                <w:color w:val="333333"/>
                <w:sz w:val="20"/>
                <w:szCs w:val="20"/>
              </w:rPr>
              <w:t xml:space="preserve">Section.tsx</w:t>
            </w:r>
          </w:p>
        </w:tc>
        <w:tc>
          <w:tcPr>
            <w:tcW w:type="pct" w:w="33.333333333333336%"/>
          </w:tcPr>
          <w:p>
            <w:r>
              <w:rPr>
                <w:rFonts w:ascii="Calibri" w:cs="Calibri" w:eastAsia="Calibri" w:hAnsi="Calibri"/>
                <w:b w:val="false"/>
                <w:bCs w:val="false"/>
                <w:color w:val="333333"/>
                <w:sz w:val="20"/>
                <w:szCs w:val="20"/>
              </w:rPr>
              <w:t xml:space="preserve">Animated section titles with gradient underline</w:t>
            </w:r>
          </w:p>
        </w:tc>
      </w:tr>
      <w:tr>
        <w:tc>
          <w:tcPr>
            <w:tcW w:type="pct" w:w="33.333333333333336%"/>
          </w:tcPr>
          <w:p>
            <w:r>
              <w:rPr>
                <w:rFonts w:ascii="Calibri" w:cs="Calibri" w:eastAsia="Calibri" w:hAnsi="Calibri"/>
                <w:b w:val="false"/>
                <w:bCs w:val="false"/>
                <w:color w:val="333333"/>
                <w:sz w:val="20"/>
                <w:szCs w:val="20"/>
              </w:rPr>
              <w:t xml:space="preserve">CustomCursor</w:t>
            </w:r>
          </w:p>
        </w:tc>
        <w:tc>
          <w:tcPr>
            <w:tcW w:type="pct" w:w="33.333333333333336%"/>
          </w:tcPr>
          <w:p>
            <w:r>
              <w:rPr>
                <w:rFonts w:ascii="Calibri" w:cs="Calibri" w:eastAsia="Calibri" w:hAnsi="Calibri"/>
                <w:b w:val="false"/>
                <w:bCs w:val="false"/>
                <w:color w:val="333333"/>
                <w:sz w:val="20"/>
                <w:szCs w:val="20"/>
              </w:rPr>
              <w:t xml:space="preserve">CustomCursor.tsx</w:t>
            </w:r>
          </w:p>
        </w:tc>
        <w:tc>
          <w:tcPr>
            <w:tcW w:type="pct" w:w="33.333333333333336%"/>
          </w:tcPr>
          <w:p>
            <w:r>
              <w:rPr>
                <w:rFonts w:ascii="Calibri" w:cs="Calibri" w:eastAsia="Calibri" w:hAnsi="Calibri"/>
                <w:b w:val="false"/>
                <w:bCs w:val="false"/>
                <w:color w:val="333333"/>
                <w:sz w:val="20"/>
                <w:szCs w:val="20"/>
              </w:rPr>
              <w:t xml:space="preserve">Dot-and-ring cursor follow effect</w:t>
            </w:r>
          </w:p>
        </w:tc>
      </w:tr>
      <w:tr>
        <w:tc>
          <w:tcPr>
            <w:tcW w:type="pct" w:w="33.333333333333336%"/>
          </w:tcPr>
          <w:p>
            <w:r>
              <w:rPr>
                <w:rFonts w:ascii="Calibri" w:cs="Calibri" w:eastAsia="Calibri" w:hAnsi="Calibri"/>
                <w:b w:val="false"/>
                <w:bCs w:val="false"/>
                <w:color w:val="333333"/>
                <w:sz w:val="20"/>
                <w:szCs w:val="20"/>
              </w:rPr>
              <w:t xml:space="preserve">ScrollToTop</w:t>
            </w:r>
          </w:p>
        </w:tc>
        <w:tc>
          <w:tcPr>
            <w:tcW w:type="pct" w:w="33.333333333333336%"/>
          </w:tcPr>
          <w:p>
            <w:r>
              <w:rPr>
                <w:rFonts w:ascii="Calibri" w:cs="Calibri" w:eastAsia="Calibri" w:hAnsi="Calibri"/>
                <w:b w:val="false"/>
                <w:bCs w:val="false"/>
                <w:color w:val="333333"/>
                <w:sz w:val="20"/>
                <w:szCs w:val="20"/>
              </w:rPr>
              <w:t xml:space="preserve">ScrollToTop.tsx</w:t>
            </w:r>
          </w:p>
        </w:tc>
        <w:tc>
          <w:tcPr>
            <w:tcW w:type="pct" w:w="33.333333333333336%"/>
          </w:tcPr>
          <w:p>
            <w:r>
              <w:rPr>
                <w:rFonts w:ascii="Calibri" w:cs="Calibri" w:eastAsia="Calibri" w:hAnsi="Calibri"/>
                <w:b w:val="false"/>
                <w:bCs w:val="false"/>
                <w:color w:val="333333"/>
                <w:sz w:val="20"/>
                <w:szCs w:val="20"/>
              </w:rPr>
              <w:t xml:space="preserve">Resets scroll position on route changes</w:t>
            </w:r>
          </w:p>
        </w:tc>
      </w:tr>
    </w:tbl>
    <w:p>
      <w:pPr>
        <w:spacing w:after="100"/>
      </w:pPr>
    </w:p>
    <w:p>
      <w:pPr>
        <w:pStyle w:val="Heading2"/>
        <w:spacing w:after="150" w:before="300"/>
      </w:pPr>
      <w:r>
        <w:rPr>
          <w:rFonts w:ascii="Calibri" w:cs="Calibri" w:eastAsia="Calibri" w:hAnsi="Calibri"/>
          <w:b/>
          <w:bCs/>
          <w:color w:val="2D7FF9"/>
          <w:sz w:val="28"/>
          <w:szCs w:val="28"/>
        </w:rPr>
        <w:t xml:space="preserve">8.3 CustomCursor.tsx (Deep Dive)</w:t>
      </w:r>
    </w:p>
    <w:p>
      <w:pPr>
        <w:spacing w:after="120"/>
      </w:pPr>
      <w:r>
        <w:rPr>
          <w:rFonts w:ascii="Calibri" w:cs="Calibri" w:eastAsia="Calibri" w:hAnsi="Calibri"/>
          <w:color w:val="333333"/>
          <w:sz w:val="22"/>
          <w:szCs w:val="22"/>
        </w:rPr>
        <w:t xml:space="preserve">The custom cursor creates a premium visual effect using two Framer Motion div elements:</w:t>
      </w:r>
    </w:p>
    <w:p>
      <w:pPr>
        <w:pStyle w:val="ListParagraph"/>
        <w:numPr>
          <w:ilvl w:val="0"/>
          <w:numId w:val="1"/>
        </w:numPr>
        <w:spacing w:after="60"/>
      </w:pPr>
      <w:r>
        <w:rPr>
          <w:rFonts w:ascii="Calibri" w:cs="Calibri" w:eastAsia="Calibri" w:hAnsi="Calibri"/>
          <w:color w:val="333333"/>
          <w:sz w:val="22"/>
          <w:szCs w:val="22"/>
        </w:rPr>
        <w:t xml:space="preserve">Inner dot: 8px blue circle that follows the mouse with spring physics</w:t>
      </w:r>
    </w:p>
    <w:p>
      <w:pPr>
        <w:pStyle w:val="ListParagraph"/>
        <w:numPr>
          <w:ilvl w:val="0"/>
          <w:numId w:val="1"/>
        </w:numPr>
        <w:spacing w:after="60"/>
      </w:pPr>
      <w:r>
        <w:rPr>
          <w:rFonts w:ascii="Calibri" w:cs="Calibri" w:eastAsia="Calibri" w:hAnsi="Calibri"/>
          <w:color w:val="333333"/>
          <w:sz w:val="22"/>
          <w:szCs w:val="22"/>
        </w:rPr>
        <w:t xml:space="preserve">Outer ring: 32px circle with border that follows with slight delay (creates trailing effect)</w:t>
      </w:r>
    </w:p>
    <w:p>
      <w:pPr>
        <w:pStyle w:val="ListParagraph"/>
        <w:numPr>
          <w:ilvl w:val="0"/>
          <w:numId w:val="1"/>
        </w:numPr>
        <w:spacing w:after="60"/>
      </w:pPr>
      <w:r>
        <w:rPr>
          <w:rFonts w:ascii="Calibri" w:cs="Calibri" w:eastAsia="Calibri" w:hAnsi="Calibri"/>
          <w:color w:val="333333"/>
          <w:sz w:val="22"/>
          <w:szCs w:val="22"/>
        </w:rPr>
        <w:t xml:space="preserve">Hover detection: Automatically enlarges when hovering over interactive elements (links, buttons)</w:t>
      </w:r>
    </w:p>
    <w:p>
      <w:pPr>
        <w:pStyle w:val="ListParagraph"/>
        <w:numPr>
          <w:ilvl w:val="0"/>
          <w:numId w:val="1"/>
        </w:numPr>
        <w:spacing w:after="60"/>
      </w:pPr>
      <w:r>
        <w:rPr>
          <w:rFonts w:ascii="Calibri" w:cs="Calibri" w:eastAsia="Calibri" w:hAnsi="Calibri"/>
          <w:color w:val="333333"/>
          <w:sz w:val="22"/>
          <w:szCs w:val="22"/>
        </w:rPr>
        <w:t xml:space="preserve">Touch device detection: Hides custom cursor on touch devices</w:t>
      </w:r>
    </w:p>
    <w:p>
      <w:pPr>
        <w:pStyle w:val="ListParagraph"/>
        <w:numPr>
          <w:ilvl w:val="0"/>
          <w:numId w:val="1"/>
        </w:numPr>
        <w:spacing w:after="60"/>
      </w:pPr>
      <w:r>
        <w:rPr>
          <w:rFonts w:ascii="Calibri" w:cs="Calibri" w:eastAsia="Calibri" w:hAnsi="Calibri"/>
          <w:color w:val="333333"/>
          <w:sz w:val="22"/>
          <w:szCs w:val="22"/>
        </w:rPr>
        <w:t xml:space="preserve">Uses raw DOM mousemove listeners for performance (not React synthetic events)</w:t>
      </w:r>
    </w:p>
    <w:p>
      <w:r>
        <w:br w:type="page"/>
      </w:r>
    </w:p>
    <w:p>
      <w:pPr>
        <w:pStyle w:val="Heading1"/>
        <w:spacing w:after="200" w:before="400"/>
      </w:pPr>
      <w:r>
        <w:rPr>
          <w:rFonts w:ascii="Calibri" w:cs="Calibri" w:eastAsia="Calibri" w:hAnsi="Calibri"/>
          <w:b/>
          <w:bCs/>
          <w:color w:val="0A1F3C"/>
          <w:sz w:val="36"/>
          <w:szCs w:val="36"/>
        </w:rPr>
        <w:t xml:space="preserve">9. Data Layer</w:t>
      </w:r>
    </w:p>
    <w:p>
      <w:pPr>
        <w:spacing w:after="100"/>
      </w:pPr>
    </w:p>
    <w:p>
      <w:pPr>
        <w:pStyle w:val="Heading2"/>
        <w:spacing w:after="150" w:before="300"/>
      </w:pPr>
      <w:r>
        <w:rPr>
          <w:rFonts w:ascii="Calibri" w:cs="Calibri" w:eastAsia="Calibri" w:hAnsi="Calibri"/>
          <w:b/>
          <w:bCs/>
          <w:color w:val="2D7FF9"/>
          <w:sz w:val="28"/>
          <w:szCs w:val="28"/>
        </w:rPr>
        <w:t xml:space="preserve">9.1 Blog Article System</w:t>
      </w:r>
    </w:p>
    <w:p>
      <w:pPr>
        <w:spacing w:after="120"/>
      </w:pPr>
      <w:r>
        <w:rPr>
          <w:rFonts w:ascii="Calibri" w:cs="Calibri" w:eastAsia="Calibri" w:hAnsi="Calibri"/>
          <w:color w:val="333333"/>
          <w:sz w:val="22"/>
          <w:szCs w:val="22"/>
        </w:rPr>
        <w:t xml:space="preserve">The blog content system uses static TypeScript files with a typed interface:</w:t>
      </w:r>
    </w:p>
    <w:p>
      <w:pPr>
        <w:spacing w:after="100"/>
      </w:pPr>
    </w:p>
    <w:p>
      <w:pPr>
        <w:pStyle w:val="Heading3"/>
        <w:spacing w:after="100" w:before="200"/>
      </w:pPr>
      <w:r>
        <w:rPr>
          <w:rFonts w:ascii="Calibri" w:cs="Calibri" w:eastAsia="Calibri" w:hAnsi="Calibri"/>
          <w:b/>
          <w:bCs/>
          <w:color w:val="0A1F3C"/>
          <w:sz w:val="24"/>
          <w:szCs w:val="24"/>
        </w:rPr>
        <w:t xml:space="preserve">BlogArticle Interface</w:t>
      </w:r>
    </w:p>
    <w:p>
      <w:pPr>
        <w:shd w:fill="F5F5F5" w:val="clear"/>
        <w:spacing w:after="80" w:before="80"/>
      </w:pPr>
      <w:r>
        <w:rPr>
          <w:rFonts w:ascii="Consolas" w:cs="Consolas" w:eastAsia="Consolas" w:hAnsi="Consolas"/>
          <w:color w:val="333333"/>
          <w:sz w:val="20"/>
          <w:szCs w:val="20"/>
        </w:rPr>
        <w:t xml:space="preserve">interface BlogArticle {</w:t>
      </w:r>
    </w:p>
    <w:p>
      <w:pPr>
        <w:shd w:fill="F5F5F5" w:val="clear"/>
        <w:spacing w:after="80" w:before="80"/>
      </w:pPr>
      <w:r>
        <w:rPr>
          <w:rFonts w:ascii="Consolas" w:cs="Consolas" w:eastAsia="Consolas" w:hAnsi="Consolas"/>
          <w:color w:val="333333"/>
          <w:sz w:val="20"/>
          <w:szCs w:val="20"/>
        </w:rPr>
        <w:t xml:space="preserve">  slug: string;        // URL-friendly identifier</w:t>
      </w:r>
    </w:p>
    <w:p>
      <w:pPr>
        <w:shd w:fill="F5F5F5" w:val="clear"/>
        <w:spacing w:after="80" w:before="80"/>
      </w:pPr>
      <w:r>
        <w:rPr>
          <w:rFonts w:ascii="Consolas" w:cs="Consolas" w:eastAsia="Consolas" w:hAnsi="Consolas"/>
          <w:color w:val="333333"/>
          <w:sz w:val="20"/>
          <w:szCs w:val="20"/>
        </w:rPr>
        <w:t xml:space="preserve">  title: string;       // Full article title</w:t>
      </w:r>
    </w:p>
    <w:p>
      <w:pPr>
        <w:shd w:fill="F5F5F5" w:val="clear"/>
        <w:spacing w:after="80" w:before="80"/>
      </w:pPr>
      <w:r>
        <w:rPr>
          <w:rFonts w:ascii="Consolas" w:cs="Consolas" w:eastAsia="Consolas" w:hAnsi="Consolas"/>
          <w:color w:val="333333"/>
          <w:sz w:val="20"/>
          <w:szCs w:val="20"/>
        </w:rPr>
        <w:t xml:space="preserve">  category: string;    // Category for filtering</w:t>
      </w:r>
    </w:p>
    <w:p>
      <w:pPr>
        <w:shd w:fill="F5F5F5" w:val="clear"/>
        <w:spacing w:after="80" w:before="80"/>
      </w:pPr>
      <w:r>
        <w:rPr>
          <w:rFonts w:ascii="Consolas" w:cs="Consolas" w:eastAsia="Consolas" w:hAnsi="Consolas"/>
          <w:color w:val="333333"/>
          <w:sz w:val="20"/>
          <w:szCs w:val="20"/>
        </w:rPr>
        <w:t xml:space="preserve">  date: string;        // Display date (e.g., 'Mar 12, 2026')</w:t>
      </w:r>
    </w:p>
    <w:p>
      <w:pPr>
        <w:shd w:fill="F5F5F5" w:val="clear"/>
        <w:spacing w:after="80" w:before="80"/>
      </w:pPr>
      <w:r>
        <w:rPr>
          <w:rFonts w:ascii="Consolas" w:cs="Consolas" w:eastAsia="Consolas" w:hAnsi="Consolas"/>
          <w:color w:val="333333"/>
          <w:sz w:val="20"/>
          <w:szCs w:val="20"/>
        </w:rPr>
        <w:t xml:space="preserve">  isoDate: string;     // ISO 8601 date for SEO</w:t>
      </w:r>
    </w:p>
    <w:p>
      <w:pPr>
        <w:shd w:fill="F5F5F5" w:val="clear"/>
        <w:spacing w:after="80" w:before="80"/>
      </w:pPr>
      <w:r>
        <w:rPr>
          <w:rFonts w:ascii="Consolas" w:cs="Consolas" w:eastAsia="Consolas" w:hAnsi="Consolas"/>
          <w:color w:val="333333"/>
          <w:sz w:val="20"/>
          <w:szCs w:val="20"/>
        </w:rPr>
        <w:t xml:space="preserve">  author: string;      // Author name</w:t>
      </w:r>
    </w:p>
    <w:p>
      <w:pPr>
        <w:shd w:fill="F5F5F5" w:val="clear"/>
        <w:spacing w:after="80" w:before="80"/>
      </w:pPr>
      <w:r>
        <w:rPr>
          <w:rFonts w:ascii="Consolas" w:cs="Consolas" w:eastAsia="Consolas" w:hAnsi="Consolas"/>
          <w:color w:val="333333"/>
          <w:sz w:val="20"/>
          <w:szCs w:val="20"/>
        </w:rPr>
        <w:t xml:space="preserve">  excerpt: string;     // Short description for cards</w:t>
      </w:r>
    </w:p>
    <w:p>
      <w:pPr>
        <w:shd w:fill="F5F5F5" w:val="clear"/>
        <w:spacing w:after="80" w:before="80"/>
      </w:pPr>
      <w:r>
        <w:rPr>
          <w:rFonts w:ascii="Consolas" w:cs="Consolas" w:eastAsia="Consolas" w:hAnsi="Consolas"/>
          <w:color w:val="333333"/>
          <w:sz w:val="20"/>
          <w:szCs w:val="20"/>
        </w:rPr>
        <w:t xml:space="preserve">  readTime: string;    // Estimated reading time</w:t>
      </w:r>
    </w:p>
    <w:p>
      <w:pPr>
        <w:shd w:fill="F5F5F5" w:val="clear"/>
        <w:spacing w:after="80" w:before="80"/>
      </w:pPr>
      <w:r>
        <w:rPr>
          <w:rFonts w:ascii="Consolas" w:cs="Consolas" w:eastAsia="Consolas" w:hAnsi="Consolas"/>
          <w:color w:val="333333"/>
          <w:sz w:val="20"/>
          <w:szCs w:val="20"/>
        </w:rPr>
        <w:t xml:space="preserve">  keywords: string[];  // SEO keywords array</w:t>
      </w:r>
    </w:p>
    <w:p>
      <w:pPr>
        <w:shd w:fill="F5F5F5" w:val="clear"/>
        <w:spacing w:after="80" w:before="80"/>
      </w:pPr>
      <w:r>
        <w:rPr>
          <w:rFonts w:ascii="Consolas" w:cs="Consolas" w:eastAsia="Consolas" w:hAnsi="Consolas"/>
          <w:color w:val="333333"/>
          <w:sz w:val="20"/>
          <w:szCs w:val="20"/>
        </w:rPr>
        <w:t xml:space="preserve">  content: string[];   // Array of content paragraphs</w:t>
      </w:r>
    </w:p>
    <w:p>
      <w:pPr>
        <w:shd w:fill="F5F5F5" w:val="clear"/>
        <w:spacing w:after="80" w:before="80"/>
      </w:pPr>
      <w:r>
        <w:rPr>
          <w:rFonts w:ascii="Consolas" w:cs="Consolas" w:eastAsia="Consolas" w:hAnsi="Consolas"/>
          <w:color w:val="333333"/>
          <w:sz w:val="20"/>
          <w:szCs w:val="20"/>
        </w:rPr>
        <w:t xml:space="preserve">}</w:t>
      </w:r>
    </w:p>
    <w:p>
      <w:pPr>
        <w:spacing w:after="100"/>
      </w:pPr>
    </w:p>
    <w:p>
      <w:pPr>
        <w:pStyle w:val="Heading3"/>
        <w:spacing w:after="100" w:before="200"/>
      </w:pPr>
      <w:r>
        <w:rPr>
          <w:rFonts w:ascii="Calibri" w:cs="Calibri" w:eastAsia="Calibri" w:hAnsi="Calibri"/>
          <w:b/>
          <w:bCs/>
          <w:color w:val="0A1F3C"/>
          <w:sz w:val="24"/>
          <w:szCs w:val="24"/>
        </w:rPr>
        <w:t xml:space="preserve">Data Organization</w:t>
      </w:r>
    </w:p>
    <w:p>
      <w:pPr>
        <w:pStyle w:val="ListParagraph"/>
        <w:numPr>
          <w:ilvl w:val="0"/>
          <w:numId w:val="1"/>
        </w:numPr>
        <w:spacing w:after="60"/>
      </w:pPr>
      <w:r>
        <w:rPr>
          <w:rFonts w:ascii="Calibri" w:cs="Calibri" w:eastAsia="Calibri" w:hAnsi="Calibri"/>
          <w:color w:val="333333"/>
          <w:sz w:val="22"/>
          <w:szCs w:val="22"/>
        </w:rPr>
        <w:t xml:space="preserve">blog-articles.ts: Contains the original 10 articles and the merge logic</w:t>
      </w:r>
    </w:p>
    <w:p>
      <w:pPr>
        <w:pStyle w:val="ListParagraph"/>
        <w:numPr>
          <w:ilvl w:val="0"/>
          <w:numId w:val="1"/>
        </w:numPr>
        <w:spacing w:after="60"/>
      </w:pPr>
      <w:r>
        <w:rPr>
          <w:rFonts w:ascii="Calibri" w:cs="Calibri" w:eastAsia="Calibri" w:hAnsi="Calibri"/>
          <w:color w:val="333333"/>
          <w:sz w:val="22"/>
          <w:szCs w:val="22"/>
        </w:rPr>
        <w:t xml:space="preserve">blog-articles-new.ts: Contains 30 additional SEO-optimized articles</w:t>
      </w:r>
    </w:p>
    <w:p>
      <w:pPr>
        <w:pStyle w:val="ListParagraph"/>
        <w:numPr>
          <w:ilvl w:val="0"/>
          <w:numId w:val="1"/>
        </w:numPr>
        <w:spacing w:after="60"/>
      </w:pPr>
      <w:r>
        <w:rPr>
          <w:rFonts w:ascii="Calibri" w:cs="Calibri" w:eastAsia="Calibri" w:hAnsi="Calibri"/>
          <w:color w:val="333333"/>
          <w:sz w:val="22"/>
          <w:szCs w:val="22"/>
        </w:rPr>
        <w:t xml:space="preserve">Merge: export const blogArticles = [...existingArticles, ...newBlogArticles]</w:t>
      </w:r>
    </w:p>
    <w:p>
      <w:pPr>
        <w:spacing w:after="100"/>
      </w:pPr>
    </w:p>
    <w:p>
      <w:pPr>
        <w:pStyle w:val="Heading2"/>
        <w:spacing w:after="150" w:before="300"/>
      </w:pPr>
      <w:r>
        <w:rPr>
          <w:rFonts w:ascii="Calibri" w:cs="Calibri" w:eastAsia="Calibri" w:hAnsi="Calibri"/>
          <w:b/>
          <w:bCs/>
          <w:color w:val="2D7FF9"/>
          <w:sz w:val="28"/>
          <w:szCs w:val="28"/>
        </w:rPr>
        <w:t xml:space="preserve">9.2 Article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Category</w:t>
            </w:r>
          </w:p>
        </w:tc>
        <w:tc>
          <w:tcPr>
            <w:tcW w:type="pct" w:w="33.333333333333336%"/>
            <w:shd w:fill="0A1F3C" w:val="clear"/>
          </w:tcPr>
          <w:p>
            <w:r>
              <w:rPr>
                <w:rFonts w:ascii="Calibri" w:cs="Calibri" w:eastAsia="Calibri" w:hAnsi="Calibri"/>
                <w:b/>
                <w:bCs/>
                <w:color w:val="FFFFFF"/>
                <w:sz w:val="20"/>
                <w:szCs w:val="20"/>
              </w:rPr>
              <w:t xml:space="preserve">Article Count</w:t>
            </w:r>
          </w:p>
        </w:tc>
        <w:tc>
          <w:tcPr>
            <w:tcW w:type="pct" w:w="33.333333333333336%"/>
            <w:shd w:fill="0A1F3C" w:val="clear"/>
          </w:tcPr>
          <w:p>
            <w:r>
              <w:rPr>
                <w:rFonts w:ascii="Calibri" w:cs="Calibri" w:eastAsia="Calibri" w:hAnsi="Calibri"/>
                <w:b/>
                <w:bCs/>
                <w:color w:val="FFFFFF"/>
                <w:sz w:val="20"/>
                <w:szCs w:val="20"/>
              </w:rPr>
              <w:t xml:space="preserve">SEO Focus</w:t>
            </w:r>
          </w:p>
        </w:tc>
      </w:tr>
      <w:tr>
        <w:tc>
          <w:tcPr>
            <w:tcW w:type="pct" w:w="33.333333333333336%"/>
          </w:tcPr>
          <w:p>
            <w:r>
              <w:rPr>
                <w:rFonts w:ascii="Calibri" w:cs="Calibri" w:eastAsia="Calibri" w:hAnsi="Calibri"/>
                <w:b w:val="false"/>
                <w:bCs w:val="false"/>
                <w:color w:val="333333"/>
                <w:sz w:val="20"/>
                <w:szCs w:val="20"/>
              </w:rPr>
              <w:t xml:space="preserve">Industry 4.0</w:t>
            </w:r>
          </w:p>
        </w:tc>
        <w:tc>
          <w:tcPr>
            <w:tcW w:type="pct" w:w="33.333333333333336%"/>
          </w:tcPr>
          <w:p>
            <w:r>
              <w:rPr>
                <w:rFonts w:ascii="Calibri" w:cs="Calibri" w:eastAsia="Calibri" w:hAnsi="Calibri"/>
                <w:b w:val="false"/>
                <w:bCs w:val="false"/>
                <w:color w:val="333333"/>
                <w:sz w:val="20"/>
                <w:szCs w:val="20"/>
              </w:rPr>
              <w:t xml:space="preserve">8</w:t>
            </w:r>
          </w:p>
        </w:tc>
        <w:tc>
          <w:tcPr>
            <w:tcW w:type="pct" w:w="33.333333333333336%"/>
          </w:tcPr>
          <w:p>
            <w:r>
              <w:rPr>
                <w:rFonts w:ascii="Calibri" w:cs="Calibri" w:eastAsia="Calibri" w:hAnsi="Calibri"/>
                <w:b w:val="false"/>
                <w:bCs w:val="false"/>
                <w:color w:val="333333"/>
                <w:sz w:val="20"/>
                <w:szCs w:val="20"/>
              </w:rPr>
              <w:t xml:space="preserve">Industry 4.0, smart manufacturing, digital factory</w:t>
            </w:r>
          </w:p>
        </w:tc>
      </w:tr>
      <w:tr>
        <w:tc>
          <w:tcPr>
            <w:tcW w:type="pct" w:w="33.333333333333336%"/>
          </w:tcPr>
          <w:p>
            <w:r>
              <w:rPr>
                <w:rFonts w:ascii="Calibri" w:cs="Calibri" w:eastAsia="Calibri" w:hAnsi="Calibri"/>
                <w:b w:val="false"/>
                <w:bCs w:val="false"/>
                <w:color w:val="333333"/>
                <w:sz w:val="20"/>
                <w:szCs w:val="20"/>
              </w:rPr>
              <w:t xml:space="preserve">Smart Manufacturing</w:t>
            </w:r>
          </w:p>
        </w:tc>
        <w:tc>
          <w:tcPr>
            <w:tcW w:type="pct" w:w="33.333333333333336%"/>
          </w:tcPr>
          <w:p>
            <w:r>
              <w:rPr>
                <w:rFonts w:ascii="Calibri" w:cs="Calibri" w:eastAsia="Calibri" w:hAnsi="Calibri"/>
                <w:b w:val="false"/>
                <w:bCs w:val="false"/>
                <w:color w:val="333333"/>
                <w:sz w:val="20"/>
                <w:szCs w:val="20"/>
              </w:rPr>
              <w:t xml:space="preserve">4</w:t>
            </w:r>
          </w:p>
        </w:tc>
        <w:tc>
          <w:tcPr>
            <w:tcW w:type="pct" w:w="33.333333333333336%"/>
          </w:tcPr>
          <w:p>
            <w:r>
              <w:rPr>
                <w:rFonts w:ascii="Calibri" w:cs="Calibri" w:eastAsia="Calibri" w:hAnsi="Calibri"/>
                <w:b w:val="false"/>
                <w:bCs w:val="false"/>
                <w:color w:val="333333"/>
                <w:sz w:val="20"/>
                <w:szCs w:val="20"/>
              </w:rPr>
              <w:t xml:space="preserve">Smart factory, factory automation, factory comparison</w:t>
            </w:r>
          </w:p>
        </w:tc>
      </w:tr>
      <w:tr>
        <w:tc>
          <w:tcPr>
            <w:tcW w:type="pct" w:w="33.333333333333336%"/>
          </w:tcPr>
          <w:p>
            <w:r>
              <w:rPr>
                <w:rFonts w:ascii="Calibri" w:cs="Calibri" w:eastAsia="Calibri" w:hAnsi="Calibri"/>
                <w:b w:val="false"/>
                <w:bCs w:val="false"/>
                <w:color w:val="333333"/>
                <w:sz w:val="20"/>
                <w:szCs w:val="20"/>
              </w:rPr>
              <w:t xml:space="preserve">AI &amp; Data Analytics</w:t>
            </w:r>
          </w:p>
        </w:tc>
        <w:tc>
          <w:tcPr>
            <w:tcW w:type="pct" w:w="33.333333333333336%"/>
          </w:tcPr>
          <w:p>
            <w:r>
              <w:rPr>
                <w:rFonts w:ascii="Calibri" w:cs="Calibri" w:eastAsia="Calibri" w:hAnsi="Calibri"/>
                <w:b w:val="false"/>
                <w:bCs w:val="false"/>
                <w:color w:val="333333"/>
                <w:sz w:val="20"/>
                <w:szCs w:val="20"/>
              </w:rPr>
              <w:t xml:space="preserve">6</w:t>
            </w:r>
          </w:p>
        </w:tc>
        <w:tc>
          <w:tcPr>
            <w:tcW w:type="pct" w:w="33.333333333333336%"/>
          </w:tcPr>
          <w:p>
            <w:r>
              <w:rPr>
                <w:rFonts w:ascii="Calibri" w:cs="Calibri" w:eastAsia="Calibri" w:hAnsi="Calibri"/>
                <w:b w:val="false"/>
                <w:bCs w:val="false"/>
                <w:color w:val="333333"/>
                <w:sz w:val="20"/>
                <w:szCs w:val="20"/>
              </w:rPr>
              <w:t xml:space="preserve">AI analytics, predictive maintenance, factory data</w:t>
            </w:r>
          </w:p>
        </w:tc>
      </w:tr>
      <w:tr>
        <w:tc>
          <w:tcPr>
            <w:tcW w:type="pct" w:w="33.333333333333336%"/>
          </w:tcPr>
          <w:p>
            <w:r>
              <w:rPr>
                <w:rFonts w:ascii="Calibri" w:cs="Calibri" w:eastAsia="Calibri" w:hAnsi="Calibri"/>
                <w:b w:val="false"/>
                <w:bCs w:val="false"/>
                <w:color w:val="333333"/>
                <w:sz w:val="20"/>
                <w:szCs w:val="20"/>
              </w:rPr>
              <w:t xml:space="preserve">AI &amp; ML</w:t>
            </w:r>
          </w:p>
        </w:tc>
        <w:tc>
          <w:tcPr>
            <w:tcW w:type="pct" w:w="33.333333333333336%"/>
          </w:tcPr>
          <w:p>
            <w:r>
              <w:rPr>
                <w:rFonts w:ascii="Calibri" w:cs="Calibri" w:eastAsia="Calibri" w:hAnsi="Calibri"/>
                <w:b w:val="false"/>
                <w:bCs w:val="false"/>
                <w:color w:val="333333"/>
                <w:sz w:val="20"/>
                <w:szCs w:val="20"/>
              </w:rPr>
              <w:t xml:space="preserve">3</w:t>
            </w:r>
          </w:p>
        </w:tc>
        <w:tc>
          <w:tcPr>
            <w:tcW w:type="pct" w:w="33.333333333333336%"/>
          </w:tcPr>
          <w:p>
            <w:r>
              <w:rPr>
                <w:rFonts w:ascii="Calibri" w:cs="Calibri" w:eastAsia="Calibri" w:hAnsi="Calibri"/>
                <w:b w:val="false"/>
                <w:bCs w:val="false"/>
                <w:color w:val="333333"/>
                <w:sz w:val="20"/>
                <w:szCs w:val="20"/>
              </w:rPr>
              <w:t xml:space="preserve">AI manufacturing, machine learning, production optimization</w:t>
            </w:r>
          </w:p>
        </w:tc>
      </w:tr>
      <w:tr>
        <w:tc>
          <w:tcPr>
            <w:tcW w:type="pct" w:w="33.333333333333336%"/>
          </w:tcPr>
          <w:p>
            <w:r>
              <w:rPr>
                <w:rFonts w:ascii="Calibri" w:cs="Calibri" w:eastAsia="Calibri" w:hAnsi="Calibri"/>
                <w:b w:val="false"/>
                <w:bCs w:val="false"/>
                <w:color w:val="333333"/>
                <w:sz w:val="20"/>
                <w:szCs w:val="20"/>
              </w:rPr>
              <w:t xml:space="preserve">Vision &amp; Quality</w:t>
            </w:r>
          </w:p>
        </w:tc>
        <w:tc>
          <w:tcPr>
            <w:tcW w:type="pct" w:w="33.333333333333336%"/>
          </w:tcPr>
          <w:p>
            <w:r>
              <w:rPr>
                <w:rFonts w:ascii="Calibri" w:cs="Calibri" w:eastAsia="Calibri" w:hAnsi="Calibri"/>
                <w:b w:val="false"/>
                <w:bCs w:val="false"/>
                <w:color w:val="333333"/>
                <w:sz w:val="20"/>
                <w:szCs w:val="20"/>
              </w:rPr>
              <w:t xml:space="preserve">6</w:t>
            </w:r>
          </w:p>
        </w:tc>
        <w:tc>
          <w:tcPr>
            <w:tcW w:type="pct" w:w="33.333333333333336%"/>
          </w:tcPr>
          <w:p>
            <w:r>
              <w:rPr>
                <w:rFonts w:ascii="Calibri" w:cs="Calibri" w:eastAsia="Calibri" w:hAnsi="Calibri"/>
                <w:b w:val="false"/>
                <w:bCs w:val="false"/>
                <w:color w:val="333333"/>
                <w:sz w:val="20"/>
                <w:szCs w:val="20"/>
              </w:rPr>
              <w:t xml:space="preserve">Machine vision, AI inspection, quality control</w:t>
            </w:r>
          </w:p>
        </w:tc>
      </w:tr>
      <w:tr>
        <w:tc>
          <w:tcPr>
            <w:tcW w:type="pct" w:w="33.333333333333336%"/>
          </w:tcPr>
          <w:p>
            <w:r>
              <w:rPr>
                <w:rFonts w:ascii="Calibri" w:cs="Calibri" w:eastAsia="Calibri" w:hAnsi="Calibri"/>
                <w:b w:val="false"/>
                <w:bCs w:val="false"/>
                <w:color w:val="333333"/>
                <w:sz w:val="20"/>
                <w:szCs w:val="20"/>
              </w:rPr>
              <w:t xml:space="preserve">Plant &amp; Process</w:t>
            </w:r>
          </w:p>
        </w:tc>
        <w:tc>
          <w:tcPr>
            <w:tcW w:type="pct" w:w="33.333333333333336%"/>
          </w:tcPr>
          <w:p>
            <w:r>
              <w:rPr>
                <w:rFonts w:ascii="Calibri" w:cs="Calibri" w:eastAsia="Calibri" w:hAnsi="Calibri"/>
                <w:b w:val="false"/>
                <w:bCs w:val="false"/>
                <w:color w:val="333333"/>
                <w:sz w:val="20"/>
                <w:szCs w:val="20"/>
              </w:rPr>
              <w:t xml:space="preserve">7</w:t>
            </w:r>
          </w:p>
        </w:tc>
        <w:tc>
          <w:tcPr>
            <w:tcW w:type="pct" w:w="33.333333333333336%"/>
          </w:tcPr>
          <w:p>
            <w:r>
              <w:rPr>
                <w:rFonts w:ascii="Calibri" w:cs="Calibri" w:eastAsia="Calibri" w:hAnsi="Calibri"/>
                <w:b w:val="false"/>
                <w:bCs w:val="false"/>
                <w:color w:val="333333"/>
                <w:sz w:val="20"/>
                <w:szCs w:val="20"/>
              </w:rPr>
              <w:t xml:space="preserve">Assembly line, CNC monitoring, energy, process control</w:t>
            </w:r>
          </w:p>
        </w:tc>
      </w:tr>
      <w:tr>
        <w:tc>
          <w:tcPr>
            <w:tcW w:type="pct" w:w="33.333333333333336%"/>
          </w:tcPr>
          <w:p>
            <w:r>
              <w:rPr>
                <w:rFonts w:ascii="Calibri" w:cs="Calibri" w:eastAsia="Calibri" w:hAnsi="Calibri"/>
                <w:b w:val="false"/>
                <w:bCs w:val="false"/>
                <w:color w:val="333333"/>
                <w:sz w:val="20"/>
                <w:szCs w:val="20"/>
              </w:rPr>
              <w:t xml:space="preserve">Digital Transformation</w:t>
            </w:r>
          </w:p>
        </w:tc>
        <w:tc>
          <w:tcPr>
            <w:tcW w:type="pct" w:w="33.333333333333336%"/>
          </w:tcPr>
          <w:p>
            <w:r>
              <w:rPr>
                <w:rFonts w:ascii="Calibri" w:cs="Calibri" w:eastAsia="Calibri" w:hAnsi="Calibri"/>
                <w:b w:val="false"/>
                <w:bCs w:val="false"/>
                <w:color w:val="333333"/>
                <w:sz w:val="20"/>
                <w:szCs w:val="20"/>
              </w:rPr>
              <w:t xml:space="preserve">6</w:t>
            </w:r>
          </w:p>
        </w:tc>
        <w:tc>
          <w:tcPr>
            <w:tcW w:type="pct" w:w="33.333333333333336%"/>
          </w:tcPr>
          <w:p>
            <w:r>
              <w:rPr>
                <w:rFonts w:ascii="Calibri" w:cs="Calibri" w:eastAsia="Calibri" w:hAnsi="Calibri"/>
                <w:b w:val="false"/>
                <w:bCs w:val="false"/>
                <w:color w:val="333333"/>
                <w:sz w:val="20"/>
                <w:szCs w:val="20"/>
              </w:rPr>
              <w:t xml:space="preserve">Digital transformation, IoT, CRM, cybersecurity</w:t>
            </w:r>
          </w:p>
        </w:tc>
      </w:tr>
    </w:tbl>
    <w:p>
      <w:pPr>
        <w:spacing w:after="100"/>
      </w:pPr>
    </w:p>
    <w:p>
      <w:pPr>
        <w:pStyle w:val="Heading2"/>
        <w:spacing w:after="150" w:before="300"/>
      </w:pPr>
      <w:r>
        <w:rPr>
          <w:rFonts w:ascii="Calibri" w:cs="Calibri" w:eastAsia="Calibri" w:hAnsi="Calibri"/>
          <w:b/>
          <w:bCs/>
          <w:color w:val="2D7FF9"/>
          <w:sz w:val="28"/>
          <w:szCs w:val="28"/>
        </w:rPr>
        <w:t xml:space="preserve">9.3 Content Strategy</w:t>
      </w:r>
    </w:p>
    <w:p>
      <w:pPr>
        <w:spacing w:after="120"/>
      </w:pPr>
      <w:r>
        <w:rPr>
          <w:rFonts w:ascii="Calibri" w:cs="Calibri" w:eastAsia="Calibri" w:hAnsi="Calibri"/>
          <w:color w:val="333333"/>
          <w:sz w:val="22"/>
          <w:szCs w:val="22"/>
        </w:rPr>
        <w:t xml:space="preserve">Every article is written to:</w:t>
      </w:r>
    </w:p>
    <w:p>
      <w:pPr>
        <w:pStyle w:val="ListParagraph"/>
        <w:numPr>
          <w:ilvl w:val="0"/>
          <w:numId w:val="1"/>
        </w:numPr>
        <w:spacing w:after="60"/>
      </w:pPr>
      <w:r>
        <w:rPr>
          <w:rFonts w:ascii="Calibri" w:cs="Calibri" w:eastAsia="Calibri" w:hAnsi="Calibri"/>
          <w:color w:val="333333"/>
          <w:sz w:val="22"/>
          <w:szCs w:val="22"/>
        </w:rPr>
        <w:t xml:space="preserve">Target high-value SEO keywords for manufacturing and Industry 4.0</w:t>
      </w:r>
    </w:p>
    <w:p>
      <w:pPr>
        <w:pStyle w:val="ListParagraph"/>
        <w:numPr>
          <w:ilvl w:val="0"/>
          <w:numId w:val="1"/>
        </w:numPr>
        <w:spacing w:after="60"/>
      </w:pPr>
      <w:r>
        <w:rPr>
          <w:rFonts w:ascii="Calibri" w:cs="Calibri" w:eastAsia="Calibri" w:hAnsi="Calibri"/>
          <w:color w:val="333333"/>
          <w:sz w:val="22"/>
          <w:szCs w:val="22"/>
        </w:rPr>
        <w:t xml:space="preserve">Reference SkyRich products (AIDA, AIVA, Orbit CRM) naturally within content</w:t>
      </w:r>
    </w:p>
    <w:p>
      <w:pPr>
        <w:pStyle w:val="ListParagraph"/>
        <w:numPr>
          <w:ilvl w:val="0"/>
          <w:numId w:val="1"/>
        </w:numPr>
        <w:spacing w:after="60"/>
      </w:pPr>
      <w:r>
        <w:rPr>
          <w:rFonts w:ascii="Calibri" w:cs="Calibri" w:eastAsia="Calibri" w:hAnsi="Calibri"/>
          <w:color w:val="333333"/>
          <w:sz w:val="22"/>
          <w:szCs w:val="22"/>
        </w:rPr>
        <w:t xml:space="preserve">Mention target geographic regions (India, Southeast Asia, Middle East, Europe, etc.)</w:t>
      </w:r>
    </w:p>
    <w:p>
      <w:pPr>
        <w:pStyle w:val="ListParagraph"/>
        <w:numPr>
          <w:ilvl w:val="0"/>
          <w:numId w:val="1"/>
        </w:numPr>
        <w:spacing w:after="60"/>
      </w:pPr>
      <w:r>
        <w:rPr>
          <w:rFonts w:ascii="Calibri" w:cs="Calibri" w:eastAsia="Calibri" w:hAnsi="Calibri"/>
          <w:color w:val="333333"/>
          <w:sz w:val="22"/>
          <w:szCs w:val="22"/>
        </w:rPr>
        <w:t xml:space="preserve">Include internal links to product pages and contact page</w:t>
      </w:r>
    </w:p>
    <w:p>
      <w:pPr>
        <w:pStyle w:val="ListParagraph"/>
        <w:numPr>
          <w:ilvl w:val="0"/>
          <w:numId w:val="1"/>
        </w:numPr>
        <w:spacing w:after="60"/>
      </w:pPr>
      <w:r>
        <w:rPr>
          <w:rFonts w:ascii="Calibri" w:cs="Calibri" w:eastAsia="Calibri" w:hAnsi="Calibri"/>
          <w:color w:val="333333"/>
          <w:sz w:val="22"/>
          <w:szCs w:val="22"/>
        </w:rPr>
        <w:t xml:space="preserve">Provide actionable insights that demonstrate domain expertise</w:t>
      </w:r>
    </w:p>
    <w:p>
      <w:r>
        <w:br w:type="page"/>
      </w:r>
    </w:p>
    <w:p>
      <w:pPr>
        <w:pStyle w:val="Heading1"/>
        <w:spacing w:after="200" w:before="400"/>
      </w:pPr>
      <w:r>
        <w:rPr>
          <w:rFonts w:ascii="Calibri" w:cs="Calibri" w:eastAsia="Calibri" w:hAnsi="Calibri"/>
          <w:b/>
          <w:bCs/>
          <w:color w:val="0A1F3C"/>
          <w:sz w:val="36"/>
          <w:szCs w:val="36"/>
        </w:rPr>
        <w:t xml:space="preserve">10. SEO System</w:t>
      </w:r>
    </w:p>
    <w:p>
      <w:pPr>
        <w:spacing w:after="100"/>
      </w:pPr>
    </w:p>
    <w:p>
      <w:pPr>
        <w:pStyle w:val="Heading2"/>
        <w:spacing w:after="150" w:before="300"/>
      </w:pPr>
      <w:r>
        <w:rPr>
          <w:rFonts w:ascii="Calibri" w:cs="Calibri" w:eastAsia="Calibri" w:hAnsi="Calibri"/>
          <w:b/>
          <w:bCs/>
          <w:color w:val="2D7FF9"/>
          <w:sz w:val="28"/>
          <w:szCs w:val="28"/>
        </w:rPr>
        <w:t xml:space="preserve">10.1 SEOHead.tsx Component</w:t>
      </w:r>
    </w:p>
    <w:p>
      <w:pPr>
        <w:spacing w:after="120"/>
      </w:pPr>
      <w:r>
        <w:rPr>
          <w:rFonts w:ascii="Calibri" w:cs="Calibri" w:eastAsia="Calibri" w:hAnsi="Calibri"/>
          <w:color w:val="333333"/>
          <w:sz w:val="22"/>
          <w:szCs w:val="22"/>
        </w:rPr>
        <w:t xml:space="preserve">SEOHead is a side-effect React component that dynamically manages the document &lt;head&gt; for each page. It renders nothing visually (returns null) but uses useEffect to inject and update meta tags.</w:t>
      </w:r>
    </w:p>
    <w:p>
      <w:pPr>
        <w:spacing w:after="100"/>
      </w:pPr>
    </w:p>
    <w:p>
      <w:pPr>
        <w:pStyle w:val="Heading3"/>
        <w:spacing w:after="100" w:before="200"/>
      </w:pPr>
      <w:r>
        <w:rPr>
          <w:rFonts w:ascii="Calibri" w:cs="Calibri" w:eastAsia="Calibri" w:hAnsi="Calibri"/>
          <w:b/>
          <w:bCs/>
          <w:color w:val="0A1F3C"/>
          <w:sz w:val="24"/>
          <w:szCs w:val="24"/>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Prop</w:t>
            </w:r>
          </w:p>
        </w:tc>
        <w:tc>
          <w:tcPr>
            <w:tcW w:type="pct" w:w="33.333333333333336%"/>
            <w:shd w:fill="0A1F3C" w:val="clear"/>
          </w:tcPr>
          <w:p>
            <w:r>
              <w:rPr>
                <w:rFonts w:ascii="Calibri" w:cs="Calibri" w:eastAsia="Calibri" w:hAnsi="Calibri"/>
                <w:b/>
                <w:bCs/>
                <w:color w:val="FFFFFF"/>
                <w:sz w:val="20"/>
                <w:szCs w:val="20"/>
              </w:rPr>
              <w:t xml:space="preserve">Type</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title</w:t>
            </w:r>
          </w:p>
        </w:tc>
        <w:tc>
          <w:tcPr>
            <w:tcW w:type="pct" w:w="33.333333333333336%"/>
          </w:tcPr>
          <w:p>
            <w:r>
              <w:rPr>
                <w:rFonts w:ascii="Calibri" w:cs="Calibri" w:eastAsia="Calibri" w:hAnsi="Calibri"/>
                <w:b w:val="false"/>
                <w:bCs w:val="false"/>
                <w:color w:val="333333"/>
                <w:sz w:val="20"/>
                <w:szCs w:val="20"/>
              </w:rPr>
              <w:t xml:space="preserve">string</w:t>
            </w:r>
          </w:p>
        </w:tc>
        <w:tc>
          <w:tcPr>
            <w:tcW w:type="pct" w:w="33.333333333333336%"/>
          </w:tcPr>
          <w:p>
            <w:r>
              <w:rPr>
                <w:rFonts w:ascii="Calibri" w:cs="Calibri" w:eastAsia="Calibri" w:hAnsi="Calibri"/>
                <w:b w:val="false"/>
                <w:bCs w:val="false"/>
                <w:color w:val="333333"/>
                <w:sz w:val="20"/>
                <w:szCs w:val="20"/>
              </w:rPr>
              <w:t xml:space="preserve">Page title (appended to site name)</w:t>
            </w:r>
          </w:p>
        </w:tc>
      </w:tr>
      <w:tr>
        <w:tc>
          <w:tcPr>
            <w:tcW w:type="pct" w:w="33.333333333333336%"/>
          </w:tcPr>
          <w:p>
            <w:r>
              <w:rPr>
                <w:rFonts w:ascii="Calibri" w:cs="Calibri" w:eastAsia="Calibri" w:hAnsi="Calibri"/>
                <w:b w:val="false"/>
                <w:bCs w:val="false"/>
                <w:color w:val="333333"/>
                <w:sz w:val="20"/>
                <w:szCs w:val="20"/>
              </w:rPr>
              <w:t xml:space="preserve">description</w:t>
            </w:r>
          </w:p>
        </w:tc>
        <w:tc>
          <w:tcPr>
            <w:tcW w:type="pct" w:w="33.333333333333336%"/>
          </w:tcPr>
          <w:p>
            <w:r>
              <w:rPr>
                <w:rFonts w:ascii="Calibri" w:cs="Calibri" w:eastAsia="Calibri" w:hAnsi="Calibri"/>
                <w:b w:val="false"/>
                <w:bCs w:val="false"/>
                <w:color w:val="333333"/>
                <w:sz w:val="20"/>
                <w:szCs w:val="20"/>
              </w:rPr>
              <w:t xml:space="preserve">string</w:t>
            </w:r>
          </w:p>
        </w:tc>
        <w:tc>
          <w:tcPr>
            <w:tcW w:type="pct" w:w="33.333333333333336%"/>
          </w:tcPr>
          <w:p>
            <w:r>
              <w:rPr>
                <w:rFonts w:ascii="Calibri" w:cs="Calibri" w:eastAsia="Calibri" w:hAnsi="Calibri"/>
                <w:b w:val="false"/>
                <w:bCs w:val="false"/>
                <w:color w:val="333333"/>
                <w:sz w:val="20"/>
                <w:szCs w:val="20"/>
              </w:rPr>
              <w:t xml:space="preserve">Meta description for search results</w:t>
            </w:r>
          </w:p>
        </w:tc>
      </w:tr>
      <w:tr>
        <w:tc>
          <w:tcPr>
            <w:tcW w:type="pct" w:w="33.333333333333336%"/>
          </w:tcPr>
          <w:p>
            <w:r>
              <w:rPr>
                <w:rFonts w:ascii="Calibri" w:cs="Calibri" w:eastAsia="Calibri" w:hAnsi="Calibri"/>
                <w:b w:val="false"/>
                <w:bCs w:val="false"/>
                <w:color w:val="333333"/>
                <w:sz w:val="20"/>
                <w:szCs w:val="20"/>
              </w:rPr>
              <w:t xml:space="preserve">keywords</w:t>
            </w:r>
          </w:p>
        </w:tc>
        <w:tc>
          <w:tcPr>
            <w:tcW w:type="pct" w:w="33.333333333333336%"/>
          </w:tcPr>
          <w:p>
            <w:r>
              <w:rPr>
                <w:rFonts w:ascii="Calibri" w:cs="Calibri" w:eastAsia="Calibri" w:hAnsi="Calibri"/>
                <w:b w:val="false"/>
                <w:bCs w:val="false"/>
                <w:color w:val="333333"/>
                <w:sz w:val="20"/>
                <w:szCs w:val="20"/>
              </w:rPr>
              <w:t xml:space="preserve">string</w:t>
            </w:r>
          </w:p>
        </w:tc>
        <w:tc>
          <w:tcPr>
            <w:tcW w:type="pct" w:w="33.333333333333336%"/>
          </w:tcPr>
          <w:p>
            <w:r>
              <w:rPr>
                <w:rFonts w:ascii="Calibri" w:cs="Calibri" w:eastAsia="Calibri" w:hAnsi="Calibri"/>
                <w:b w:val="false"/>
                <w:bCs w:val="false"/>
                <w:color w:val="333333"/>
                <w:sz w:val="20"/>
                <w:szCs w:val="20"/>
              </w:rPr>
              <w:t xml:space="preserve">Comma-separated keywords</w:t>
            </w:r>
          </w:p>
        </w:tc>
      </w:tr>
      <w:tr>
        <w:tc>
          <w:tcPr>
            <w:tcW w:type="pct" w:w="33.333333333333336%"/>
          </w:tcPr>
          <w:p>
            <w:r>
              <w:rPr>
                <w:rFonts w:ascii="Calibri" w:cs="Calibri" w:eastAsia="Calibri" w:hAnsi="Calibri"/>
                <w:b w:val="false"/>
                <w:bCs w:val="false"/>
                <w:color w:val="333333"/>
                <w:sz w:val="20"/>
                <w:szCs w:val="20"/>
              </w:rPr>
              <w:t xml:space="preserve">noIndex</w:t>
            </w:r>
          </w:p>
        </w:tc>
        <w:tc>
          <w:tcPr>
            <w:tcW w:type="pct" w:w="33.333333333333336%"/>
          </w:tcPr>
          <w:p>
            <w:r>
              <w:rPr>
                <w:rFonts w:ascii="Calibri" w:cs="Calibri" w:eastAsia="Calibri" w:hAnsi="Calibri"/>
                <w:b w:val="false"/>
                <w:bCs w:val="false"/>
                <w:color w:val="333333"/>
                <w:sz w:val="20"/>
                <w:szCs w:val="20"/>
              </w:rPr>
              <w:t xml:space="preserve">boolean?</w:t>
            </w:r>
          </w:p>
        </w:tc>
        <w:tc>
          <w:tcPr>
            <w:tcW w:type="pct" w:w="33.333333333333336%"/>
          </w:tcPr>
          <w:p>
            <w:r>
              <w:rPr>
                <w:rFonts w:ascii="Calibri" w:cs="Calibri" w:eastAsia="Calibri" w:hAnsi="Calibri"/>
                <w:b w:val="false"/>
                <w:bCs w:val="false"/>
                <w:color w:val="333333"/>
                <w:sz w:val="20"/>
                <w:szCs w:val="20"/>
              </w:rPr>
              <w:t xml:space="preserve">If true, tells search engines not to index</w:t>
            </w:r>
          </w:p>
        </w:tc>
      </w:tr>
      <w:tr>
        <w:tc>
          <w:tcPr>
            <w:tcW w:type="pct" w:w="33.333333333333336%"/>
          </w:tcPr>
          <w:p>
            <w:r>
              <w:rPr>
                <w:rFonts w:ascii="Calibri" w:cs="Calibri" w:eastAsia="Calibri" w:hAnsi="Calibri"/>
                <w:b w:val="false"/>
                <w:bCs w:val="false"/>
                <w:color w:val="333333"/>
                <w:sz w:val="20"/>
                <w:szCs w:val="20"/>
              </w:rPr>
              <w:t xml:space="preserve">structuredData</w:t>
            </w:r>
          </w:p>
        </w:tc>
        <w:tc>
          <w:tcPr>
            <w:tcW w:type="pct" w:w="33.333333333333336%"/>
          </w:tcPr>
          <w:p>
            <w:r>
              <w:rPr>
                <w:rFonts w:ascii="Calibri" w:cs="Calibri" w:eastAsia="Calibri" w:hAnsi="Calibri"/>
                <w:b w:val="false"/>
                <w:bCs w:val="false"/>
                <w:color w:val="333333"/>
                <w:sz w:val="20"/>
                <w:szCs w:val="20"/>
              </w:rPr>
              <w:t xml:space="preserve">object[]?</w:t>
            </w:r>
          </w:p>
        </w:tc>
        <w:tc>
          <w:tcPr>
            <w:tcW w:type="pct" w:w="33.333333333333336%"/>
          </w:tcPr>
          <w:p>
            <w:r>
              <w:rPr>
                <w:rFonts w:ascii="Calibri" w:cs="Calibri" w:eastAsia="Calibri" w:hAnsi="Calibri"/>
                <w:b w:val="false"/>
                <w:bCs w:val="false"/>
                <w:color w:val="333333"/>
                <w:sz w:val="20"/>
                <w:szCs w:val="20"/>
              </w:rPr>
              <w:t xml:space="preserve">JSON-LD schemas to inject</w:t>
            </w:r>
          </w:p>
        </w:tc>
      </w:tr>
    </w:tbl>
    <w:p>
      <w:pPr>
        <w:spacing w:after="100"/>
      </w:pPr>
    </w:p>
    <w:p>
      <w:pPr>
        <w:pStyle w:val="Heading3"/>
        <w:spacing w:after="100" w:before="200"/>
      </w:pPr>
      <w:r>
        <w:rPr>
          <w:rFonts w:ascii="Calibri" w:cs="Calibri" w:eastAsia="Calibri" w:hAnsi="Calibri"/>
          <w:b/>
          <w:bCs/>
          <w:color w:val="0A1F3C"/>
          <w:sz w:val="24"/>
          <w:szCs w:val="24"/>
        </w:rPr>
        <w:t xml:space="preserve">Functionality</w:t>
      </w:r>
    </w:p>
    <w:p>
      <w:pPr>
        <w:pStyle w:val="ListParagraph"/>
        <w:numPr>
          <w:ilvl w:val="0"/>
          <w:numId w:val="1"/>
        </w:numPr>
        <w:spacing w:after="60"/>
      </w:pPr>
      <w:r>
        <w:rPr>
          <w:rFonts w:ascii="Calibri" w:cs="Calibri" w:eastAsia="Calibri" w:hAnsi="Calibri"/>
          <w:color w:val="333333"/>
          <w:sz w:val="22"/>
          <w:szCs w:val="22"/>
        </w:rPr>
        <w:t xml:space="preserve">Sets document.title dynamically</w:t>
      </w:r>
    </w:p>
    <w:p>
      <w:pPr>
        <w:pStyle w:val="ListParagraph"/>
        <w:numPr>
          <w:ilvl w:val="0"/>
          <w:numId w:val="1"/>
        </w:numPr>
        <w:spacing w:after="60"/>
      </w:pPr>
      <w:r>
        <w:rPr>
          <w:rFonts w:ascii="Calibri" w:cs="Calibri" w:eastAsia="Calibri" w:hAnsi="Calibri"/>
          <w:color w:val="333333"/>
          <w:sz w:val="22"/>
          <w:szCs w:val="22"/>
        </w:rPr>
        <w:t xml:space="preserve">Creates/updates meta description, keywords, and robots tags</w:t>
      </w:r>
    </w:p>
    <w:p>
      <w:pPr>
        <w:pStyle w:val="ListParagraph"/>
        <w:numPr>
          <w:ilvl w:val="0"/>
          <w:numId w:val="1"/>
        </w:numPr>
        <w:spacing w:after="60"/>
      </w:pPr>
      <w:r>
        <w:rPr>
          <w:rFonts w:ascii="Calibri" w:cs="Calibri" w:eastAsia="Calibri" w:hAnsi="Calibri"/>
          <w:color w:val="333333"/>
          <w:sz w:val="22"/>
          <w:szCs w:val="22"/>
        </w:rPr>
        <w:t xml:space="preserve">Generates canonical URL from current page location</w:t>
      </w:r>
    </w:p>
    <w:p>
      <w:pPr>
        <w:pStyle w:val="ListParagraph"/>
        <w:numPr>
          <w:ilvl w:val="0"/>
          <w:numId w:val="1"/>
        </w:numPr>
        <w:spacing w:after="60"/>
      </w:pPr>
      <w:r>
        <w:rPr>
          <w:rFonts w:ascii="Calibri" w:cs="Calibri" w:eastAsia="Calibri" w:hAnsi="Calibri"/>
          <w:color w:val="333333"/>
          <w:sz w:val="22"/>
          <w:szCs w:val="22"/>
        </w:rPr>
        <w:t xml:space="preserve">Injects Open Graph tags: og:title, og:description, og:type, og:url, og:image</w:t>
      </w:r>
    </w:p>
    <w:p>
      <w:pPr>
        <w:pStyle w:val="ListParagraph"/>
        <w:numPr>
          <w:ilvl w:val="0"/>
          <w:numId w:val="1"/>
        </w:numPr>
        <w:spacing w:after="60"/>
      </w:pPr>
      <w:r>
        <w:rPr>
          <w:rFonts w:ascii="Calibri" w:cs="Calibri" w:eastAsia="Calibri" w:hAnsi="Calibri"/>
          <w:color w:val="333333"/>
          <w:sz w:val="22"/>
          <w:szCs w:val="22"/>
        </w:rPr>
        <w:t xml:space="preserve">Injects Twitter Card tags: twitter:card, twitter:title, twitter:description, twitter:image</w:t>
      </w:r>
    </w:p>
    <w:p>
      <w:pPr>
        <w:pStyle w:val="ListParagraph"/>
        <w:numPr>
          <w:ilvl w:val="0"/>
          <w:numId w:val="1"/>
        </w:numPr>
        <w:spacing w:after="60"/>
      </w:pPr>
      <w:r>
        <w:rPr>
          <w:rFonts w:ascii="Calibri" w:cs="Calibri" w:eastAsia="Calibri" w:hAnsi="Calibri"/>
          <w:color w:val="333333"/>
          <w:sz w:val="22"/>
          <w:szCs w:val="22"/>
        </w:rPr>
        <w:t xml:space="preserve">Manages JSON-LD &lt;script&gt; elements: cleans up old scripts on re-render/unmount</w:t>
      </w:r>
    </w:p>
    <w:p>
      <w:pPr>
        <w:spacing w:after="100"/>
      </w:pPr>
    </w:p>
    <w:p>
      <w:pPr>
        <w:pStyle w:val="Heading2"/>
        <w:spacing w:after="150" w:before="300"/>
      </w:pPr>
      <w:r>
        <w:rPr>
          <w:rFonts w:ascii="Calibri" w:cs="Calibri" w:eastAsia="Calibri" w:hAnsi="Calibri"/>
          <w:b/>
          <w:bCs/>
          <w:color w:val="2D7FF9"/>
          <w:sz w:val="28"/>
          <w:szCs w:val="28"/>
        </w:rPr>
        <w:t xml:space="preserve">10.2 Structured Data Schemas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Schema</w:t>
            </w:r>
          </w:p>
        </w:tc>
        <w:tc>
          <w:tcPr>
            <w:tcW w:type="pct" w:w="33.333333333333336%"/>
            <w:shd w:fill="0A1F3C" w:val="clear"/>
          </w:tcPr>
          <w:p>
            <w:r>
              <w:rPr>
                <w:rFonts w:ascii="Calibri" w:cs="Calibri" w:eastAsia="Calibri" w:hAnsi="Calibri"/>
                <w:b/>
                <w:bCs/>
                <w:color w:val="FFFFFF"/>
                <w:sz w:val="20"/>
                <w:szCs w:val="20"/>
              </w:rPr>
              <w:t xml:space="preserve">Type</w:t>
            </w:r>
          </w:p>
        </w:tc>
        <w:tc>
          <w:tcPr>
            <w:tcW w:type="pct" w:w="33.333333333333336%"/>
            <w:shd w:fill="0A1F3C" w:val="clear"/>
          </w:tcPr>
          <w:p>
            <w:r>
              <w:rPr>
                <w:rFonts w:ascii="Calibri" w:cs="Calibri" w:eastAsia="Calibri" w:hAnsi="Calibri"/>
                <w:b/>
                <w:bCs/>
                <w:color w:val="FFFFFF"/>
                <w:sz w:val="20"/>
                <w:szCs w:val="20"/>
              </w:rPr>
              <w:t xml:space="preserve">Used On</w:t>
            </w:r>
          </w:p>
        </w:tc>
      </w:tr>
      <w:tr>
        <w:tc>
          <w:tcPr>
            <w:tcW w:type="pct" w:w="33.333333333333336%"/>
          </w:tcPr>
          <w:p>
            <w:r>
              <w:rPr>
                <w:rFonts w:ascii="Calibri" w:cs="Calibri" w:eastAsia="Calibri" w:hAnsi="Calibri"/>
                <w:b w:val="false"/>
                <w:bCs w:val="false"/>
                <w:color w:val="333333"/>
                <w:sz w:val="20"/>
                <w:szCs w:val="20"/>
              </w:rPr>
              <w:t xml:space="preserve">organizationSchema</w:t>
            </w:r>
          </w:p>
        </w:tc>
        <w:tc>
          <w:tcPr>
            <w:tcW w:type="pct" w:w="33.333333333333336%"/>
          </w:tcPr>
          <w:p>
            <w:r>
              <w:rPr>
                <w:rFonts w:ascii="Calibri" w:cs="Calibri" w:eastAsia="Calibri" w:hAnsi="Calibri"/>
                <w:b w:val="false"/>
                <w:bCs w:val="false"/>
                <w:color w:val="333333"/>
                <w:sz w:val="20"/>
                <w:szCs w:val="20"/>
              </w:rPr>
              <w:t xml:space="preserve">Organization</w:t>
            </w:r>
          </w:p>
        </w:tc>
        <w:tc>
          <w:tcPr>
            <w:tcW w:type="pct" w:w="33.333333333333336%"/>
          </w:tcPr>
          <w:p>
            <w:r>
              <w:rPr>
                <w:rFonts w:ascii="Calibri" w:cs="Calibri" w:eastAsia="Calibri" w:hAnsi="Calibri"/>
                <w:b w:val="false"/>
                <w:bCs w:val="false"/>
                <w:color w:val="333333"/>
                <w:sz w:val="20"/>
                <w:szCs w:val="20"/>
              </w:rPr>
              <w:t xml:space="preserve">Home page</w:t>
            </w:r>
          </w:p>
        </w:tc>
      </w:tr>
      <w:tr>
        <w:tc>
          <w:tcPr>
            <w:tcW w:type="pct" w:w="33.333333333333336%"/>
          </w:tcPr>
          <w:p>
            <w:r>
              <w:rPr>
                <w:rFonts w:ascii="Calibri" w:cs="Calibri" w:eastAsia="Calibri" w:hAnsi="Calibri"/>
                <w:b w:val="false"/>
                <w:bCs w:val="false"/>
                <w:color w:val="333333"/>
                <w:sz w:val="20"/>
                <w:szCs w:val="20"/>
              </w:rPr>
              <w:t xml:space="preserve">localBusinessSchema</w:t>
            </w:r>
          </w:p>
        </w:tc>
        <w:tc>
          <w:tcPr>
            <w:tcW w:type="pct" w:w="33.333333333333336%"/>
          </w:tcPr>
          <w:p>
            <w:r>
              <w:rPr>
                <w:rFonts w:ascii="Calibri" w:cs="Calibri" w:eastAsia="Calibri" w:hAnsi="Calibri"/>
                <w:b w:val="false"/>
                <w:bCs w:val="false"/>
                <w:color w:val="333333"/>
                <w:sz w:val="20"/>
                <w:szCs w:val="20"/>
              </w:rPr>
              <w:t xml:space="preserve">LocalBusiness</w:t>
            </w:r>
          </w:p>
        </w:tc>
        <w:tc>
          <w:tcPr>
            <w:tcW w:type="pct" w:w="33.333333333333336%"/>
          </w:tcPr>
          <w:p>
            <w:r>
              <w:rPr>
                <w:rFonts w:ascii="Calibri" w:cs="Calibri" w:eastAsia="Calibri" w:hAnsi="Calibri"/>
                <w:b w:val="false"/>
                <w:bCs w:val="false"/>
                <w:color w:val="333333"/>
                <w:sz w:val="20"/>
                <w:szCs w:val="20"/>
              </w:rPr>
              <w:t xml:space="preserve">Home page</w:t>
            </w:r>
          </w:p>
        </w:tc>
      </w:tr>
      <w:tr>
        <w:tc>
          <w:tcPr>
            <w:tcW w:type="pct" w:w="33.333333333333336%"/>
          </w:tcPr>
          <w:p>
            <w:r>
              <w:rPr>
                <w:rFonts w:ascii="Calibri" w:cs="Calibri" w:eastAsia="Calibri" w:hAnsi="Calibri"/>
                <w:b w:val="false"/>
                <w:bCs w:val="false"/>
                <w:color w:val="333333"/>
                <w:sz w:val="20"/>
                <w:szCs w:val="20"/>
              </w:rPr>
              <w:t xml:space="preserve">createBreadcrumbSchema()</w:t>
            </w:r>
          </w:p>
        </w:tc>
        <w:tc>
          <w:tcPr>
            <w:tcW w:type="pct" w:w="33.333333333333336%"/>
          </w:tcPr>
          <w:p>
            <w:r>
              <w:rPr>
                <w:rFonts w:ascii="Calibri" w:cs="Calibri" w:eastAsia="Calibri" w:hAnsi="Calibri"/>
                <w:b w:val="false"/>
                <w:bCs w:val="false"/>
                <w:color w:val="333333"/>
                <w:sz w:val="20"/>
                <w:szCs w:val="20"/>
              </w:rPr>
              <w:t xml:space="preserve">BreadcrumbList</w:t>
            </w:r>
          </w:p>
        </w:tc>
        <w:tc>
          <w:tcPr>
            <w:tcW w:type="pct" w:w="33.333333333333336%"/>
          </w:tcPr>
          <w:p>
            <w:r>
              <w:rPr>
                <w:rFonts w:ascii="Calibri" w:cs="Calibri" w:eastAsia="Calibri" w:hAnsi="Calibri"/>
                <w:b w:val="false"/>
                <w:bCs w:val="false"/>
                <w:color w:val="333333"/>
                <w:sz w:val="20"/>
                <w:szCs w:val="20"/>
              </w:rPr>
              <w:t xml:space="preserve">All pages (navigation path)</w:t>
            </w:r>
          </w:p>
        </w:tc>
      </w:tr>
      <w:tr>
        <w:tc>
          <w:tcPr>
            <w:tcW w:type="pct" w:w="33.333333333333336%"/>
          </w:tcPr>
          <w:p>
            <w:r>
              <w:rPr>
                <w:rFonts w:ascii="Calibri" w:cs="Calibri" w:eastAsia="Calibri" w:hAnsi="Calibri"/>
                <w:b w:val="false"/>
                <w:bCs w:val="false"/>
                <w:color w:val="333333"/>
                <w:sz w:val="20"/>
                <w:szCs w:val="20"/>
              </w:rPr>
              <w:t xml:space="preserve">createProductSchema()</w:t>
            </w:r>
          </w:p>
        </w:tc>
        <w:tc>
          <w:tcPr>
            <w:tcW w:type="pct" w:w="33.333333333333336%"/>
          </w:tcPr>
          <w:p>
            <w:r>
              <w:rPr>
                <w:rFonts w:ascii="Calibri" w:cs="Calibri" w:eastAsia="Calibri" w:hAnsi="Calibri"/>
                <w:b w:val="false"/>
                <w:bCs w:val="false"/>
                <w:color w:val="333333"/>
                <w:sz w:val="20"/>
                <w:szCs w:val="20"/>
              </w:rPr>
              <w:t xml:space="preserve">SoftwareApplication</w:t>
            </w:r>
          </w:p>
        </w:tc>
        <w:tc>
          <w:tcPr>
            <w:tcW w:type="pct" w:w="33.333333333333336%"/>
          </w:tcPr>
          <w:p>
            <w:r>
              <w:rPr>
                <w:rFonts w:ascii="Calibri" w:cs="Calibri" w:eastAsia="Calibri" w:hAnsi="Calibri"/>
                <w:b w:val="false"/>
                <w:bCs w:val="false"/>
                <w:color w:val="333333"/>
                <w:sz w:val="20"/>
                <w:szCs w:val="20"/>
              </w:rPr>
              <w:t xml:space="preserve">Product pages (AIDA, AIVA, Orbit)</w:t>
            </w:r>
          </w:p>
        </w:tc>
      </w:tr>
      <w:tr>
        <w:tc>
          <w:tcPr>
            <w:tcW w:type="pct" w:w="33.333333333333336%"/>
          </w:tcPr>
          <w:p>
            <w:r>
              <w:rPr>
                <w:rFonts w:ascii="Calibri" w:cs="Calibri" w:eastAsia="Calibri" w:hAnsi="Calibri"/>
                <w:b w:val="false"/>
                <w:bCs w:val="false"/>
                <w:color w:val="333333"/>
                <w:sz w:val="20"/>
                <w:szCs w:val="20"/>
              </w:rPr>
              <w:t xml:space="preserve">createArticleSchema()</w:t>
            </w:r>
          </w:p>
        </w:tc>
        <w:tc>
          <w:tcPr>
            <w:tcW w:type="pct" w:w="33.333333333333336%"/>
          </w:tcPr>
          <w:p>
            <w:r>
              <w:rPr>
                <w:rFonts w:ascii="Calibri" w:cs="Calibri" w:eastAsia="Calibri" w:hAnsi="Calibri"/>
                <w:b w:val="false"/>
                <w:bCs w:val="false"/>
                <w:color w:val="333333"/>
                <w:sz w:val="20"/>
                <w:szCs w:val="20"/>
              </w:rPr>
              <w:t xml:space="preserve">BlogPosting</w:t>
            </w:r>
          </w:p>
        </w:tc>
        <w:tc>
          <w:tcPr>
            <w:tcW w:type="pct" w:w="33.333333333333336%"/>
          </w:tcPr>
          <w:p>
            <w:r>
              <w:rPr>
                <w:rFonts w:ascii="Calibri" w:cs="Calibri" w:eastAsia="Calibri" w:hAnsi="Calibri"/>
                <w:b w:val="false"/>
                <w:bCs w:val="false"/>
                <w:color w:val="333333"/>
                <w:sz w:val="20"/>
                <w:szCs w:val="20"/>
              </w:rPr>
              <w:t xml:space="preserve">Individual blog articles</w:t>
            </w:r>
          </w:p>
        </w:tc>
      </w:tr>
    </w:tbl>
    <w:p>
      <w:pPr>
        <w:spacing w:after="100"/>
      </w:pPr>
    </w:p>
    <w:p>
      <w:pPr>
        <w:pStyle w:val="Heading2"/>
        <w:spacing w:after="150" w:before="300"/>
      </w:pPr>
      <w:r>
        <w:rPr>
          <w:rFonts w:ascii="Calibri" w:cs="Calibri" w:eastAsia="Calibri" w:hAnsi="Calibri"/>
          <w:b/>
          <w:bCs/>
          <w:color w:val="2D7FF9"/>
          <w:sz w:val="28"/>
          <w:szCs w:val="28"/>
        </w:rPr>
        <w:t xml:space="preserve">10.3 Sitemap &amp; Robots</w:t>
      </w:r>
    </w:p>
    <w:p>
      <w:pPr>
        <w:pStyle w:val="Heading3"/>
        <w:spacing w:after="100" w:before="200"/>
      </w:pPr>
      <w:r>
        <w:rPr>
          <w:rFonts w:ascii="Calibri" w:cs="Calibri" w:eastAsia="Calibri" w:hAnsi="Calibri"/>
          <w:b/>
          <w:bCs/>
          <w:color w:val="0A1F3C"/>
          <w:sz w:val="24"/>
          <w:szCs w:val="24"/>
        </w:rPr>
        <w:t xml:space="preserve">sitemap.xml</w:t>
      </w:r>
    </w:p>
    <w:p>
      <w:pPr>
        <w:spacing w:after="120"/>
      </w:pPr>
      <w:r>
        <w:rPr>
          <w:rFonts w:ascii="Calibri" w:cs="Calibri" w:eastAsia="Calibri" w:hAnsi="Calibri"/>
          <w:color w:val="333333"/>
          <w:sz w:val="22"/>
          <w:szCs w:val="22"/>
        </w:rPr>
        <w:t xml:space="preserve">Comprehensive XML sitemap with 52 URLs covering all static pages and all 40 blog articles. Each URL includes changefreq and priority hints. Main pages have priority 0.9-1.0, blog articles 0.8, legal pages 0.3.</w:t>
      </w:r>
    </w:p>
    <w:p>
      <w:pPr>
        <w:spacing w:after="100"/>
      </w:pPr>
    </w:p>
    <w:p>
      <w:pPr>
        <w:pStyle w:val="Heading3"/>
        <w:spacing w:after="100" w:before="200"/>
      </w:pPr>
      <w:r>
        <w:rPr>
          <w:rFonts w:ascii="Calibri" w:cs="Calibri" w:eastAsia="Calibri" w:hAnsi="Calibri"/>
          <w:b/>
          <w:bCs/>
          <w:color w:val="0A1F3C"/>
          <w:sz w:val="24"/>
          <w:szCs w:val="24"/>
        </w:rPr>
        <w:t xml:space="preserve">robots.txt</w:t>
      </w:r>
    </w:p>
    <w:p>
      <w:pPr>
        <w:shd w:fill="F5F5F5" w:val="clear"/>
        <w:spacing w:after="80" w:before="80"/>
      </w:pPr>
      <w:r>
        <w:rPr>
          <w:rFonts w:ascii="Consolas" w:cs="Consolas" w:eastAsia="Consolas" w:hAnsi="Consolas"/>
          <w:color w:val="333333"/>
          <w:sz w:val="20"/>
          <w:szCs w:val="20"/>
        </w:rPr>
        <w:t xml:space="preserve">User-agent: *</w:t>
      </w:r>
    </w:p>
    <w:p>
      <w:pPr>
        <w:shd w:fill="F5F5F5" w:val="clear"/>
        <w:spacing w:after="80" w:before="80"/>
      </w:pPr>
      <w:r>
        <w:rPr>
          <w:rFonts w:ascii="Consolas" w:cs="Consolas" w:eastAsia="Consolas" w:hAnsi="Consolas"/>
          <w:color w:val="333333"/>
          <w:sz w:val="20"/>
          <w:szCs w:val="20"/>
        </w:rPr>
        <w:t xml:space="preserve">Allow: /</w:t>
      </w:r>
    </w:p>
    <w:p>
      <w:pPr>
        <w:shd w:fill="F5F5F5" w:val="clear"/>
        <w:spacing w:after="80" w:before="80"/>
      </w:pPr>
      <w:r>
        <w:rPr>
          <w:rFonts w:ascii="Consolas" w:cs="Consolas" w:eastAsia="Consolas" w:hAnsi="Consolas"/>
          <w:color w:val="333333"/>
          <w:sz w:val="20"/>
          <w:szCs w:val="20"/>
        </w:rPr>
        <w:t xml:space="preserve">Disallow: /api/</w:t>
      </w:r>
    </w:p>
    <w:p>
      <w:pPr>
        <w:shd w:fill="F5F5F5" w:val="clear"/>
        <w:spacing w:after="80" w:before="80"/>
      </w:pPr>
      <w:r>
        <w:rPr>
          <w:rFonts w:ascii="Consolas" w:cs="Consolas" w:eastAsia="Consolas" w:hAnsi="Consolas"/>
          <w:color w:val="333333"/>
          <w:sz w:val="20"/>
          <w:szCs w:val="20"/>
        </w:rPr>
        <w:t xml:space="preserve">Sitemap: https://www.skyrichtechsolutions.com/sitemap.xml</w:t>
      </w:r>
    </w:p>
    <w:p>
      <w:pPr>
        <w:spacing w:after="100"/>
      </w:pPr>
    </w:p>
    <w:p>
      <w:pPr>
        <w:pStyle w:val="Heading2"/>
        <w:spacing w:after="150" w:before="300"/>
      </w:pPr>
      <w:r>
        <w:rPr>
          <w:rFonts w:ascii="Calibri" w:cs="Calibri" w:eastAsia="Calibri" w:hAnsi="Calibri"/>
          <w:b/>
          <w:bCs/>
          <w:color w:val="2D7FF9"/>
          <w:sz w:val="28"/>
          <w:szCs w:val="28"/>
        </w:rPr>
        <w:t xml:space="preserve">10.4 Open Graph &amp; Social Sharing</w:t>
      </w:r>
    </w:p>
    <w:p>
      <w:pPr>
        <w:spacing w:after="120"/>
      </w:pPr>
      <w:r>
        <w:rPr>
          <w:rFonts w:ascii="Calibri" w:cs="Calibri" w:eastAsia="Calibri" w:hAnsi="Calibri"/>
          <w:color w:val="333333"/>
          <w:sz w:val="22"/>
          <w:szCs w:val="22"/>
        </w:rPr>
        <w:t xml:space="preserve">Every page includes Open Graph meta tags for rich social media previews when URLs are shared on LinkedIn, Facebook, Twitter, and WhatsApp. The og:image points to /opengraph.jpg for consistent branding across all shared links.</w:t>
      </w:r>
    </w:p>
    <w:p>
      <w:r>
        <w:br w:type="page"/>
      </w:r>
    </w:p>
    <w:p>
      <w:pPr>
        <w:pStyle w:val="Heading1"/>
        <w:spacing w:after="200" w:before="400"/>
      </w:pPr>
      <w:r>
        <w:rPr>
          <w:rFonts w:ascii="Calibri" w:cs="Calibri" w:eastAsia="Calibri" w:hAnsi="Calibri"/>
          <w:b/>
          <w:bCs/>
          <w:color w:val="0A1F3C"/>
          <w:sz w:val="36"/>
          <w:szCs w:val="36"/>
        </w:rPr>
        <w:t xml:space="preserve">11. Styling &amp; Theming</w:t>
      </w:r>
    </w:p>
    <w:p>
      <w:pPr>
        <w:spacing w:after="100"/>
      </w:pPr>
    </w:p>
    <w:p>
      <w:pPr>
        <w:pStyle w:val="Heading2"/>
        <w:spacing w:after="150" w:before="300"/>
      </w:pPr>
      <w:r>
        <w:rPr>
          <w:rFonts w:ascii="Calibri" w:cs="Calibri" w:eastAsia="Calibri" w:hAnsi="Calibri"/>
          <w:b/>
          <w:bCs/>
          <w:color w:val="2D7FF9"/>
          <w:sz w:val="28"/>
          <w:szCs w:val="28"/>
        </w:rPr>
        <w:t xml:space="preserve">11.1 Tailwind CSS Configuration</w:t>
      </w:r>
    </w:p>
    <w:p>
      <w:pPr>
        <w:spacing w:after="120"/>
      </w:pPr>
      <w:r>
        <w:rPr>
          <w:rFonts w:ascii="Calibri" w:cs="Calibri" w:eastAsia="Calibri" w:hAnsi="Calibri"/>
          <w:color w:val="333333"/>
          <w:sz w:val="22"/>
          <w:szCs w:val="22"/>
        </w:rPr>
        <w:t xml:space="preserve">The project uses Tailwind CSS 4.x integrated through the @tailwindcss/vite plugin. Global styles and custom properties are defined in src/index.css.</w:t>
      </w:r>
    </w:p>
    <w:p>
      <w:pPr>
        <w:spacing w:after="100"/>
      </w:pPr>
    </w:p>
    <w:p>
      <w:pPr>
        <w:pStyle w:val="Heading2"/>
        <w:spacing w:after="150" w:before="300"/>
      </w:pPr>
      <w:r>
        <w:rPr>
          <w:rFonts w:ascii="Calibri" w:cs="Calibri" w:eastAsia="Calibri" w:hAnsi="Calibri"/>
          <w:b/>
          <w:bCs/>
          <w:color w:val="2D7FF9"/>
          <w:sz w:val="28"/>
          <w:szCs w:val="28"/>
        </w:rPr>
        <w:t xml:space="preserve">11.2 Brand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A1F3C" w:val="clear"/>
          </w:tcPr>
          <w:p>
            <w:r>
              <w:rPr>
                <w:rFonts w:ascii="Calibri" w:cs="Calibri" w:eastAsia="Calibri" w:hAnsi="Calibri"/>
                <w:b/>
                <w:bCs/>
                <w:color w:val="FFFFFF"/>
                <w:sz w:val="20"/>
                <w:szCs w:val="20"/>
              </w:rPr>
              <w:t xml:space="preserve">Name</w:t>
            </w:r>
          </w:p>
        </w:tc>
        <w:tc>
          <w:tcPr>
            <w:tcW w:type="pct" w:w="25%"/>
            <w:shd w:fill="0A1F3C" w:val="clear"/>
          </w:tcPr>
          <w:p>
            <w:r>
              <w:rPr>
                <w:rFonts w:ascii="Calibri" w:cs="Calibri" w:eastAsia="Calibri" w:hAnsi="Calibri"/>
                <w:b/>
                <w:bCs/>
                <w:color w:val="FFFFFF"/>
                <w:sz w:val="20"/>
                <w:szCs w:val="20"/>
              </w:rPr>
              <w:t xml:space="preserve">Hex Code</w:t>
            </w:r>
          </w:p>
        </w:tc>
        <w:tc>
          <w:tcPr>
            <w:tcW w:type="pct" w:w="25%"/>
            <w:shd w:fill="0A1F3C" w:val="clear"/>
          </w:tcPr>
          <w:p>
            <w:r>
              <w:rPr>
                <w:rFonts w:ascii="Calibri" w:cs="Calibri" w:eastAsia="Calibri" w:hAnsi="Calibri"/>
                <w:b/>
                <w:bCs/>
                <w:color w:val="FFFFFF"/>
                <w:sz w:val="20"/>
                <w:szCs w:val="20"/>
              </w:rPr>
              <w:t xml:space="preserve">CSS Variable</w:t>
            </w:r>
          </w:p>
        </w:tc>
        <w:tc>
          <w:tcPr>
            <w:tcW w:type="pct" w:w="25%"/>
            <w:shd w:fill="0A1F3C" w:val="clear"/>
          </w:tcPr>
          <w:p>
            <w:r>
              <w:rPr>
                <w:rFonts w:ascii="Calibri" w:cs="Calibri" w:eastAsia="Calibri" w:hAnsi="Calibri"/>
                <w:b/>
                <w:bCs/>
                <w:color w:val="FFFFFF"/>
                <w:sz w:val="20"/>
                <w:szCs w:val="20"/>
              </w:rPr>
              <w:t xml:space="preserve">Usage</w:t>
            </w:r>
          </w:p>
        </w:tc>
      </w:tr>
      <w:tr>
        <w:tc>
          <w:tcPr>
            <w:tcW w:type="pct" w:w="25%"/>
          </w:tcPr>
          <w:p>
            <w:r>
              <w:rPr>
                <w:rFonts w:ascii="Calibri" w:cs="Calibri" w:eastAsia="Calibri" w:hAnsi="Calibri"/>
                <w:b w:val="false"/>
                <w:bCs w:val="false"/>
                <w:color w:val="333333"/>
                <w:sz w:val="20"/>
                <w:szCs w:val="20"/>
              </w:rPr>
              <w:t xml:space="preserve">Deep Blue</w:t>
            </w:r>
          </w:p>
        </w:tc>
        <w:tc>
          <w:tcPr>
            <w:tcW w:type="pct" w:w="25%"/>
          </w:tcPr>
          <w:p>
            <w:r>
              <w:rPr>
                <w:rFonts w:ascii="Calibri" w:cs="Calibri" w:eastAsia="Calibri" w:hAnsi="Calibri"/>
                <w:b w:val="false"/>
                <w:bCs w:val="false"/>
                <w:color w:val="333333"/>
                <w:sz w:val="20"/>
                <w:szCs w:val="20"/>
              </w:rPr>
              <w:t xml:space="preserve">#0A1F3C</w:t>
            </w:r>
          </w:p>
        </w:tc>
        <w:tc>
          <w:tcPr>
            <w:tcW w:type="pct" w:w="25%"/>
          </w:tcPr>
          <w:p>
            <w:r>
              <w:rPr>
                <w:rFonts w:ascii="Calibri" w:cs="Calibri" w:eastAsia="Calibri" w:hAnsi="Calibri"/>
                <w:b w:val="false"/>
                <w:bCs w:val="false"/>
                <w:color w:val="333333"/>
                <w:sz w:val="20"/>
                <w:szCs w:val="20"/>
              </w:rPr>
              <w:t xml:space="preserve">--primary</w:t>
            </w:r>
          </w:p>
        </w:tc>
        <w:tc>
          <w:tcPr>
            <w:tcW w:type="pct" w:w="25%"/>
          </w:tcPr>
          <w:p>
            <w:r>
              <w:rPr>
                <w:rFonts w:ascii="Calibri" w:cs="Calibri" w:eastAsia="Calibri" w:hAnsi="Calibri"/>
                <w:b w:val="false"/>
                <w:bCs w:val="false"/>
                <w:color w:val="333333"/>
                <w:sz w:val="20"/>
                <w:szCs w:val="20"/>
              </w:rPr>
              <w:t xml:space="preserve">Headings, footer background, primary text</w:t>
            </w:r>
          </w:p>
        </w:tc>
      </w:tr>
      <w:tr>
        <w:tc>
          <w:tcPr>
            <w:tcW w:type="pct" w:w="25%"/>
          </w:tcPr>
          <w:p>
            <w:r>
              <w:rPr>
                <w:rFonts w:ascii="Calibri" w:cs="Calibri" w:eastAsia="Calibri" w:hAnsi="Calibri"/>
                <w:b w:val="false"/>
                <w:bCs w:val="false"/>
                <w:color w:val="333333"/>
                <w:sz w:val="20"/>
                <w:szCs w:val="20"/>
              </w:rPr>
              <w:t xml:space="preserve">Tech Blue</w:t>
            </w:r>
          </w:p>
        </w:tc>
        <w:tc>
          <w:tcPr>
            <w:tcW w:type="pct" w:w="25%"/>
          </w:tcPr>
          <w:p>
            <w:r>
              <w:rPr>
                <w:rFonts w:ascii="Calibri" w:cs="Calibri" w:eastAsia="Calibri" w:hAnsi="Calibri"/>
                <w:b w:val="false"/>
                <w:bCs w:val="false"/>
                <w:color w:val="333333"/>
                <w:sz w:val="20"/>
                <w:szCs w:val="20"/>
              </w:rPr>
              <w:t xml:space="preserve">#2D7FF9</w:t>
            </w:r>
          </w:p>
        </w:tc>
        <w:tc>
          <w:tcPr>
            <w:tcW w:type="pct" w:w="25%"/>
          </w:tcPr>
          <w:p>
            <w:r>
              <w:rPr>
                <w:rFonts w:ascii="Calibri" w:cs="Calibri" w:eastAsia="Calibri" w:hAnsi="Calibri"/>
                <w:b w:val="false"/>
                <w:bCs w:val="false"/>
                <w:color w:val="333333"/>
                <w:sz w:val="20"/>
                <w:szCs w:val="20"/>
              </w:rPr>
              <w:t xml:space="preserve">--secondary</w:t>
            </w:r>
          </w:p>
        </w:tc>
        <w:tc>
          <w:tcPr>
            <w:tcW w:type="pct" w:w="25%"/>
          </w:tcPr>
          <w:p>
            <w:r>
              <w:rPr>
                <w:rFonts w:ascii="Calibri" w:cs="Calibri" w:eastAsia="Calibri" w:hAnsi="Calibri"/>
                <w:b w:val="false"/>
                <w:bCs w:val="false"/>
                <w:color w:val="333333"/>
                <w:sz w:val="20"/>
                <w:szCs w:val="20"/>
              </w:rPr>
              <w:t xml:space="preserve">Links, CTAs, active states, highlights</w:t>
            </w:r>
          </w:p>
        </w:tc>
      </w:tr>
      <w:tr>
        <w:tc>
          <w:tcPr>
            <w:tcW w:type="pct" w:w="25%"/>
          </w:tcPr>
          <w:p>
            <w:r>
              <w:rPr>
                <w:rFonts w:ascii="Calibri" w:cs="Calibri" w:eastAsia="Calibri" w:hAnsi="Calibri"/>
                <w:b w:val="false"/>
                <w:bCs w:val="false"/>
                <w:color w:val="333333"/>
                <w:sz w:val="20"/>
                <w:szCs w:val="20"/>
              </w:rPr>
              <w:t xml:space="preserve">Innovation Orange</w:t>
            </w:r>
          </w:p>
        </w:tc>
        <w:tc>
          <w:tcPr>
            <w:tcW w:type="pct" w:w="25%"/>
          </w:tcPr>
          <w:p>
            <w:r>
              <w:rPr>
                <w:rFonts w:ascii="Calibri" w:cs="Calibri" w:eastAsia="Calibri" w:hAnsi="Calibri"/>
                <w:b w:val="false"/>
                <w:bCs w:val="false"/>
                <w:color w:val="333333"/>
                <w:sz w:val="20"/>
                <w:szCs w:val="20"/>
              </w:rPr>
              <w:t xml:space="preserve">#FF7A1A to #FF4D00</w:t>
            </w:r>
          </w:p>
        </w:tc>
        <w:tc>
          <w:tcPr>
            <w:tcW w:type="pct" w:w="25%"/>
          </w:tcPr>
          <w:p>
            <w:r>
              <w:rPr>
                <w:rFonts w:ascii="Calibri" w:cs="Calibri" w:eastAsia="Calibri" w:hAnsi="Calibri"/>
                <w:b w:val="false"/>
                <w:bCs w:val="false"/>
                <w:color w:val="333333"/>
                <w:sz w:val="20"/>
                <w:szCs w:val="20"/>
              </w:rPr>
              <w:t xml:space="preserve">--accent</w:t>
            </w:r>
          </w:p>
        </w:tc>
        <w:tc>
          <w:tcPr>
            <w:tcW w:type="pct" w:w="25%"/>
          </w:tcPr>
          <w:p>
            <w:r>
              <w:rPr>
                <w:rFonts w:ascii="Calibri" w:cs="Calibri" w:eastAsia="Calibri" w:hAnsi="Calibri"/>
                <w:b w:val="false"/>
                <w:bCs w:val="false"/>
                <w:color w:val="333333"/>
                <w:sz w:val="20"/>
                <w:szCs w:val="20"/>
              </w:rPr>
              <w:t xml:space="preserve">CTA buttons, badges, gradient accents</w:t>
            </w:r>
          </w:p>
        </w:tc>
      </w:tr>
      <w:tr>
        <w:tc>
          <w:tcPr>
            <w:tcW w:type="pct" w:w="25%"/>
          </w:tcPr>
          <w:p>
            <w:r>
              <w:rPr>
                <w:rFonts w:ascii="Calibri" w:cs="Calibri" w:eastAsia="Calibri" w:hAnsi="Calibri"/>
                <w:b w:val="false"/>
                <w:bCs w:val="false"/>
                <w:color w:val="333333"/>
                <w:sz w:val="20"/>
                <w:szCs w:val="20"/>
              </w:rPr>
              <w:t xml:space="preserve">White</w:t>
            </w:r>
          </w:p>
        </w:tc>
        <w:tc>
          <w:tcPr>
            <w:tcW w:type="pct" w:w="25%"/>
          </w:tcPr>
          <w:p>
            <w:r>
              <w:rPr>
                <w:rFonts w:ascii="Calibri" w:cs="Calibri" w:eastAsia="Calibri" w:hAnsi="Calibri"/>
                <w:b w:val="false"/>
                <w:bCs w:val="false"/>
                <w:color w:val="333333"/>
                <w:sz w:val="20"/>
                <w:szCs w:val="20"/>
              </w:rPr>
              <w:t xml:space="preserve">#FFFFFF</w:t>
            </w:r>
          </w:p>
        </w:tc>
        <w:tc>
          <w:tcPr>
            <w:tcW w:type="pct" w:w="25%"/>
          </w:tcPr>
          <w:p>
            <w:r>
              <w:rPr>
                <w:rFonts w:ascii="Calibri" w:cs="Calibri" w:eastAsia="Calibri" w:hAnsi="Calibri"/>
                <w:b w:val="false"/>
                <w:bCs w:val="false"/>
                <w:color w:val="333333"/>
                <w:sz w:val="20"/>
                <w:szCs w:val="20"/>
              </w:rPr>
              <w:t xml:space="preserve">--background</w:t>
            </w:r>
          </w:p>
        </w:tc>
        <w:tc>
          <w:tcPr>
            <w:tcW w:type="pct" w:w="25%"/>
          </w:tcPr>
          <w:p>
            <w:r>
              <w:rPr>
                <w:rFonts w:ascii="Calibri" w:cs="Calibri" w:eastAsia="Calibri" w:hAnsi="Calibri"/>
                <w:b w:val="false"/>
                <w:bCs w:val="false"/>
                <w:color w:val="333333"/>
                <w:sz w:val="20"/>
                <w:szCs w:val="20"/>
              </w:rPr>
              <w:t xml:space="preserve">Page backgrounds</w:t>
            </w:r>
          </w:p>
        </w:tc>
      </w:tr>
      <w:tr>
        <w:tc>
          <w:tcPr>
            <w:tcW w:type="pct" w:w="25%"/>
          </w:tcPr>
          <w:p>
            <w:r>
              <w:rPr>
                <w:rFonts w:ascii="Calibri" w:cs="Calibri" w:eastAsia="Calibri" w:hAnsi="Calibri"/>
                <w:b w:val="false"/>
                <w:bCs w:val="false"/>
                <w:color w:val="333333"/>
                <w:sz w:val="20"/>
                <w:szCs w:val="20"/>
              </w:rPr>
              <w:t xml:space="preserve">Light Gray</w:t>
            </w:r>
          </w:p>
        </w:tc>
        <w:tc>
          <w:tcPr>
            <w:tcW w:type="pct" w:w="25%"/>
          </w:tcPr>
          <w:p>
            <w:r>
              <w:rPr>
                <w:rFonts w:ascii="Calibri" w:cs="Calibri" w:eastAsia="Calibri" w:hAnsi="Calibri"/>
                <w:b w:val="false"/>
                <w:bCs w:val="false"/>
                <w:color w:val="333333"/>
                <w:sz w:val="20"/>
                <w:szCs w:val="20"/>
              </w:rPr>
              <w:t xml:space="preserve">#F0F4F8</w:t>
            </w:r>
          </w:p>
        </w:tc>
        <w:tc>
          <w:tcPr>
            <w:tcW w:type="pct" w:w="25%"/>
          </w:tcPr>
          <w:p>
            <w:r>
              <w:rPr>
                <w:rFonts w:ascii="Calibri" w:cs="Calibri" w:eastAsia="Calibri" w:hAnsi="Calibri"/>
                <w:b w:val="false"/>
                <w:bCs w:val="false"/>
                <w:color w:val="333333"/>
                <w:sz w:val="20"/>
                <w:szCs w:val="20"/>
              </w:rPr>
              <w:t xml:space="preserve">--section-bg</w:t>
            </w:r>
          </w:p>
        </w:tc>
        <w:tc>
          <w:tcPr>
            <w:tcW w:type="pct" w:w="25%"/>
          </w:tcPr>
          <w:p>
            <w:r>
              <w:rPr>
                <w:rFonts w:ascii="Calibri" w:cs="Calibri" w:eastAsia="Calibri" w:hAnsi="Calibri"/>
                <w:b w:val="false"/>
                <w:bCs w:val="false"/>
                <w:color w:val="333333"/>
                <w:sz w:val="20"/>
                <w:szCs w:val="20"/>
              </w:rPr>
              <w:t xml:space="preserve">Alternating section backgrounds</w:t>
            </w:r>
          </w:p>
        </w:tc>
      </w:tr>
    </w:tbl>
    <w:p>
      <w:pPr>
        <w:spacing w:after="100"/>
      </w:pPr>
    </w:p>
    <w:p>
      <w:pPr>
        <w:pStyle w:val="Heading2"/>
        <w:spacing w:after="150" w:before="300"/>
      </w:pPr>
      <w:r>
        <w:rPr>
          <w:rFonts w:ascii="Calibri" w:cs="Calibri" w:eastAsia="Calibri" w:hAnsi="Calibri"/>
          <w:b/>
          <w:bCs/>
          <w:color w:val="2D7FF9"/>
          <w:sz w:val="28"/>
          <w:szCs w:val="28"/>
        </w:rPr>
        <w:t xml:space="preserve">11.3 Typography</w:t>
      </w:r>
    </w:p>
    <w:p>
      <w:pPr>
        <w:spacing w:after="120"/>
      </w:pPr>
      <w:r>
        <w:rPr>
          <w:rFonts w:ascii="Calibri" w:cs="Calibri" w:eastAsia="Calibri" w:hAnsi="Calibri"/>
          <w:color w:val="333333"/>
          <w:sz w:val="22"/>
          <w:szCs w:val="22"/>
        </w:rPr>
        <w:t xml:space="preserve">The application uses system font stacks with Tailwind's typography classes:</w:t>
      </w:r>
    </w:p>
    <w:p>
      <w:pPr>
        <w:pStyle w:val="ListParagraph"/>
        <w:numPr>
          <w:ilvl w:val="0"/>
          <w:numId w:val="1"/>
        </w:numPr>
        <w:spacing w:after="60"/>
      </w:pPr>
      <w:r>
        <w:rPr>
          <w:rFonts w:ascii="Calibri" w:cs="Calibri" w:eastAsia="Calibri" w:hAnsi="Calibri"/>
          <w:color w:val="333333"/>
          <w:sz w:val="22"/>
          <w:szCs w:val="22"/>
        </w:rPr>
        <w:t xml:space="preserve">Headings: font-black (900 weight) for hero titles, font-bold (700) for section titles</w:t>
      </w:r>
    </w:p>
    <w:p>
      <w:pPr>
        <w:pStyle w:val="ListParagraph"/>
        <w:numPr>
          <w:ilvl w:val="0"/>
          <w:numId w:val="1"/>
        </w:numPr>
        <w:spacing w:after="60"/>
      </w:pPr>
      <w:r>
        <w:rPr>
          <w:rFonts w:ascii="Calibri" w:cs="Calibri" w:eastAsia="Calibri" w:hAnsi="Calibri"/>
          <w:color w:val="333333"/>
          <w:sz w:val="22"/>
          <w:szCs w:val="22"/>
        </w:rPr>
        <w:t xml:space="preserve">Body text: Regular weight (400) with text-gray-700 for readability</w:t>
      </w:r>
    </w:p>
    <w:p>
      <w:pPr>
        <w:pStyle w:val="ListParagraph"/>
        <w:numPr>
          <w:ilvl w:val="0"/>
          <w:numId w:val="1"/>
        </w:numPr>
        <w:spacing w:after="60"/>
      </w:pPr>
      <w:r>
        <w:rPr>
          <w:rFonts w:ascii="Calibri" w:cs="Calibri" w:eastAsia="Calibri" w:hAnsi="Calibri"/>
          <w:color w:val="333333"/>
          <w:sz w:val="22"/>
          <w:szCs w:val="22"/>
        </w:rPr>
        <w:t xml:space="preserve">Blog content: @tailwindcss/typography plugin provides prose classes for article formatting</w:t>
      </w:r>
    </w:p>
    <w:p>
      <w:pPr>
        <w:spacing w:after="100"/>
      </w:pPr>
    </w:p>
    <w:p>
      <w:pPr>
        <w:pStyle w:val="Heading2"/>
        <w:spacing w:after="150" w:before="300"/>
      </w:pPr>
      <w:r>
        <w:rPr>
          <w:rFonts w:ascii="Calibri" w:cs="Calibri" w:eastAsia="Calibri" w:hAnsi="Calibri"/>
          <w:b/>
          <w:bCs/>
          <w:color w:val="2D7FF9"/>
          <w:sz w:val="28"/>
          <w:szCs w:val="28"/>
        </w:rPr>
        <w:t xml:space="preserve">11.4 Responsive Design</w:t>
      </w:r>
    </w:p>
    <w:p>
      <w:pPr>
        <w:spacing w:after="120"/>
      </w:pPr>
      <w:r>
        <w:rPr>
          <w:rFonts w:ascii="Calibri" w:cs="Calibri" w:eastAsia="Calibri" w:hAnsi="Calibri"/>
          <w:color w:val="333333"/>
          <w:sz w:val="22"/>
          <w:szCs w:val="22"/>
        </w:rPr>
        <w:t xml:space="preserve">The site uses Tailwind's responsive breakpoint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Breakpoint</w:t>
            </w:r>
          </w:p>
        </w:tc>
        <w:tc>
          <w:tcPr>
            <w:tcW w:type="pct" w:w="33.333333333333336%"/>
            <w:shd w:fill="0A1F3C" w:val="clear"/>
          </w:tcPr>
          <w:p>
            <w:r>
              <w:rPr>
                <w:rFonts w:ascii="Calibri" w:cs="Calibri" w:eastAsia="Calibri" w:hAnsi="Calibri"/>
                <w:b/>
                <w:bCs/>
                <w:color w:val="FFFFFF"/>
                <w:sz w:val="20"/>
                <w:szCs w:val="20"/>
              </w:rPr>
              <w:t xml:space="preserve">Width</w:t>
            </w:r>
          </w:p>
        </w:tc>
        <w:tc>
          <w:tcPr>
            <w:tcW w:type="pct" w:w="33.333333333333336%"/>
            <w:shd w:fill="0A1F3C" w:val="clear"/>
          </w:tcPr>
          <w:p>
            <w:r>
              <w:rPr>
                <w:rFonts w:ascii="Calibri" w:cs="Calibri" w:eastAsia="Calibri" w:hAnsi="Calibri"/>
                <w:b/>
                <w:bCs/>
                <w:color w:val="FFFFFF"/>
                <w:sz w:val="20"/>
                <w:szCs w:val="20"/>
              </w:rPr>
              <w:t xml:space="preserve">Layout Changes</w:t>
            </w:r>
          </w:p>
        </w:tc>
      </w:tr>
      <w:tr>
        <w:tc>
          <w:tcPr>
            <w:tcW w:type="pct" w:w="33.333333333333336%"/>
          </w:tcPr>
          <w:p>
            <w:r>
              <w:rPr>
                <w:rFonts w:ascii="Calibri" w:cs="Calibri" w:eastAsia="Calibri" w:hAnsi="Calibri"/>
                <w:b w:val="false"/>
                <w:bCs w:val="false"/>
                <w:color w:val="333333"/>
                <w:sz w:val="20"/>
                <w:szCs w:val="20"/>
              </w:rPr>
              <w:t xml:space="preserve">Mobile (default)</w:t>
            </w:r>
          </w:p>
        </w:tc>
        <w:tc>
          <w:tcPr>
            <w:tcW w:type="pct" w:w="33.333333333333336%"/>
          </w:tcPr>
          <w:p>
            <w:r>
              <w:rPr>
                <w:rFonts w:ascii="Calibri" w:cs="Calibri" w:eastAsia="Calibri" w:hAnsi="Calibri"/>
                <w:b w:val="false"/>
                <w:bCs w:val="false"/>
                <w:color w:val="333333"/>
                <w:sz w:val="20"/>
                <w:szCs w:val="20"/>
              </w:rPr>
              <w:t xml:space="preserve">&lt; 768px</w:t>
            </w:r>
          </w:p>
        </w:tc>
        <w:tc>
          <w:tcPr>
            <w:tcW w:type="pct" w:w="33.333333333333336%"/>
          </w:tcPr>
          <w:p>
            <w:r>
              <w:rPr>
                <w:rFonts w:ascii="Calibri" w:cs="Calibri" w:eastAsia="Calibri" w:hAnsi="Calibri"/>
                <w:b w:val="false"/>
                <w:bCs w:val="false"/>
                <w:color w:val="333333"/>
                <w:sz w:val="20"/>
                <w:szCs w:val="20"/>
              </w:rPr>
              <w:t xml:space="preserve">Single column, hamburger menu, stacked cards</w:t>
            </w:r>
          </w:p>
        </w:tc>
      </w:tr>
      <w:tr>
        <w:tc>
          <w:tcPr>
            <w:tcW w:type="pct" w:w="33.333333333333336%"/>
          </w:tcPr>
          <w:p>
            <w:r>
              <w:rPr>
                <w:rFonts w:ascii="Calibri" w:cs="Calibri" w:eastAsia="Calibri" w:hAnsi="Calibri"/>
                <w:b w:val="false"/>
                <w:bCs w:val="false"/>
                <w:color w:val="333333"/>
                <w:sz w:val="20"/>
                <w:szCs w:val="20"/>
              </w:rPr>
              <w:t xml:space="preserve">Tablet (md:)</w:t>
            </w:r>
          </w:p>
        </w:tc>
        <w:tc>
          <w:tcPr>
            <w:tcW w:type="pct" w:w="33.333333333333336%"/>
          </w:tcPr>
          <w:p>
            <w:r>
              <w:rPr>
                <w:rFonts w:ascii="Calibri" w:cs="Calibri" w:eastAsia="Calibri" w:hAnsi="Calibri"/>
                <w:b w:val="false"/>
                <w:bCs w:val="false"/>
                <w:color w:val="333333"/>
                <w:sz w:val="20"/>
                <w:szCs w:val="20"/>
              </w:rPr>
              <w:t xml:space="preserve">&gt;= 768px</w:t>
            </w:r>
          </w:p>
        </w:tc>
        <w:tc>
          <w:tcPr>
            <w:tcW w:type="pct" w:w="33.333333333333336%"/>
          </w:tcPr>
          <w:p>
            <w:r>
              <w:rPr>
                <w:rFonts w:ascii="Calibri" w:cs="Calibri" w:eastAsia="Calibri" w:hAnsi="Calibri"/>
                <w:b w:val="false"/>
                <w:bCs w:val="false"/>
                <w:color w:val="333333"/>
                <w:sz w:val="20"/>
                <w:szCs w:val="20"/>
              </w:rPr>
              <w:t xml:space="preserve">2-column grids, expanded navigation</w:t>
            </w:r>
          </w:p>
        </w:tc>
      </w:tr>
      <w:tr>
        <w:tc>
          <w:tcPr>
            <w:tcW w:type="pct" w:w="33.333333333333336%"/>
          </w:tcPr>
          <w:p>
            <w:r>
              <w:rPr>
                <w:rFonts w:ascii="Calibri" w:cs="Calibri" w:eastAsia="Calibri" w:hAnsi="Calibri"/>
                <w:b w:val="false"/>
                <w:bCs w:val="false"/>
                <w:color w:val="333333"/>
                <w:sz w:val="20"/>
                <w:szCs w:val="20"/>
              </w:rPr>
              <w:t xml:space="preserve">Desktop (lg:)</w:t>
            </w:r>
          </w:p>
        </w:tc>
        <w:tc>
          <w:tcPr>
            <w:tcW w:type="pct" w:w="33.333333333333336%"/>
          </w:tcPr>
          <w:p>
            <w:r>
              <w:rPr>
                <w:rFonts w:ascii="Calibri" w:cs="Calibri" w:eastAsia="Calibri" w:hAnsi="Calibri"/>
                <w:b w:val="false"/>
                <w:bCs w:val="false"/>
                <w:color w:val="333333"/>
                <w:sz w:val="20"/>
                <w:szCs w:val="20"/>
              </w:rPr>
              <w:t xml:space="preserve">&gt;= 1024px</w:t>
            </w:r>
          </w:p>
        </w:tc>
        <w:tc>
          <w:tcPr>
            <w:tcW w:type="pct" w:w="33.333333333333336%"/>
          </w:tcPr>
          <w:p>
            <w:r>
              <w:rPr>
                <w:rFonts w:ascii="Calibri" w:cs="Calibri" w:eastAsia="Calibri" w:hAnsi="Calibri"/>
                <w:b w:val="false"/>
                <w:bCs w:val="false"/>
                <w:color w:val="333333"/>
                <w:sz w:val="20"/>
                <w:szCs w:val="20"/>
              </w:rPr>
              <w:t xml:space="preserve">3-column grids, full navigation, side-by-side layouts</w:t>
            </w:r>
          </w:p>
        </w:tc>
      </w:tr>
      <w:tr>
        <w:tc>
          <w:tcPr>
            <w:tcW w:type="pct" w:w="33.333333333333336%"/>
          </w:tcPr>
          <w:p>
            <w:r>
              <w:rPr>
                <w:rFonts w:ascii="Calibri" w:cs="Calibri" w:eastAsia="Calibri" w:hAnsi="Calibri"/>
                <w:b w:val="false"/>
                <w:bCs w:val="false"/>
                <w:color w:val="333333"/>
                <w:sz w:val="20"/>
                <w:szCs w:val="20"/>
              </w:rPr>
              <w:t xml:space="preserve">Wide (xl:)</w:t>
            </w:r>
          </w:p>
        </w:tc>
        <w:tc>
          <w:tcPr>
            <w:tcW w:type="pct" w:w="33.333333333333336%"/>
          </w:tcPr>
          <w:p>
            <w:r>
              <w:rPr>
                <w:rFonts w:ascii="Calibri" w:cs="Calibri" w:eastAsia="Calibri" w:hAnsi="Calibri"/>
                <w:b w:val="false"/>
                <w:bCs w:val="false"/>
                <w:color w:val="333333"/>
                <w:sz w:val="20"/>
                <w:szCs w:val="20"/>
              </w:rPr>
              <w:t xml:space="preserve">&gt;= 1280px</w:t>
            </w:r>
          </w:p>
        </w:tc>
        <w:tc>
          <w:tcPr>
            <w:tcW w:type="pct" w:w="33.333333333333336%"/>
          </w:tcPr>
          <w:p>
            <w:r>
              <w:rPr>
                <w:rFonts w:ascii="Calibri" w:cs="Calibri" w:eastAsia="Calibri" w:hAnsi="Calibri"/>
                <w:b w:val="false"/>
                <w:bCs w:val="false"/>
                <w:color w:val="333333"/>
                <w:sz w:val="20"/>
                <w:szCs w:val="20"/>
              </w:rPr>
              <w:t xml:space="preserve">Max-width containers, wider gutters</w:t>
            </w:r>
          </w:p>
        </w:tc>
      </w:tr>
    </w:tbl>
    <w:p>
      <w:pPr>
        <w:spacing w:after="100"/>
      </w:pPr>
    </w:p>
    <w:p>
      <w:pPr>
        <w:pStyle w:val="Heading2"/>
        <w:spacing w:after="150" w:before="300"/>
      </w:pPr>
      <w:r>
        <w:rPr>
          <w:rFonts w:ascii="Calibri" w:cs="Calibri" w:eastAsia="Calibri" w:hAnsi="Calibri"/>
          <w:b/>
          <w:bCs/>
          <w:color w:val="2D7FF9"/>
          <w:sz w:val="28"/>
          <w:szCs w:val="28"/>
        </w:rPr>
        <w:t xml:space="preserve">11.5 Animation System</w:t>
      </w:r>
    </w:p>
    <w:p>
      <w:pPr>
        <w:spacing w:after="120"/>
      </w:pPr>
      <w:r>
        <w:rPr>
          <w:rFonts w:ascii="Calibri" w:cs="Calibri" w:eastAsia="Calibri" w:hAnsi="Calibri"/>
          <w:color w:val="333333"/>
          <w:sz w:val="22"/>
          <w:szCs w:val="22"/>
        </w:rPr>
        <w:t xml:space="preserve">Framer Motion provides all animations through a declarative API:</w:t>
      </w:r>
    </w:p>
    <w:p>
      <w:pPr>
        <w:pStyle w:val="ListParagraph"/>
        <w:numPr>
          <w:ilvl w:val="0"/>
          <w:numId w:val="1"/>
        </w:numPr>
        <w:spacing w:after="60"/>
      </w:pPr>
      <w:r>
        <w:rPr>
          <w:rFonts w:ascii="Calibri" w:cs="Calibri" w:eastAsia="Calibri" w:hAnsi="Calibri"/>
          <w:color w:val="333333"/>
          <w:sz w:val="22"/>
          <w:szCs w:val="22"/>
        </w:rPr>
        <w:t xml:space="preserve">Page transitions: Fade-in effects on route changes</w:t>
      </w:r>
    </w:p>
    <w:p>
      <w:pPr>
        <w:pStyle w:val="ListParagraph"/>
        <w:numPr>
          <w:ilvl w:val="0"/>
          <w:numId w:val="1"/>
        </w:numPr>
        <w:spacing w:after="60"/>
      </w:pPr>
      <w:r>
        <w:rPr>
          <w:rFonts w:ascii="Calibri" w:cs="Calibri" w:eastAsia="Calibri" w:hAnsi="Calibri"/>
          <w:color w:val="333333"/>
          <w:sz w:val="22"/>
          <w:szCs w:val="22"/>
        </w:rPr>
        <w:t xml:space="preserve">Scroll-triggered: whileInView animations reveal content as user scrolls</w:t>
      </w:r>
    </w:p>
    <w:p>
      <w:pPr>
        <w:pStyle w:val="ListParagraph"/>
        <w:numPr>
          <w:ilvl w:val="0"/>
          <w:numId w:val="1"/>
        </w:numPr>
        <w:spacing w:after="60"/>
      </w:pPr>
      <w:r>
        <w:rPr>
          <w:rFonts w:ascii="Calibri" w:cs="Calibri" w:eastAsia="Calibri" w:hAnsi="Calibri"/>
          <w:color w:val="333333"/>
          <w:sz w:val="22"/>
          <w:szCs w:val="22"/>
        </w:rPr>
        <w:t xml:space="preserve">Hover effects: Scale, shadow, and color transitions on interactive elements</w:t>
      </w:r>
    </w:p>
    <w:p>
      <w:pPr>
        <w:pStyle w:val="ListParagraph"/>
        <w:numPr>
          <w:ilvl w:val="0"/>
          <w:numId w:val="1"/>
        </w:numPr>
        <w:spacing w:after="60"/>
      </w:pPr>
      <w:r>
        <w:rPr>
          <w:rFonts w:ascii="Calibri" w:cs="Calibri" w:eastAsia="Calibri" w:hAnsi="Calibri"/>
          <w:color w:val="333333"/>
          <w:sz w:val="22"/>
          <w:szCs w:val="22"/>
        </w:rPr>
        <w:t xml:space="preserve">Hero carousel: AnimatePresence manages slide enter/exit with opacity and translateX</w:t>
      </w:r>
    </w:p>
    <w:p>
      <w:pPr>
        <w:pStyle w:val="ListParagraph"/>
        <w:numPr>
          <w:ilvl w:val="0"/>
          <w:numId w:val="1"/>
        </w:numPr>
        <w:spacing w:after="60"/>
      </w:pPr>
      <w:r>
        <w:rPr>
          <w:rFonts w:ascii="Calibri" w:cs="Calibri" w:eastAsia="Calibri" w:hAnsi="Calibri"/>
          <w:color w:val="333333"/>
          <w:sz w:val="22"/>
          <w:szCs w:val="22"/>
        </w:rPr>
        <w:t xml:space="preserve">Navbar dropdown: Animated height and opacity transitions</w:t>
      </w:r>
    </w:p>
    <w:p>
      <w:pPr>
        <w:pStyle w:val="ListParagraph"/>
        <w:numPr>
          <w:ilvl w:val="0"/>
          <w:numId w:val="1"/>
        </w:numPr>
        <w:spacing w:after="60"/>
      </w:pPr>
      <w:r>
        <w:rPr>
          <w:rFonts w:ascii="Calibri" w:cs="Calibri" w:eastAsia="Calibri" w:hAnsi="Calibri"/>
          <w:color w:val="333333"/>
          <w:sz w:val="22"/>
          <w:szCs w:val="22"/>
        </w:rPr>
        <w:t xml:space="preserve">Custom cursor: Spring-based physics for smooth following effect</w:t>
      </w:r>
    </w:p>
    <w:p>
      <w:r>
        <w:br w:type="page"/>
      </w:r>
    </w:p>
    <w:p>
      <w:pPr>
        <w:pStyle w:val="Heading1"/>
        <w:spacing w:after="200" w:before="400"/>
      </w:pPr>
      <w:r>
        <w:rPr>
          <w:rFonts w:ascii="Calibri" w:cs="Calibri" w:eastAsia="Calibri" w:hAnsi="Calibri"/>
          <w:b/>
          <w:bCs/>
          <w:color w:val="0A1F3C"/>
          <w:sz w:val="36"/>
          <w:szCs w:val="36"/>
        </w:rPr>
        <w:t xml:space="preserve">12. Custom Hooks &amp; Utilities</w:t>
      </w:r>
    </w:p>
    <w:p>
      <w:pPr>
        <w:spacing w:after="100"/>
      </w:pPr>
    </w:p>
    <w:p>
      <w:pPr>
        <w:pStyle w:val="Heading2"/>
        <w:spacing w:after="150" w:before="300"/>
      </w:pPr>
      <w:r>
        <w:rPr>
          <w:rFonts w:ascii="Calibri" w:cs="Calibri" w:eastAsia="Calibri" w:hAnsi="Calibri"/>
          <w:b/>
          <w:bCs/>
          <w:color w:val="2D7FF9"/>
          <w:sz w:val="28"/>
          <w:szCs w:val="28"/>
        </w:rPr>
        <w:t xml:space="preserve">12.1 use-mobile.tsx</w:t>
      </w:r>
    </w:p>
    <w:p>
      <w:pPr>
        <w:spacing w:after="120"/>
      </w:pPr>
      <w:r>
        <w:rPr>
          <w:rFonts w:ascii="Calibri" w:cs="Calibri" w:eastAsia="Calibri" w:hAnsi="Calibri"/>
          <w:color w:val="333333"/>
          <w:sz w:val="22"/>
          <w:szCs w:val="22"/>
        </w:rPr>
        <w:t xml:space="preserve">A custom hook that detects whether the current viewport is mobile-sized:</w:t>
      </w:r>
    </w:p>
    <w:p>
      <w:pPr>
        <w:shd w:fill="F5F5F5" w:val="clear"/>
        <w:spacing w:after="80" w:before="80"/>
      </w:pPr>
      <w:r>
        <w:rPr>
          <w:rFonts w:ascii="Consolas" w:cs="Consolas" w:eastAsia="Consolas" w:hAnsi="Consolas"/>
          <w:color w:val="333333"/>
          <w:sz w:val="20"/>
          <w:szCs w:val="20"/>
        </w:rPr>
        <w:t xml:space="preserve">const isMobile = useIsMobile(); // Returns true if width &lt; 768px</w:t>
      </w:r>
    </w:p>
    <w:p>
      <w:pPr>
        <w:spacing w:after="120"/>
      </w:pPr>
      <w:r>
        <w:rPr>
          <w:rFonts w:ascii="Calibri" w:cs="Calibri" w:eastAsia="Calibri" w:hAnsi="Calibri"/>
          <w:color w:val="333333"/>
          <w:sz w:val="22"/>
          <w:szCs w:val="22"/>
        </w:rPr>
        <w:t xml:space="preserve">Uses window.matchMedia for efficient viewport monitoring with automatic cleanup.</w:t>
      </w:r>
    </w:p>
    <w:p>
      <w:pPr>
        <w:spacing w:after="100"/>
      </w:pPr>
    </w:p>
    <w:p>
      <w:pPr>
        <w:pStyle w:val="Heading2"/>
        <w:spacing w:after="150" w:before="300"/>
      </w:pPr>
      <w:r>
        <w:rPr>
          <w:rFonts w:ascii="Calibri" w:cs="Calibri" w:eastAsia="Calibri" w:hAnsi="Calibri"/>
          <w:b/>
          <w:bCs/>
          <w:color w:val="2D7FF9"/>
          <w:sz w:val="28"/>
          <w:szCs w:val="28"/>
        </w:rPr>
        <w:t xml:space="preserve">12.2 use-toast.ts</w:t>
      </w:r>
    </w:p>
    <w:p>
      <w:pPr>
        <w:spacing w:after="120"/>
      </w:pPr>
      <w:r>
        <w:rPr>
          <w:rFonts w:ascii="Calibri" w:cs="Calibri" w:eastAsia="Calibri" w:hAnsi="Calibri"/>
          <w:color w:val="333333"/>
          <w:sz w:val="22"/>
          <w:szCs w:val="22"/>
        </w:rPr>
        <w:t xml:space="preserve">Provides the toast notification system based on Radix UI's Toast primitive. Exposes a toast() function that displays temporary notification messages at the bottom of the screen.</w:t>
      </w:r>
    </w:p>
    <w:p>
      <w:pPr>
        <w:spacing w:after="100"/>
      </w:pPr>
    </w:p>
    <w:p>
      <w:pPr>
        <w:pStyle w:val="Heading2"/>
        <w:spacing w:after="150" w:before="300"/>
      </w:pPr>
      <w:r>
        <w:rPr>
          <w:rFonts w:ascii="Calibri" w:cs="Calibri" w:eastAsia="Calibri" w:hAnsi="Calibri"/>
          <w:b/>
          <w:bCs/>
          <w:color w:val="2D7FF9"/>
          <w:sz w:val="28"/>
          <w:szCs w:val="28"/>
        </w:rPr>
        <w:t xml:space="preserve">12.3 utils.ts (cn helper)</w:t>
      </w:r>
    </w:p>
    <w:p>
      <w:pPr>
        <w:spacing w:after="120"/>
      </w:pPr>
      <w:r>
        <w:rPr>
          <w:rFonts w:ascii="Calibri" w:cs="Calibri" w:eastAsia="Calibri" w:hAnsi="Calibri"/>
          <w:color w:val="333333"/>
          <w:sz w:val="22"/>
          <w:szCs w:val="22"/>
        </w:rPr>
        <w:t xml:space="preserve">The cn() utility function combines clsx (conditional classes) with tailwind-merge (deduplication):</w:t>
      </w:r>
    </w:p>
    <w:p>
      <w:pPr>
        <w:shd w:fill="F5F5F5" w:val="clear"/>
        <w:spacing w:after="80" w:before="80"/>
      </w:pPr>
      <w:r>
        <w:rPr>
          <w:rFonts w:ascii="Consolas" w:cs="Consolas" w:eastAsia="Consolas" w:hAnsi="Consolas"/>
          <w:color w:val="333333"/>
          <w:sz w:val="20"/>
          <w:szCs w:val="20"/>
        </w:rPr>
        <w:t xml:space="preserve">import { clsx, type ClassValue } from 'clsx';</w:t>
      </w:r>
    </w:p>
    <w:p>
      <w:pPr>
        <w:shd w:fill="F5F5F5" w:val="clear"/>
        <w:spacing w:after="80" w:before="80"/>
      </w:pPr>
      <w:r>
        <w:rPr>
          <w:rFonts w:ascii="Consolas" w:cs="Consolas" w:eastAsia="Consolas" w:hAnsi="Consolas"/>
          <w:color w:val="333333"/>
          <w:sz w:val="20"/>
          <w:szCs w:val="20"/>
        </w:rPr>
        <w:t xml:space="preserve">import { twMerge } from 'tailwind-merge';</w:t>
      </w:r>
    </w:p>
    <w:p>
      <w:pPr>
        <w:shd w:fill="F5F5F5" w:val="clear"/>
        <w:spacing w:after="80" w:before="80"/>
      </w:pPr>
      <w:r>
        <w:rPr>
          <w:rFonts w:ascii="Consolas" w:cs="Consolas" w:eastAsia="Consolas" w:hAnsi="Consolas"/>
          <w:color w:val="333333"/>
          <w:sz w:val="20"/>
          <w:szCs w:val="20"/>
        </w:rPr>
        <w:t xml:space="preserve"/>
      </w:r>
    </w:p>
    <w:p>
      <w:pPr>
        <w:shd w:fill="F5F5F5" w:val="clear"/>
        <w:spacing w:after="80" w:before="80"/>
      </w:pPr>
      <w:r>
        <w:rPr>
          <w:rFonts w:ascii="Consolas" w:cs="Consolas" w:eastAsia="Consolas" w:hAnsi="Consolas"/>
          <w:color w:val="333333"/>
          <w:sz w:val="20"/>
          <w:szCs w:val="20"/>
        </w:rPr>
        <w:t xml:space="preserve">export function cn(...inputs: ClassValue[]) {</w:t>
      </w:r>
    </w:p>
    <w:p>
      <w:pPr>
        <w:shd w:fill="F5F5F5" w:val="clear"/>
        <w:spacing w:after="80" w:before="80"/>
      </w:pPr>
      <w:r>
        <w:rPr>
          <w:rFonts w:ascii="Consolas" w:cs="Consolas" w:eastAsia="Consolas" w:hAnsi="Consolas"/>
          <w:color w:val="333333"/>
          <w:sz w:val="20"/>
          <w:szCs w:val="20"/>
        </w:rPr>
        <w:t xml:space="preserve">  return twMerge(clsx(inputs));</w:t>
      </w:r>
    </w:p>
    <w:p>
      <w:pPr>
        <w:shd w:fill="F5F5F5" w:val="clear"/>
        <w:spacing w:after="80" w:before="80"/>
      </w:pPr>
      <w:r>
        <w:rPr>
          <w:rFonts w:ascii="Consolas" w:cs="Consolas" w:eastAsia="Consolas" w:hAnsi="Consolas"/>
          <w:color w:val="333333"/>
          <w:sz w:val="20"/>
          <w:szCs w:val="20"/>
        </w:rPr>
        <w:t xml:space="preserve">}</w:t>
      </w:r>
    </w:p>
    <w:p>
      <w:pPr>
        <w:spacing w:after="120"/>
      </w:pPr>
      <w:r>
        <w:rPr>
          <w:rFonts w:ascii="Calibri" w:cs="Calibri" w:eastAsia="Calibri" w:hAnsi="Calibri"/>
          <w:color w:val="333333"/>
          <w:sz w:val="22"/>
          <w:szCs w:val="22"/>
        </w:rPr>
        <w:t xml:space="preserve">This is used in virtually every component to merge conditional and override classes without conflicts.</w:t>
      </w:r>
    </w:p>
    <w:p>
      <w:r>
        <w:br w:type="page"/>
      </w:r>
    </w:p>
    <w:p>
      <w:pPr>
        <w:pStyle w:val="Heading1"/>
        <w:spacing w:after="200" w:before="400"/>
      </w:pPr>
      <w:r>
        <w:rPr>
          <w:rFonts w:ascii="Calibri" w:cs="Calibri" w:eastAsia="Calibri" w:hAnsi="Calibri"/>
          <w:b/>
          <w:bCs/>
          <w:color w:val="0A1F3C"/>
          <w:sz w:val="36"/>
          <w:szCs w:val="36"/>
        </w:rPr>
        <w:t xml:space="preserve">13. Static Assets &amp; Public Files</w:t>
      </w:r>
    </w:p>
    <w:p>
      <w:pPr>
        <w:spacing w:after="100"/>
      </w:pPr>
    </w:p>
    <w:p>
      <w:pPr>
        <w:pStyle w:val="Heading2"/>
        <w:spacing w:after="150" w:before="300"/>
      </w:pPr>
      <w:r>
        <w:rPr>
          <w:rFonts w:ascii="Calibri" w:cs="Calibri" w:eastAsia="Calibri" w:hAnsi="Calibri"/>
          <w:b/>
          <w:bCs/>
          <w:color w:val="2D7FF9"/>
          <w:sz w:val="28"/>
          <w:szCs w:val="28"/>
        </w:rPr>
        <w:t xml:space="preserve">13.1 Image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1F3C" w:val="clear"/>
          </w:tcPr>
          <w:p>
            <w:r>
              <w:rPr>
                <w:rFonts w:ascii="Calibri" w:cs="Calibri" w:eastAsia="Calibri" w:hAnsi="Calibri"/>
                <w:b/>
                <w:bCs/>
                <w:color w:val="FFFFFF"/>
                <w:sz w:val="20"/>
                <w:szCs w:val="20"/>
              </w:rPr>
              <w:t xml:space="preserve">File</w:t>
            </w:r>
          </w:p>
        </w:tc>
        <w:tc>
          <w:tcPr>
            <w:tcW w:type="pct" w:w="50%"/>
            <w:shd w:fill="0A1F3C" w:val="clear"/>
          </w:tcPr>
          <w:p>
            <w:r>
              <w:rPr>
                <w:rFonts w:ascii="Calibri" w:cs="Calibri" w:eastAsia="Calibri" w:hAnsi="Calibri"/>
                <w:b/>
                <w:bCs/>
                <w:color w:val="FFFFFF"/>
                <w:sz w:val="20"/>
                <w:szCs w:val="20"/>
              </w:rPr>
              <w:t xml:space="preserve">Purpose</w:t>
            </w:r>
          </w:p>
        </w:tc>
      </w:tr>
      <w:tr>
        <w:tc>
          <w:tcPr>
            <w:tcW w:type="pct" w:w="50%"/>
          </w:tcPr>
          <w:p>
            <w:r>
              <w:rPr>
                <w:rFonts w:ascii="Calibri" w:cs="Calibri" w:eastAsia="Calibri" w:hAnsi="Calibri"/>
                <w:b w:val="false"/>
                <w:bCs w:val="false"/>
                <w:color w:val="333333"/>
                <w:sz w:val="20"/>
                <w:szCs w:val="20"/>
              </w:rPr>
              <w:t xml:space="preserve">skyrich-logo.png</w:t>
            </w:r>
          </w:p>
        </w:tc>
        <w:tc>
          <w:tcPr>
            <w:tcW w:type="pct" w:w="50%"/>
          </w:tcPr>
          <w:p>
            <w:r>
              <w:rPr>
                <w:rFonts w:ascii="Calibri" w:cs="Calibri" w:eastAsia="Calibri" w:hAnsi="Calibri"/>
                <w:b w:val="false"/>
                <w:bCs w:val="false"/>
                <w:color w:val="333333"/>
                <w:sz w:val="20"/>
                <w:szCs w:val="20"/>
              </w:rPr>
              <w:t xml:space="preserve">Company logo (transparent PNG, used in navbar and footer)</w:t>
            </w:r>
          </w:p>
        </w:tc>
      </w:tr>
      <w:tr>
        <w:tc>
          <w:tcPr>
            <w:tcW w:type="pct" w:w="50%"/>
          </w:tcPr>
          <w:p>
            <w:r>
              <w:rPr>
                <w:rFonts w:ascii="Calibri" w:cs="Calibri" w:eastAsia="Calibri" w:hAnsi="Calibri"/>
                <w:b w:val="false"/>
                <w:bCs w:val="false"/>
                <w:color w:val="333333"/>
                <w:sz w:val="20"/>
                <w:szCs w:val="20"/>
              </w:rPr>
              <w:t xml:space="preserve">hero-abstract.png</w:t>
            </w:r>
          </w:p>
        </w:tc>
        <w:tc>
          <w:tcPr>
            <w:tcW w:type="pct" w:w="50%"/>
          </w:tcPr>
          <w:p>
            <w:r>
              <w:rPr>
                <w:rFonts w:ascii="Calibri" w:cs="Calibri" w:eastAsia="Calibri" w:hAnsi="Calibri"/>
                <w:b w:val="false"/>
                <w:bCs w:val="false"/>
                <w:color w:val="333333"/>
                <w:sz w:val="20"/>
                <w:szCs w:val="20"/>
              </w:rPr>
              <w:t xml:space="preserve">Abstract geometric graphic for home page hero</w:t>
            </w:r>
          </w:p>
        </w:tc>
      </w:tr>
      <w:tr>
        <w:tc>
          <w:tcPr>
            <w:tcW w:type="pct" w:w="50%"/>
          </w:tcPr>
          <w:p>
            <w:r>
              <w:rPr>
                <w:rFonts w:ascii="Calibri" w:cs="Calibri" w:eastAsia="Calibri" w:hAnsi="Calibri"/>
                <w:b w:val="false"/>
                <w:bCs w:val="false"/>
                <w:color w:val="333333"/>
                <w:sz w:val="20"/>
                <w:szCs w:val="20"/>
              </w:rPr>
              <w:t xml:space="preserve">aida-abstract.png</w:t>
            </w:r>
          </w:p>
        </w:tc>
        <w:tc>
          <w:tcPr>
            <w:tcW w:type="pct" w:w="50%"/>
          </w:tcPr>
          <w:p>
            <w:r>
              <w:rPr>
                <w:rFonts w:ascii="Calibri" w:cs="Calibri" w:eastAsia="Calibri" w:hAnsi="Calibri"/>
                <w:b w:val="false"/>
                <w:bCs w:val="false"/>
                <w:color w:val="333333"/>
                <w:sz w:val="20"/>
                <w:szCs w:val="20"/>
              </w:rPr>
              <w:t xml:space="preserve">Abstract graphic for AIDA product showcase</w:t>
            </w:r>
          </w:p>
        </w:tc>
      </w:tr>
      <w:tr>
        <w:tc>
          <w:tcPr>
            <w:tcW w:type="pct" w:w="50%"/>
          </w:tcPr>
          <w:p>
            <w:r>
              <w:rPr>
                <w:rFonts w:ascii="Calibri" w:cs="Calibri" w:eastAsia="Calibri" w:hAnsi="Calibri"/>
                <w:b w:val="false"/>
                <w:bCs w:val="false"/>
                <w:color w:val="333333"/>
                <w:sz w:val="20"/>
                <w:szCs w:val="20"/>
              </w:rPr>
              <w:t xml:space="preserve">aiva-abstract.png</w:t>
            </w:r>
          </w:p>
        </w:tc>
        <w:tc>
          <w:tcPr>
            <w:tcW w:type="pct" w:w="50%"/>
          </w:tcPr>
          <w:p>
            <w:r>
              <w:rPr>
                <w:rFonts w:ascii="Calibri" w:cs="Calibri" w:eastAsia="Calibri" w:hAnsi="Calibri"/>
                <w:b w:val="false"/>
                <w:bCs w:val="false"/>
                <w:color w:val="333333"/>
                <w:sz w:val="20"/>
                <w:szCs w:val="20"/>
              </w:rPr>
              <w:t xml:space="preserve">Abstract graphic for AIVA product showcase</w:t>
            </w:r>
          </w:p>
        </w:tc>
      </w:tr>
      <w:tr>
        <w:tc>
          <w:tcPr>
            <w:tcW w:type="pct" w:w="50%"/>
          </w:tcPr>
          <w:p>
            <w:r>
              <w:rPr>
                <w:rFonts w:ascii="Calibri" w:cs="Calibri" w:eastAsia="Calibri" w:hAnsi="Calibri"/>
                <w:b w:val="false"/>
                <w:bCs w:val="false"/>
                <w:color w:val="333333"/>
                <w:sz w:val="20"/>
                <w:szCs w:val="20"/>
              </w:rPr>
              <w:t xml:space="preserve">orbit-abstract.png</w:t>
            </w:r>
          </w:p>
        </w:tc>
        <w:tc>
          <w:tcPr>
            <w:tcW w:type="pct" w:w="50%"/>
          </w:tcPr>
          <w:p>
            <w:r>
              <w:rPr>
                <w:rFonts w:ascii="Calibri" w:cs="Calibri" w:eastAsia="Calibri" w:hAnsi="Calibri"/>
                <w:b w:val="false"/>
                <w:bCs w:val="false"/>
                <w:color w:val="333333"/>
                <w:sz w:val="20"/>
                <w:szCs w:val="20"/>
              </w:rPr>
              <w:t xml:space="preserve">Abstract graphic for Orbit CRM showcase</w:t>
            </w:r>
          </w:p>
        </w:tc>
      </w:tr>
      <w:tr>
        <w:tc>
          <w:tcPr>
            <w:tcW w:type="pct" w:w="50%"/>
          </w:tcPr>
          <w:p>
            <w:r>
              <w:rPr>
                <w:rFonts w:ascii="Calibri" w:cs="Calibri" w:eastAsia="Calibri" w:hAnsi="Calibri"/>
                <w:b w:val="false"/>
                <w:bCs w:val="false"/>
                <w:color w:val="333333"/>
                <w:sz w:val="20"/>
                <w:szCs w:val="20"/>
              </w:rPr>
              <w:t xml:space="preserve">opengraph.jpg</w:t>
            </w:r>
          </w:p>
        </w:tc>
        <w:tc>
          <w:tcPr>
            <w:tcW w:type="pct" w:w="50%"/>
          </w:tcPr>
          <w:p>
            <w:r>
              <w:rPr>
                <w:rFonts w:ascii="Calibri" w:cs="Calibri" w:eastAsia="Calibri" w:hAnsi="Calibri"/>
                <w:b w:val="false"/>
                <w:bCs w:val="false"/>
                <w:color w:val="333333"/>
                <w:sz w:val="20"/>
                <w:szCs w:val="20"/>
              </w:rPr>
              <w:t xml:space="preserve">Social sharing preview image (1200x630)</w:t>
            </w:r>
          </w:p>
        </w:tc>
      </w:tr>
    </w:tbl>
    <w:p>
      <w:pPr>
        <w:spacing w:after="100"/>
      </w:pPr>
    </w:p>
    <w:p>
      <w:pPr>
        <w:pStyle w:val="Heading2"/>
        <w:spacing w:after="150" w:before="300"/>
      </w:pPr>
      <w:r>
        <w:rPr>
          <w:rFonts w:ascii="Calibri" w:cs="Calibri" w:eastAsia="Calibri" w:hAnsi="Calibri"/>
          <w:b/>
          <w:bCs/>
          <w:color w:val="2D7FF9"/>
          <w:sz w:val="28"/>
          <w:szCs w:val="28"/>
        </w:rPr>
        <w:t xml:space="preserve">13.2 SEO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1F3C" w:val="clear"/>
          </w:tcPr>
          <w:p>
            <w:r>
              <w:rPr>
                <w:rFonts w:ascii="Calibri" w:cs="Calibri" w:eastAsia="Calibri" w:hAnsi="Calibri"/>
                <w:b/>
                <w:bCs/>
                <w:color w:val="FFFFFF"/>
                <w:sz w:val="20"/>
                <w:szCs w:val="20"/>
              </w:rPr>
              <w:t xml:space="preserve">File</w:t>
            </w:r>
          </w:p>
        </w:tc>
        <w:tc>
          <w:tcPr>
            <w:tcW w:type="pct" w:w="50%"/>
            <w:shd w:fill="0A1F3C" w:val="clear"/>
          </w:tcPr>
          <w:p>
            <w:r>
              <w:rPr>
                <w:rFonts w:ascii="Calibri" w:cs="Calibri" w:eastAsia="Calibri" w:hAnsi="Calibri"/>
                <w:b/>
                <w:bCs/>
                <w:color w:val="FFFFFF"/>
                <w:sz w:val="20"/>
                <w:szCs w:val="20"/>
              </w:rPr>
              <w:t xml:space="preserve">Purpose</w:t>
            </w:r>
          </w:p>
        </w:tc>
      </w:tr>
      <w:tr>
        <w:tc>
          <w:tcPr>
            <w:tcW w:type="pct" w:w="50%"/>
          </w:tcPr>
          <w:p>
            <w:r>
              <w:rPr>
                <w:rFonts w:ascii="Calibri" w:cs="Calibri" w:eastAsia="Calibri" w:hAnsi="Calibri"/>
                <w:b w:val="false"/>
                <w:bCs w:val="false"/>
                <w:color w:val="333333"/>
                <w:sz w:val="20"/>
                <w:szCs w:val="20"/>
              </w:rPr>
              <w:t xml:space="preserve">sitemap.xml</w:t>
            </w:r>
          </w:p>
        </w:tc>
        <w:tc>
          <w:tcPr>
            <w:tcW w:type="pct" w:w="50%"/>
          </w:tcPr>
          <w:p>
            <w:r>
              <w:rPr>
                <w:rFonts w:ascii="Calibri" w:cs="Calibri" w:eastAsia="Calibri" w:hAnsi="Calibri"/>
                <w:b w:val="false"/>
                <w:bCs w:val="false"/>
                <w:color w:val="333333"/>
                <w:sz w:val="20"/>
                <w:szCs w:val="20"/>
              </w:rPr>
              <w:t xml:space="preserve">52-URL sitemap for search engine crawling</w:t>
            </w:r>
          </w:p>
        </w:tc>
      </w:tr>
      <w:tr>
        <w:tc>
          <w:tcPr>
            <w:tcW w:type="pct" w:w="50%"/>
          </w:tcPr>
          <w:p>
            <w:r>
              <w:rPr>
                <w:rFonts w:ascii="Calibri" w:cs="Calibri" w:eastAsia="Calibri" w:hAnsi="Calibri"/>
                <w:b w:val="false"/>
                <w:bCs w:val="false"/>
                <w:color w:val="333333"/>
                <w:sz w:val="20"/>
                <w:szCs w:val="20"/>
              </w:rPr>
              <w:t xml:space="preserve">robots.txt</w:t>
            </w:r>
          </w:p>
        </w:tc>
        <w:tc>
          <w:tcPr>
            <w:tcW w:type="pct" w:w="50%"/>
          </w:tcPr>
          <w:p>
            <w:r>
              <w:rPr>
                <w:rFonts w:ascii="Calibri" w:cs="Calibri" w:eastAsia="Calibri" w:hAnsi="Calibri"/>
                <w:b w:val="false"/>
                <w:bCs w:val="false"/>
                <w:color w:val="333333"/>
                <w:sz w:val="20"/>
                <w:szCs w:val="20"/>
              </w:rPr>
              <w:t xml:space="preserve">Crawling directives and sitemap reference</w:t>
            </w:r>
          </w:p>
        </w:tc>
      </w:tr>
    </w:tbl>
    <w:p>
      <w:pPr>
        <w:spacing w:after="100"/>
      </w:pPr>
    </w:p>
    <w:p>
      <w:pPr>
        <w:pStyle w:val="Heading2"/>
        <w:spacing w:after="150" w:before="300"/>
      </w:pPr>
      <w:r>
        <w:rPr>
          <w:rFonts w:ascii="Calibri" w:cs="Calibri" w:eastAsia="Calibri" w:hAnsi="Calibri"/>
          <w:b/>
          <w:bCs/>
          <w:color w:val="2D7FF9"/>
          <w:sz w:val="28"/>
          <w:szCs w:val="28"/>
        </w:rPr>
        <w:t xml:space="preserve">13.3 index.html</w:t>
      </w:r>
    </w:p>
    <w:p>
      <w:pPr>
        <w:spacing w:after="120"/>
      </w:pPr>
      <w:r>
        <w:rPr>
          <w:rFonts w:ascii="Calibri" w:cs="Calibri" w:eastAsia="Calibri" w:hAnsi="Calibri"/>
          <w:color w:val="333333"/>
          <w:sz w:val="22"/>
          <w:szCs w:val="22"/>
        </w:rPr>
        <w:t xml:space="preserve">The HTML entry point contains the root &lt;div id='root'&gt; mount point, Vite's module script tag for main.tsx, base meta tags (charset, viewport), and the initial page title.</w:t>
      </w:r>
    </w:p>
    <w:p>
      <w:r>
        <w:br w:type="page"/>
      </w:r>
    </w:p>
    <w:p>
      <w:pPr>
        <w:pStyle w:val="Heading1"/>
        <w:spacing w:after="200" w:before="400"/>
      </w:pPr>
      <w:r>
        <w:rPr>
          <w:rFonts w:ascii="Calibri" w:cs="Calibri" w:eastAsia="Calibri" w:hAnsi="Calibri"/>
          <w:b/>
          <w:bCs/>
          <w:color w:val="0A1F3C"/>
          <w:sz w:val="36"/>
          <w:szCs w:val="36"/>
        </w:rPr>
        <w:t xml:space="preserve">14. Development Workflow</w:t>
      </w:r>
    </w:p>
    <w:p>
      <w:pPr>
        <w:spacing w:after="100"/>
      </w:pPr>
    </w:p>
    <w:p>
      <w:pPr>
        <w:pStyle w:val="Heading2"/>
        <w:spacing w:after="150" w:before="300"/>
      </w:pPr>
      <w:r>
        <w:rPr>
          <w:rFonts w:ascii="Calibri" w:cs="Calibri" w:eastAsia="Calibri" w:hAnsi="Calibri"/>
          <w:b/>
          <w:bCs/>
          <w:color w:val="2D7FF9"/>
          <w:sz w:val="28"/>
          <w:szCs w:val="28"/>
        </w:rPr>
        <w:t xml:space="preserve">14.1 Available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Script</w:t>
            </w:r>
          </w:p>
        </w:tc>
        <w:tc>
          <w:tcPr>
            <w:tcW w:type="pct" w:w="33.333333333333336%"/>
            <w:shd w:fill="0A1F3C" w:val="clear"/>
          </w:tcPr>
          <w:p>
            <w:r>
              <w:rPr>
                <w:rFonts w:ascii="Calibri" w:cs="Calibri" w:eastAsia="Calibri" w:hAnsi="Calibri"/>
                <w:b/>
                <w:bCs/>
                <w:color w:val="FFFFFF"/>
                <w:sz w:val="20"/>
                <w:szCs w:val="20"/>
              </w:rPr>
              <w:t xml:space="preserve">Command</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dev</w:t>
            </w:r>
          </w:p>
        </w:tc>
        <w:tc>
          <w:tcPr>
            <w:tcW w:type="pct" w:w="33.333333333333336%"/>
          </w:tcPr>
          <w:p>
            <w:r>
              <w:rPr>
                <w:rFonts w:ascii="Calibri" w:cs="Calibri" w:eastAsia="Calibri" w:hAnsi="Calibri"/>
                <w:b w:val="false"/>
                <w:bCs w:val="false"/>
                <w:color w:val="333333"/>
                <w:sz w:val="20"/>
                <w:szCs w:val="20"/>
              </w:rPr>
              <w:t xml:space="preserve">pnpm --filter @workspace/web run dev</w:t>
            </w:r>
          </w:p>
        </w:tc>
        <w:tc>
          <w:tcPr>
            <w:tcW w:type="pct" w:w="33.333333333333336%"/>
          </w:tcPr>
          <w:p>
            <w:r>
              <w:rPr>
                <w:rFonts w:ascii="Calibri" w:cs="Calibri" w:eastAsia="Calibri" w:hAnsi="Calibri"/>
                <w:b w:val="false"/>
                <w:bCs w:val="false"/>
                <w:color w:val="333333"/>
                <w:sz w:val="20"/>
                <w:szCs w:val="20"/>
              </w:rPr>
              <w:t xml:space="preserve">Start Vite dev server with HMR</w:t>
            </w:r>
          </w:p>
        </w:tc>
      </w:tr>
      <w:tr>
        <w:tc>
          <w:tcPr>
            <w:tcW w:type="pct" w:w="33.333333333333336%"/>
          </w:tcPr>
          <w:p>
            <w:r>
              <w:rPr>
                <w:rFonts w:ascii="Calibri" w:cs="Calibri" w:eastAsia="Calibri" w:hAnsi="Calibri"/>
                <w:b w:val="false"/>
                <w:bCs w:val="false"/>
                <w:color w:val="333333"/>
                <w:sz w:val="20"/>
                <w:szCs w:val="20"/>
              </w:rPr>
              <w:t xml:space="preserve">build</w:t>
            </w:r>
          </w:p>
        </w:tc>
        <w:tc>
          <w:tcPr>
            <w:tcW w:type="pct" w:w="33.333333333333336%"/>
          </w:tcPr>
          <w:p>
            <w:r>
              <w:rPr>
                <w:rFonts w:ascii="Calibri" w:cs="Calibri" w:eastAsia="Calibri" w:hAnsi="Calibri"/>
                <w:b w:val="false"/>
                <w:bCs w:val="false"/>
                <w:color w:val="333333"/>
                <w:sz w:val="20"/>
                <w:szCs w:val="20"/>
              </w:rPr>
              <w:t xml:space="preserve">pnpm --filter @workspace/web run build</w:t>
            </w:r>
          </w:p>
        </w:tc>
        <w:tc>
          <w:tcPr>
            <w:tcW w:type="pct" w:w="33.333333333333336%"/>
          </w:tcPr>
          <w:p>
            <w:r>
              <w:rPr>
                <w:rFonts w:ascii="Calibri" w:cs="Calibri" w:eastAsia="Calibri" w:hAnsi="Calibri"/>
                <w:b w:val="false"/>
                <w:bCs w:val="false"/>
                <w:color w:val="333333"/>
                <w:sz w:val="20"/>
                <w:szCs w:val="20"/>
              </w:rPr>
              <w:t xml:space="preserve">Production build to dist/public/</w:t>
            </w:r>
          </w:p>
        </w:tc>
      </w:tr>
      <w:tr>
        <w:tc>
          <w:tcPr>
            <w:tcW w:type="pct" w:w="33.333333333333336%"/>
          </w:tcPr>
          <w:p>
            <w:r>
              <w:rPr>
                <w:rFonts w:ascii="Calibri" w:cs="Calibri" w:eastAsia="Calibri" w:hAnsi="Calibri"/>
                <w:b w:val="false"/>
                <w:bCs w:val="false"/>
                <w:color w:val="333333"/>
                <w:sz w:val="20"/>
                <w:szCs w:val="20"/>
              </w:rPr>
              <w:t xml:space="preserve">serve</w:t>
            </w:r>
          </w:p>
        </w:tc>
        <w:tc>
          <w:tcPr>
            <w:tcW w:type="pct" w:w="33.333333333333336%"/>
          </w:tcPr>
          <w:p>
            <w:r>
              <w:rPr>
                <w:rFonts w:ascii="Calibri" w:cs="Calibri" w:eastAsia="Calibri" w:hAnsi="Calibri"/>
                <w:b w:val="false"/>
                <w:bCs w:val="false"/>
                <w:color w:val="333333"/>
                <w:sz w:val="20"/>
                <w:szCs w:val="20"/>
              </w:rPr>
              <w:t xml:space="preserve">pnpm --filter @workspace/web run serve</w:t>
            </w:r>
          </w:p>
        </w:tc>
        <w:tc>
          <w:tcPr>
            <w:tcW w:type="pct" w:w="33.333333333333336%"/>
          </w:tcPr>
          <w:p>
            <w:r>
              <w:rPr>
                <w:rFonts w:ascii="Calibri" w:cs="Calibri" w:eastAsia="Calibri" w:hAnsi="Calibri"/>
                <w:b w:val="false"/>
                <w:bCs w:val="false"/>
                <w:color w:val="333333"/>
                <w:sz w:val="20"/>
                <w:szCs w:val="20"/>
              </w:rPr>
              <w:t xml:space="preserve">Preview production build locally</w:t>
            </w:r>
          </w:p>
        </w:tc>
      </w:tr>
      <w:tr>
        <w:tc>
          <w:tcPr>
            <w:tcW w:type="pct" w:w="33.333333333333336%"/>
          </w:tcPr>
          <w:p>
            <w:r>
              <w:rPr>
                <w:rFonts w:ascii="Calibri" w:cs="Calibri" w:eastAsia="Calibri" w:hAnsi="Calibri"/>
                <w:b w:val="false"/>
                <w:bCs w:val="false"/>
                <w:color w:val="333333"/>
                <w:sz w:val="20"/>
                <w:szCs w:val="20"/>
              </w:rPr>
              <w:t xml:space="preserve">typecheck</w:t>
            </w:r>
          </w:p>
        </w:tc>
        <w:tc>
          <w:tcPr>
            <w:tcW w:type="pct" w:w="33.333333333333336%"/>
          </w:tcPr>
          <w:p>
            <w:r>
              <w:rPr>
                <w:rFonts w:ascii="Calibri" w:cs="Calibri" w:eastAsia="Calibri" w:hAnsi="Calibri"/>
                <w:b w:val="false"/>
                <w:bCs w:val="false"/>
                <w:color w:val="333333"/>
                <w:sz w:val="20"/>
                <w:szCs w:val="20"/>
              </w:rPr>
              <w:t xml:space="preserve">pnpm --filter @workspace/web run typecheck</w:t>
            </w:r>
          </w:p>
        </w:tc>
        <w:tc>
          <w:tcPr>
            <w:tcW w:type="pct" w:w="33.333333333333336%"/>
          </w:tcPr>
          <w:p>
            <w:r>
              <w:rPr>
                <w:rFonts w:ascii="Calibri" w:cs="Calibri" w:eastAsia="Calibri" w:hAnsi="Calibri"/>
                <w:b w:val="false"/>
                <w:bCs w:val="false"/>
                <w:color w:val="333333"/>
                <w:sz w:val="20"/>
                <w:szCs w:val="20"/>
              </w:rPr>
              <w:t xml:space="preserve">Run TypeScript type checking</w:t>
            </w:r>
          </w:p>
        </w:tc>
      </w:tr>
    </w:tbl>
    <w:p>
      <w:pPr>
        <w:spacing w:after="100"/>
      </w:pPr>
    </w:p>
    <w:p>
      <w:pPr>
        <w:pStyle w:val="Heading2"/>
        <w:spacing w:after="150" w:before="300"/>
      </w:pPr>
      <w:r>
        <w:rPr>
          <w:rFonts w:ascii="Calibri" w:cs="Calibri" w:eastAsia="Calibri" w:hAnsi="Calibri"/>
          <w:b/>
          <w:bCs/>
          <w:color w:val="2D7FF9"/>
          <w:sz w:val="28"/>
          <w:szCs w:val="28"/>
        </w:rPr>
        <w:t xml:space="preserve">14.2 Development Server</w:t>
      </w:r>
    </w:p>
    <w:p>
      <w:pPr>
        <w:spacing w:after="120"/>
      </w:pPr>
      <w:r>
        <w:rPr>
          <w:rFonts w:ascii="Calibri" w:cs="Calibri" w:eastAsia="Calibri" w:hAnsi="Calibri"/>
          <w:color w:val="333333"/>
          <w:sz w:val="22"/>
          <w:szCs w:val="22"/>
        </w:rPr>
        <w:t xml:space="preserve">The Vite dev server provides:</w:t>
      </w:r>
    </w:p>
    <w:p>
      <w:pPr>
        <w:pStyle w:val="ListParagraph"/>
        <w:numPr>
          <w:ilvl w:val="0"/>
          <w:numId w:val="1"/>
        </w:numPr>
        <w:spacing w:after="60"/>
      </w:pPr>
      <w:r>
        <w:rPr>
          <w:rFonts w:ascii="Calibri" w:cs="Calibri" w:eastAsia="Calibri" w:hAnsi="Calibri"/>
          <w:color w:val="333333"/>
          <w:sz w:val="22"/>
          <w:szCs w:val="22"/>
        </w:rPr>
        <w:t xml:space="preserve">Hot Module Replacement (HMR): Changes to React components reflect instantly without page reload</w:t>
      </w:r>
    </w:p>
    <w:p>
      <w:pPr>
        <w:pStyle w:val="ListParagraph"/>
        <w:numPr>
          <w:ilvl w:val="0"/>
          <w:numId w:val="1"/>
        </w:numPr>
        <w:spacing w:after="60"/>
      </w:pPr>
      <w:r>
        <w:rPr>
          <w:rFonts w:ascii="Calibri" w:cs="Calibri" w:eastAsia="Calibri" w:hAnsi="Calibri"/>
          <w:color w:val="333333"/>
          <w:sz w:val="22"/>
          <w:szCs w:val="22"/>
        </w:rPr>
        <w:t xml:space="preserve">Fast startup: Server ready in ~300ms</w:t>
      </w:r>
    </w:p>
    <w:p>
      <w:pPr>
        <w:pStyle w:val="ListParagraph"/>
        <w:numPr>
          <w:ilvl w:val="0"/>
          <w:numId w:val="1"/>
        </w:numPr>
        <w:spacing w:after="60"/>
      </w:pPr>
      <w:r>
        <w:rPr>
          <w:rFonts w:ascii="Calibri" w:cs="Calibri" w:eastAsia="Calibri" w:hAnsi="Calibri"/>
          <w:color w:val="333333"/>
          <w:sz w:val="22"/>
          <w:szCs w:val="22"/>
        </w:rPr>
        <w:t xml:space="preserve">TypeScript support: Full type checking and IntelliSense</w:t>
      </w:r>
    </w:p>
    <w:p>
      <w:pPr>
        <w:pStyle w:val="ListParagraph"/>
        <w:numPr>
          <w:ilvl w:val="0"/>
          <w:numId w:val="1"/>
        </w:numPr>
        <w:spacing w:after="60"/>
      </w:pPr>
      <w:r>
        <w:rPr>
          <w:rFonts w:ascii="Calibri" w:cs="Calibri" w:eastAsia="Calibri" w:hAnsi="Calibri"/>
          <w:color w:val="333333"/>
          <w:sz w:val="22"/>
          <w:szCs w:val="22"/>
        </w:rPr>
        <w:t xml:space="preserve">Path aliases: @ resolves to src/ for clean imports</w:t>
      </w:r>
    </w:p>
    <w:p>
      <w:pPr>
        <w:pStyle w:val="ListParagraph"/>
        <w:numPr>
          <w:ilvl w:val="0"/>
          <w:numId w:val="1"/>
        </w:numPr>
        <w:spacing w:after="60"/>
      </w:pPr>
      <w:r>
        <w:rPr>
          <w:rFonts w:ascii="Calibri" w:cs="Calibri" w:eastAsia="Calibri" w:hAnsi="Calibri"/>
          <w:color w:val="333333"/>
          <w:sz w:val="22"/>
          <w:szCs w:val="22"/>
        </w:rPr>
        <w:t xml:space="preserve">Host binding: 0.0.0.0 allows access from external devices and Replit's proxy</w:t>
      </w:r>
    </w:p>
    <w:p>
      <w:pPr>
        <w:spacing w:after="100"/>
      </w:pPr>
    </w:p>
    <w:p>
      <w:pPr>
        <w:pStyle w:val="Heading2"/>
        <w:spacing w:after="150" w:before="300"/>
      </w:pPr>
      <w:r>
        <w:rPr>
          <w:rFonts w:ascii="Calibri" w:cs="Calibri" w:eastAsia="Calibri" w:hAnsi="Calibri"/>
          <w:b/>
          <w:bCs/>
          <w:color w:val="2D7FF9"/>
          <w:sz w:val="28"/>
          <w:szCs w:val="28"/>
        </w:rPr>
        <w:t xml:space="preserve">14.3 Adding New Pages</w:t>
      </w:r>
    </w:p>
    <w:p>
      <w:pPr>
        <w:spacing w:after="120"/>
      </w:pPr>
      <w:r>
        <w:rPr>
          <w:rFonts w:ascii="Calibri" w:cs="Calibri" w:eastAsia="Calibri" w:hAnsi="Calibri"/>
          <w:color w:val="333333"/>
          <w:sz w:val="22"/>
          <w:szCs w:val="22"/>
        </w:rPr>
        <w:t xml:space="preserve">To add a new page to the website:</w:t>
      </w:r>
    </w:p>
    <w:p>
      <w:pPr>
        <w:pStyle w:val="ListParagraph"/>
        <w:numPr>
          <w:ilvl w:val="0"/>
          <w:numId w:val="1"/>
        </w:numPr>
        <w:spacing w:after="60"/>
      </w:pPr>
      <w:r>
        <w:rPr>
          <w:rFonts w:ascii="Calibri" w:cs="Calibri" w:eastAsia="Calibri" w:hAnsi="Calibri"/>
          <w:color w:val="333333"/>
          <w:sz w:val="22"/>
          <w:szCs w:val="22"/>
        </w:rPr>
        <w:t xml:space="preserve">1. Create a new component file in src/pages/ (e.g., NewPage.tsx)</w:t>
      </w:r>
    </w:p>
    <w:p>
      <w:pPr>
        <w:pStyle w:val="ListParagraph"/>
        <w:numPr>
          <w:ilvl w:val="0"/>
          <w:numId w:val="1"/>
        </w:numPr>
        <w:spacing w:after="60"/>
      </w:pPr>
      <w:r>
        <w:rPr>
          <w:rFonts w:ascii="Calibri" w:cs="Calibri" w:eastAsia="Calibri" w:hAnsi="Calibri"/>
          <w:color w:val="333333"/>
          <w:sz w:val="22"/>
          <w:szCs w:val="22"/>
        </w:rPr>
        <w:t xml:space="preserve">2. Wrap content in &lt;MainLayout&gt; and add &lt;SEOHead&gt; for SEO</w:t>
      </w:r>
    </w:p>
    <w:p>
      <w:pPr>
        <w:pStyle w:val="ListParagraph"/>
        <w:numPr>
          <w:ilvl w:val="0"/>
          <w:numId w:val="1"/>
        </w:numPr>
        <w:spacing w:after="60"/>
      </w:pPr>
      <w:r>
        <w:rPr>
          <w:rFonts w:ascii="Calibri" w:cs="Calibri" w:eastAsia="Calibri" w:hAnsi="Calibri"/>
          <w:color w:val="333333"/>
          <w:sz w:val="22"/>
          <w:szCs w:val="22"/>
        </w:rPr>
        <w:t xml:space="preserve">3. Import and add a &lt;Route&gt; in App.tsx</w:t>
      </w:r>
    </w:p>
    <w:p>
      <w:pPr>
        <w:pStyle w:val="ListParagraph"/>
        <w:numPr>
          <w:ilvl w:val="0"/>
          <w:numId w:val="1"/>
        </w:numPr>
        <w:spacing w:after="60"/>
      </w:pPr>
      <w:r>
        <w:rPr>
          <w:rFonts w:ascii="Calibri" w:cs="Calibri" w:eastAsia="Calibri" w:hAnsi="Calibri"/>
          <w:color w:val="333333"/>
          <w:sz w:val="22"/>
          <w:szCs w:val="22"/>
        </w:rPr>
        <w:t xml:space="preserve">4. Add navigation link in Navbar.tsx and/or Footer.tsx</w:t>
      </w:r>
    </w:p>
    <w:p>
      <w:pPr>
        <w:pStyle w:val="ListParagraph"/>
        <w:numPr>
          <w:ilvl w:val="0"/>
          <w:numId w:val="1"/>
        </w:numPr>
        <w:spacing w:after="60"/>
      </w:pPr>
      <w:r>
        <w:rPr>
          <w:rFonts w:ascii="Calibri" w:cs="Calibri" w:eastAsia="Calibri" w:hAnsi="Calibri"/>
          <w:color w:val="333333"/>
          <w:sz w:val="22"/>
          <w:szCs w:val="22"/>
        </w:rPr>
        <w:t xml:space="preserve">5. Add the URL to public/sitemap.xml</w:t>
      </w:r>
    </w:p>
    <w:p>
      <w:pPr>
        <w:spacing w:after="100"/>
      </w:pPr>
    </w:p>
    <w:p>
      <w:pPr>
        <w:pStyle w:val="Heading2"/>
        <w:spacing w:after="150" w:before="300"/>
      </w:pPr>
      <w:r>
        <w:rPr>
          <w:rFonts w:ascii="Calibri" w:cs="Calibri" w:eastAsia="Calibri" w:hAnsi="Calibri"/>
          <w:b/>
          <w:bCs/>
          <w:color w:val="2D7FF9"/>
          <w:sz w:val="28"/>
          <w:szCs w:val="28"/>
        </w:rPr>
        <w:t xml:space="preserve">14.4 Adding New Blog Articles</w:t>
      </w:r>
    </w:p>
    <w:p>
      <w:pPr>
        <w:spacing w:after="120"/>
      </w:pPr>
      <w:r>
        <w:rPr>
          <w:rFonts w:ascii="Calibri" w:cs="Calibri" w:eastAsia="Calibri" w:hAnsi="Calibri"/>
          <w:color w:val="333333"/>
          <w:sz w:val="22"/>
          <w:szCs w:val="22"/>
        </w:rPr>
        <w:t xml:space="preserve">To add new blog articles:</w:t>
      </w:r>
    </w:p>
    <w:p>
      <w:pPr>
        <w:pStyle w:val="ListParagraph"/>
        <w:numPr>
          <w:ilvl w:val="0"/>
          <w:numId w:val="1"/>
        </w:numPr>
        <w:spacing w:after="60"/>
      </w:pPr>
      <w:r>
        <w:rPr>
          <w:rFonts w:ascii="Calibri" w:cs="Calibri" w:eastAsia="Calibri" w:hAnsi="Calibri"/>
          <w:color w:val="333333"/>
          <w:sz w:val="22"/>
          <w:szCs w:val="22"/>
        </w:rPr>
        <w:t xml:space="preserve">1. Add article objects to blog-articles-new.ts following the BlogArticle interface</w:t>
      </w:r>
    </w:p>
    <w:p>
      <w:pPr>
        <w:pStyle w:val="ListParagraph"/>
        <w:numPr>
          <w:ilvl w:val="0"/>
          <w:numId w:val="1"/>
        </w:numPr>
        <w:spacing w:after="60"/>
      </w:pPr>
      <w:r>
        <w:rPr>
          <w:rFonts w:ascii="Calibri" w:cs="Calibri" w:eastAsia="Calibri" w:hAnsi="Calibri"/>
          <w:color w:val="333333"/>
          <w:sz w:val="22"/>
          <w:szCs w:val="22"/>
        </w:rPr>
        <w:t xml:space="preserve">2. Include slug, title, category, date, author, excerpt, readTime, keywords, and content</w:t>
      </w:r>
    </w:p>
    <w:p>
      <w:pPr>
        <w:pStyle w:val="ListParagraph"/>
        <w:numPr>
          <w:ilvl w:val="0"/>
          <w:numId w:val="1"/>
        </w:numPr>
        <w:spacing w:after="60"/>
      </w:pPr>
      <w:r>
        <w:rPr>
          <w:rFonts w:ascii="Calibri" w:cs="Calibri" w:eastAsia="Calibri" w:hAnsi="Calibri"/>
          <w:color w:val="333333"/>
          <w:sz w:val="22"/>
          <w:szCs w:val="22"/>
        </w:rPr>
        <w:t xml:space="preserve">3. The article automatically appears on the Insights page and is accessible via /insights/:slug</w:t>
      </w:r>
    </w:p>
    <w:p>
      <w:pPr>
        <w:pStyle w:val="ListParagraph"/>
        <w:numPr>
          <w:ilvl w:val="0"/>
          <w:numId w:val="1"/>
        </w:numPr>
        <w:spacing w:after="60"/>
      </w:pPr>
      <w:r>
        <w:rPr>
          <w:rFonts w:ascii="Calibri" w:cs="Calibri" w:eastAsia="Calibri" w:hAnsi="Calibri"/>
          <w:color w:val="333333"/>
          <w:sz w:val="22"/>
          <w:szCs w:val="22"/>
        </w:rPr>
        <w:t xml:space="preserve">4. Add the article URL to public/sitemap.xml</w:t>
      </w:r>
    </w:p>
    <w:p>
      <w:pPr>
        <w:pStyle w:val="ListParagraph"/>
        <w:numPr>
          <w:ilvl w:val="0"/>
          <w:numId w:val="1"/>
        </w:numPr>
        <w:spacing w:after="60"/>
      </w:pPr>
      <w:r>
        <w:rPr>
          <w:rFonts w:ascii="Calibri" w:cs="Calibri" w:eastAsia="Calibri" w:hAnsi="Calibri"/>
          <w:color w:val="333333"/>
          <w:sz w:val="22"/>
          <w:szCs w:val="22"/>
        </w:rPr>
        <w:t xml:space="preserve">5. Ensure the category exists in the Insights.tsx categories array</w:t>
      </w:r>
    </w:p>
    <w:p>
      <w:r>
        <w:br w:type="page"/>
      </w:r>
    </w:p>
    <w:p>
      <w:pPr>
        <w:pStyle w:val="Heading1"/>
        <w:spacing w:after="200" w:before="400"/>
      </w:pPr>
      <w:r>
        <w:rPr>
          <w:rFonts w:ascii="Calibri" w:cs="Calibri" w:eastAsia="Calibri" w:hAnsi="Calibri"/>
          <w:b/>
          <w:bCs/>
          <w:color w:val="0A1F3C"/>
          <w:sz w:val="36"/>
          <w:szCs w:val="36"/>
        </w:rPr>
        <w:t xml:space="preserve">15. Deployment</w:t>
      </w:r>
    </w:p>
    <w:p>
      <w:pPr>
        <w:spacing w:after="100"/>
      </w:pPr>
    </w:p>
    <w:p>
      <w:pPr>
        <w:pStyle w:val="Heading2"/>
        <w:spacing w:after="150" w:before="300"/>
      </w:pPr>
      <w:r>
        <w:rPr>
          <w:rFonts w:ascii="Calibri" w:cs="Calibri" w:eastAsia="Calibri" w:hAnsi="Calibri"/>
          <w:b/>
          <w:bCs/>
          <w:color w:val="2D7FF9"/>
          <w:sz w:val="28"/>
          <w:szCs w:val="28"/>
        </w:rPr>
        <w:t xml:space="preserve">15.1 Build Process</w:t>
      </w:r>
    </w:p>
    <w:p>
      <w:pPr>
        <w:spacing w:after="120"/>
      </w:pPr>
      <w:r>
        <w:rPr>
          <w:rFonts w:ascii="Calibri" w:cs="Calibri" w:eastAsia="Calibri" w:hAnsi="Calibri"/>
          <w:color w:val="333333"/>
          <w:sz w:val="22"/>
          <w:szCs w:val="22"/>
        </w:rPr>
        <w:t xml:space="preserve">The production build process:</w:t>
      </w:r>
    </w:p>
    <w:p>
      <w:pPr>
        <w:pStyle w:val="ListParagraph"/>
        <w:numPr>
          <w:ilvl w:val="0"/>
          <w:numId w:val="1"/>
        </w:numPr>
        <w:spacing w:after="60"/>
      </w:pPr>
      <w:r>
        <w:rPr>
          <w:rFonts w:ascii="Calibri" w:cs="Calibri" w:eastAsia="Calibri" w:hAnsi="Calibri"/>
          <w:color w:val="333333"/>
          <w:sz w:val="22"/>
          <w:szCs w:val="22"/>
        </w:rPr>
        <w:t xml:space="preserve">1. Vite bundles all React components, CSS, and assets</w:t>
      </w:r>
    </w:p>
    <w:p>
      <w:pPr>
        <w:pStyle w:val="ListParagraph"/>
        <w:numPr>
          <w:ilvl w:val="0"/>
          <w:numId w:val="1"/>
        </w:numPr>
        <w:spacing w:after="60"/>
      </w:pPr>
      <w:r>
        <w:rPr>
          <w:rFonts w:ascii="Calibri" w:cs="Calibri" w:eastAsia="Calibri" w:hAnsi="Calibri"/>
          <w:color w:val="333333"/>
          <w:sz w:val="22"/>
          <w:szCs w:val="22"/>
        </w:rPr>
        <w:t xml:space="preserve">2. Tree-shaking removes unused code</w:t>
      </w:r>
    </w:p>
    <w:p>
      <w:pPr>
        <w:pStyle w:val="ListParagraph"/>
        <w:numPr>
          <w:ilvl w:val="0"/>
          <w:numId w:val="1"/>
        </w:numPr>
        <w:spacing w:after="60"/>
      </w:pPr>
      <w:r>
        <w:rPr>
          <w:rFonts w:ascii="Calibri" w:cs="Calibri" w:eastAsia="Calibri" w:hAnsi="Calibri"/>
          <w:color w:val="333333"/>
          <w:sz w:val="22"/>
          <w:szCs w:val="22"/>
        </w:rPr>
        <w:t xml:space="preserve">3. Code splitting creates optimal chunks for lazy loading</w:t>
      </w:r>
    </w:p>
    <w:p>
      <w:pPr>
        <w:pStyle w:val="ListParagraph"/>
        <w:numPr>
          <w:ilvl w:val="0"/>
          <w:numId w:val="1"/>
        </w:numPr>
        <w:spacing w:after="60"/>
      </w:pPr>
      <w:r>
        <w:rPr>
          <w:rFonts w:ascii="Calibri" w:cs="Calibri" w:eastAsia="Calibri" w:hAnsi="Calibri"/>
          <w:color w:val="333333"/>
          <w:sz w:val="22"/>
          <w:szCs w:val="22"/>
        </w:rPr>
        <w:t xml:space="preserve">4. CSS is extracted and minified</w:t>
      </w:r>
    </w:p>
    <w:p>
      <w:pPr>
        <w:pStyle w:val="ListParagraph"/>
        <w:numPr>
          <w:ilvl w:val="0"/>
          <w:numId w:val="1"/>
        </w:numPr>
        <w:spacing w:after="60"/>
      </w:pPr>
      <w:r>
        <w:rPr>
          <w:rFonts w:ascii="Calibri" w:cs="Calibri" w:eastAsia="Calibri" w:hAnsi="Calibri"/>
          <w:color w:val="333333"/>
          <w:sz w:val="22"/>
          <w:szCs w:val="22"/>
        </w:rPr>
        <w:t xml:space="preserve">5. Assets are hashed for cache busting</w:t>
      </w:r>
    </w:p>
    <w:p>
      <w:pPr>
        <w:pStyle w:val="ListParagraph"/>
        <w:numPr>
          <w:ilvl w:val="0"/>
          <w:numId w:val="1"/>
        </w:numPr>
        <w:spacing w:after="60"/>
      </w:pPr>
      <w:r>
        <w:rPr>
          <w:rFonts w:ascii="Calibri" w:cs="Calibri" w:eastAsia="Calibri" w:hAnsi="Calibri"/>
          <w:color w:val="333333"/>
          <w:sz w:val="22"/>
          <w:szCs w:val="22"/>
        </w:rPr>
        <w:t xml:space="preserve">6. Output goes to dist/public/</w:t>
      </w:r>
    </w:p>
    <w:p>
      <w:pPr>
        <w:spacing w:after="100"/>
      </w:pPr>
    </w:p>
    <w:p>
      <w:pPr>
        <w:pStyle w:val="Heading2"/>
        <w:spacing w:after="150" w:before="300"/>
      </w:pPr>
      <w:r>
        <w:rPr>
          <w:rFonts w:ascii="Calibri" w:cs="Calibri" w:eastAsia="Calibri" w:hAnsi="Calibri"/>
          <w:b/>
          <w:bCs/>
          <w:color w:val="2D7FF9"/>
          <w:sz w:val="28"/>
          <w:szCs w:val="28"/>
        </w:rPr>
        <w:t xml:space="preserve">15.2 GitHub Repository</w:t>
      </w:r>
    </w:p>
    <w:p>
      <w:pPr>
        <w:spacing w:after="80"/>
      </w:pPr>
      <w:r>
        <w:rPr>
          <w:rFonts w:ascii="Calibri" w:cs="Calibri" w:eastAsia="Calibri" w:hAnsi="Calibri"/>
          <w:b/>
          <w:bCs/>
          <w:color w:val="0A1F3C"/>
          <w:sz w:val="22"/>
          <w:szCs w:val="22"/>
        </w:rPr>
        <w:t xml:space="preserve">Repository: </w:t>
      </w:r>
      <w:r>
        <w:rPr>
          <w:rFonts w:ascii="Calibri" w:cs="Calibri" w:eastAsia="Calibri" w:hAnsi="Calibri"/>
          <w:color w:val="333333"/>
          <w:sz w:val="22"/>
          <w:szCs w:val="22"/>
        </w:rPr>
        <w:t xml:space="preserve">SkyRich-Dev/skyrich-tech-solutions</w:t>
      </w:r>
    </w:p>
    <w:p>
      <w:pPr>
        <w:spacing w:after="80"/>
      </w:pPr>
      <w:r>
        <w:rPr>
          <w:rFonts w:ascii="Calibri" w:cs="Calibri" w:eastAsia="Calibri" w:hAnsi="Calibri"/>
          <w:b/>
          <w:bCs/>
          <w:color w:val="0A1F3C"/>
          <w:sz w:val="22"/>
          <w:szCs w:val="22"/>
        </w:rPr>
        <w:t xml:space="preserve">Branch: </w:t>
      </w:r>
      <w:r>
        <w:rPr>
          <w:rFonts w:ascii="Calibri" w:cs="Calibri" w:eastAsia="Calibri" w:hAnsi="Calibri"/>
          <w:color w:val="333333"/>
          <w:sz w:val="22"/>
          <w:szCs w:val="22"/>
        </w:rPr>
        <w:t xml:space="preserve">main</w:t>
      </w:r>
    </w:p>
    <w:p>
      <w:pPr>
        <w:spacing w:after="80"/>
      </w:pPr>
      <w:r>
        <w:rPr>
          <w:rFonts w:ascii="Calibri" w:cs="Calibri" w:eastAsia="Calibri" w:hAnsi="Calibri"/>
          <w:b/>
          <w:bCs/>
          <w:color w:val="0A1F3C"/>
          <w:sz w:val="22"/>
          <w:szCs w:val="22"/>
        </w:rPr>
        <w:t xml:space="preserve">Total Files: </w:t>
      </w:r>
      <w:r>
        <w:rPr>
          <w:rFonts w:ascii="Calibri" w:cs="Calibri" w:eastAsia="Calibri" w:hAnsi="Calibri"/>
          <w:color w:val="333333"/>
          <w:sz w:val="22"/>
          <w:szCs w:val="22"/>
        </w:rPr>
        <w:t xml:space="preserve">210+</w:t>
      </w:r>
    </w:p>
    <w:p>
      <w:pPr>
        <w:spacing w:after="120"/>
      </w:pPr>
      <w:r>
        <w:rPr>
          <w:rFonts w:ascii="Calibri" w:cs="Calibri" w:eastAsia="Calibri" w:hAnsi="Calibri"/>
          <w:color w:val="333333"/>
          <w:sz w:val="22"/>
          <w:szCs w:val="22"/>
        </w:rPr>
        <w:t xml:space="preserve">The complete source code is version-controlled on GitHub and pushed via the GitHub API.</w:t>
      </w:r>
    </w:p>
    <w:p>
      <w:pPr>
        <w:spacing w:after="100"/>
      </w:pPr>
    </w:p>
    <w:p>
      <w:pPr>
        <w:pStyle w:val="Heading2"/>
        <w:spacing w:after="150" w:before="300"/>
      </w:pPr>
      <w:r>
        <w:rPr>
          <w:rFonts w:ascii="Calibri" w:cs="Calibri" w:eastAsia="Calibri" w:hAnsi="Calibri"/>
          <w:b/>
          <w:bCs/>
          <w:color w:val="2D7FF9"/>
          <w:sz w:val="28"/>
          <w:szCs w:val="28"/>
        </w:rPr>
        <w:t xml:space="preserve">15.3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1F3C" w:val="clear"/>
          </w:tcPr>
          <w:p>
            <w:r>
              <w:rPr>
                <w:rFonts w:ascii="Calibri" w:cs="Calibri" w:eastAsia="Calibri" w:hAnsi="Calibri"/>
                <w:b/>
                <w:bCs/>
                <w:color w:val="FFFFFF"/>
                <w:sz w:val="20"/>
                <w:szCs w:val="20"/>
              </w:rPr>
              <w:t xml:space="preserve">Variable</w:t>
            </w:r>
          </w:p>
        </w:tc>
        <w:tc>
          <w:tcPr>
            <w:tcW w:type="pct" w:w="33.333333333333336%"/>
            <w:shd w:fill="0A1F3C" w:val="clear"/>
          </w:tcPr>
          <w:p>
            <w:r>
              <w:rPr>
                <w:rFonts w:ascii="Calibri" w:cs="Calibri" w:eastAsia="Calibri" w:hAnsi="Calibri"/>
                <w:b/>
                <w:bCs/>
                <w:color w:val="FFFFFF"/>
                <w:sz w:val="20"/>
                <w:szCs w:val="20"/>
              </w:rPr>
              <w:t xml:space="preserve">Required</w:t>
            </w:r>
          </w:p>
        </w:tc>
        <w:tc>
          <w:tcPr>
            <w:tcW w:type="pct" w:w="33.333333333333336%"/>
            <w:shd w:fill="0A1F3C" w:val="clear"/>
          </w:tcPr>
          <w:p>
            <w:r>
              <w:rPr>
                <w:rFonts w:ascii="Calibri" w:cs="Calibri" w:eastAsia="Calibri" w:hAnsi="Calibri"/>
                <w:b/>
                <w:bCs/>
                <w:color w:val="FFFFFF"/>
                <w:sz w:val="20"/>
                <w:szCs w:val="20"/>
              </w:rPr>
              <w:t xml:space="preserve">Description</w:t>
            </w:r>
          </w:p>
        </w:tc>
      </w:tr>
      <w:tr>
        <w:tc>
          <w:tcPr>
            <w:tcW w:type="pct" w:w="33.333333333333336%"/>
          </w:tcPr>
          <w:p>
            <w:r>
              <w:rPr>
                <w:rFonts w:ascii="Calibri" w:cs="Calibri" w:eastAsia="Calibri" w:hAnsi="Calibri"/>
                <w:b w:val="false"/>
                <w:bCs w:val="false"/>
                <w:color w:val="333333"/>
                <w:sz w:val="20"/>
                <w:szCs w:val="20"/>
              </w:rPr>
              <w:t xml:space="preserve">PORT</w:t>
            </w:r>
          </w:p>
        </w:tc>
        <w:tc>
          <w:tcPr>
            <w:tcW w:type="pct" w:w="33.333333333333336%"/>
          </w:tcPr>
          <w:p>
            <w:r>
              <w:rPr>
                <w:rFonts w:ascii="Calibri" w:cs="Calibri" w:eastAsia="Calibri" w:hAnsi="Calibri"/>
                <w:b w:val="false"/>
                <w:bCs w:val="false"/>
                <w:color w:val="333333"/>
                <w:sz w:val="20"/>
                <w:szCs w:val="20"/>
              </w:rPr>
              <w:t xml:space="preserve">Yes</w:t>
            </w:r>
          </w:p>
        </w:tc>
        <w:tc>
          <w:tcPr>
            <w:tcW w:type="pct" w:w="33.333333333333336%"/>
          </w:tcPr>
          <w:p>
            <w:r>
              <w:rPr>
                <w:rFonts w:ascii="Calibri" w:cs="Calibri" w:eastAsia="Calibri" w:hAnsi="Calibri"/>
                <w:b w:val="false"/>
                <w:bCs w:val="false"/>
                <w:color w:val="333333"/>
                <w:sz w:val="20"/>
                <w:szCs w:val="20"/>
              </w:rPr>
              <w:t xml:space="preserve">Server port (assigned by hosting platform)</w:t>
            </w:r>
          </w:p>
        </w:tc>
      </w:tr>
      <w:tr>
        <w:tc>
          <w:tcPr>
            <w:tcW w:type="pct" w:w="33.333333333333336%"/>
          </w:tcPr>
          <w:p>
            <w:r>
              <w:rPr>
                <w:rFonts w:ascii="Calibri" w:cs="Calibri" w:eastAsia="Calibri" w:hAnsi="Calibri"/>
                <w:b w:val="false"/>
                <w:bCs w:val="false"/>
                <w:color w:val="333333"/>
                <w:sz w:val="20"/>
                <w:szCs w:val="20"/>
              </w:rPr>
              <w:t xml:space="preserve">BASE_PATH</w:t>
            </w:r>
          </w:p>
        </w:tc>
        <w:tc>
          <w:tcPr>
            <w:tcW w:type="pct" w:w="33.333333333333336%"/>
          </w:tcPr>
          <w:p>
            <w:r>
              <w:rPr>
                <w:rFonts w:ascii="Calibri" w:cs="Calibri" w:eastAsia="Calibri" w:hAnsi="Calibri"/>
                <w:b w:val="false"/>
                <w:bCs w:val="false"/>
                <w:color w:val="333333"/>
                <w:sz w:val="20"/>
                <w:szCs w:val="20"/>
              </w:rPr>
              <w:t xml:space="preserve">Yes</w:t>
            </w:r>
          </w:p>
        </w:tc>
        <w:tc>
          <w:tcPr>
            <w:tcW w:type="pct" w:w="33.333333333333336%"/>
          </w:tcPr>
          <w:p>
            <w:r>
              <w:rPr>
                <w:rFonts w:ascii="Calibri" w:cs="Calibri" w:eastAsia="Calibri" w:hAnsi="Calibri"/>
                <w:b w:val="false"/>
                <w:bCs w:val="false"/>
                <w:color w:val="333333"/>
                <w:sz w:val="20"/>
                <w:szCs w:val="20"/>
              </w:rPr>
              <w:t xml:space="preserve">URL base path for the application</w:t>
            </w:r>
          </w:p>
        </w:tc>
      </w:tr>
      <w:tr>
        <w:tc>
          <w:tcPr>
            <w:tcW w:type="pct" w:w="33.333333333333336%"/>
          </w:tcPr>
          <w:p>
            <w:r>
              <w:rPr>
                <w:rFonts w:ascii="Calibri" w:cs="Calibri" w:eastAsia="Calibri" w:hAnsi="Calibri"/>
                <w:b w:val="false"/>
                <w:bCs w:val="false"/>
                <w:color w:val="333333"/>
                <w:sz w:val="20"/>
                <w:szCs w:val="20"/>
              </w:rPr>
              <w:t xml:space="preserve">NODE_ENV</w:t>
            </w:r>
          </w:p>
        </w:tc>
        <w:tc>
          <w:tcPr>
            <w:tcW w:type="pct" w:w="33.333333333333336%"/>
          </w:tcPr>
          <w:p>
            <w:r>
              <w:rPr>
                <w:rFonts w:ascii="Calibri" w:cs="Calibri" w:eastAsia="Calibri" w:hAnsi="Calibri"/>
                <w:b w:val="false"/>
                <w:bCs w:val="false"/>
                <w:color w:val="333333"/>
                <w:sz w:val="20"/>
                <w:szCs w:val="20"/>
              </w:rPr>
              <w:t xml:space="preserve">No</w:t>
            </w:r>
          </w:p>
        </w:tc>
        <w:tc>
          <w:tcPr>
            <w:tcW w:type="pct" w:w="33.333333333333336%"/>
          </w:tcPr>
          <w:p>
            <w:r>
              <w:rPr>
                <w:rFonts w:ascii="Calibri" w:cs="Calibri" w:eastAsia="Calibri" w:hAnsi="Calibri"/>
                <w:b w:val="false"/>
                <w:bCs w:val="false"/>
                <w:color w:val="333333"/>
                <w:sz w:val="20"/>
                <w:szCs w:val="20"/>
              </w:rPr>
              <w:t xml:space="preserve">Environment mode (development/production)</w:t>
            </w:r>
          </w:p>
        </w:tc>
      </w:tr>
    </w:tbl>
    <w:p>
      <w:pPr>
        <w:spacing w:after="100"/>
      </w:pPr>
    </w:p>
    <w:p>
      <w:pPr>
        <w:pStyle w:val="Heading2"/>
        <w:spacing w:after="150" w:before="300"/>
      </w:pPr>
      <w:r>
        <w:rPr>
          <w:rFonts w:ascii="Calibri" w:cs="Calibri" w:eastAsia="Calibri" w:hAnsi="Calibri"/>
          <w:b/>
          <w:bCs/>
          <w:color w:val="2D7FF9"/>
          <w:sz w:val="28"/>
          <w:szCs w:val="28"/>
        </w:rPr>
        <w:t xml:space="preserve">15.4 Performance Considerations</w:t>
      </w:r>
    </w:p>
    <w:p>
      <w:pPr>
        <w:pStyle w:val="ListParagraph"/>
        <w:numPr>
          <w:ilvl w:val="0"/>
          <w:numId w:val="1"/>
        </w:numPr>
        <w:spacing w:after="60"/>
      </w:pPr>
      <w:r>
        <w:rPr>
          <w:rFonts w:ascii="Calibri" w:cs="Calibri" w:eastAsia="Calibri" w:hAnsi="Calibri"/>
          <w:color w:val="333333"/>
          <w:sz w:val="22"/>
          <w:szCs w:val="22"/>
        </w:rPr>
        <w:t xml:space="preserve">Bundle size optimized through Vite's tree-shaking and code splitting</w:t>
      </w:r>
    </w:p>
    <w:p>
      <w:pPr>
        <w:pStyle w:val="ListParagraph"/>
        <w:numPr>
          <w:ilvl w:val="0"/>
          <w:numId w:val="1"/>
        </w:numPr>
        <w:spacing w:after="60"/>
      </w:pPr>
      <w:r>
        <w:rPr>
          <w:rFonts w:ascii="Calibri" w:cs="Calibri" w:eastAsia="Calibri" w:hAnsi="Calibri"/>
          <w:color w:val="333333"/>
          <w:sz w:val="22"/>
          <w:szCs w:val="22"/>
        </w:rPr>
        <w:t xml:space="preserve">Images use lazy loading (loading='lazy') for non-critical images</w:t>
      </w:r>
    </w:p>
    <w:p>
      <w:pPr>
        <w:pStyle w:val="ListParagraph"/>
        <w:numPr>
          <w:ilvl w:val="0"/>
          <w:numId w:val="1"/>
        </w:numPr>
        <w:spacing w:after="60"/>
      </w:pPr>
      <w:r>
        <w:rPr>
          <w:rFonts w:ascii="Calibri" w:cs="Calibri" w:eastAsia="Calibri" w:hAnsi="Calibri"/>
          <w:color w:val="333333"/>
          <w:sz w:val="22"/>
          <w:szCs w:val="22"/>
        </w:rPr>
        <w:t xml:space="preserve">Tailwind CSS purges unused styles in production builds</w:t>
      </w:r>
    </w:p>
    <w:p>
      <w:pPr>
        <w:pStyle w:val="ListParagraph"/>
        <w:numPr>
          <w:ilvl w:val="0"/>
          <w:numId w:val="1"/>
        </w:numPr>
        <w:spacing w:after="60"/>
      </w:pPr>
      <w:r>
        <w:rPr>
          <w:rFonts w:ascii="Calibri" w:cs="Calibri" w:eastAsia="Calibri" w:hAnsi="Calibri"/>
          <w:color w:val="333333"/>
          <w:sz w:val="22"/>
          <w:szCs w:val="22"/>
        </w:rPr>
        <w:t xml:space="preserve">Wouter is ~1.5KB vs React Router's ~20KB+ for routing</w:t>
      </w:r>
    </w:p>
    <w:p>
      <w:pPr>
        <w:pStyle w:val="ListParagraph"/>
        <w:numPr>
          <w:ilvl w:val="0"/>
          <w:numId w:val="1"/>
        </w:numPr>
        <w:spacing w:after="60"/>
      </w:pPr>
      <w:r>
        <w:rPr>
          <w:rFonts w:ascii="Calibri" w:cs="Calibri" w:eastAsia="Calibri" w:hAnsi="Calibri"/>
          <w:color w:val="333333"/>
          <w:sz w:val="22"/>
          <w:szCs w:val="22"/>
        </w:rPr>
        <w:t xml:space="preserve">Radix UI primitives are tree-shakeable, only used components are bundled</w:t>
      </w:r>
    </w:p>
    <w:p>
      <w:pPr>
        <w:spacing w:after="100"/>
      </w:pPr>
    </w:p>
    <w:p>
      <w:pPr>
        <w:spacing w:after="100"/>
      </w:pPr>
    </w:p>
    <w:p>
      <w:pPr>
        <w:spacing w:before="400"/>
        <w:jc w:val="center"/>
      </w:pPr>
      <w:r>
        <w:rPr>
          <w:rFonts w:ascii="Calibri" w:cs="Calibri" w:eastAsia="Calibri" w:hAnsi="Calibri"/>
          <w:b/>
          <w:bCs/>
          <w:color w:val="0A1F3C"/>
          <w:sz w:val="28"/>
          <w:szCs w:val="28"/>
        </w:rPr>
        <w:t xml:space="preserve">— End of Document —</w:t>
      </w:r>
    </w:p>
    <w:p>
      <w:pPr>
        <w:spacing w:before="100"/>
        <w:jc w:val="center"/>
      </w:pPr>
      <w:r>
        <w:rPr>
          <w:rFonts w:ascii="Calibri" w:cs="Calibri" w:eastAsia="Calibri" w:hAnsi="Calibri"/>
          <w:color w:val="666666"/>
          <w:sz w:val="20"/>
          <w:szCs w:val="20"/>
        </w:rPr>
        <w:t xml:space="preserve">SkyRich Tech Solutions | www.skyrichtechsolutions.com | info@skyrichtechsolutions.com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2026-03-13T07:23:59.212Z</dcterms:created>
  <dcterms:modified xsi:type="dcterms:W3CDTF">2026-03-13T07:23:59.212Z</dcterms:modified>
</cp:coreProperties>
</file>

<file path=docProps/custom.xml><?xml version="1.0" encoding="utf-8"?>
<Properties xmlns="http://schemas.openxmlformats.org/officeDocument/2006/custom-properties" xmlns:vt="http://schemas.openxmlformats.org/officeDocument/2006/docPropsVTypes"/>
</file>