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9924A" w14:textId="01E2A396" w:rsidR="004C3D91" w:rsidRPr="00DB0CE5" w:rsidRDefault="00DB0CE5" w:rsidP="00DB0CE5">
      <w:pPr>
        <w:jc w:val="center"/>
        <w:rPr>
          <w:rFonts w:cstheme="minorHAnsi"/>
          <w:b/>
          <w:bCs/>
          <w:sz w:val="32"/>
          <w:szCs w:val="32"/>
        </w:rPr>
      </w:pPr>
      <w:r w:rsidRPr="00DB0CE5">
        <w:rPr>
          <w:rFonts w:cstheme="minorHAnsi"/>
          <w:b/>
          <w:bCs/>
          <w:sz w:val="32"/>
          <w:szCs w:val="32"/>
        </w:rPr>
        <w:t xml:space="preserve">Projektplanung </w:t>
      </w:r>
      <w:r w:rsidRPr="00DB0CE5">
        <w:rPr>
          <w:rFonts w:cstheme="minorHAnsi"/>
          <w:b/>
          <w:bCs/>
          <w:sz w:val="32"/>
          <w:szCs w:val="32"/>
        </w:rPr>
        <w:t>BFK - Projekt „Optikerkette“</w:t>
      </w:r>
    </w:p>
    <w:p w14:paraId="6C9A43FD" w14:textId="5E1F04FE" w:rsidR="004C3D91" w:rsidRPr="00DB0CE5" w:rsidRDefault="004C3D91" w:rsidP="004C3D91">
      <w:pPr>
        <w:pStyle w:val="Listenabsatz"/>
        <w:rPr>
          <w:rFonts w:cstheme="minorHAnsi"/>
          <w:b/>
          <w:bCs/>
          <w:sz w:val="24"/>
          <w:szCs w:val="24"/>
        </w:rPr>
      </w:pPr>
      <w:r w:rsidRPr="00DB0CE5">
        <w:rPr>
          <w:rFonts w:cstheme="minorHAnsi"/>
          <w:b/>
          <w:bCs/>
          <w:sz w:val="24"/>
          <w:szCs w:val="24"/>
        </w:rPr>
        <w:t>Projektziele</w:t>
      </w:r>
      <w:r w:rsidR="00DB0CE5">
        <w:rPr>
          <w:rFonts w:cstheme="minorHAnsi"/>
          <w:b/>
          <w:bCs/>
          <w:sz w:val="24"/>
          <w:szCs w:val="24"/>
        </w:rPr>
        <w:t>:</w:t>
      </w:r>
    </w:p>
    <w:p w14:paraId="7111AA90" w14:textId="2763C877" w:rsidR="004C3D91" w:rsidRDefault="004C3D91" w:rsidP="004C3D91">
      <w:pPr>
        <w:pStyle w:val="Listenabsatz"/>
        <w:rPr>
          <w:rFonts w:cstheme="minorHAnsi"/>
          <w:b/>
          <w:bCs/>
          <w:sz w:val="28"/>
          <w:szCs w:val="28"/>
        </w:rPr>
      </w:pPr>
    </w:p>
    <w:p w14:paraId="617F1027" w14:textId="2788A8C0" w:rsidR="004E4C36" w:rsidRDefault="00F31C42" w:rsidP="004C3D91">
      <w:pPr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>-</w:t>
      </w:r>
      <w:r w:rsidR="00DB0CE5">
        <w:rPr>
          <w:rFonts w:cstheme="minorHAnsi"/>
          <w:sz w:val="22"/>
        </w:rPr>
        <w:t xml:space="preserve">funktionierende </w:t>
      </w:r>
      <w:proofErr w:type="spellStart"/>
      <w:r w:rsidR="00DB0CE5">
        <w:rPr>
          <w:rFonts w:cstheme="minorHAnsi"/>
          <w:sz w:val="22"/>
        </w:rPr>
        <w:t>Netzwerkinfrastrucktur</w:t>
      </w:r>
      <w:proofErr w:type="spellEnd"/>
    </w:p>
    <w:p w14:paraId="4A246FAA" w14:textId="70F56BDA" w:rsidR="00F31C42" w:rsidRDefault="00F31C42" w:rsidP="004C3D91">
      <w:pPr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>-</w:t>
      </w:r>
      <w:r w:rsidR="00DB0CE5">
        <w:rPr>
          <w:rFonts w:cstheme="minorHAnsi"/>
          <w:sz w:val="22"/>
        </w:rPr>
        <w:t>Alle PCs verbunden und einsatzbereit</w:t>
      </w:r>
    </w:p>
    <w:p w14:paraId="59A995F6" w14:textId="0256AA41" w:rsidR="00F31C42" w:rsidRDefault="00F31C42" w:rsidP="004C3D91">
      <w:pPr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>-</w:t>
      </w:r>
      <w:r w:rsidR="00DB0CE5">
        <w:rPr>
          <w:rFonts w:cstheme="minorHAnsi"/>
          <w:sz w:val="22"/>
        </w:rPr>
        <w:t>Webserver Website von außen Erreichbar</w:t>
      </w:r>
    </w:p>
    <w:p w14:paraId="3DB5E69B" w14:textId="4B53BA08" w:rsidR="00F31C42" w:rsidRDefault="00F31C42" w:rsidP="004C3D91">
      <w:pPr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>-</w:t>
      </w:r>
      <w:r w:rsidR="00DB0CE5">
        <w:rPr>
          <w:rFonts w:cstheme="minorHAnsi"/>
          <w:sz w:val="22"/>
        </w:rPr>
        <w:t>Website fertiggestellt und getestet</w:t>
      </w:r>
    </w:p>
    <w:p w14:paraId="3BB9BD73" w14:textId="1CFAA1F4" w:rsidR="00F31C42" w:rsidRDefault="00F31C42" w:rsidP="004C3D91">
      <w:pPr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>-</w:t>
      </w:r>
      <w:r w:rsidR="00DB0CE5">
        <w:rPr>
          <w:rFonts w:cstheme="minorHAnsi"/>
          <w:sz w:val="22"/>
        </w:rPr>
        <w:t>Datenbank angebunden</w:t>
      </w:r>
    </w:p>
    <w:p w14:paraId="5623BD85" w14:textId="611AF1CC" w:rsidR="00DB0CE5" w:rsidRDefault="00DB0CE5" w:rsidP="004C3D91">
      <w:pPr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>-Kunde zufrieden</w:t>
      </w:r>
    </w:p>
    <w:p w14:paraId="5A9CE040" w14:textId="111EE285" w:rsidR="00567F1B" w:rsidRDefault="00567F1B" w:rsidP="004C3D91">
      <w:pPr>
        <w:rPr>
          <w:rFonts w:cstheme="minorHAnsi"/>
          <w:sz w:val="22"/>
        </w:rPr>
      </w:pPr>
    </w:p>
    <w:p w14:paraId="61FE5DAF" w14:textId="1D6C37C7" w:rsidR="00567F1B" w:rsidRDefault="00567F1B" w:rsidP="004C3D91">
      <w:pPr>
        <w:rPr>
          <w:rFonts w:cstheme="minorHAnsi"/>
          <w:sz w:val="22"/>
        </w:rPr>
      </w:pPr>
    </w:p>
    <w:p w14:paraId="6577A98C" w14:textId="34ECC264" w:rsidR="00567F1B" w:rsidRPr="002A7CEC" w:rsidRDefault="002A7CEC" w:rsidP="004C3D91">
      <w:pPr>
        <w:rPr>
          <w:rFonts w:cstheme="minorHAnsi"/>
          <w:b/>
          <w:sz w:val="22"/>
        </w:rPr>
      </w:pPr>
      <w:r w:rsidRPr="002A7CEC">
        <w:rPr>
          <w:rFonts w:cstheme="minorHAnsi"/>
          <w:b/>
          <w:sz w:val="22"/>
        </w:rPr>
        <w:t>Gantt-Diagramm:</w:t>
      </w:r>
    </w:p>
    <w:p w14:paraId="16BC0D07" w14:textId="7BB652C5" w:rsidR="00567F1B" w:rsidRDefault="00856055" w:rsidP="004C3D91">
      <w:pPr>
        <w:rPr>
          <w:rFonts w:cstheme="minorHAnsi"/>
          <w:sz w:val="22"/>
        </w:rPr>
      </w:pPr>
      <w:r>
        <w:rPr>
          <w:rFonts w:cstheme="minorHAnsi"/>
          <w:noProof/>
          <w:sz w:val="22"/>
        </w:rPr>
        <w:drawing>
          <wp:anchor distT="0" distB="0" distL="114300" distR="114300" simplePos="0" relativeHeight="251661312" behindDoc="0" locked="0" layoutInCell="1" allowOverlap="1" wp14:anchorId="78A204F3" wp14:editId="09CF40A2">
            <wp:simplePos x="0" y="0"/>
            <wp:positionH relativeFrom="column">
              <wp:posOffset>5374557</wp:posOffset>
            </wp:positionH>
            <wp:positionV relativeFrom="paragraph">
              <wp:posOffset>95530</wp:posOffset>
            </wp:positionV>
            <wp:extent cx="4895618" cy="1962978"/>
            <wp:effectExtent l="0" t="0" r="635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45" t="3518" r="-1"/>
                    <a:stretch/>
                  </pic:blipFill>
                  <pic:spPr bwMode="auto">
                    <a:xfrm>
                      <a:off x="0" y="0"/>
                      <a:ext cx="4895618" cy="196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2"/>
        </w:rPr>
        <w:drawing>
          <wp:anchor distT="0" distB="0" distL="114300" distR="114300" simplePos="0" relativeHeight="251659264" behindDoc="1" locked="0" layoutInCell="1" allowOverlap="1" wp14:anchorId="00C4CCC8" wp14:editId="67753FD2">
            <wp:simplePos x="0" y="0"/>
            <wp:positionH relativeFrom="column">
              <wp:posOffset>-1249045</wp:posOffset>
            </wp:positionH>
            <wp:positionV relativeFrom="paragraph">
              <wp:posOffset>150388</wp:posOffset>
            </wp:positionV>
            <wp:extent cx="6647290" cy="1779021"/>
            <wp:effectExtent l="0" t="0" r="127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290" cy="177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71E7F7" w14:textId="79399BCE" w:rsidR="00567F1B" w:rsidRDefault="00567F1B" w:rsidP="004C3D91">
      <w:pPr>
        <w:rPr>
          <w:rFonts w:cstheme="minorHAnsi"/>
          <w:sz w:val="22"/>
        </w:rPr>
      </w:pPr>
    </w:p>
    <w:p w14:paraId="7EB0708C" w14:textId="39A1A67C" w:rsidR="00567F1B" w:rsidRDefault="00567F1B" w:rsidP="004C3D91">
      <w:pPr>
        <w:rPr>
          <w:rFonts w:cstheme="minorHAnsi"/>
          <w:sz w:val="22"/>
        </w:rPr>
      </w:pPr>
    </w:p>
    <w:p w14:paraId="7ED54E69" w14:textId="77777777" w:rsidR="002A7CEC" w:rsidRDefault="002A7CEC" w:rsidP="004C3D91">
      <w:pPr>
        <w:rPr>
          <w:rFonts w:cstheme="minorHAnsi"/>
          <w:sz w:val="22"/>
        </w:rPr>
      </w:pPr>
    </w:p>
    <w:p w14:paraId="05ADADD0" w14:textId="0B3D5690" w:rsidR="002A7CEC" w:rsidRPr="002A7CEC" w:rsidRDefault="002A7CEC" w:rsidP="004C3D9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noProof/>
          <w:sz w:val="22"/>
        </w:rPr>
        <w:lastRenderedPageBreak/>
        <w:drawing>
          <wp:anchor distT="0" distB="0" distL="114300" distR="114300" simplePos="0" relativeHeight="251662336" behindDoc="1" locked="0" layoutInCell="1" allowOverlap="1" wp14:anchorId="77288F42" wp14:editId="4491117D">
            <wp:simplePos x="0" y="0"/>
            <wp:positionH relativeFrom="page">
              <wp:align>right</wp:align>
            </wp:positionH>
            <wp:positionV relativeFrom="paragraph">
              <wp:posOffset>2641733</wp:posOffset>
            </wp:positionV>
            <wp:extent cx="10678160" cy="1360805"/>
            <wp:effectExtent l="0" t="0" r="8890" b="0"/>
            <wp:wrapThrough wrapText="bothSides">
              <wp:wrapPolygon edited="0">
                <wp:start x="0" y="0"/>
                <wp:lineTo x="0" y="21167"/>
                <wp:lineTo x="21579" y="21167"/>
                <wp:lineTo x="21579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496"/>
                    <a:stretch/>
                  </pic:blipFill>
                  <pic:spPr bwMode="auto">
                    <a:xfrm>
                      <a:off x="0" y="0"/>
                      <a:ext cx="1067816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2"/>
        </w:rPr>
        <w:drawing>
          <wp:anchor distT="0" distB="0" distL="114300" distR="114300" simplePos="0" relativeHeight="251663360" behindDoc="0" locked="0" layoutInCell="1" allowOverlap="1" wp14:anchorId="4C4DCBC0" wp14:editId="567D21C7">
            <wp:simplePos x="0" y="0"/>
            <wp:positionH relativeFrom="page">
              <wp:posOffset>244150</wp:posOffset>
            </wp:positionH>
            <wp:positionV relativeFrom="paragraph">
              <wp:posOffset>216033</wp:posOffset>
            </wp:positionV>
            <wp:extent cx="10448290" cy="2268855"/>
            <wp:effectExtent l="0" t="0" r="0" b="0"/>
            <wp:wrapThrough wrapText="bothSides">
              <wp:wrapPolygon edited="0">
                <wp:start x="0" y="0"/>
                <wp:lineTo x="0" y="21401"/>
                <wp:lineTo x="21542" y="21401"/>
                <wp:lineTo x="21542" y="0"/>
                <wp:lineTo x="0" y="0"/>
              </wp:wrapPolygon>
            </wp:wrapThrough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829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7CEC">
        <w:rPr>
          <w:rFonts w:cstheme="minorHAnsi"/>
          <w:b/>
          <w:bCs/>
          <w:sz w:val="24"/>
          <w:szCs w:val="24"/>
        </w:rPr>
        <w:t>Netzplan:</w:t>
      </w:r>
    </w:p>
    <w:p w14:paraId="5D0868E2" w14:textId="43C8AA87" w:rsidR="002A7CEC" w:rsidRDefault="002A7CEC" w:rsidP="004C3D91">
      <w:pPr>
        <w:rPr>
          <w:rFonts w:cstheme="minorHAnsi"/>
          <w:sz w:val="22"/>
        </w:rPr>
      </w:pPr>
    </w:p>
    <w:p w14:paraId="4219D935" w14:textId="57EFF836" w:rsidR="002A7CEC" w:rsidRDefault="002A7CEC" w:rsidP="004C3D91">
      <w:pPr>
        <w:rPr>
          <w:rFonts w:cstheme="minorHAnsi"/>
          <w:sz w:val="22"/>
        </w:rPr>
      </w:pPr>
    </w:p>
    <w:p w14:paraId="2843D541" w14:textId="77777777" w:rsidR="002A7CEC" w:rsidRDefault="002A7CEC" w:rsidP="00856055">
      <w:pPr>
        <w:rPr>
          <w:rFonts w:cstheme="minorHAnsi"/>
          <w:sz w:val="22"/>
        </w:rPr>
      </w:pPr>
      <w:r>
        <w:rPr>
          <w:rFonts w:cstheme="minorHAnsi"/>
          <w:noProof/>
          <w:sz w:val="22"/>
        </w:rPr>
        <w:drawing>
          <wp:anchor distT="0" distB="0" distL="114300" distR="114300" simplePos="0" relativeHeight="251660288" behindDoc="1" locked="0" layoutInCell="1" allowOverlap="1" wp14:anchorId="1FEDADE9" wp14:editId="3EB1569E">
            <wp:simplePos x="0" y="0"/>
            <wp:positionH relativeFrom="page">
              <wp:align>left</wp:align>
            </wp:positionH>
            <wp:positionV relativeFrom="paragraph">
              <wp:posOffset>-489806</wp:posOffset>
            </wp:positionV>
            <wp:extent cx="8174355" cy="990600"/>
            <wp:effectExtent l="0" t="0" r="0" b="0"/>
            <wp:wrapThrough wrapText="bothSides">
              <wp:wrapPolygon edited="0">
                <wp:start x="0" y="0"/>
                <wp:lineTo x="0" y="21185"/>
                <wp:lineTo x="21545" y="21185"/>
                <wp:lineTo x="21545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3" b="59951"/>
                    <a:stretch/>
                  </pic:blipFill>
                  <pic:spPr bwMode="auto">
                    <a:xfrm>
                      <a:off x="0" y="0"/>
                      <a:ext cx="817435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BF9B9E" w14:textId="63A41198" w:rsidR="00BA58D6" w:rsidRPr="002A7CEC" w:rsidRDefault="00856055" w:rsidP="00856055">
      <w:pPr>
        <w:rPr>
          <w:rFonts w:cstheme="minorHAnsi"/>
          <w:sz w:val="22"/>
        </w:rPr>
      </w:pPr>
      <w:r w:rsidRPr="00856055">
        <w:rPr>
          <w:rFonts w:cstheme="minorHAnsi"/>
          <w:b/>
          <w:bCs/>
          <w:sz w:val="22"/>
        </w:rPr>
        <w:lastRenderedPageBreak/>
        <w:t>Kostenplanung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24"/>
        <w:gridCol w:w="2398"/>
        <w:gridCol w:w="2161"/>
        <w:gridCol w:w="2257"/>
        <w:gridCol w:w="2342"/>
        <w:gridCol w:w="2366"/>
      </w:tblGrid>
      <w:tr w:rsidR="00D52014" w14:paraId="21BCF1F3" w14:textId="77777777" w:rsidTr="00D52014">
        <w:tc>
          <w:tcPr>
            <w:tcW w:w="2424" w:type="dxa"/>
          </w:tcPr>
          <w:p w14:paraId="29D9BB40" w14:textId="4C2B17F7" w:rsidR="00D52014" w:rsidRPr="00D52014" w:rsidRDefault="00D52014" w:rsidP="00856055">
            <w:pPr>
              <w:rPr>
                <w:rFonts w:cstheme="minorHAnsi"/>
                <w:b/>
                <w:bCs/>
                <w:sz w:val="12"/>
                <w:szCs w:val="12"/>
              </w:rPr>
            </w:pPr>
            <w:r w:rsidRPr="00D52014">
              <w:rPr>
                <w:rFonts w:cstheme="minorHAnsi"/>
                <w:b/>
                <w:bCs/>
                <w:sz w:val="12"/>
                <w:szCs w:val="12"/>
              </w:rPr>
              <w:t>Artikel Name</w:t>
            </w:r>
          </w:p>
        </w:tc>
        <w:tc>
          <w:tcPr>
            <w:tcW w:w="2398" w:type="dxa"/>
          </w:tcPr>
          <w:p w14:paraId="20F147AA" w14:textId="576F4720" w:rsidR="00D52014" w:rsidRPr="00D52014" w:rsidRDefault="00D52014" w:rsidP="00856055">
            <w:pPr>
              <w:rPr>
                <w:rFonts w:cstheme="minorHAnsi"/>
                <w:b/>
                <w:sz w:val="12"/>
                <w:szCs w:val="12"/>
              </w:rPr>
            </w:pPr>
            <w:r w:rsidRPr="00D52014">
              <w:rPr>
                <w:rFonts w:cstheme="minorHAnsi"/>
                <w:b/>
                <w:sz w:val="12"/>
                <w:szCs w:val="12"/>
              </w:rPr>
              <w:t>Beschreibung</w:t>
            </w:r>
          </w:p>
        </w:tc>
        <w:tc>
          <w:tcPr>
            <w:tcW w:w="2161" w:type="dxa"/>
          </w:tcPr>
          <w:p w14:paraId="5DA54CF9" w14:textId="2203DF12" w:rsidR="00D52014" w:rsidRPr="00D52014" w:rsidRDefault="00D52014" w:rsidP="00856055">
            <w:pPr>
              <w:rPr>
                <w:rFonts w:cstheme="minorHAnsi"/>
                <w:b/>
                <w:sz w:val="12"/>
                <w:szCs w:val="12"/>
              </w:rPr>
            </w:pPr>
            <w:r>
              <w:rPr>
                <w:rFonts w:cstheme="minorHAnsi"/>
                <w:b/>
                <w:sz w:val="12"/>
                <w:szCs w:val="12"/>
              </w:rPr>
              <w:t>Begründung:</w:t>
            </w:r>
          </w:p>
        </w:tc>
        <w:tc>
          <w:tcPr>
            <w:tcW w:w="2257" w:type="dxa"/>
          </w:tcPr>
          <w:p w14:paraId="09EA7B50" w14:textId="39611D14" w:rsidR="00D52014" w:rsidRPr="00D52014" w:rsidRDefault="00D52014" w:rsidP="00856055">
            <w:pPr>
              <w:rPr>
                <w:rFonts w:cstheme="minorHAnsi"/>
                <w:b/>
                <w:sz w:val="12"/>
                <w:szCs w:val="12"/>
              </w:rPr>
            </w:pPr>
            <w:r w:rsidRPr="00D52014">
              <w:rPr>
                <w:rFonts w:cstheme="minorHAnsi"/>
                <w:b/>
                <w:sz w:val="12"/>
                <w:szCs w:val="12"/>
              </w:rPr>
              <w:t>Anzahl</w:t>
            </w:r>
          </w:p>
        </w:tc>
        <w:tc>
          <w:tcPr>
            <w:tcW w:w="2342" w:type="dxa"/>
          </w:tcPr>
          <w:p w14:paraId="63570E30" w14:textId="479741F5" w:rsidR="00D52014" w:rsidRPr="00D52014" w:rsidRDefault="00D52014" w:rsidP="00856055">
            <w:pPr>
              <w:rPr>
                <w:rFonts w:cstheme="minorHAnsi"/>
                <w:b/>
                <w:sz w:val="12"/>
                <w:szCs w:val="12"/>
              </w:rPr>
            </w:pPr>
            <w:r w:rsidRPr="00D52014">
              <w:rPr>
                <w:rFonts w:cstheme="minorHAnsi"/>
                <w:b/>
                <w:sz w:val="12"/>
                <w:szCs w:val="12"/>
              </w:rPr>
              <w:t>Einzelkosten</w:t>
            </w:r>
          </w:p>
        </w:tc>
        <w:tc>
          <w:tcPr>
            <w:tcW w:w="2366" w:type="dxa"/>
          </w:tcPr>
          <w:p w14:paraId="1DC82194" w14:textId="42226310" w:rsidR="00D52014" w:rsidRPr="00D52014" w:rsidRDefault="00D52014" w:rsidP="00856055">
            <w:pPr>
              <w:rPr>
                <w:rFonts w:cstheme="minorHAnsi"/>
                <w:b/>
                <w:bCs/>
                <w:sz w:val="12"/>
                <w:szCs w:val="12"/>
              </w:rPr>
            </w:pPr>
            <w:r w:rsidRPr="00D52014">
              <w:rPr>
                <w:rFonts w:cstheme="minorHAnsi"/>
                <w:b/>
                <w:bCs/>
                <w:sz w:val="12"/>
                <w:szCs w:val="12"/>
              </w:rPr>
              <w:t>Gesamtkosten</w:t>
            </w:r>
          </w:p>
        </w:tc>
      </w:tr>
      <w:tr w:rsidR="00D52014" w14:paraId="799DF8CB" w14:textId="77777777" w:rsidTr="00D52014">
        <w:tc>
          <w:tcPr>
            <w:tcW w:w="2424" w:type="dxa"/>
          </w:tcPr>
          <w:p w14:paraId="689AC02E" w14:textId="4BF89F37" w:rsidR="00D52014" w:rsidRPr="00D52014" w:rsidRDefault="00D52014" w:rsidP="00856055">
            <w:pPr>
              <w:rPr>
                <w:rFonts w:cstheme="minorHAnsi"/>
                <w:sz w:val="12"/>
                <w:szCs w:val="12"/>
              </w:rPr>
            </w:pPr>
            <w:r w:rsidRPr="00D52014">
              <w:rPr>
                <w:rFonts w:cstheme="minorHAnsi"/>
                <w:sz w:val="12"/>
                <w:szCs w:val="12"/>
              </w:rPr>
              <w:t>Verkaufs-</w:t>
            </w:r>
            <w:r w:rsidRPr="00D52014">
              <w:rPr>
                <w:rFonts w:cstheme="minorHAnsi"/>
                <w:sz w:val="12"/>
                <w:szCs w:val="12"/>
                <w:lang w:val="en-US"/>
              </w:rPr>
              <w:t>PC</w:t>
            </w:r>
            <w:r w:rsidRPr="00D52014">
              <w:rPr>
                <w:rFonts w:cstheme="minorHAnsi"/>
                <w:sz w:val="12"/>
                <w:szCs w:val="12"/>
              </w:rPr>
              <w:t>s</w:t>
            </w:r>
          </w:p>
        </w:tc>
        <w:tc>
          <w:tcPr>
            <w:tcW w:w="2398" w:type="dxa"/>
          </w:tcPr>
          <w:p w14:paraId="13CB9ACD" w14:textId="5007002A" w:rsidR="00D52014" w:rsidRPr="00D52014" w:rsidRDefault="00D52014" w:rsidP="00856055">
            <w:pPr>
              <w:rPr>
                <w:rFonts w:cstheme="minorHAnsi"/>
                <w:sz w:val="12"/>
                <w:szCs w:val="12"/>
              </w:rPr>
            </w:pPr>
            <w:r w:rsidRPr="00D52014">
              <w:rPr>
                <w:rFonts w:cstheme="minorHAnsi"/>
                <w:sz w:val="12"/>
                <w:szCs w:val="12"/>
              </w:rPr>
              <w:t>Rhino Office i1463</w:t>
            </w:r>
          </w:p>
        </w:tc>
        <w:tc>
          <w:tcPr>
            <w:tcW w:w="2161" w:type="dxa"/>
          </w:tcPr>
          <w:p w14:paraId="35B0DDE8" w14:textId="7436DB6B" w:rsidR="00D52014" w:rsidRPr="00D52014" w:rsidRDefault="00D52014" w:rsidP="0085605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-Preiswert, Alle nötigen Features</w:t>
            </w:r>
          </w:p>
        </w:tc>
        <w:tc>
          <w:tcPr>
            <w:tcW w:w="2257" w:type="dxa"/>
          </w:tcPr>
          <w:p w14:paraId="46B04A7B" w14:textId="2986DBF4" w:rsidR="00D52014" w:rsidRPr="00D52014" w:rsidRDefault="00D52014" w:rsidP="00856055">
            <w:pPr>
              <w:rPr>
                <w:rFonts w:cstheme="minorHAnsi"/>
                <w:sz w:val="12"/>
                <w:szCs w:val="12"/>
              </w:rPr>
            </w:pPr>
            <w:r w:rsidRPr="00D52014">
              <w:rPr>
                <w:rFonts w:cstheme="minorHAnsi"/>
                <w:sz w:val="12"/>
                <w:szCs w:val="12"/>
              </w:rPr>
              <w:t>4x</w:t>
            </w:r>
          </w:p>
        </w:tc>
        <w:tc>
          <w:tcPr>
            <w:tcW w:w="2342" w:type="dxa"/>
          </w:tcPr>
          <w:p w14:paraId="04FE6824" w14:textId="739F916F" w:rsidR="00D52014" w:rsidRPr="00D52014" w:rsidRDefault="00D52014" w:rsidP="00856055">
            <w:pPr>
              <w:rPr>
                <w:rFonts w:cstheme="minorHAnsi"/>
                <w:sz w:val="12"/>
                <w:szCs w:val="12"/>
              </w:rPr>
            </w:pPr>
            <w:r w:rsidRPr="00D52014">
              <w:rPr>
                <w:rFonts w:cstheme="minorHAnsi"/>
                <w:sz w:val="12"/>
                <w:szCs w:val="12"/>
                <w:lang w:val="en-US"/>
              </w:rPr>
              <w:t>593,80€</w:t>
            </w:r>
          </w:p>
        </w:tc>
        <w:tc>
          <w:tcPr>
            <w:tcW w:w="2366" w:type="dxa"/>
          </w:tcPr>
          <w:p w14:paraId="2EEDF35D" w14:textId="20F85929" w:rsidR="00D52014" w:rsidRPr="00D52014" w:rsidRDefault="00D52014" w:rsidP="00856055">
            <w:pPr>
              <w:rPr>
                <w:rFonts w:cstheme="minorHAnsi"/>
                <w:sz w:val="12"/>
                <w:szCs w:val="12"/>
              </w:rPr>
            </w:pPr>
            <w:r w:rsidRPr="00D52014">
              <w:rPr>
                <w:rFonts w:cstheme="minorHAnsi"/>
                <w:sz w:val="12"/>
                <w:szCs w:val="12"/>
              </w:rPr>
              <w:t>2.375,20€</w:t>
            </w:r>
          </w:p>
        </w:tc>
      </w:tr>
      <w:tr w:rsidR="00D52014" w14:paraId="069FBCE3" w14:textId="77777777" w:rsidTr="00D52014">
        <w:tc>
          <w:tcPr>
            <w:tcW w:w="2424" w:type="dxa"/>
          </w:tcPr>
          <w:p w14:paraId="3C5E84EC" w14:textId="07C17EE5" w:rsidR="00D52014" w:rsidRPr="00D52014" w:rsidRDefault="00D52014" w:rsidP="00856055">
            <w:pPr>
              <w:rPr>
                <w:rFonts w:cstheme="minorHAnsi"/>
                <w:sz w:val="12"/>
                <w:szCs w:val="12"/>
              </w:rPr>
            </w:pPr>
            <w:r w:rsidRPr="00D52014">
              <w:rPr>
                <w:rFonts w:cstheme="minorHAnsi"/>
                <w:sz w:val="12"/>
                <w:szCs w:val="12"/>
                <w:lang w:val="en-US"/>
              </w:rPr>
              <w:t>Workstation</w:t>
            </w:r>
            <w:r w:rsidRPr="00D52014">
              <w:rPr>
                <w:rFonts w:cstheme="minorHAnsi"/>
                <w:sz w:val="12"/>
                <w:szCs w:val="12"/>
              </w:rPr>
              <w:t xml:space="preserve">-PC </w:t>
            </w:r>
          </w:p>
        </w:tc>
        <w:tc>
          <w:tcPr>
            <w:tcW w:w="2398" w:type="dxa"/>
          </w:tcPr>
          <w:p w14:paraId="111E3145" w14:textId="3E732F2C" w:rsidR="00D52014" w:rsidRPr="00D52014" w:rsidRDefault="00D52014" w:rsidP="00856055">
            <w:pPr>
              <w:rPr>
                <w:rFonts w:cstheme="minorHAnsi"/>
                <w:sz w:val="12"/>
                <w:szCs w:val="12"/>
              </w:rPr>
            </w:pPr>
            <w:r w:rsidRPr="00D52014">
              <w:rPr>
                <w:rFonts w:cstheme="minorHAnsi"/>
                <w:sz w:val="12"/>
                <w:szCs w:val="12"/>
              </w:rPr>
              <w:t>GAMING PC | Intel Core i7-10700KF 8x3.80GHz | 16GB DDR4 | RTX 3060 12GB | 250GB M.2 SSD + 1TB HDD</w:t>
            </w:r>
          </w:p>
        </w:tc>
        <w:tc>
          <w:tcPr>
            <w:tcW w:w="2161" w:type="dxa"/>
          </w:tcPr>
          <w:p w14:paraId="75038AE9" w14:textId="3E852F18" w:rsidR="00D52014" w:rsidRDefault="00D52014" w:rsidP="0085605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-Leistungsstark, vielseitig einsetzbar</w:t>
            </w:r>
          </w:p>
          <w:p w14:paraId="2A8505B0" w14:textId="5FB90B20" w:rsidR="00D52014" w:rsidRPr="00D52014" w:rsidRDefault="00D52014" w:rsidP="0085605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-Langlebig</w:t>
            </w:r>
          </w:p>
        </w:tc>
        <w:tc>
          <w:tcPr>
            <w:tcW w:w="2257" w:type="dxa"/>
          </w:tcPr>
          <w:p w14:paraId="7871AE58" w14:textId="5D3DE4F2" w:rsidR="00D52014" w:rsidRPr="00D52014" w:rsidRDefault="00D52014" w:rsidP="00856055">
            <w:pPr>
              <w:rPr>
                <w:rFonts w:cstheme="minorHAnsi"/>
                <w:sz w:val="12"/>
                <w:szCs w:val="12"/>
              </w:rPr>
            </w:pPr>
            <w:r w:rsidRPr="00D52014">
              <w:rPr>
                <w:rFonts w:cstheme="minorHAnsi"/>
                <w:sz w:val="12"/>
                <w:szCs w:val="12"/>
              </w:rPr>
              <w:t>1x</w:t>
            </w:r>
          </w:p>
        </w:tc>
        <w:tc>
          <w:tcPr>
            <w:tcW w:w="2342" w:type="dxa"/>
          </w:tcPr>
          <w:p w14:paraId="4E54EE3F" w14:textId="7191CA57" w:rsidR="00D52014" w:rsidRPr="00D52014" w:rsidRDefault="00D52014" w:rsidP="00856055">
            <w:pPr>
              <w:rPr>
                <w:rFonts w:cstheme="minorHAnsi"/>
                <w:sz w:val="12"/>
                <w:szCs w:val="12"/>
              </w:rPr>
            </w:pPr>
            <w:r w:rsidRPr="00D52014">
              <w:rPr>
                <w:rFonts w:cstheme="minorHAnsi"/>
                <w:sz w:val="12"/>
                <w:szCs w:val="12"/>
                <w:lang w:val="en-US"/>
              </w:rPr>
              <w:t>1.199,00€</w:t>
            </w:r>
          </w:p>
        </w:tc>
        <w:tc>
          <w:tcPr>
            <w:tcW w:w="2366" w:type="dxa"/>
          </w:tcPr>
          <w:p w14:paraId="2B44B9FC" w14:textId="191134B9" w:rsidR="00D52014" w:rsidRPr="00D52014" w:rsidRDefault="00D52014" w:rsidP="00856055">
            <w:pPr>
              <w:rPr>
                <w:rFonts w:cstheme="minorHAnsi"/>
                <w:sz w:val="12"/>
                <w:szCs w:val="12"/>
              </w:rPr>
            </w:pPr>
            <w:r w:rsidRPr="00D52014">
              <w:rPr>
                <w:rFonts w:cstheme="minorHAnsi"/>
                <w:sz w:val="12"/>
                <w:szCs w:val="12"/>
              </w:rPr>
              <w:t>1.199,00€</w:t>
            </w:r>
          </w:p>
        </w:tc>
      </w:tr>
      <w:tr w:rsidR="00D52014" w14:paraId="55776C82" w14:textId="77777777" w:rsidTr="00D52014">
        <w:tc>
          <w:tcPr>
            <w:tcW w:w="2424" w:type="dxa"/>
          </w:tcPr>
          <w:p w14:paraId="391DF6C1" w14:textId="61A094D0" w:rsidR="00D52014" w:rsidRPr="00D52014" w:rsidRDefault="00D52014" w:rsidP="00856055">
            <w:pPr>
              <w:rPr>
                <w:rFonts w:cstheme="minorHAnsi"/>
                <w:sz w:val="12"/>
                <w:szCs w:val="12"/>
              </w:rPr>
            </w:pPr>
            <w:r w:rsidRPr="00D52014">
              <w:rPr>
                <w:rFonts w:cstheme="minorHAnsi"/>
                <w:sz w:val="12"/>
                <w:szCs w:val="12"/>
              </w:rPr>
              <w:t>Tastatur</w:t>
            </w:r>
          </w:p>
        </w:tc>
        <w:tc>
          <w:tcPr>
            <w:tcW w:w="2398" w:type="dxa"/>
          </w:tcPr>
          <w:p w14:paraId="4D901CFC" w14:textId="065C98EE" w:rsidR="00D52014" w:rsidRPr="00D52014" w:rsidRDefault="00D52014" w:rsidP="00856055">
            <w:pPr>
              <w:rPr>
                <w:rFonts w:cstheme="minorHAnsi"/>
                <w:sz w:val="12"/>
                <w:szCs w:val="12"/>
              </w:rPr>
            </w:pPr>
            <w:r w:rsidRPr="00D52014">
              <w:rPr>
                <w:rFonts w:cstheme="minorHAnsi"/>
                <w:sz w:val="12"/>
                <w:szCs w:val="12"/>
              </w:rPr>
              <w:t xml:space="preserve">Dell Multimedia-Tastatur KB216, Layout deutsch (QWERTZ), kabelgebunden, </w:t>
            </w:r>
          </w:p>
        </w:tc>
        <w:tc>
          <w:tcPr>
            <w:tcW w:w="2161" w:type="dxa"/>
          </w:tcPr>
          <w:p w14:paraId="09930F9D" w14:textId="77777777" w:rsidR="00D52014" w:rsidRDefault="00D52014" w:rsidP="0085605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-Preiswert, langlebig</w:t>
            </w:r>
          </w:p>
          <w:p w14:paraId="17DAE154" w14:textId="0F875629" w:rsidR="00D52014" w:rsidRPr="00D52014" w:rsidRDefault="00D52014" w:rsidP="0085605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-wartungsarm</w:t>
            </w:r>
          </w:p>
        </w:tc>
        <w:tc>
          <w:tcPr>
            <w:tcW w:w="2257" w:type="dxa"/>
          </w:tcPr>
          <w:p w14:paraId="23D0E160" w14:textId="4C37E862" w:rsidR="00D52014" w:rsidRPr="00D52014" w:rsidRDefault="00D52014" w:rsidP="00856055">
            <w:pPr>
              <w:rPr>
                <w:rFonts w:cstheme="minorHAnsi"/>
                <w:sz w:val="12"/>
                <w:szCs w:val="12"/>
              </w:rPr>
            </w:pPr>
            <w:r w:rsidRPr="00D52014">
              <w:rPr>
                <w:rFonts w:cstheme="minorHAnsi"/>
                <w:sz w:val="12"/>
                <w:szCs w:val="12"/>
              </w:rPr>
              <w:t>6x</w:t>
            </w:r>
          </w:p>
        </w:tc>
        <w:tc>
          <w:tcPr>
            <w:tcW w:w="2342" w:type="dxa"/>
          </w:tcPr>
          <w:p w14:paraId="2CB4C557" w14:textId="0C43C8B3" w:rsidR="00D52014" w:rsidRPr="00D52014" w:rsidRDefault="00D52014" w:rsidP="00856055">
            <w:pPr>
              <w:rPr>
                <w:rFonts w:cstheme="minorHAnsi"/>
                <w:sz w:val="12"/>
                <w:szCs w:val="12"/>
              </w:rPr>
            </w:pPr>
            <w:r w:rsidRPr="00D52014">
              <w:rPr>
                <w:rFonts w:cstheme="minorHAnsi"/>
                <w:sz w:val="12"/>
                <w:szCs w:val="12"/>
                <w:lang w:val="en-US"/>
              </w:rPr>
              <w:t>14,90€</w:t>
            </w:r>
          </w:p>
        </w:tc>
        <w:tc>
          <w:tcPr>
            <w:tcW w:w="2366" w:type="dxa"/>
          </w:tcPr>
          <w:p w14:paraId="2E03739F" w14:textId="67D05DEB" w:rsidR="00D52014" w:rsidRPr="00D52014" w:rsidRDefault="00D52014" w:rsidP="00856055">
            <w:pPr>
              <w:rPr>
                <w:rFonts w:cstheme="minorHAnsi"/>
                <w:sz w:val="12"/>
                <w:szCs w:val="12"/>
              </w:rPr>
            </w:pPr>
            <w:r w:rsidRPr="00D52014">
              <w:rPr>
                <w:rFonts w:cstheme="minorHAnsi"/>
                <w:sz w:val="12"/>
                <w:szCs w:val="12"/>
              </w:rPr>
              <w:t>89,40€</w:t>
            </w:r>
          </w:p>
        </w:tc>
      </w:tr>
      <w:tr w:rsidR="00D52014" w14:paraId="061BC5AF" w14:textId="77777777" w:rsidTr="00D52014">
        <w:tc>
          <w:tcPr>
            <w:tcW w:w="2424" w:type="dxa"/>
          </w:tcPr>
          <w:p w14:paraId="618A9795" w14:textId="26B5C78D" w:rsidR="00D52014" w:rsidRPr="00D52014" w:rsidRDefault="00D52014" w:rsidP="00D52014">
            <w:pPr>
              <w:rPr>
                <w:rFonts w:cstheme="minorHAnsi"/>
                <w:sz w:val="12"/>
                <w:szCs w:val="12"/>
              </w:rPr>
            </w:pPr>
            <w:r w:rsidRPr="00D52014">
              <w:rPr>
                <w:rFonts w:cstheme="minorHAnsi"/>
                <w:sz w:val="12"/>
                <w:szCs w:val="12"/>
                <w:lang w:val="en-US"/>
              </w:rPr>
              <w:t>Maus</w:t>
            </w:r>
          </w:p>
        </w:tc>
        <w:tc>
          <w:tcPr>
            <w:tcW w:w="2398" w:type="dxa"/>
          </w:tcPr>
          <w:p w14:paraId="1CE61F99" w14:textId="02A744D0" w:rsidR="00D52014" w:rsidRPr="00D52014" w:rsidRDefault="00D52014" w:rsidP="00D52014">
            <w:pPr>
              <w:rPr>
                <w:rFonts w:cstheme="minorHAnsi"/>
                <w:sz w:val="12"/>
                <w:szCs w:val="12"/>
              </w:rPr>
            </w:pPr>
            <w:r w:rsidRPr="00D52014">
              <w:rPr>
                <w:rFonts w:cstheme="minorHAnsi"/>
                <w:sz w:val="12"/>
                <w:szCs w:val="12"/>
              </w:rPr>
              <w:t>Logitech B100 Maus kabelgebunden schwarz</w:t>
            </w:r>
          </w:p>
        </w:tc>
        <w:tc>
          <w:tcPr>
            <w:tcW w:w="2161" w:type="dxa"/>
          </w:tcPr>
          <w:p w14:paraId="72976E43" w14:textId="77777777" w:rsidR="00D52014" w:rsidRDefault="00D52014" w:rsidP="00D52014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-Preiswert, langlebig</w:t>
            </w:r>
          </w:p>
          <w:p w14:paraId="67E21C6A" w14:textId="366E01BE" w:rsidR="00D52014" w:rsidRPr="00D52014" w:rsidRDefault="00D52014" w:rsidP="00D52014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-wartungsarm</w:t>
            </w:r>
          </w:p>
        </w:tc>
        <w:tc>
          <w:tcPr>
            <w:tcW w:w="2257" w:type="dxa"/>
          </w:tcPr>
          <w:p w14:paraId="31B12310" w14:textId="4303124E" w:rsidR="00D52014" w:rsidRPr="00D52014" w:rsidRDefault="00D52014" w:rsidP="00D52014">
            <w:pPr>
              <w:rPr>
                <w:rFonts w:cstheme="minorHAnsi"/>
                <w:sz w:val="12"/>
                <w:szCs w:val="12"/>
              </w:rPr>
            </w:pPr>
            <w:r w:rsidRPr="00D52014">
              <w:rPr>
                <w:rFonts w:cstheme="minorHAnsi"/>
                <w:sz w:val="12"/>
                <w:szCs w:val="12"/>
              </w:rPr>
              <w:t>6x</w:t>
            </w:r>
          </w:p>
        </w:tc>
        <w:tc>
          <w:tcPr>
            <w:tcW w:w="2342" w:type="dxa"/>
          </w:tcPr>
          <w:p w14:paraId="4356FCB6" w14:textId="0A4CDB44" w:rsidR="00D52014" w:rsidRPr="00D52014" w:rsidRDefault="00D52014" w:rsidP="00D52014">
            <w:pPr>
              <w:rPr>
                <w:rFonts w:cstheme="minorHAnsi"/>
                <w:sz w:val="12"/>
                <w:szCs w:val="12"/>
              </w:rPr>
            </w:pPr>
            <w:r w:rsidRPr="00D52014">
              <w:rPr>
                <w:rFonts w:cstheme="minorHAnsi"/>
                <w:sz w:val="12"/>
                <w:szCs w:val="12"/>
                <w:lang w:val="en-US"/>
              </w:rPr>
              <w:t>12,41€</w:t>
            </w:r>
            <w:r w:rsidRPr="00D52014">
              <w:rPr>
                <w:rFonts w:cstheme="minorHAnsi"/>
                <w:sz w:val="12"/>
                <w:szCs w:val="12"/>
                <w:lang w:val="en-US"/>
              </w:rPr>
              <w:tab/>
            </w:r>
          </w:p>
        </w:tc>
        <w:tc>
          <w:tcPr>
            <w:tcW w:w="2366" w:type="dxa"/>
          </w:tcPr>
          <w:p w14:paraId="7B299A92" w14:textId="4C0BF96E" w:rsidR="00D52014" w:rsidRPr="00D52014" w:rsidRDefault="00D52014" w:rsidP="00D52014">
            <w:pPr>
              <w:rPr>
                <w:rFonts w:cstheme="minorHAnsi"/>
                <w:sz w:val="12"/>
                <w:szCs w:val="12"/>
              </w:rPr>
            </w:pPr>
            <w:r w:rsidRPr="00D52014">
              <w:rPr>
                <w:rFonts w:cstheme="minorHAnsi"/>
                <w:sz w:val="12"/>
                <w:szCs w:val="12"/>
              </w:rPr>
              <w:t>74,46€</w:t>
            </w:r>
          </w:p>
        </w:tc>
      </w:tr>
      <w:tr w:rsidR="00D52014" w14:paraId="7FE541DA" w14:textId="77777777" w:rsidTr="00D52014">
        <w:tc>
          <w:tcPr>
            <w:tcW w:w="2424" w:type="dxa"/>
          </w:tcPr>
          <w:p w14:paraId="727B7AC0" w14:textId="48F9FC3D" w:rsidR="00D52014" w:rsidRPr="00D52014" w:rsidRDefault="00D52014" w:rsidP="00D52014">
            <w:pPr>
              <w:rPr>
                <w:rFonts w:cstheme="minorHAnsi"/>
                <w:sz w:val="12"/>
                <w:szCs w:val="12"/>
              </w:rPr>
            </w:pPr>
            <w:r w:rsidRPr="00D52014">
              <w:rPr>
                <w:rFonts w:cstheme="minorHAnsi"/>
                <w:sz w:val="12"/>
                <w:szCs w:val="12"/>
                <w:lang w:val="en-US"/>
              </w:rPr>
              <w:t>Monitor</w:t>
            </w:r>
          </w:p>
        </w:tc>
        <w:tc>
          <w:tcPr>
            <w:tcW w:w="2398" w:type="dxa"/>
          </w:tcPr>
          <w:p w14:paraId="06211017" w14:textId="277EB794" w:rsidR="00D52014" w:rsidRPr="00D52014" w:rsidRDefault="00D52014" w:rsidP="00D52014">
            <w:pPr>
              <w:rPr>
                <w:rFonts w:cstheme="minorHAnsi"/>
                <w:sz w:val="12"/>
                <w:szCs w:val="12"/>
                <w:lang w:val="en-US"/>
              </w:rPr>
            </w:pPr>
            <w:r w:rsidRPr="00D52014">
              <w:rPr>
                <w:rFonts w:cstheme="minorHAnsi"/>
                <w:sz w:val="12"/>
                <w:szCs w:val="12"/>
                <w:lang w:val="en-US"/>
              </w:rPr>
              <w:t xml:space="preserve">Acer K272HLHbi 69cm (27") FHD VA Monitor VGA/HDMI 75Hz 1ms </w:t>
            </w:r>
            <w:proofErr w:type="spellStart"/>
            <w:r w:rsidRPr="00D52014">
              <w:rPr>
                <w:rFonts w:cstheme="minorHAnsi"/>
                <w:sz w:val="12"/>
                <w:szCs w:val="12"/>
                <w:lang w:val="en-US"/>
              </w:rPr>
              <w:t>FreeSync</w:t>
            </w:r>
            <w:proofErr w:type="spellEnd"/>
          </w:p>
        </w:tc>
        <w:tc>
          <w:tcPr>
            <w:tcW w:w="2161" w:type="dxa"/>
          </w:tcPr>
          <w:p w14:paraId="5D4F3789" w14:textId="77777777" w:rsidR="00D52014" w:rsidRDefault="00D52014" w:rsidP="00D52014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-ausreichend groß</w:t>
            </w:r>
          </w:p>
          <w:p w14:paraId="20101D2E" w14:textId="6BDEF6DE" w:rsidR="00D52014" w:rsidRPr="00D52014" w:rsidRDefault="00D52014" w:rsidP="00D52014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-gute Auflösung</w:t>
            </w:r>
          </w:p>
        </w:tc>
        <w:tc>
          <w:tcPr>
            <w:tcW w:w="2257" w:type="dxa"/>
          </w:tcPr>
          <w:p w14:paraId="165D8B3D" w14:textId="686905CB" w:rsidR="00D52014" w:rsidRPr="00D52014" w:rsidRDefault="00D52014" w:rsidP="00D52014">
            <w:pPr>
              <w:rPr>
                <w:rFonts w:cstheme="minorHAnsi"/>
                <w:sz w:val="12"/>
                <w:szCs w:val="12"/>
              </w:rPr>
            </w:pPr>
            <w:r w:rsidRPr="00D52014">
              <w:rPr>
                <w:rFonts w:cstheme="minorHAnsi"/>
                <w:sz w:val="12"/>
                <w:szCs w:val="12"/>
              </w:rPr>
              <w:t>7x</w:t>
            </w:r>
          </w:p>
        </w:tc>
        <w:tc>
          <w:tcPr>
            <w:tcW w:w="2342" w:type="dxa"/>
          </w:tcPr>
          <w:p w14:paraId="3D72EB0B" w14:textId="21590402" w:rsidR="00D52014" w:rsidRPr="00D52014" w:rsidRDefault="00D52014" w:rsidP="00D52014">
            <w:pPr>
              <w:rPr>
                <w:rFonts w:cstheme="minorHAnsi"/>
                <w:sz w:val="12"/>
                <w:szCs w:val="12"/>
              </w:rPr>
            </w:pPr>
            <w:r w:rsidRPr="00D52014">
              <w:rPr>
                <w:rFonts w:cstheme="minorHAnsi"/>
                <w:sz w:val="12"/>
                <w:szCs w:val="12"/>
                <w:lang w:val="en-US"/>
              </w:rPr>
              <w:t>109,00€</w:t>
            </w:r>
            <w:r w:rsidRPr="00D52014">
              <w:rPr>
                <w:rFonts w:cstheme="minorHAnsi"/>
                <w:sz w:val="12"/>
                <w:szCs w:val="12"/>
                <w:lang w:val="en-US"/>
              </w:rPr>
              <w:tab/>
            </w:r>
          </w:p>
        </w:tc>
        <w:tc>
          <w:tcPr>
            <w:tcW w:w="2366" w:type="dxa"/>
          </w:tcPr>
          <w:p w14:paraId="7CAFD0AC" w14:textId="72102693" w:rsidR="00D52014" w:rsidRPr="00D52014" w:rsidRDefault="00D52014" w:rsidP="00D52014">
            <w:pPr>
              <w:rPr>
                <w:rFonts w:cstheme="minorHAnsi"/>
                <w:sz w:val="12"/>
                <w:szCs w:val="12"/>
              </w:rPr>
            </w:pPr>
            <w:r w:rsidRPr="00D52014">
              <w:rPr>
                <w:rFonts w:cstheme="minorHAnsi"/>
                <w:sz w:val="12"/>
                <w:szCs w:val="12"/>
              </w:rPr>
              <w:t>763,00€</w:t>
            </w:r>
          </w:p>
        </w:tc>
      </w:tr>
      <w:tr w:rsidR="00D52014" w14:paraId="36D6F586" w14:textId="77777777" w:rsidTr="00D52014">
        <w:tc>
          <w:tcPr>
            <w:tcW w:w="2424" w:type="dxa"/>
          </w:tcPr>
          <w:p w14:paraId="191C53A4" w14:textId="40E45577" w:rsidR="00D52014" w:rsidRPr="00D52014" w:rsidRDefault="00D52014" w:rsidP="00D52014">
            <w:pPr>
              <w:rPr>
                <w:rFonts w:cstheme="minorHAnsi"/>
                <w:sz w:val="12"/>
                <w:szCs w:val="12"/>
              </w:rPr>
            </w:pPr>
            <w:r w:rsidRPr="00D52014">
              <w:rPr>
                <w:rFonts w:cstheme="minorHAnsi"/>
                <w:sz w:val="12"/>
                <w:szCs w:val="12"/>
              </w:rPr>
              <w:t>Geschäftsführung Laptop</w:t>
            </w:r>
          </w:p>
        </w:tc>
        <w:tc>
          <w:tcPr>
            <w:tcW w:w="2398" w:type="dxa"/>
          </w:tcPr>
          <w:p w14:paraId="6EC16F66" w14:textId="240AA38A" w:rsidR="00D52014" w:rsidRPr="00D52014" w:rsidRDefault="00D52014" w:rsidP="00D52014">
            <w:pPr>
              <w:rPr>
                <w:rFonts w:cstheme="minorHAnsi"/>
                <w:sz w:val="12"/>
                <w:szCs w:val="12"/>
                <w:lang w:val="en-US"/>
              </w:rPr>
            </w:pPr>
            <w:r w:rsidRPr="00D52014">
              <w:rPr>
                <w:rFonts w:cstheme="minorHAnsi"/>
                <w:sz w:val="12"/>
                <w:szCs w:val="12"/>
                <w:lang w:val="en-US"/>
              </w:rPr>
              <w:t xml:space="preserve">HP Pavilion 17,3" FHD i7-11370H 16GB/512GB SSD RTX3050Ti </w:t>
            </w:r>
            <w:proofErr w:type="spellStart"/>
            <w:r w:rsidRPr="00D52014">
              <w:rPr>
                <w:rFonts w:cstheme="minorHAnsi"/>
                <w:sz w:val="12"/>
                <w:szCs w:val="12"/>
                <w:lang w:val="en-US"/>
              </w:rPr>
              <w:t>nOS</w:t>
            </w:r>
            <w:proofErr w:type="spellEnd"/>
            <w:r w:rsidRPr="00D52014">
              <w:rPr>
                <w:rFonts w:cstheme="minorHAnsi"/>
                <w:sz w:val="12"/>
                <w:szCs w:val="12"/>
                <w:lang w:val="en-US"/>
              </w:rPr>
              <w:t xml:space="preserve"> 17-cd2475ng</w:t>
            </w:r>
          </w:p>
        </w:tc>
        <w:tc>
          <w:tcPr>
            <w:tcW w:w="2161" w:type="dxa"/>
          </w:tcPr>
          <w:p w14:paraId="3DD78B42" w14:textId="77777777" w:rsidR="00D52014" w:rsidRDefault="00D52014" w:rsidP="00D52014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-Leistungsstark</w:t>
            </w:r>
          </w:p>
          <w:p w14:paraId="13416D07" w14:textId="08CD8039" w:rsidR="00D52014" w:rsidRPr="00D52014" w:rsidRDefault="00D52014" w:rsidP="00D52014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-Dockingstationsfähig</w:t>
            </w:r>
          </w:p>
        </w:tc>
        <w:tc>
          <w:tcPr>
            <w:tcW w:w="2257" w:type="dxa"/>
          </w:tcPr>
          <w:p w14:paraId="03A241CE" w14:textId="253C3EC9" w:rsidR="00D52014" w:rsidRPr="00D52014" w:rsidRDefault="00D52014" w:rsidP="00D52014">
            <w:pPr>
              <w:rPr>
                <w:rFonts w:cstheme="minorHAnsi"/>
                <w:sz w:val="12"/>
                <w:szCs w:val="12"/>
              </w:rPr>
            </w:pPr>
            <w:r w:rsidRPr="00D52014">
              <w:rPr>
                <w:rFonts w:cstheme="minorHAnsi"/>
                <w:sz w:val="12"/>
                <w:szCs w:val="12"/>
              </w:rPr>
              <w:t>1x</w:t>
            </w:r>
          </w:p>
        </w:tc>
        <w:tc>
          <w:tcPr>
            <w:tcW w:w="2342" w:type="dxa"/>
          </w:tcPr>
          <w:p w14:paraId="0DDB9E6F" w14:textId="7A08AC8C" w:rsidR="00D52014" w:rsidRPr="00D52014" w:rsidRDefault="00D52014" w:rsidP="00D52014">
            <w:pPr>
              <w:rPr>
                <w:rFonts w:cstheme="minorHAnsi"/>
                <w:sz w:val="12"/>
                <w:szCs w:val="12"/>
              </w:rPr>
            </w:pPr>
            <w:r w:rsidRPr="00D52014">
              <w:rPr>
                <w:rFonts w:cstheme="minorHAnsi"/>
                <w:sz w:val="12"/>
                <w:szCs w:val="12"/>
                <w:lang w:val="en-US"/>
              </w:rPr>
              <w:t>869,00€</w:t>
            </w:r>
          </w:p>
        </w:tc>
        <w:tc>
          <w:tcPr>
            <w:tcW w:w="2366" w:type="dxa"/>
          </w:tcPr>
          <w:p w14:paraId="3D59BDE6" w14:textId="11A61671" w:rsidR="00D52014" w:rsidRPr="00D52014" w:rsidRDefault="00D52014" w:rsidP="00D52014">
            <w:pPr>
              <w:rPr>
                <w:rFonts w:cstheme="minorHAnsi"/>
                <w:sz w:val="12"/>
                <w:szCs w:val="12"/>
              </w:rPr>
            </w:pPr>
            <w:r w:rsidRPr="00D52014">
              <w:rPr>
                <w:rFonts w:cstheme="minorHAnsi"/>
                <w:sz w:val="12"/>
                <w:szCs w:val="12"/>
              </w:rPr>
              <w:t>869,00€</w:t>
            </w:r>
          </w:p>
        </w:tc>
      </w:tr>
      <w:tr w:rsidR="00D52014" w14:paraId="75F2F396" w14:textId="77777777" w:rsidTr="00D52014">
        <w:tc>
          <w:tcPr>
            <w:tcW w:w="2424" w:type="dxa"/>
          </w:tcPr>
          <w:p w14:paraId="6F95EEC4" w14:textId="7B7720CD" w:rsidR="00D52014" w:rsidRPr="00D52014" w:rsidRDefault="00D52014" w:rsidP="00D52014">
            <w:pPr>
              <w:rPr>
                <w:rFonts w:cstheme="minorHAnsi"/>
                <w:sz w:val="12"/>
                <w:szCs w:val="12"/>
              </w:rPr>
            </w:pPr>
            <w:r w:rsidRPr="00D52014">
              <w:rPr>
                <w:rFonts w:cstheme="minorHAnsi"/>
                <w:sz w:val="12"/>
                <w:szCs w:val="12"/>
                <w:lang w:val="en-US"/>
              </w:rPr>
              <w:t>Docking Station</w:t>
            </w:r>
          </w:p>
        </w:tc>
        <w:tc>
          <w:tcPr>
            <w:tcW w:w="2398" w:type="dxa"/>
          </w:tcPr>
          <w:p w14:paraId="65F5D448" w14:textId="2083DBDB" w:rsidR="00D52014" w:rsidRPr="00D52014" w:rsidRDefault="00D52014" w:rsidP="00D52014">
            <w:pPr>
              <w:rPr>
                <w:rFonts w:cstheme="minorHAnsi"/>
                <w:sz w:val="12"/>
                <w:szCs w:val="12"/>
                <w:lang w:val="en-US"/>
              </w:rPr>
            </w:pPr>
            <w:proofErr w:type="spellStart"/>
            <w:r w:rsidRPr="00D52014">
              <w:rPr>
                <w:rFonts w:cstheme="minorHAnsi"/>
                <w:sz w:val="12"/>
                <w:szCs w:val="12"/>
                <w:lang w:val="en-US"/>
              </w:rPr>
              <w:t>i</w:t>
            </w:r>
            <w:proofErr w:type="spellEnd"/>
            <w:r w:rsidRPr="00D52014">
              <w:rPr>
                <w:rFonts w:cstheme="minorHAnsi"/>
                <w:sz w:val="12"/>
                <w:szCs w:val="12"/>
                <w:lang w:val="en-US"/>
              </w:rPr>
              <w:t xml:space="preserve">-tec USB-C Dual Display Docking Station </w:t>
            </w:r>
            <w:proofErr w:type="spellStart"/>
            <w:r w:rsidRPr="00D52014">
              <w:rPr>
                <w:rFonts w:cstheme="minorHAnsi"/>
                <w:sz w:val="12"/>
                <w:szCs w:val="12"/>
                <w:lang w:val="en-US"/>
              </w:rPr>
              <w:t>mit</w:t>
            </w:r>
            <w:proofErr w:type="spellEnd"/>
            <w:r w:rsidRPr="00D52014">
              <w:rPr>
                <w:rFonts w:cstheme="minorHAnsi"/>
                <w:sz w:val="12"/>
                <w:szCs w:val="12"/>
                <w:lang w:val="en-US"/>
              </w:rPr>
              <w:t xml:space="preserve"> 100W</w:t>
            </w:r>
          </w:p>
        </w:tc>
        <w:tc>
          <w:tcPr>
            <w:tcW w:w="2161" w:type="dxa"/>
          </w:tcPr>
          <w:p w14:paraId="1DCBAF5F" w14:textId="0F43C775" w:rsidR="00D52014" w:rsidRDefault="00D52014" w:rsidP="00D52014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-kompakt, alle nötigen Anschlüsse</w:t>
            </w:r>
          </w:p>
          <w:p w14:paraId="3B9721A2" w14:textId="53606274" w:rsidR="00D52014" w:rsidRPr="00D52014" w:rsidRDefault="00D52014" w:rsidP="00D52014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-starke </w:t>
            </w:r>
            <w:proofErr w:type="spellStart"/>
            <w:r>
              <w:rPr>
                <w:rFonts w:cstheme="minorHAnsi"/>
                <w:sz w:val="12"/>
                <w:szCs w:val="12"/>
              </w:rPr>
              <w:t>Powerdelivery</w:t>
            </w:r>
            <w:proofErr w:type="spellEnd"/>
          </w:p>
        </w:tc>
        <w:tc>
          <w:tcPr>
            <w:tcW w:w="2257" w:type="dxa"/>
          </w:tcPr>
          <w:p w14:paraId="15625D15" w14:textId="50006E5F" w:rsidR="00D52014" w:rsidRPr="00D52014" w:rsidRDefault="00D52014" w:rsidP="00D52014">
            <w:pPr>
              <w:rPr>
                <w:rFonts w:cstheme="minorHAnsi"/>
                <w:sz w:val="12"/>
                <w:szCs w:val="12"/>
              </w:rPr>
            </w:pPr>
            <w:r w:rsidRPr="00D52014">
              <w:rPr>
                <w:rFonts w:cstheme="minorHAnsi"/>
                <w:sz w:val="12"/>
                <w:szCs w:val="12"/>
              </w:rPr>
              <w:t>1x</w:t>
            </w:r>
          </w:p>
        </w:tc>
        <w:tc>
          <w:tcPr>
            <w:tcW w:w="2342" w:type="dxa"/>
          </w:tcPr>
          <w:p w14:paraId="22DDAA65" w14:textId="29D434BF" w:rsidR="00D52014" w:rsidRPr="00D52014" w:rsidRDefault="00D52014" w:rsidP="00D52014">
            <w:pPr>
              <w:rPr>
                <w:rFonts w:cstheme="minorHAnsi"/>
                <w:sz w:val="12"/>
                <w:szCs w:val="12"/>
              </w:rPr>
            </w:pPr>
            <w:r w:rsidRPr="00D52014">
              <w:rPr>
                <w:rFonts w:cstheme="minorHAnsi"/>
                <w:sz w:val="12"/>
                <w:szCs w:val="12"/>
                <w:lang w:val="en-US"/>
              </w:rPr>
              <w:t>100,90€</w:t>
            </w:r>
            <w:r w:rsidRPr="00D52014">
              <w:rPr>
                <w:rFonts w:cstheme="minorHAnsi"/>
                <w:sz w:val="12"/>
                <w:szCs w:val="12"/>
                <w:lang w:val="en-US"/>
              </w:rPr>
              <w:tab/>
            </w:r>
          </w:p>
        </w:tc>
        <w:tc>
          <w:tcPr>
            <w:tcW w:w="2366" w:type="dxa"/>
          </w:tcPr>
          <w:p w14:paraId="2CDEAF2C" w14:textId="721ACFD2" w:rsidR="00D52014" w:rsidRPr="00D52014" w:rsidRDefault="00D52014" w:rsidP="00D52014">
            <w:pPr>
              <w:rPr>
                <w:rFonts w:cstheme="minorHAnsi"/>
                <w:sz w:val="12"/>
                <w:szCs w:val="12"/>
              </w:rPr>
            </w:pPr>
            <w:r w:rsidRPr="00D52014">
              <w:rPr>
                <w:rFonts w:cstheme="minorHAnsi"/>
                <w:sz w:val="12"/>
                <w:szCs w:val="12"/>
              </w:rPr>
              <w:t>100,90</w:t>
            </w:r>
            <w:r w:rsidRPr="00D52014">
              <w:rPr>
                <w:rFonts w:cstheme="minorHAnsi"/>
                <w:sz w:val="12"/>
                <w:szCs w:val="12"/>
              </w:rPr>
              <w:t>€</w:t>
            </w:r>
          </w:p>
        </w:tc>
      </w:tr>
      <w:tr w:rsidR="00D52014" w14:paraId="1E84F9D0" w14:textId="77777777" w:rsidTr="00D52014">
        <w:tc>
          <w:tcPr>
            <w:tcW w:w="2424" w:type="dxa"/>
          </w:tcPr>
          <w:p w14:paraId="7D05AAA0" w14:textId="5CB47C11" w:rsidR="00D52014" w:rsidRPr="00D52014" w:rsidRDefault="00D52014" w:rsidP="00D52014">
            <w:pPr>
              <w:rPr>
                <w:rFonts w:cstheme="minorHAnsi"/>
                <w:sz w:val="12"/>
                <w:szCs w:val="12"/>
              </w:rPr>
            </w:pPr>
            <w:r w:rsidRPr="00D52014">
              <w:rPr>
                <w:rFonts w:cstheme="minorHAnsi"/>
                <w:sz w:val="12"/>
                <w:szCs w:val="12"/>
                <w:lang w:val="en-US"/>
              </w:rPr>
              <w:t>Webserver</w:t>
            </w:r>
            <w:r w:rsidRPr="00D52014">
              <w:rPr>
                <w:rFonts w:cstheme="minorHAnsi"/>
                <w:sz w:val="12"/>
                <w:szCs w:val="12"/>
                <w:lang w:val="en-US"/>
              </w:rPr>
              <w:t xml:space="preserve"> Server</w:t>
            </w:r>
            <w:r w:rsidRPr="00D52014">
              <w:rPr>
                <w:rFonts w:cstheme="minorHAnsi"/>
                <w:sz w:val="12"/>
                <w:szCs w:val="12"/>
                <w:lang w:val="en-US"/>
              </w:rPr>
              <w:t xml:space="preserve"> RPi</w:t>
            </w:r>
          </w:p>
        </w:tc>
        <w:tc>
          <w:tcPr>
            <w:tcW w:w="2398" w:type="dxa"/>
          </w:tcPr>
          <w:p w14:paraId="5D6FB0B6" w14:textId="758735E0" w:rsidR="00D52014" w:rsidRPr="00D52014" w:rsidRDefault="00D52014" w:rsidP="00D52014">
            <w:pPr>
              <w:rPr>
                <w:rFonts w:cstheme="minorHAnsi"/>
                <w:sz w:val="12"/>
                <w:szCs w:val="12"/>
              </w:rPr>
            </w:pPr>
            <w:r w:rsidRPr="00D52014">
              <w:rPr>
                <w:rFonts w:cstheme="minorHAnsi"/>
                <w:sz w:val="12"/>
                <w:szCs w:val="12"/>
              </w:rPr>
              <w:t>Raspberry Pi 4 Computer Modell B, 4GB RAM</w:t>
            </w:r>
          </w:p>
        </w:tc>
        <w:tc>
          <w:tcPr>
            <w:tcW w:w="2161" w:type="dxa"/>
          </w:tcPr>
          <w:p w14:paraId="74849526" w14:textId="77777777" w:rsidR="00D52014" w:rsidRDefault="00D52014" w:rsidP="00D52014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-sehr stromsparend</w:t>
            </w:r>
          </w:p>
          <w:p w14:paraId="72CF2A7C" w14:textId="37DC3B3D" w:rsidR="00D52014" w:rsidRPr="00D52014" w:rsidRDefault="00D52014" w:rsidP="00D52014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</w:t>
            </w:r>
            <w:r w:rsidR="00DB0CE5">
              <w:rPr>
                <w:rFonts w:cstheme="minorHAnsi"/>
                <w:sz w:val="12"/>
                <w:szCs w:val="12"/>
              </w:rPr>
              <w:t>wartungsarm, platzsparend</w:t>
            </w:r>
          </w:p>
        </w:tc>
        <w:tc>
          <w:tcPr>
            <w:tcW w:w="2257" w:type="dxa"/>
          </w:tcPr>
          <w:p w14:paraId="169F0678" w14:textId="2FF205A4" w:rsidR="00D52014" w:rsidRPr="00D52014" w:rsidRDefault="00D52014" w:rsidP="00D52014">
            <w:pPr>
              <w:rPr>
                <w:rFonts w:cstheme="minorHAnsi"/>
                <w:sz w:val="12"/>
                <w:szCs w:val="12"/>
              </w:rPr>
            </w:pPr>
            <w:r w:rsidRPr="00D52014">
              <w:rPr>
                <w:rFonts w:cstheme="minorHAnsi"/>
                <w:sz w:val="12"/>
                <w:szCs w:val="12"/>
              </w:rPr>
              <w:t>1x</w:t>
            </w:r>
          </w:p>
        </w:tc>
        <w:tc>
          <w:tcPr>
            <w:tcW w:w="2342" w:type="dxa"/>
          </w:tcPr>
          <w:p w14:paraId="20DB283C" w14:textId="1C9ACA71" w:rsidR="00D52014" w:rsidRPr="00D52014" w:rsidRDefault="00D52014" w:rsidP="00D52014">
            <w:pPr>
              <w:rPr>
                <w:rFonts w:cstheme="minorHAnsi"/>
                <w:sz w:val="12"/>
                <w:szCs w:val="12"/>
              </w:rPr>
            </w:pPr>
            <w:r w:rsidRPr="00D52014">
              <w:rPr>
                <w:rFonts w:cstheme="minorHAnsi"/>
                <w:sz w:val="12"/>
                <w:szCs w:val="12"/>
                <w:lang w:val="en-US"/>
              </w:rPr>
              <w:t>66,90€</w:t>
            </w:r>
            <w:r w:rsidRPr="00D52014">
              <w:rPr>
                <w:rFonts w:cstheme="minorHAnsi"/>
                <w:sz w:val="12"/>
                <w:szCs w:val="12"/>
                <w:lang w:val="en-US"/>
              </w:rPr>
              <w:tab/>
            </w:r>
          </w:p>
        </w:tc>
        <w:tc>
          <w:tcPr>
            <w:tcW w:w="2366" w:type="dxa"/>
          </w:tcPr>
          <w:p w14:paraId="12A351C7" w14:textId="285A712B" w:rsidR="00D52014" w:rsidRPr="00D52014" w:rsidRDefault="00D52014" w:rsidP="00D52014">
            <w:pPr>
              <w:rPr>
                <w:rFonts w:cstheme="minorHAnsi"/>
                <w:sz w:val="12"/>
                <w:szCs w:val="12"/>
              </w:rPr>
            </w:pPr>
            <w:r w:rsidRPr="00D52014">
              <w:rPr>
                <w:rFonts w:cstheme="minorHAnsi"/>
                <w:sz w:val="12"/>
                <w:szCs w:val="12"/>
              </w:rPr>
              <w:t>66,90€</w:t>
            </w:r>
          </w:p>
        </w:tc>
      </w:tr>
      <w:tr w:rsidR="00D52014" w14:paraId="556C4F53" w14:textId="77777777" w:rsidTr="00D52014">
        <w:tc>
          <w:tcPr>
            <w:tcW w:w="2424" w:type="dxa"/>
          </w:tcPr>
          <w:p w14:paraId="0477C213" w14:textId="4A3BB4EC" w:rsidR="00D52014" w:rsidRPr="00D52014" w:rsidRDefault="00D52014" w:rsidP="00D52014">
            <w:pPr>
              <w:rPr>
                <w:rFonts w:cstheme="minorHAnsi"/>
                <w:sz w:val="12"/>
                <w:szCs w:val="12"/>
              </w:rPr>
            </w:pPr>
            <w:r w:rsidRPr="00D52014">
              <w:rPr>
                <w:rFonts w:cstheme="minorHAnsi"/>
                <w:sz w:val="12"/>
                <w:szCs w:val="12"/>
                <w:lang w:val="en-US"/>
              </w:rPr>
              <w:t>Switch</w:t>
            </w:r>
          </w:p>
        </w:tc>
        <w:tc>
          <w:tcPr>
            <w:tcW w:w="2398" w:type="dxa"/>
          </w:tcPr>
          <w:p w14:paraId="015CFAB2" w14:textId="29639ABC" w:rsidR="00D52014" w:rsidRPr="00D52014" w:rsidRDefault="00D52014" w:rsidP="00D52014">
            <w:pPr>
              <w:rPr>
                <w:rFonts w:cstheme="minorHAnsi"/>
                <w:sz w:val="12"/>
                <w:szCs w:val="12"/>
                <w:lang w:val="en-US"/>
              </w:rPr>
            </w:pPr>
            <w:r w:rsidRPr="00D52014">
              <w:rPr>
                <w:rFonts w:cstheme="minorHAnsi"/>
                <w:sz w:val="12"/>
                <w:szCs w:val="12"/>
                <w:lang w:val="en-US"/>
              </w:rPr>
              <w:t xml:space="preserve">Cisco Catalyst Switch Modell 2960G WS-C2960G-48TC-L 48 Port 4 x SFP </w:t>
            </w:r>
          </w:p>
        </w:tc>
        <w:tc>
          <w:tcPr>
            <w:tcW w:w="2161" w:type="dxa"/>
          </w:tcPr>
          <w:p w14:paraId="4EDF4D22" w14:textId="77777777" w:rsidR="00D52014" w:rsidRDefault="00DB0CE5" w:rsidP="00D52014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-viele Ports,</w:t>
            </w:r>
          </w:p>
          <w:p w14:paraId="0F4C86F9" w14:textId="230884F3" w:rsidR="00DB0CE5" w:rsidRPr="00D52014" w:rsidRDefault="00DB0CE5" w:rsidP="00D52014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-Preiswert</w:t>
            </w:r>
          </w:p>
        </w:tc>
        <w:tc>
          <w:tcPr>
            <w:tcW w:w="2257" w:type="dxa"/>
          </w:tcPr>
          <w:p w14:paraId="2802C701" w14:textId="109DC2F2" w:rsidR="00D52014" w:rsidRPr="00D52014" w:rsidRDefault="00D52014" w:rsidP="00D52014">
            <w:pPr>
              <w:rPr>
                <w:rFonts w:cstheme="minorHAnsi"/>
                <w:sz w:val="12"/>
                <w:szCs w:val="12"/>
              </w:rPr>
            </w:pPr>
            <w:r w:rsidRPr="00D52014">
              <w:rPr>
                <w:rFonts w:cstheme="minorHAnsi"/>
                <w:sz w:val="12"/>
                <w:szCs w:val="12"/>
              </w:rPr>
              <w:t>4x</w:t>
            </w:r>
          </w:p>
        </w:tc>
        <w:tc>
          <w:tcPr>
            <w:tcW w:w="2342" w:type="dxa"/>
          </w:tcPr>
          <w:p w14:paraId="670A1D15" w14:textId="5589AE86" w:rsidR="00D52014" w:rsidRPr="00D52014" w:rsidRDefault="00D52014" w:rsidP="00D52014">
            <w:pPr>
              <w:rPr>
                <w:rFonts w:cstheme="minorHAnsi"/>
                <w:sz w:val="12"/>
                <w:szCs w:val="12"/>
              </w:rPr>
            </w:pPr>
            <w:r w:rsidRPr="00D52014">
              <w:rPr>
                <w:rFonts w:cstheme="minorHAnsi"/>
                <w:sz w:val="12"/>
                <w:szCs w:val="12"/>
                <w:lang w:val="en-US"/>
              </w:rPr>
              <w:t>139,00€</w:t>
            </w:r>
          </w:p>
        </w:tc>
        <w:tc>
          <w:tcPr>
            <w:tcW w:w="2366" w:type="dxa"/>
          </w:tcPr>
          <w:p w14:paraId="0A0AA518" w14:textId="6B8BF0BF" w:rsidR="00D52014" w:rsidRPr="00D52014" w:rsidRDefault="00D52014" w:rsidP="00D52014">
            <w:pPr>
              <w:rPr>
                <w:rFonts w:cstheme="minorHAnsi"/>
                <w:sz w:val="12"/>
                <w:szCs w:val="12"/>
              </w:rPr>
            </w:pPr>
            <w:r w:rsidRPr="00D52014">
              <w:rPr>
                <w:rFonts w:cstheme="minorHAnsi"/>
                <w:sz w:val="12"/>
                <w:szCs w:val="12"/>
              </w:rPr>
              <w:t>556</w:t>
            </w:r>
            <w:r w:rsidRPr="00D52014">
              <w:rPr>
                <w:rFonts w:cstheme="minorHAnsi"/>
                <w:sz w:val="12"/>
                <w:szCs w:val="12"/>
              </w:rPr>
              <w:t>,00€</w:t>
            </w:r>
          </w:p>
        </w:tc>
      </w:tr>
      <w:tr w:rsidR="00D52014" w14:paraId="2A2893BB" w14:textId="77777777" w:rsidTr="00D52014">
        <w:tc>
          <w:tcPr>
            <w:tcW w:w="2424" w:type="dxa"/>
          </w:tcPr>
          <w:p w14:paraId="372C198A" w14:textId="0853245D" w:rsidR="00D52014" w:rsidRPr="00D52014" w:rsidRDefault="00D52014" w:rsidP="00D52014">
            <w:pPr>
              <w:rPr>
                <w:rFonts w:cstheme="minorHAnsi"/>
                <w:sz w:val="12"/>
                <w:szCs w:val="12"/>
              </w:rPr>
            </w:pPr>
            <w:r w:rsidRPr="00D52014">
              <w:rPr>
                <w:rFonts w:cstheme="minorHAnsi"/>
                <w:sz w:val="12"/>
                <w:szCs w:val="12"/>
                <w:lang w:val="en-US"/>
              </w:rPr>
              <w:t>Router</w:t>
            </w:r>
          </w:p>
        </w:tc>
        <w:tc>
          <w:tcPr>
            <w:tcW w:w="2398" w:type="dxa"/>
          </w:tcPr>
          <w:p w14:paraId="31DC9CAC" w14:textId="079089DC" w:rsidR="00D52014" w:rsidRPr="00D52014" w:rsidRDefault="00D52014" w:rsidP="00D52014">
            <w:pPr>
              <w:rPr>
                <w:rFonts w:cstheme="minorHAnsi"/>
                <w:sz w:val="12"/>
                <w:szCs w:val="12"/>
              </w:rPr>
            </w:pPr>
            <w:r w:rsidRPr="00D52014">
              <w:rPr>
                <w:rFonts w:cstheme="minorHAnsi"/>
                <w:sz w:val="12"/>
                <w:szCs w:val="12"/>
              </w:rPr>
              <w:t>Cisco C887VAM-K9</w:t>
            </w:r>
          </w:p>
        </w:tc>
        <w:tc>
          <w:tcPr>
            <w:tcW w:w="2161" w:type="dxa"/>
          </w:tcPr>
          <w:p w14:paraId="656388E6" w14:textId="072FF723" w:rsidR="00D52014" w:rsidRPr="00D52014" w:rsidRDefault="00DB0CE5" w:rsidP="00D52014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-Preiswert, wartungsarm</w:t>
            </w:r>
          </w:p>
        </w:tc>
        <w:tc>
          <w:tcPr>
            <w:tcW w:w="2257" w:type="dxa"/>
          </w:tcPr>
          <w:p w14:paraId="4BF5666D" w14:textId="05E2B5C2" w:rsidR="00D52014" w:rsidRPr="00D52014" w:rsidRDefault="00D52014" w:rsidP="00D52014">
            <w:pPr>
              <w:rPr>
                <w:rFonts w:cstheme="minorHAnsi"/>
                <w:sz w:val="12"/>
                <w:szCs w:val="12"/>
              </w:rPr>
            </w:pPr>
            <w:r w:rsidRPr="00D52014">
              <w:rPr>
                <w:rFonts w:cstheme="minorHAnsi"/>
                <w:sz w:val="12"/>
                <w:szCs w:val="12"/>
              </w:rPr>
              <w:t>1x</w:t>
            </w:r>
          </w:p>
        </w:tc>
        <w:tc>
          <w:tcPr>
            <w:tcW w:w="2342" w:type="dxa"/>
          </w:tcPr>
          <w:p w14:paraId="77734EA5" w14:textId="5A01E044" w:rsidR="00D52014" w:rsidRPr="00D52014" w:rsidRDefault="00D52014" w:rsidP="00D52014">
            <w:pPr>
              <w:rPr>
                <w:rFonts w:cstheme="minorHAnsi"/>
                <w:sz w:val="12"/>
                <w:szCs w:val="12"/>
              </w:rPr>
            </w:pPr>
            <w:r w:rsidRPr="00D52014">
              <w:rPr>
                <w:rFonts w:cstheme="minorHAnsi"/>
                <w:sz w:val="12"/>
                <w:szCs w:val="12"/>
                <w:lang w:val="en-US"/>
              </w:rPr>
              <w:t>238,00€</w:t>
            </w:r>
          </w:p>
        </w:tc>
        <w:tc>
          <w:tcPr>
            <w:tcW w:w="2366" w:type="dxa"/>
          </w:tcPr>
          <w:p w14:paraId="1D9CF9D1" w14:textId="714088E0" w:rsidR="00D52014" w:rsidRPr="00D52014" w:rsidRDefault="00D52014" w:rsidP="00D52014">
            <w:pPr>
              <w:rPr>
                <w:rFonts w:cstheme="minorHAnsi"/>
                <w:sz w:val="12"/>
                <w:szCs w:val="12"/>
              </w:rPr>
            </w:pPr>
            <w:r w:rsidRPr="00D52014">
              <w:rPr>
                <w:rFonts w:cstheme="minorHAnsi"/>
                <w:sz w:val="12"/>
                <w:szCs w:val="12"/>
              </w:rPr>
              <w:t>238,00€</w:t>
            </w:r>
          </w:p>
        </w:tc>
      </w:tr>
      <w:tr w:rsidR="00D52014" w14:paraId="0C829238" w14:textId="77777777" w:rsidTr="00D52014">
        <w:tc>
          <w:tcPr>
            <w:tcW w:w="2424" w:type="dxa"/>
          </w:tcPr>
          <w:p w14:paraId="0CC2FC13" w14:textId="7FB341D0" w:rsidR="00D52014" w:rsidRPr="00D52014" w:rsidRDefault="00D52014" w:rsidP="00D52014">
            <w:pPr>
              <w:rPr>
                <w:rFonts w:cstheme="minorHAnsi"/>
                <w:sz w:val="12"/>
                <w:szCs w:val="12"/>
                <w:lang w:val="en-US"/>
              </w:rPr>
            </w:pPr>
            <w:proofErr w:type="spellStart"/>
            <w:r w:rsidRPr="00D52014">
              <w:rPr>
                <w:rFonts w:cstheme="minorHAnsi"/>
                <w:sz w:val="12"/>
                <w:szCs w:val="12"/>
                <w:lang w:val="en-US"/>
              </w:rPr>
              <w:t>Gehalt</w:t>
            </w:r>
            <w:proofErr w:type="spellEnd"/>
            <w:r w:rsidRPr="00D52014">
              <w:rPr>
                <w:rFonts w:cstheme="minorHAnsi"/>
                <w:sz w:val="12"/>
                <w:szCs w:val="12"/>
                <w:lang w:val="en-US"/>
              </w:rPr>
              <w:t xml:space="preserve"> Nils Simon</w:t>
            </w:r>
          </w:p>
        </w:tc>
        <w:tc>
          <w:tcPr>
            <w:tcW w:w="2398" w:type="dxa"/>
          </w:tcPr>
          <w:p w14:paraId="2F4D16CE" w14:textId="23045C9D" w:rsidR="00D52014" w:rsidRPr="00D52014" w:rsidRDefault="00D52014" w:rsidP="00D52014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161" w:type="dxa"/>
          </w:tcPr>
          <w:p w14:paraId="12CE679D" w14:textId="77777777" w:rsidR="00D52014" w:rsidRPr="00D52014" w:rsidRDefault="00D52014" w:rsidP="00D52014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57" w:type="dxa"/>
          </w:tcPr>
          <w:p w14:paraId="3B70B5A0" w14:textId="3687CCF3" w:rsidR="00D52014" w:rsidRPr="00D52014" w:rsidRDefault="00D52014" w:rsidP="00D52014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2" w:type="dxa"/>
          </w:tcPr>
          <w:p w14:paraId="6DF49E54" w14:textId="6E476925" w:rsidR="00D52014" w:rsidRPr="00D52014" w:rsidRDefault="00D52014" w:rsidP="00D52014">
            <w:pPr>
              <w:rPr>
                <w:rFonts w:cstheme="minorHAnsi"/>
                <w:sz w:val="12"/>
                <w:szCs w:val="12"/>
                <w:lang w:val="en-US"/>
              </w:rPr>
            </w:pPr>
            <w:r w:rsidRPr="00D52014">
              <w:rPr>
                <w:rFonts w:cstheme="minorHAnsi"/>
                <w:sz w:val="12"/>
                <w:szCs w:val="12"/>
                <w:lang w:val="en-US"/>
              </w:rPr>
              <w:t>58,00€/h</w:t>
            </w:r>
          </w:p>
        </w:tc>
        <w:tc>
          <w:tcPr>
            <w:tcW w:w="2366" w:type="dxa"/>
          </w:tcPr>
          <w:p w14:paraId="5C6AE93C" w14:textId="0FBB6128" w:rsidR="00D52014" w:rsidRPr="00D52014" w:rsidRDefault="00D52014" w:rsidP="00D52014">
            <w:pPr>
              <w:rPr>
                <w:rFonts w:cstheme="minorHAnsi"/>
                <w:sz w:val="12"/>
                <w:szCs w:val="12"/>
              </w:rPr>
            </w:pPr>
            <w:r w:rsidRPr="00D52014">
              <w:rPr>
                <w:rFonts w:cstheme="minorHAnsi"/>
                <w:sz w:val="12"/>
                <w:szCs w:val="12"/>
              </w:rPr>
              <w:t>1.421,00 €</w:t>
            </w:r>
          </w:p>
        </w:tc>
      </w:tr>
      <w:tr w:rsidR="00D52014" w14:paraId="6289EF0A" w14:textId="77777777" w:rsidTr="00D52014">
        <w:tc>
          <w:tcPr>
            <w:tcW w:w="2424" w:type="dxa"/>
          </w:tcPr>
          <w:p w14:paraId="566A5FEE" w14:textId="7774D116" w:rsidR="00D52014" w:rsidRPr="00D52014" w:rsidRDefault="00D52014" w:rsidP="00D52014">
            <w:pPr>
              <w:rPr>
                <w:rFonts w:cstheme="minorHAnsi"/>
                <w:sz w:val="12"/>
                <w:szCs w:val="12"/>
                <w:lang w:val="en-US"/>
              </w:rPr>
            </w:pPr>
            <w:proofErr w:type="spellStart"/>
            <w:r w:rsidRPr="00D52014">
              <w:rPr>
                <w:rFonts w:cstheme="minorHAnsi"/>
                <w:sz w:val="12"/>
                <w:szCs w:val="12"/>
                <w:lang w:val="en-US"/>
              </w:rPr>
              <w:t>Gehalt</w:t>
            </w:r>
            <w:proofErr w:type="spellEnd"/>
            <w:r w:rsidRPr="00D52014">
              <w:rPr>
                <w:rFonts w:cstheme="minorHAnsi"/>
                <w:sz w:val="12"/>
                <w:szCs w:val="12"/>
                <w:lang w:val="en-US"/>
              </w:rPr>
              <w:t xml:space="preserve"> Niklas Schraff</w:t>
            </w:r>
          </w:p>
        </w:tc>
        <w:tc>
          <w:tcPr>
            <w:tcW w:w="2398" w:type="dxa"/>
          </w:tcPr>
          <w:p w14:paraId="49EF159C" w14:textId="77777777" w:rsidR="00D52014" w:rsidRPr="00D52014" w:rsidRDefault="00D52014" w:rsidP="00D52014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161" w:type="dxa"/>
          </w:tcPr>
          <w:p w14:paraId="56B7877E" w14:textId="77777777" w:rsidR="00D52014" w:rsidRPr="00D52014" w:rsidRDefault="00D52014" w:rsidP="00D52014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57" w:type="dxa"/>
          </w:tcPr>
          <w:p w14:paraId="741CEDF1" w14:textId="1369A3A4" w:rsidR="00D52014" w:rsidRPr="00D52014" w:rsidRDefault="00D52014" w:rsidP="00D52014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2" w:type="dxa"/>
          </w:tcPr>
          <w:p w14:paraId="14E12273" w14:textId="545FFB0A" w:rsidR="00D52014" w:rsidRPr="00D52014" w:rsidRDefault="00D52014" w:rsidP="00D52014">
            <w:pPr>
              <w:rPr>
                <w:rFonts w:cstheme="minorHAnsi"/>
                <w:sz w:val="12"/>
                <w:szCs w:val="12"/>
                <w:lang w:val="en-US"/>
              </w:rPr>
            </w:pPr>
            <w:r w:rsidRPr="00D52014">
              <w:rPr>
                <w:rFonts w:cstheme="minorHAnsi"/>
                <w:sz w:val="12"/>
                <w:szCs w:val="12"/>
                <w:lang w:val="en-US"/>
              </w:rPr>
              <w:t>58,00€/h</w:t>
            </w:r>
          </w:p>
        </w:tc>
        <w:tc>
          <w:tcPr>
            <w:tcW w:w="2366" w:type="dxa"/>
          </w:tcPr>
          <w:p w14:paraId="1BF35ED6" w14:textId="7231AF46" w:rsidR="00D52014" w:rsidRPr="00D52014" w:rsidRDefault="00D52014" w:rsidP="00D52014">
            <w:pPr>
              <w:rPr>
                <w:rFonts w:cstheme="minorHAnsi"/>
                <w:sz w:val="12"/>
                <w:szCs w:val="12"/>
              </w:rPr>
            </w:pPr>
            <w:r w:rsidRPr="00D52014">
              <w:rPr>
                <w:rFonts w:cstheme="minorHAnsi"/>
                <w:sz w:val="12"/>
                <w:szCs w:val="12"/>
              </w:rPr>
              <w:t>899,00€</w:t>
            </w:r>
          </w:p>
        </w:tc>
      </w:tr>
      <w:tr w:rsidR="00D52014" w:rsidRPr="00D52014" w14:paraId="3D167ED6" w14:textId="77777777" w:rsidTr="00D52014">
        <w:tc>
          <w:tcPr>
            <w:tcW w:w="2424" w:type="dxa"/>
          </w:tcPr>
          <w:p w14:paraId="5385FB20" w14:textId="3D202D59" w:rsidR="00D52014" w:rsidRPr="00D52014" w:rsidRDefault="00D52014" w:rsidP="00D52014">
            <w:pPr>
              <w:rPr>
                <w:rFonts w:cstheme="minorHAnsi"/>
                <w:b/>
                <w:bCs/>
                <w:sz w:val="12"/>
                <w:szCs w:val="12"/>
                <w:lang w:val="en-US"/>
              </w:rPr>
            </w:pPr>
            <w:r w:rsidRPr="00D52014">
              <w:rPr>
                <w:rFonts w:cstheme="minorHAnsi"/>
                <w:b/>
                <w:bCs/>
                <w:sz w:val="12"/>
                <w:szCs w:val="12"/>
                <w:lang w:val="en-US"/>
              </w:rPr>
              <w:t>GESAMT=</w:t>
            </w:r>
          </w:p>
        </w:tc>
        <w:tc>
          <w:tcPr>
            <w:tcW w:w="2398" w:type="dxa"/>
          </w:tcPr>
          <w:p w14:paraId="55FFE8EC" w14:textId="03591A47" w:rsidR="00D52014" w:rsidRPr="00D52014" w:rsidRDefault="00D52014" w:rsidP="00D52014">
            <w:pPr>
              <w:rPr>
                <w:rFonts w:cstheme="minorHAnsi"/>
                <w:b/>
                <w:bCs/>
                <w:sz w:val="12"/>
                <w:szCs w:val="12"/>
              </w:rPr>
            </w:pPr>
          </w:p>
        </w:tc>
        <w:tc>
          <w:tcPr>
            <w:tcW w:w="2161" w:type="dxa"/>
          </w:tcPr>
          <w:p w14:paraId="7D10FA16" w14:textId="77777777" w:rsidR="00D52014" w:rsidRPr="00D52014" w:rsidRDefault="00D52014" w:rsidP="00D52014">
            <w:pPr>
              <w:rPr>
                <w:rFonts w:cstheme="minorHAnsi"/>
                <w:b/>
                <w:bCs/>
                <w:sz w:val="12"/>
                <w:szCs w:val="12"/>
              </w:rPr>
            </w:pPr>
          </w:p>
        </w:tc>
        <w:tc>
          <w:tcPr>
            <w:tcW w:w="2257" w:type="dxa"/>
          </w:tcPr>
          <w:p w14:paraId="55977E99" w14:textId="59D5E076" w:rsidR="00D52014" w:rsidRPr="00D52014" w:rsidRDefault="00D52014" w:rsidP="00D52014">
            <w:pPr>
              <w:rPr>
                <w:rFonts w:cstheme="minorHAnsi"/>
                <w:b/>
                <w:bCs/>
                <w:sz w:val="12"/>
                <w:szCs w:val="12"/>
              </w:rPr>
            </w:pPr>
          </w:p>
        </w:tc>
        <w:tc>
          <w:tcPr>
            <w:tcW w:w="2342" w:type="dxa"/>
          </w:tcPr>
          <w:p w14:paraId="2FE09DC2" w14:textId="77777777" w:rsidR="00D52014" w:rsidRPr="00D52014" w:rsidRDefault="00D52014" w:rsidP="00D52014">
            <w:pPr>
              <w:rPr>
                <w:rFonts w:cstheme="minorHAnsi"/>
                <w:b/>
                <w:bCs/>
                <w:sz w:val="12"/>
                <w:szCs w:val="12"/>
                <w:lang w:val="en-US"/>
              </w:rPr>
            </w:pPr>
          </w:p>
        </w:tc>
        <w:tc>
          <w:tcPr>
            <w:tcW w:w="2366" w:type="dxa"/>
          </w:tcPr>
          <w:p w14:paraId="5710DDB6" w14:textId="5CAFC7CC" w:rsidR="00D52014" w:rsidRPr="00D52014" w:rsidRDefault="00D52014" w:rsidP="00D52014">
            <w:pPr>
              <w:rPr>
                <w:rFonts w:cstheme="minorHAnsi"/>
                <w:b/>
                <w:bCs/>
                <w:sz w:val="12"/>
                <w:szCs w:val="12"/>
              </w:rPr>
            </w:pPr>
            <w:r w:rsidRPr="00D52014">
              <w:rPr>
                <w:rFonts w:cstheme="minorHAnsi"/>
                <w:b/>
                <w:bCs/>
                <w:sz w:val="12"/>
                <w:szCs w:val="12"/>
              </w:rPr>
              <w:t>8.651,86</w:t>
            </w:r>
            <w:r w:rsidRPr="00D52014">
              <w:rPr>
                <w:rFonts w:cstheme="minorHAnsi"/>
                <w:b/>
                <w:bCs/>
                <w:sz w:val="12"/>
                <w:szCs w:val="12"/>
              </w:rPr>
              <w:t>€</w:t>
            </w:r>
          </w:p>
        </w:tc>
      </w:tr>
    </w:tbl>
    <w:p w14:paraId="5CDFFA75" w14:textId="6F27FA4A" w:rsidR="004C3D91" w:rsidRPr="00856055" w:rsidRDefault="004C3D91" w:rsidP="002A7CEC">
      <w:pPr>
        <w:rPr>
          <w:rFonts w:cstheme="minorHAnsi"/>
          <w:sz w:val="22"/>
          <w:lang w:val="en-US"/>
        </w:rPr>
      </w:pPr>
    </w:p>
    <w:sectPr w:rsidR="004C3D91" w:rsidRPr="00856055" w:rsidSect="00567F1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7FEBC" w14:textId="77777777" w:rsidR="0070284E" w:rsidRDefault="0070284E" w:rsidP="00DB7D7B">
      <w:r>
        <w:separator/>
      </w:r>
    </w:p>
  </w:endnote>
  <w:endnote w:type="continuationSeparator" w:id="0">
    <w:p w14:paraId="4079E98D" w14:textId="77777777" w:rsidR="0070284E" w:rsidRDefault="0070284E" w:rsidP="00D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04244" w14:textId="77777777" w:rsidR="0070284E" w:rsidRDefault="0070284E" w:rsidP="00DB7D7B">
      <w:r>
        <w:separator/>
      </w:r>
    </w:p>
  </w:footnote>
  <w:footnote w:type="continuationSeparator" w:id="0">
    <w:p w14:paraId="2EB21638" w14:textId="77777777" w:rsidR="0070284E" w:rsidRDefault="0070284E" w:rsidP="00DB7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43CCC"/>
    <w:multiLevelType w:val="hybridMultilevel"/>
    <w:tmpl w:val="C9B47AA4"/>
    <w:lvl w:ilvl="0" w:tplc="0407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01B21"/>
    <w:multiLevelType w:val="hybridMultilevel"/>
    <w:tmpl w:val="89C6F7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8600D"/>
    <w:multiLevelType w:val="hybridMultilevel"/>
    <w:tmpl w:val="00481296"/>
    <w:lvl w:ilvl="0" w:tplc="099AD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32505314">
    <w:abstractNumId w:val="0"/>
  </w:num>
  <w:num w:numId="2" w16cid:durableId="1558661406">
    <w:abstractNumId w:val="1"/>
  </w:num>
  <w:num w:numId="3" w16cid:durableId="1365010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91"/>
    <w:rsid w:val="00161202"/>
    <w:rsid w:val="001C2C74"/>
    <w:rsid w:val="002A7CEC"/>
    <w:rsid w:val="002D6A37"/>
    <w:rsid w:val="004B3E3F"/>
    <w:rsid w:val="004C3D91"/>
    <w:rsid w:val="004E4C36"/>
    <w:rsid w:val="00567F1B"/>
    <w:rsid w:val="0070284E"/>
    <w:rsid w:val="00772990"/>
    <w:rsid w:val="00807B7B"/>
    <w:rsid w:val="00856055"/>
    <w:rsid w:val="00881782"/>
    <w:rsid w:val="00A60DD5"/>
    <w:rsid w:val="00BA58D6"/>
    <w:rsid w:val="00CD057F"/>
    <w:rsid w:val="00D16DE0"/>
    <w:rsid w:val="00D50D80"/>
    <w:rsid w:val="00D52014"/>
    <w:rsid w:val="00DB0CE5"/>
    <w:rsid w:val="00DB7D7B"/>
    <w:rsid w:val="00E01C76"/>
    <w:rsid w:val="00F3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6D71C8"/>
  <w15:chartTrackingRefBased/>
  <w15:docId w15:val="{F4631A48-9051-4187-8E67-4EA731F1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C3D91"/>
    <w:pPr>
      <w:ind w:left="720"/>
      <w:contextualSpacing/>
    </w:pPr>
  </w:style>
  <w:style w:type="table" w:styleId="Tabellenraster">
    <w:name w:val="Table Grid"/>
    <w:basedOn w:val="NormaleTabelle"/>
    <w:uiPriority w:val="39"/>
    <w:rsid w:val="00BA5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A7C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7CEC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2A7C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A7CEC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ZF">
  <a:themeElements>
    <a:clrScheme name="ZF CD">
      <a:dk1>
        <a:srgbClr val="000000"/>
      </a:dk1>
      <a:lt1>
        <a:srgbClr val="FFFFFF"/>
      </a:lt1>
      <a:dk2>
        <a:srgbClr val="00ABE7"/>
      </a:dk2>
      <a:lt2>
        <a:srgbClr val="BFBFBF"/>
      </a:lt2>
      <a:accent1>
        <a:srgbClr val="7FD5F3"/>
      </a:accent1>
      <a:accent2>
        <a:srgbClr val="BFEAF9"/>
      </a:accent2>
      <a:accent3>
        <a:srgbClr val="1179BF"/>
      </a:accent3>
      <a:accent4>
        <a:srgbClr val="004D7A"/>
      </a:accent4>
      <a:accent5>
        <a:srgbClr val="7FA5BC"/>
      </a:accent5>
      <a:accent6>
        <a:srgbClr val="DD0C29"/>
      </a:accent6>
      <a:hlink>
        <a:srgbClr val="00ABE7"/>
      </a:hlink>
      <a:folHlink>
        <a:srgbClr val="1179BF"/>
      </a:folHlink>
    </a:clrScheme>
    <a:fontScheme name="© ZF Friedrichshafen AG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FD5F3"/>
        </a:solidFill>
        <a:ln w="12700" cap="flat" cmpd="sng" algn="ctr">
          <a:noFill/>
          <a:prstDash val="solid"/>
        </a:ln>
        <a:effectLst/>
      </a:spPr>
      <a:bodyPr rot="0" spcFirstLastPara="0" vertOverflow="overflow" horzOverflow="overflow" vert="horz" wrap="square" lIns="90000" tIns="90000" rIns="90000" bIns="90000" numCol="1" spcCol="0" rtlCol="0" fromWordArt="0" anchor="ctr" anchorCtr="0" forceAA="0" compatLnSpc="1">
        <a:prstTxWarp prst="textNoShape">
          <a:avLst/>
        </a:prstTxWarp>
        <a:noAutofit/>
      </a:bodyPr>
      <a:lstStyle>
        <a:defPPr marL="0" marR="0" indent="0" algn="ctr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err="1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Tahoma"/>
            <a:ea typeface="+mn-ea"/>
            <a:cs typeface="Tahoma" pitchFamily="34" charset="0"/>
          </a:defRPr>
        </a:defPPr>
      </a:lstStyle>
    </a:spDef>
    <a:lnDef>
      <a:spPr>
        <a:noFill/>
        <a:ln w="28575" cap="rnd" cmpd="sng" algn="ctr">
          <a:solidFill>
            <a:srgbClr val="00ABE7"/>
          </a:solidFill>
          <a:prstDash val="sysDot"/>
          <a:round/>
        </a:ln>
        <a:effectLst/>
      </a:spPr>
      <a:bodyPr/>
      <a:lstStyle/>
    </a:lnDef>
    <a:txDef>
      <a:spPr>
        <a:noFill/>
      </a:spPr>
      <a:bodyPr wrap="square" lIns="0" tIns="0" rIns="0" bIns="0" rtlCol="0">
        <a:spAutoFit/>
      </a:bodyPr>
      <a:lstStyle>
        <a:defPPr marL="0" marR="0" indent="0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smtClean="0">
            <a:ln>
              <a:noFill/>
            </a:ln>
            <a:solidFill>
              <a:srgbClr val="000000"/>
            </a:solidFill>
            <a:effectLst/>
            <a:uLnTx/>
            <a:uFillTx/>
          </a:defRPr>
        </a:defPPr>
      </a:lstStyle>
    </a:txDef>
  </a:objectDefaults>
  <a:extraClrSchemeLst/>
  <a:custClrLst>
    <a:custClr name="ZF Cyan 100%">
      <a:srgbClr val="00ABE7"/>
    </a:custClr>
    <a:custClr name="ZF Cyan 50%">
      <a:srgbClr val="7FD5F3"/>
    </a:custClr>
    <a:custClr name="ZF Cyan 25%">
      <a:srgbClr val="BFEAF9"/>
    </a:custClr>
    <a:custClr>
      <a:srgbClr val="FFFFFF"/>
    </a:custClr>
    <a:custClr name="ZF Blue 100%">
      <a:srgbClr val="1179BF"/>
    </a:custClr>
    <a:custClr name="ZF Blue 50%">
      <a:srgbClr val="81BCDF"/>
    </a:custClr>
    <a:custClr>
      <a:srgbClr val="FFFFFF"/>
    </a:custClr>
    <a:custClr name="Middle Blue 100%">
      <a:srgbClr val="004D7A"/>
    </a:custClr>
    <a:custClr name="Middle Blue 50%">
      <a:srgbClr val="7FA5BC"/>
    </a:custClr>
    <a:custClr>
      <a:srgbClr val="FFFFFF"/>
    </a:custClr>
    <a:custClr name="Black 100%">
      <a:srgbClr val="000000"/>
    </a:custClr>
    <a:custClr name="Black 50%">
      <a:srgbClr val="7F7F7F"/>
    </a:custClr>
    <a:custClr name="Black 25%">
      <a:srgbClr val="BFBFBF"/>
    </a:custClr>
    <a:custClr>
      <a:srgbClr val="FFFFFF"/>
    </a:custClr>
    <a:custClr name="1. Step color gradient">
      <a:srgbClr val="1179BF"/>
    </a:custClr>
    <a:custClr name="2. Step color gradient">
      <a:srgbClr val="004D7A"/>
    </a:custClr>
    <a:custClr name="3. Step color gradient">
      <a:srgbClr val="001024"/>
    </a:custClr>
    <a:custClr>
      <a:srgbClr val="FFFFFF"/>
    </a:custClr>
    <a:custClr name="ZF Red - Only highlight color">
      <a:srgbClr val="DD0C29"/>
    </a:custClr>
  </a:custClrLst>
  <a:extLst>
    <a:ext uri="{05A4C25C-085E-4340-85A3-A5531E510DB2}">
      <thm15:themeFamily xmlns:thm15="http://schemas.microsoft.com/office/thememl/2012/main" name="ZF" id="{D9DB4961-03D2-4AB0-A5F8-B5056FD3896F}" vid="{CBC2B03A-44DE-495B-B9A3-848BC87019E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2B85F-9F4A-4BCC-8ED9-CD08A118A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239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Schraff Niklas FRD TYHDV43</dc:creator>
  <cp:keywords/>
  <dc:description/>
  <cp:lastModifiedBy>Schraff Niklas FRD TYHDV43</cp:lastModifiedBy>
  <cp:revision>2</cp:revision>
  <cp:lastPrinted>2023-03-24T13:51:00Z</cp:lastPrinted>
  <dcterms:created xsi:type="dcterms:W3CDTF">2023-03-24T08:23:00Z</dcterms:created>
  <dcterms:modified xsi:type="dcterms:W3CDTF">2023-03-24T13:54:00Z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94a1c8-9899-41e7-8f6e-8b1b3c79592a_Enabled">
    <vt:lpwstr>true</vt:lpwstr>
  </property>
  <property fmtid="{D5CDD505-2E9C-101B-9397-08002B2CF9AE}" pid="3" name="MSIP_Label_7294a1c8-9899-41e7-8f6e-8b1b3c79592a_SetDate">
    <vt:lpwstr>2023-03-24T13:25:17Z</vt:lpwstr>
  </property>
  <property fmtid="{D5CDD505-2E9C-101B-9397-08002B2CF9AE}" pid="4" name="MSIP_Label_7294a1c8-9899-41e7-8f6e-8b1b3c79592a_Method">
    <vt:lpwstr>Privileged</vt:lpwstr>
  </property>
  <property fmtid="{D5CDD505-2E9C-101B-9397-08002B2CF9AE}" pid="5" name="MSIP_Label_7294a1c8-9899-41e7-8f6e-8b1b3c79592a_Name">
    <vt:lpwstr>Internal sub2 (no marking)</vt:lpwstr>
  </property>
  <property fmtid="{D5CDD505-2E9C-101B-9397-08002B2CF9AE}" pid="6" name="MSIP_Label_7294a1c8-9899-41e7-8f6e-8b1b3c79592a_SiteId">
    <vt:lpwstr>eb70b763-b6d7-4486-8555-8831709a784e</vt:lpwstr>
  </property>
  <property fmtid="{D5CDD505-2E9C-101B-9397-08002B2CF9AE}" pid="7" name="MSIP_Label_7294a1c8-9899-41e7-8f6e-8b1b3c79592a_ActionId">
    <vt:lpwstr>d247a6bb-eb93-4a94-8e03-4c0d4f82fc1f</vt:lpwstr>
  </property>
  <property fmtid="{D5CDD505-2E9C-101B-9397-08002B2CF9AE}" pid="8" name="MSIP_Label_7294a1c8-9899-41e7-8f6e-8b1b3c79592a_ContentBits">
    <vt:lpwstr>0</vt:lpwstr>
  </property>
</Properties>
</file>