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46EC5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>Варианты для ЛР№3</w:t>
      </w:r>
    </w:p>
    <w:p w14:paraId="768891D8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 xml:space="preserve">17. </w:t>
      </w:r>
      <w:bookmarkStart w:id="0" w:name="_Hlk217365441"/>
      <w:r w:rsidRPr="00842F98">
        <w:rPr>
          <w:rFonts w:ascii="Times New Roman" w:hAnsi="Times New Roman" w:cs="Times New Roman"/>
        </w:rPr>
        <w:t>Система Отслеживания Ошибок (</w:t>
      </w:r>
      <w:proofErr w:type="spellStart"/>
      <w:r w:rsidRPr="00842F98">
        <w:rPr>
          <w:rFonts w:ascii="Times New Roman" w:hAnsi="Times New Roman" w:cs="Times New Roman"/>
        </w:rPr>
        <w:t>Bug</w:t>
      </w:r>
      <w:proofErr w:type="spellEnd"/>
      <w:r w:rsidRPr="00842F98">
        <w:rPr>
          <w:rFonts w:ascii="Times New Roman" w:hAnsi="Times New Roman" w:cs="Times New Roman"/>
        </w:rPr>
        <w:t xml:space="preserve"> </w:t>
      </w:r>
      <w:proofErr w:type="spellStart"/>
      <w:r w:rsidRPr="00842F98">
        <w:rPr>
          <w:rFonts w:ascii="Times New Roman" w:hAnsi="Times New Roman" w:cs="Times New Roman"/>
        </w:rPr>
        <w:t>Tracker</w:t>
      </w:r>
      <w:proofErr w:type="spellEnd"/>
      <w:r w:rsidRPr="00842F98">
        <w:rPr>
          <w:rFonts w:ascii="Times New Roman" w:hAnsi="Times New Roman" w:cs="Times New Roman"/>
        </w:rPr>
        <w:t>) (Проекты, Ошибки, Программисты).</w:t>
      </w:r>
      <w:bookmarkEnd w:id="0"/>
    </w:p>
    <w:p w14:paraId="303DD40F" w14:textId="4EFD035D" w:rsidR="00D9120C" w:rsidRPr="00842F98" w:rsidRDefault="00D9120C" w:rsidP="00D9120C">
      <w:pPr>
        <w:rPr>
          <w:rFonts w:ascii="Times New Roman" w:hAnsi="Times New Roman" w:cs="Times New Roman"/>
          <w:lang w:val="en-US"/>
        </w:rPr>
      </w:pPr>
    </w:p>
    <w:p w14:paraId="50FA3749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>Для выполнения 3 лаб-ой можете использовать следующие источники:</w:t>
      </w:r>
    </w:p>
    <w:p w14:paraId="2A27C390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 xml:space="preserve">1. </w:t>
      </w:r>
      <w:proofErr w:type="spellStart"/>
      <w:r w:rsidRPr="00842F98">
        <w:rPr>
          <w:rFonts w:ascii="Times New Roman" w:hAnsi="Times New Roman" w:cs="Times New Roman"/>
        </w:rPr>
        <w:t>Туториалы</w:t>
      </w:r>
      <w:proofErr w:type="spellEnd"/>
      <w:r w:rsidRPr="00842F98">
        <w:rPr>
          <w:rFonts w:ascii="Times New Roman" w:hAnsi="Times New Roman" w:cs="Times New Roman"/>
        </w:rPr>
        <w:t xml:space="preserve"> по </w:t>
      </w:r>
      <w:proofErr w:type="spellStart"/>
      <w:r w:rsidRPr="00842F98">
        <w:rPr>
          <w:rFonts w:ascii="Times New Roman" w:hAnsi="Times New Roman" w:cs="Times New Roman"/>
        </w:rPr>
        <w:t>Protege</w:t>
      </w:r>
      <w:proofErr w:type="spellEnd"/>
    </w:p>
    <w:p w14:paraId="52862F32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>1.1. https://go-protege-tutorial.readthedocs.io/en/latest/</w:t>
      </w:r>
    </w:p>
    <w:p w14:paraId="00CD80BD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>1.2. https://www.youtube.com/watch?v=LQ4iW3PO36E</w:t>
      </w:r>
    </w:p>
    <w:p w14:paraId="7075E728" w14:textId="0F8DF830" w:rsidR="00D9120C" w:rsidRPr="00842F98" w:rsidRDefault="00D9120C" w:rsidP="00D9120C">
      <w:pPr>
        <w:rPr>
          <w:rFonts w:ascii="Times New Roman" w:hAnsi="Times New Roman" w:cs="Times New Roman"/>
        </w:rPr>
      </w:pPr>
    </w:p>
    <w:p w14:paraId="54770322" w14:textId="7A212C19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  <w:noProof/>
        </w:rPr>
        <w:drawing>
          <wp:inline distT="0" distB="0" distL="0" distR="0" wp14:anchorId="65A5A27B" wp14:editId="1EA61D29">
            <wp:extent cx="5940425" cy="4749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6537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>Требования к отчету по 3 ЛР (формат .</w:t>
      </w:r>
      <w:proofErr w:type="spellStart"/>
      <w:r w:rsidRPr="00842F98">
        <w:rPr>
          <w:rFonts w:ascii="Times New Roman" w:hAnsi="Times New Roman" w:cs="Times New Roman"/>
        </w:rPr>
        <w:t>docx</w:t>
      </w:r>
      <w:proofErr w:type="spellEnd"/>
      <w:r w:rsidRPr="00842F98">
        <w:rPr>
          <w:rFonts w:ascii="Times New Roman" w:hAnsi="Times New Roman" w:cs="Times New Roman"/>
        </w:rPr>
        <w:t xml:space="preserve">, загружается на </w:t>
      </w:r>
      <w:proofErr w:type="spellStart"/>
      <w:r w:rsidRPr="00842F98">
        <w:rPr>
          <w:rFonts w:ascii="Times New Roman" w:hAnsi="Times New Roman" w:cs="Times New Roman"/>
        </w:rPr>
        <w:t>GitHub</w:t>
      </w:r>
      <w:proofErr w:type="spellEnd"/>
      <w:r w:rsidRPr="00842F98">
        <w:rPr>
          <w:rFonts w:ascii="Times New Roman" w:hAnsi="Times New Roman" w:cs="Times New Roman"/>
        </w:rPr>
        <w:t>):</w:t>
      </w:r>
    </w:p>
    <w:p w14:paraId="6775BD21" w14:textId="77777777" w:rsidR="00D9120C" w:rsidRPr="00842F98" w:rsidRDefault="00D9120C" w:rsidP="00D9120C">
      <w:pPr>
        <w:rPr>
          <w:rFonts w:ascii="Times New Roman" w:hAnsi="Times New Roman" w:cs="Times New Roman"/>
          <w:lang w:val="en-US"/>
        </w:rPr>
      </w:pPr>
      <w:r w:rsidRPr="00842F98">
        <w:rPr>
          <w:rFonts w:ascii="Times New Roman" w:hAnsi="Times New Roman" w:cs="Times New Roman"/>
        </w:rPr>
        <w:t xml:space="preserve">    1. Структурное описание вашей онтологической модели в протеже и neo4j. </w:t>
      </w:r>
    </w:p>
    <w:p w14:paraId="2AE58623" w14:textId="77777777" w:rsidR="00D9120C" w:rsidRPr="00842F98" w:rsidRDefault="00D9120C" w:rsidP="00D9120C">
      <w:pPr>
        <w:rPr>
          <w:rFonts w:ascii="Times New Roman" w:hAnsi="Times New Roman" w:cs="Times New Roman"/>
        </w:rPr>
      </w:pPr>
      <w:r w:rsidRPr="00842F98">
        <w:rPr>
          <w:rFonts w:ascii="Times New Roman" w:hAnsi="Times New Roman" w:cs="Times New Roman"/>
        </w:rPr>
        <w:t xml:space="preserve">    2. Визуализация иерархии классов.</w:t>
      </w:r>
    </w:p>
    <w:p w14:paraId="65DD2707" w14:textId="77777777" w:rsidR="00E37711" w:rsidRPr="00842F98" w:rsidRDefault="00D9120C" w:rsidP="00E37711">
      <w:pPr>
        <w:pStyle w:val="2"/>
      </w:pPr>
      <w:r w:rsidRPr="00842F98">
        <w:rPr>
          <w:b w:val="0"/>
          <w:bCs w:val="0"/>
          <w:sz w:val="24"/>
          <w:szCs w:val="24"/>
        </w:rPr>
        <w:t xml:space="preserve">    3. Скриншот модели после запуска резонера, с четкой демонстрацией выведенных (желтых) связей (см. скрин).</w:t>
      </w:r>
      <w:r w:rsidR="00E37711" w:rsidRPr="00842F98">
        <w:rPr>
          <w:b w:val="0"/>
          <w:bCs w:val="0"/>
          <w:sz w:val="24"/>
          <w:szCs w:val="24"/>
        </w:rPr>
        <w:br/>
      </w:r>
      <w:r w:rsidR="00E37711" w:rsidRPr="00842F98">
        <w:br/>
      </w:r>
      <w:r w:rsidR="00E37711" w:rsidRPr="00842F98">
        <w:t>2. Теоретические сведения</w:t>
      </w:r>
    </w:p>
    <w:p w14:paraId="702F1B7F" w14:textId="77777777" w:rsidR="00E37711" w:rsidRPr="00E37711" w:rsidRDefault="00E37711" w:rsidP="00E3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Онтологии и системы представления знаний</w:t>
      </w:r>
    </w:p>
    <w:p w14:paraId="5A3EBCD0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Онтология — это формальное, явное описание понятий предметной области, их свойств и взаимосвязей. В системах представления знаний онтологии используются для:</w:t>
      </w:r>
    </w:p>
    <w:p w14:paraId="33DE6422" w14:textId="77777777" w:rsidR="00E37711" w:rsidRPr="00E37711" w:rsidRDefault="00E37711" w:rsidP="00E3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структурирования информации;</w:t>
      </w:r>
    </w:p>
    <w:p w14:paraId="75B44DC1" w14:textId="77777777" w:rsidR="00E37711" w:rsidRPr="00E37711" w:rsidRDefault="00E37711" w:rsidP="00E3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формализации знаний;</w:t>
      </w:r>
    </w:p>
    <w:p w14:paraId="2117EA6A" w14:textId="77777777" w:rsidR="00E37711" w:rsidRPr="00E37711" w:rsidRDefault="00E37711" w:rsidP="00E3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логического вывода новых фактов;</w:t>
      </w:r>
    </w:p>
    <w:p w14:paraId="2D889D61" w14:textId="77777777" w:rsidR="00E37711" w:rsidRPr="00E37711" w:rsidRDefault="00E37711" w:rsidP="00E3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 согласованности данных.</w:t>
      </w:r>
    </w:p>
    <w:p w14:paraId="6D0A66E8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Protégé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среда для разработки OWL-онтологий, поддерживающая создание классов, свойств, экземпляров и применение логических резонеров.</w:t>
      </w:r>
    </w:p>
    <w:p w14:paraId="431AB5DC" w14:textId="77777777" w:rsidR="00E37711" w:rsidRPr="00E37711" w:rsidRDefault="00E37711" w:rsidP="00E3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DBEA79">
          <v:rect id="_x0000_i1055" style="width:0;height:1.5pt" o:hralign="center" o:hrstd="t" o:hr="t" fillcolor="#a0a0a0" stroked="f"/>
        </w:pict>
      </w:r>
    </w:p>
    <w:p w14:paraId="72BFA231" w14:textId="77777777" w:rsidR="00E37711" w:rsidRPr="00E37711" w:rsidRDefault="00E37711" w:rsidP="00E3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«Линзы детектива» — системы представления</w:t>
      </w:r>
    </w:p>
    <w:p w14:paraId="3CBE39DF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Структурная линза («Чертеж»)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описывает, из каких элементов состоит система и как они связаны между собой.</w:t>
      </w:r>
    </w:p>
    <w:p w14:paraId="68BEF474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Функциональная линза («Предназначение»)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отвечает на вопрос, для чего существует система и какие функции выполняют её элементы.</w:t>
      </w:r>
    </w:p>
    <w:p w14:paraId="00B4FB2F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Процессуальная линза («Кино»)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отражает динамику системы, процессы и изменения состояний.</w:t>
      </w:r>
    </w:p>
    <w:p w14:paraId="3A14E2E9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Иерархическая линза («Масштаб»)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показывает уровни системы и отношения подчинения между элементами.</w:t>
      </w:r>
    </w:p>
    <w:p w14:paraId="4E51DE42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онтологии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Bug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Tracker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5C87892" w14:textId="77777777" w:rsidR="00E37711" w:rsidRPr="00E37711" w:rsidRDefault="00E37711" w:rsidP="00E3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структурная линза реализована через классы и свойства;</w:t>
      </w:r>
    </w:p>
    <w:p w14:paraId="66C656C6" w14:textId="77777777" w:rsidR="00E37711" w:rsidRPr="00E37711" w:rsidRDefault="00E37711" w:rsidP="00E3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функциональная — через роли объектов (баг, программист, проект);</w:t>
      </w:r>
    </w:p>
    <w:p w14:paraId="61FBCCAF" w14:textId="77777777" w:rsidR="00E37711" w:rsidRPr="00E37711" w:rsidRDefault="00E37711" w:rsidP="00E3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процессуальная — через состояния ошибок;</w:t>
      </w:r>
    </w:p>
    <w:p w14:paraId="13E83EDA" w14:textId="77777777" w:rsidR="00E37711" w:rsidRPr="00E37711" w:rsidRDefault="00E37711" w:rsidP="00E3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иерархическая — через иерархию классов.</w:t>
      </w:r>
    </w:p>
    <w:p w14:paraId="4FBFEC8A" w14:textId="77777777" w:rsidR="00E37711" w:rsidRPr="00E37711" w:rsidRDefault="00E37711" w:rsidP="00E3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F1F70">
          <v:rect id="_x0000_i1056" style="width:0;height:1.5pt" o:hralign="center" o:hrstd="t" o:hr="t" fillcolor="#a0a0a0" stroked="f"/>
        </w:pict>
      </w:r>
    </w:p>
    <w:p w14:paraId="10E23E95" w14:textId="77777777" w:rsidR="00E37711" w:rsidRPr="00E37711" w:rsidRDefault="00E37711" w:rsidP="00E3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 Система, </w:t>
      </w:r>
      <w:proofErr w:type="spellStart"/>
      <w:r w:rsidRPr="00E377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эмерджентность</w:t>
      </w:r>
      <w:proofErr w:type="spellEnd"/>
      <w:r w:rsidRPr="00E377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типы связей</w:t>
      </w:r>
    </w:p>
    <w:p w14:paraId="52878271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совокупность элементов, объединённых связями и работающих для достижения общей цели.</w:t>
      </w:r>
    </w:p>
    <w:p w14:paraId="33A3F840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Эмерджентность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свойство системы, которое не присуще отдельным элементам, но возникает при их взаимодействии. В данной работе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эмерджентность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проявляется в автоматическом выводе новых типов объектов резонером.</w:t>
      </w:r>
    </w:p>
    <w:p w14:paraId="347788DE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Гомеостаз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стремление системы к устойчивому состоянию.</w:t>
      </w:r>
    </w:p>
    <w:p w14:paraId="68CA696A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Отрицательная обратная связь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механизм, возвращающий систему к балансу.</w:t>
      </w:r>
    </w:p>
    <w:p w14:paraId="383AED43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связей:</w:t>
      </w:r>
    </w:p>
    <w:p w14:paraId="47ACF071" w14:textId="77777777" w:rsidR="00E37711" w:rsidRPr="00E37711" w:rsidRDefault="00E37711" w:rsidP="00E3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прямая связь (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Bug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Programmer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090F55E" w14:textId="77777777" w:rsidR="00E37711" w:rsidRPr="00E37711" w:rsidRDefault="00E37711" w:rsidP="00E3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обратная связь (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inverse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assignedTo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421FA94" w14:textId="77777777" w:rsidR="00E37711" w:rsidRPr="00E37711" w:rsidRDefault="00E37711" w:rsidP="00E3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детерминированная (жёстко заданные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properties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696DB08" w14:textId="77777777" w:rsidR="00E37711" w:rsidRPr="00E37711" w:rsidRDefault="00E37711" w:rsidP="00E3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гибкая (логический вывод с помощью </w:t>
      </w:r>
      <w:proofErr w:type="spellStart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reasoner</w:t>
      </w:r>
      <w:proofErr w:type="spellEnd"/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45D7E85" w14:textId="77777777" w:rsidR="00E37711" w:rsidRPr="00E37711" w:rsidRDefault="00E37711" w:rsidP="00E3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5F2B6">
          <v:rect id="_x0000_i1057" style="width:0;height:1.5pt" o:hralign="center" o:hrstd="t" o:hr="t" fillcolor="#a0a0a0" stroked="f"/>
        </w:pict>
      </w:r>
    </w:p>
    <w:p w14:paraId="71CBB27E" w14:textId="77777777" w:rsidR="00E37711" w:rsidRPr="00E37711" w:rsidRDefault="00E37711" w:rsidP="00E3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 Законы систем</w:t>
      </w:r>
    </w:p>
    <w:p w14:paraId="2E8B877B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необходимого разнообразия (Эшби):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управления должна обладать разнообразием не меньшим, чем разнообразие управляемой системы.</w:t>
      </w:r>
    </w:p>
    <w:p w14:paraId="39D94F54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минимума:</w:t>
      </w: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эффективность системы определяется самым слабым элементом.</w:t>
      </w:r>
    </w:p>
    <w:p w14:paraId="60C51498" w14:textId="77777777" w:rsidR="00E37711" w:rsidRPr="00E37711" w:rsidRDefault="00E37711" w:rsidP="00E3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711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Онтология учитывает эти законы за счёт достаточного набора классов, свойств и логических ограничений.</w:t>
      </w:r>
    </w:p>
    <w:p w14:paraId="05643788" w14:textId="03B3E536" w:rsidR="00D9120C" w:rsidRPr="00842F98" w:rsidRDefault="00D9120C" w:rsidP="00D9120C">
      <w:pPr>
        <w:rPr>
          <w:rFonts w:ascii="Times New Roman" w:hAnsi="Times New Roman" w:cs="Times New Roman"/>
        </w:rPr>
      </w:pPr>
    </w:p>
    <w:sectPr w:rsidR="00D9120C" w:rsidRPr="00842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F3DE1"/>
    <w:multiLevelType w:val="multilevel"/>
    <w:tmpl w:val="4BE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605EA"/>
    <w:multiLevelType w:val="multilevel"/>
    <w:tmpl w:val="344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17145"/>
    <w:multiLevelType w:val="multilevel"/>
    <w:tmpl w:val="751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25"/>
    <w:rsid w:val="000774ED"/>
    <w:rsid w:val="003206CE"/>
    <w:rsid w:val="00357CA5"/>
    <w:rsid w:val="004216F0"/>
    <w:rsid w:val="004C457C"/>
    <w:rsid w:val="00553D25"/>
    <w:rsid w:val="00842F98"/>
    <w:rsid w:val="00A643A2"/>
    <w:rsid w:val="00D9120C"/>
    <w:rsid w:val="00E3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DE089"/>
  <w15:chartTrackingRefBased/>
  <w15:docId w15:val="{DE80A571-7E98-4F0D-A3FB-69650EE1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37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7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120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9120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E377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77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E37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37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8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2770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Хафизов</dc:creator>
  <cp:keywords/>
  <dc:description/>
  <cp:lastModifiedBy>Игорь Хафизов</cp:lastModifiedBy>
  <cp:revision>4</cp:revision>
  <dcterms:created xsi:type="dcterms:W3CDTF">2025-12-19T13:36:00Z</dcterms:created>
  <dcterms:modified xsi:type="dcterms:W3CDTF">2025-12-24T23:11:00Z</dcterms:modified>
</cp:coreProperties>
</file>