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269"/>
        <w:spacing w:before="71" w:line="219" w:lineRule="auto"/>
        <w:outlineLvl w:val="0"/>
        <w:rPr>
          <w:sz w:val="36"/>
          <w:szCs w:val="36"/>
        </w:rPr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781015</wp:posOffset>
            </wp:positionH>
            <wp:positionV relativeFrom="page">
              <wp:posOffset>5429253</wp:posOffset>
            </wp:positionV>
            <wp:extent cx="1365321" cy="144147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321" cy="144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2317786</wp:posOffset>
            </wp:positionH>
            <wp:positionV relativeFrom="page">
              <wp:posOffset>5441978</wp:posOffset>
            </wp:positionV>
            <wp:extent cx="1371598" cy="149857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598" cy="1498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1028698</wp:posOffset>
            </wp:positionH>
            <wp:positionV relativeFrom="page">
              <wp:posOffset>7207244</wp:posOffset>
            </wp:positionV>
            <wp:extent cx="1320776" cy="38100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0776" cy="381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1327128</wp:posOffset>
            </wp:positionH>
            <wp:positionV relativeFrom="page">
              <wp:posOffset>7880394</wp:posOffset>
            </wp:positionV>
            <wp:extent cx="889012" cy="438108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012" cy="438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0" allowOverlap="1">
            <wp:simplePos x="0" y="0"/>
            <wp:positionH relativeFrom="page">
              <wp:posOffset>1358892</wp:posOffset>
            </wp:positionH>
            <wp:positionV relativeFrom="page">
              <wp:posOffset>8375605</wp:posOffset>
            </wp:positionV>
            <wp:extent cx="857249" cy="419181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7249" cy="419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673093</wp:posOffset>
            </wp:positionH>
            <wp:positionV relativeFrom="page">
              <wp:posOffset>9112274</wp:posOffset>
            </wp:positionV>
            <wp:extent cx="2108220" cy="35555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8220" cy="35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3695662</wp:posOffset>
            </wp:positionH>
            <wp:positionV relativeFrom="page">
              <wp:posOffset>9575832</wp:posOffset>
            </wp:positionV>
            <wp:extent cx="2260610" cy="33021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0610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spacing w:val="23"/>
        </w:rPr>
        <w:t>2001年全国硕士研究生招生考试试题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91" w:line="21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9"/>
        </w:rPr>
        <w:t>一、填空题(本题共5小题，每小题3分，</w:t>
      </w:r>
      <w:r>
        <w:rPr>
          <w:rFonts w:ascii="SimHei" w:hAnsi="SimHei" w:eastAsia="SimHei" w:cs="SimHei"/>
          <w:sz w:val="28"/>
          <w:szCs w:val="28"/>
          <w:spacing w:val="-20"/>
        </w:rPr>
        <w:t>满分15分)</w:t>
      </w:r>
    </w:p>
    <w:p>
      <w:pPr>
        <w:pStyle w:val="BodyText"/>
        <w:ind w:left="499" w:hanging="489"/>
        <w:spacing w:before="74" w:line="228" w:lineRule="auto"/>
        <w:rPr/>
      </w:pPr>
      <w:r>
        <w:rPr>
          <w:spacing w:val="-9"/>
        </w:rPr>
        <w:t>(1)设y=e(C</w:t>
      </w:r>
      <w:r>
        <w:rPr>
          <w:rFonts w:ascii="Calibri" w:hAnsi="Calibri" w:eastAsia="Calibri" w:cs="Calibri"/>
          <w:spacing w:val="-9"/>
        </w:rPr>
        <w:t>₁</w:t>
      </w:r>
      <w:r>
        <w:rPr>
          <w:rFonts w:ascii="Calibri" w:hAnsi="Calibri" w:eastAsia="Calibri" w:cs="Calibri"/>
          <w:spacing w:val="-39"/>
        </w:rPr>
        <w:t xml:space="preserve"> </w:t>
      </w:r>
      <w:r>
        <w:rPr>
          <w:spacing w:val="-9"/>
        </w:rPr>
        <w:t>sinx+C</w:t>
      </w:r>
      <w:r>
        <w:rPr>
          <w:rFonts w:ascii="Calibri" w:hAnsi="Calibri" w:eastAsia="Calibri" w:cs="Calibri"/>
          <w:spacing w:val="-9"/>
        </w:rPr>
        <w:t>₂</w:t>
      </w:r>
      <w:r>
        <w:rPr>
          <w:rFonts w:ascii="Calibri" w:hAnsi="Calibri" w:eastAsia="Calibri" w:cs="Calibri"/>
          <w:spacing w:val="-46"/>
        </w:rPr>
        <w:t xml:space="preserve"> </w:t>
      </w:r>
      <w:r>
        <w:rPr>
          <w:spacing w:val="-9"/>
        </w:rPr>
        <w:t>cosx)(C</w:t>
      </w:r>
      <w:r>
        <w:rPr>
          <w:rFonts w:ascii="Calibri" w:hAnsi="Calibri" w:eastAsia="Calibri" w:cs="Calibri"/>
          <w:spacing w:val="-9"/>
        </w:rPr>
        <w:t>₁</w:t>
      </w:r>
      <w:r>
        <w:rPr>
          <w:rFonts w:ascii="Calibri" w:hAnsi="Calibri" w:eastAsia="Calibri" w:cs="Calibri"/>
          <w:spacing w:val="-48"/>
        </w:rPr>
        <w:t xml:space="preserve"> </w:t>
      </w:r>
      <w:r>
        <w:rPr>
          <w:spacing w:val="-9"/>
        </w:rPr>
        <w:t>,C</w:t>
      </w:r>
      <w:r>
        <w:rPr>
          <w:rFonts w:ascii="Calibri" w:hAnsi="Calibri" w:eastAsia="Calibri" w:cs="Calibri"/>
          <w:spacing w:val="-9"/>
        </w:rPr>
        <w:t>₂          </w:t>
      </w:r>
      <w:r>
        <w:rPr>
          <w:spacing w:val="-9"/>
        </w:rPr>
        <w:t>为任意常数)为某二阶常系数齐次线性微分方程的通解，</w:t>
      </w:r>
      <w:r>
        <w:rPr/>
        <w:t xml:space="preserve"> </w:t>
      </w:r>
      <w:r>
        <w:rPr>
          <w:spacing w:val="-20"/>
        </w:rPr>
        <w:t>则该方程为</w:t>
      </w:r>
      <w:r>
        <w:rPr>
          <w:u w:val="single" w:color="auto"/>
          <w:spacing w:val="-20"/>
        </w:rPr>
        <w:t xml:space="preserve">      </w:t>
      </w:r>
    </w:p>
    <w:p>
      <w:pPr>
        <w:pStyle w:val="BodyText"/>
        <w:ind w:left="10"/>
        <w:spacing w:before="181" w:line="258" w:lineRule="auto"/>
        <w:rPr/>
      </w:pPr>
      <w:r>
        <w:rPr/>
        <w:t>(2)设r=</w:t>
      </w:r>
      <w:r>
        <w:rPr>
          <w:spacing w:val="-60"/>
        </w:rPr>
        <w:t xml:space="preserve"> </w:t>
      </w:r>
      <w:r>
        <w:rPr/>
        <w:t>√x²+y²+²,</w:t>
      </w:r>
      <w:r>
        <w:rPr>
          <w:spacing w:val="22"/>
        </w:rPr>
        <w:t xml:space="preserve">   </w:t>
      </w:r>
      <w:r>
        <w:rPr/>
        <w:t>则div(grad</w:t>
      </w:r>
      <w:r>
        <w:rPr>
          <w:spacing w:val="-1"/>
        </w:rPr>
        <w:t xml:space="preserve">    r)|(,=</w:t>
      </w:r>
      <w:r>
        <w:rPr>
          <w:spacing w:val="-58"/>
        </w:rPr>
        <w:t xml:space="preserve"> </w:t>
      </w:r>
      <w:r>
        <w:rPr>
          <w:u w:val="single" w:color="auto"/>
        </w:rPr>
        <w:t xml:space="preserve">      </w:t>
      </w:r>
    </w:p>
    <w:p>
      <w:pPr>
        <w:pStyle w:val="BodyText"/>
        <w:ind w:left="10"/>
        <w:rPr/>
      </w:pPr>
      <w:r>
        <w:rPr>
          <w:spacing w:val="-27"/>
        </w:rPr>
        <w:t>(3)交换二次积分的积分次序：</w:t>
      </w:r>
      <w:r>
        <w:rPr>
          <w:spacing w:val="-77"/>
        </w:rPr>
        <w:t xml:space="preserve"> </w:t>
      </w:r>
      <w:r>
        <w:rPr>
          <w:position w:val="-13"/>
        </w:rPr>
        <w:drawing>
          <wp:inline distT="0" distB="0" distL="0" distR="0">
            <wp:extent cx="1974993" cy="32515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993" cy="32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108" w:line="212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(4)设矩阵</w:t>
      </w:r>
      <w:r>
        <w:rPr>
          <w:rFonts w:ascii="Times New Roman" w:hAnsi="Times New Roman" w:eastAsia="Times New Roman" w:cs="Times New Roman"/>
          <w:spacing w:val="-6"/>
        </w:rPr>
        <w:t>A </w:t>
      </w:r>
      <w:r>
        <w:rPr>
          <w:spacing w:val="-6"/>
        </w:rPr>
        <w:t>满足</w:t>
      </w:r>
      <w:r>
        <w:rPr>
          <w:rFonts w:ascii="Times New Roman" w:hAnsi="Times New Roman" w:eastAsia="Times New Roman" w:cs="Times New Roman"/>
          <w:spacing w:val="-6"/>
        </w:rPr>
        <w:t>A²+A-4E          =0,</w:t>
      </w:r>
      <w:r>
        <w:rPr>
          <w:spacing w:val="-6"/>
        </w:rPr>
        <w:t>其中</w:t>
      </w:r>
      <w:r>
        <w:rPr>
          <w:rFonts w:ascii="Times New Roman" w:hAnsi="Times New Roman" w:eastAsia="Times New Roman" w:cs="Times New Roman"/>
          <w:spacing w:val="-6"/>
        </w:rPr>
        <w:t>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6"/>
        </w:rPr>
        <w:t>为单位矩阵，则</w:t>
      </w:r>
      <w:r>
        <w:rPr>
          <w:rFonts w:ascii="Times New Roman" w:hAnsi="Times New Roman" w:eastAsia="Times New Roman" w:cs="Times New Roman"/>
          <w:spacing w:val="-6"/>
        </w:rPr>
        <w:t>(A-E)-1=      </w:t>
      </w:r>
      <w:r>
        <w:rPr>
          <w:rFonts w:ascii="Times New Roman" w:hAnsi="Times New Roman" w:eastAsia="Times New Roman" w:cs="Times New Roman"/>
          <w:spacing w:val="-7"/>
        </w:rPr>
        <w:t xml:space="preserve">  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 xml:space="preserve">            </w:t>
      </w:r>
    </w:p>
    <w:p>
      <w:pPr>
        <w:pStyle w:val="BodyText"/>
        <w:ind w:left="40"/>
        <w:spacing w:before="78" w:line="212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(5)设随机变量</w:t>
      </w:r>
      <w:r>
        <w:rPr>
          <w:rFonts w:ascii="Times New Roman" w:hAnsi="Times New Roman" w:eastAsia="Times New Roman" w:cs="Times New Roman"/>
          <w:spacing w:val="-6"/>
        </w:rPr>
        <w:t>X</w:t>
      </w:r>
      <w:r>
        <w:rPr>
          <w:spacing w:val="-6"/>
        </w:rPr>
        <w:t>的方差为2,则根据切比雪夫不等式有估计</w:t>
      </w:r>
      <w:r>
        <w:rPr>
          <w:rFonts w:ascii="Times New Roman" w:hAnsi="Times New Roman" w:eastAsia="Times New Roman" w:cs="Times New Roman"/>
          <w:spacing w:val="-6"/>
        </w:rPr>
        <w:t>P{|X-E(X)|≥2}≤              </w:t>
      </w:r>
      <w:r>
        <w:rPr>
          <w:rFonts w:ascii="Times New Roman" w:hAnsi="Times New Roman" w:eastAsia="Times New Roman" w:cs="Times New Roman"/>
          <w:u w:val="single" w:color="auto"/>
          <w:spacing w:val="-6"/>
        </w:rPr>
        <w:t xml:space="preserve">            </w:t>
      </w:r>
    </w:p>
    <w:p>
      <w:pPr>
        <w:spacing w:before="215"/>
        <w:rPr/>
      </w:pPr>
      <w:r/>
    </w:p>
    <w:p>
      <w:pPr>
        <w:sectPr>
          <w:footerReference w:type="default" r:id="rId1"/>
          <w:pgSz w:w="11910" w:h="16840"/>
          <w:pgMar w:top="1361" w:right="510" w:bottom="406" w:left="580" w:header="0" w:footer="227" w:gutter="0"/>
          <w:cols w:equalWidth="0" w:num="1">
            <w:col w:w="10820" w:space="0"/>
          </w:cols>
        </w:sectPr>
        <w:rPr/>
      </w:pPr>
    </w:p>
    <w:p>
      <w:pPr>
        <w:ind w:left="10"/>
        <w:spacing w:before="1" w:line="21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20"/>
        </w:rPr>
        <w:t>二、选择题(本题共5小题，每小题3分，满分15分)</w:t>
      </w:r>
    </w:p>
    <w:p>
      <w:pPr>
        <w:pStyle w:val="BodyText"/>
        <w:ind w:left="499" w:right="98" w:hanging="479"/>
        <w:spacing w:before="85" w:line="236" w:lineRule="auto"/>
        <w:rPr/>
      </w:pPr>
      <w:r>
        <w:rPr>
          <w:spacing w:val="-21"/>
        </w:rPr>
        <w:t>(1)设函数f(x)在定义域内可导，y=f(x)</w:t>
      </w:r>
      <w:r>
        <w:rPr>
          <w:spacing w:val="81"/>
        </w:rPr>
        <w:t xml:space="preserve"> </w:t>
      </w:r>
      <w:r>
        <w:rPr>
          <w:spacing w:val="-21"/>
        </w:rPr>
        <w:t>的图形如右图所示，则导函</w:t>
      </w:r>
      <w:r>
        <w:rPr/>
        <w:t xml:space="preserve"> </w:t>
      </w:r>
      <w:r>
        <w:rPr>
          <w:spacing w:val="-8"/>
        </w:rPr>
        <w:t>数y=f'(x)</w:t>
      </w:r>
      <w:r>
        <w:rPr>
          <w:spacing w:val="112"/>
        </w:rPr>
        <w:t xml:space="preserve"> </w:t>
      </w:r>
      <w:r>
        <w:rPr>
          <w:spacing w:val="-8"/>
        </w:rPr>
        <w:t>的图形为(    )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firstLine="5500"/>
        <w:spacing w:before="1" w:line="2090" w:lineRule="exact"/>
        <w:rPr/>
      </w:pPr>
      <w:r>
        <w:rPr>
          <w:position w:val="-41"/>
        </w:rPr>
        <w:drawing>
          <wp:inline distT="0" distB="0" distL="0" distR="0">
            <wp:extent cx="1352540" cy="132715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2540" cy="132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290"/>
        <w:spacing w:before="1" w:line="19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4"/>
        </w:rPr>
        <w:t>(C)</w:t>
      </w:r>
    </w:p>
    <w:p>
      <w:pPr>
        <w:pStyle w:val="BodyText"/>
        <w:spacing w:before="145" w:line="478" w:lineRule="exact"/>
        <w:jc w:val="right"/>
        <w:rPr/>
      </w:pPr>
      <w:r>
        <w:rPr>
          <w:spacing w:val="-6"/>
          <w:position w:val="15"/>
        </w:rPr>
        <w:t>(2)设函数f(x,y)在点(0,0)附近有定义，</w:t>
      </w:r>
      <w:r>
        <w:rPr>
          <w:spacing w:val="-7"/>
          <w:position w:val="15"/>
        </w:rPr>
        <w:t>且f'(0,0)=3,f'(0,0)=1,</w:t>
      </w:r>
    </w:p>
    <w:p>
      <w:pPr>
        <w:ind w:left="519"/>
        <w:spacing w:before="1" w:line="191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(A)d</w:t>
      </w:r>
    </w:p>
    <w:p>
      <w:pPr>
        <w:pStyle w:val="BodyText"/>
        <w:ind w:left="509"/>
        <w:spacing w:before="259" w:line="212" w:lineRule="auto"/>
        <w:rPr/>
      </w:pPr>
      <w:r>
        <w:rPr>
          <w:rFonts w:ascii="Times New Roman" w:hAnsi="Times New Roman" w:eastAsia="Times New Roman" w:cs="Times New Roman"/>
          <w:spacing w:val="-5"/>
        </w:rPr>
        <w:t>(B)  </w:t>
      </w:r>
      <w:r>
        <w:rPr>
          <w:spacing w:val="-5"/>
        </w:rPr>
        <w:t>曲面</w:t>
      </w:r>
      <w:r>
        <w:rPr>
          <w:rFonts w:ascii="Times New Roman" w:hAnsi="Times New Roman" w:eastAsia="Times New Roman" w:cs="Times New Roman"/>
          <w:spacing w:val="-5"/>
        </w:rPr>
        <w:t>z=f(x,y)</w:t>
      </w:r>
      <w:r>
        <w:rPr>
          <w:rFonts w:ascii="Times New Roman" w:hAnsi="Times New Roman" w:eastAsia="Times New Roman" w:cs="Times New Roman"/>
          <w:spacing w:val="11"/>
        </w:rPr>
        <w:t xml:space="preserve">     </w:t>
      </w:r>
      <w:r>
        <w:rPr>
          <w:spacing w:val="-5"/>
        </w:rPr>
        <w:t>在点(0,0,</w:t>
      </w:r>
      <w:r>
        <w:rPr>
          <w:rFonts w:ascii="Times New Roman" w:hAnsi="Times New Roman" w:eastAsia="Times New Roman" w:cs="Times New Roman"/>
          <w:spacing w:val="-5"/>
        </w:rPr>
        <w:t>f(0,0))    </w:t>
      </w:r>
      <w:r>
        <w:rPr>
          <w:spacing w:val="-5"/>
        </w:rPr>
        <w:t>的法向量为(3,1,1).</w:t>
      </w:r>
    </w:p>
    <w:p>
      <w:pPr>
        <w:pStyle w:val="BodyText"/>
        <w:ind w:left="499"/>
        <w:spacing w:before="229" w:line="212" w:lineRule="auto"/>
        <w:rPr/>
      </w:pPr>
      <w:r>
        <w:rPr>
          <w:spacing w:val="-16"/>
          <w:position w:val="-1"/>
        </w:rPr>
        <w:t>(C) 曲线</w:t>
      </w:r>
      <w:r>
        <w:rPr>
          <w:spacing w:val="3"/>
          <w:position w:val="-1"/>
        </w:rPr>
        <w:t xml:space="preserve">          </w:t>
      </w:r>
      <w:r>
        <w:rPr>
          <w:spacing w:val="-16"/>
        </w:rPr>
        <w:t>’在点(0,0,</w:t>
      </w:r>
      <w:r>
        <w:rPr>
          <w:rFonts w:ascii="Times New Roman" w:hAnsi="Times New Roman" w:eastAsia="Times New Roman" w:cs="Times New Roman"/>
          <w:spacing w:val="-16"/>
        </w:rPr>
        <w:t>f(0,0))      </w:t>
      </w:r>
      <w:r>
        <w:rPr>
          <w:spacing w:val="-16"/>
        </w:rPr>
        <w:t>的切向量为(1,0,3).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92" w:line="212" w:lineRule="auto"/>
        <w:rPr/>
      </w:pPr>
      <w:r>
        <w:rPr>
          <w:spacing w:val="-16"/>
          <w:position w:val="-1"/>
        </w:rPr>
        <w:t>(D) 曲线</w:t>
      </w:r>
      <w:r>
        <w:rPr>
          <w:spacing w:val="5"/>
          <w:position w:val="-1"/>
        </w:rPr>
        <w:t xml:space="preserve">          </w:t>
      </w:r>
      <w:r>
        <w:rPr>
          <w:spacing w:val="-16"/>
        </w:rPr>
        <w:t>’在点(0,0,</w:t>
      </w:r>
      <w:r>
        <w:rPr>
          <w:rFonts w:ascii="Times New Roman" w:hAnsi="Times New Roman" w:eastAsia="Times New Roman" w:cs="Times New Roman"/>
          <w:spacing w:val="-16"/>
        </w:rPr>
        <w:t>f(0,0))     </w:t>
      </w:r>
      <w:r>
        <w:rPr>
          <w:spacing w:val="-16"/>
        </w:rPr>
        <w:t>的切向量为(3,0,1).</w:t>
      </w:r>
    </w:p>
    <w:p>
      <w:pPr>
        <w:pStyle w:val="BodyText"/>
        <w:ind w:left="20"/>
        <w:spacing w:before="278" w:line="198" w:lineRule="auto"/>
        <w:rPr/>
      </w:pPr>
      <w:r>
        <w:rPr>
          <w:spacing w:val="-6"/>
        </w:rPr>
        <w:t>(3)设</w:t>
      </w:r>
      <w:r>
        <w:rPr>
          <w:rFonts w:ascii="Times New Roman" w:hAnsi="Times New Roman" w:eastAsia="Times New Roman" w:cs="Times New Roman"/>
          <w:spacing w:val="-6"/>
        </w:rPr>
        <w:t>f(0)=0,</w:t>
      </w:r>
      <w:r>
        <w:rPr>
          <w:rFonts w:ascii="Times New Roman" w:hAnsi="Times New Roman" w:eastAsia="Times New Roman" w:cs="Times New Roman"/>
          <w:spacing w:val="13"/>
        </w:rPr>
        <w:t xml:space="preserve">     </w:t>
      </w:r>
      <w:r>
        <w:rPr>
          <w:spacing w:val="-6"/>
        </w:rPr>
        <w:t>则</w:t>
      </w:r>
      <w:r>
        <w:rPr>
          <w:rFonts w:ascii="Times New Roman" w:hAnsi="Times New Roman" w:eastAsia="Times New Roman" w:cs="Times New Roman"/>
          <w:spacing w:val="-6"/>
        </w:rPr>
        <w:t>f(x)</w:t>
      </w:r>
      <w:r>
        <w:rPr>
          <w:rFonts w:ascii="Times New Roman" w:hAnsi="Times New Roman" w:eastAsia="Times New Roman" w:cs="Times New Roman"/>
          <w:spacing w:val="31"/>
        </w:rPr>
        <w:t xml:space="preserve">  </w:t>
      </w:r>
      <w:r>
        <w:rPr>
          <w:spacing w:val="-6"/>
        </w:rPr>
        <w:t>在点</w:t>
      </w:r>
      <w:r>
        <w:rPr>
          <w:rFonts w:ascii="Times New Roman" w:hAnsi="Times New Roman" w:eastAsia="Times New Roman" w:cs="Times New Roman"/>
          <w:spacing w:val="-6"/>
        </w:rPr>
        <w:t>x=0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 </w:t>
      </w:r>
      <w:r>
        <w:rPr>
          <w:spacing w:val="-6"/>
        </w:rPr>
        <w:t>可导的充要条件为(    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78" w:lineRule="auto"/>
        <w:rPr>
          <w:rFonts w:ascii="Arial"/>
          <w:sz w:val="21"/>
        </w:rPr>
      </w:pPr>
      <w:r/>
    </w:p>
    <w:p>
      <w:pPr>
        <w:spacing w:line="4270" w:lineRule="exact"/>
        <w:rPr/>
      </w:pPr>
      <w:r>
        <w:rPr>
          <w:position w:val="-85"/>
        </w:rPr>
        <w:drawing>
          <wp:inline distT="0" distB="0" distL="0" distR="0">
            <wp:extent cx="1828771" cy="271141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771" cy="271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49"/>
        <w:spacing w:before="2" w:line="19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4"/>
        </w:rPr>
        <w:t>(D)</w:t>
      </w:r>
    </w:p>
    <w:p>
      <w:pPr>
        <w:pStyle w:val="BodyText"/>
        <w:ind w:left="319"/>
        <w:spacing w:before="144" w:line="220" w:lineRule="auto"/>
        <w:rPr/>
      </w:pPr>
      <w:r>
        <w:rPr>
          <w:spacing w:val="-13"/>
        </w:rPr>
        <w:t>则(</w:t>
      </w:r>
      <w:r>
        <w:rPr>
          <w:spacing w:val="42"/>
        </w:rPr>
        <w:t xml:space="preserve">   </w:t>
      </w:r>
      <w:r>
        <w:rPr>
          <w:spacing w:val="-13"/>
        </w:rPr>
        <w:t>)</w:t>
      </w:r>
    </w:p>
    <w:p>
      <w:pPr>
        <w:spacing w:line="220" w:lineRule="auto"/>
        <w:sectPr>
          <w:type w:val="continuous"/>
          <w:pgSz w:w="11910" w:h="16840"/>
          <w:pgMar w:top="1361" w:right="510" w:bottom="406" w:left="580" w:header="0" w:footer="227" w:gutter="0"/>
          <w:cols w:equalWidth="0" w:num="2">
            <w:col w:w="7845" w:space="65"/>
            <w:col w:w="2910" w:space="0"/>
          </w:cols>
        </w:sectPr>
        <w:rPr/>
      </w:pPr>
    </w:p>
    <w:p>
      <w:pPr>
        <w:pStyle w:val="BodyText"/>
        <w:ind w:left="5239"/>
        <w:spacing w:before="120"/>
        <w:rPr>
          <w:sz w:val="36"/>
          <w:szCs w:val="36"/>
        </w:rPr>
      </w:pPr>
      <w:r>
        <w:rPr>
          <w:rFonts w:ascii="Arial" w:hAnsi="Arial" w:eastAsia="Arial" w:cs="Arial"/>
          <w:sz w:val="33"/>
          <w:szCs w:val="33"/>
          <w:spacing w:val="-26"/>
          <w:w w:val="89"/>
          <w:position w:val="1"/>
        </w:rPr>
        <w:t>(B)</w:t>
      </w:r>
      <w:r>
        <w:rPr>
          <w:rFonts w:ascii="Arial" w:hAnsi="Arial" w:eastAsia="Arial" w:cs="Arial"/>
          <w:sz w:val="33"/>
          <w:szCs w:val="33"/>
          <w:spacing w:val="20"/>
          <w:position w:val="1"/>
        </w:rPr>
        <w:t xml:space="preserve"> </w:t>
      </w:r>
      <w:r>
        <w:rPr>
          <w:sz w:val="33"/>
          <w:szCs w:val="33"/>
          <w:position w:val="-9"/>
        </w:rPr>
        <w:drawing>
          <wp:inline distT="0" distB="0" distL="0" distR="0">
            <wp:extent cx="1111209" cy="33652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1209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spacing w:val="-26"/>
          <w:w w:val="89"/>
          <w:position w:val="-1"/>
        </w:rPr>
        <w:t>)存在.</w:t>
      </w:r>
    </w:p>
    <w:p>
      <w:pPr>
        <w:ind w:firstLine="539"/>
        <w:spacing w:before="165" w:line="540" w:lineRule="exact"/>
        <w:rPr/>
      </w:pPr>
      <w:r>
        <w:rPr>
          <w:position w:val="-10"/>
        </w:rPr>
        <w:drawing>
          <wp:inline distT="0" distB="0" distL="0" distR="0">
            <wp:extent cx="2044692" cy="34293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692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40" w:lineRule="exact"/>
        <w:sectPr>
          <w:type w:val="continuous"/>
          <w:pgSz w:w="11910" w:h="16840"/>
          <w:pgMar w:top="1361" w:right="510" w:bottom="406" w:left="580" w:header="0" w:footer="227" w:gutter="0"/>
          <w:cols w:equalWidth="0" w:num="1">
            <w:col w:w="10820" w:space="0"/>
          </w:cols>
        </w:sectPr>
        <w:rPr/>
      </w:pPr>
    </w:p>
    <w:p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1" locked="0" layoutInCell="0" allowOverlap="1">
            <wp:simplePos x="0" y="0"/>
            <wp:positionH relativeFrom="page">
              <wp:posOffset>2292375</wp:posOffset>
            </wp:positionH>
            <wp:positionV relativeFrom="page">
              <wp:posOffset>577871</wp:posOffset>
            </wp:positionV>
            <wp:extent cx="1358893" cy="888941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893" cy="88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0"/>
        <w:spacing w:before="88"/>
        <w:rPr>
          <w:sz w:val="27"/>
          <w:szCs w:val="27"/>
        </w:rPr>
      </w:pPr>
      <w:r>
        <w:rPr>
          <w:sz w:val="27"/>
          <w:szCs w:val="27"/>
          <w:position w:val="-47"/>
        </w:rPr>
        <w:drawing>
          <wp:inline distT="0" distB="0" distL="0" distR="0">
            <wp:extent cx="476232" cy="57787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32" cy="57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4"/>
        </w:rPr>
        <w:t xml:space="preserve">                                </w:t>
      </w:r>
      <w:r>
        <w:rPr>
          <w:sz w:val="27"/>
          <w:szCs w:val="27"/>
          <w:spacing w:val="-2"/>
        </w:rPr>
        <w:t>,则A 与B(</w:t>
      </w:r>
      <w:r>
        <w:rPr>
          <w:sz w:val="27"/>
          <w:szCs w:val="27"/>
          <w:spacing w:val="15"/>
        </w:rPr>
        <w:t xml:space="preserve">    </w:t>
      </w:r>
      <w:r>
        <w:rPr>
          <w:sz w:val="27"/>
          <w:szCs w:val="27"/>
          <w:spacing w:val="-2"/>
        </w:rPr>
        <w:t>)</w:t>
      </w:r>
    </w:p>
    <w:p>
      <w:pPr>
        <w:pStyle w:val="BodyText"/>
        <w:ind w:left="2929"/>
        <w:spacing w:before="108" w:line="84" w:lineRule="exact"/>
        <w:rPr>
          <w:sz w:val="11"/>
          <w:szCs w:val="11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507996</wp:posOffset>
            </wp:positionH>
            <wp:positionV relativeFrom="paragraph">
              <wp:posOffset>-787461</wp:posOffset>
            </wp:positionV>
            <wp:extent cx="1358892" cy="882632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892" cy="882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</w:rPr>
        <w:t>;</w:t>
      </w:r>
    </w:p>
    <w:p>
      <w:pPr>
        <w:pStyle w:val="BodyText"/>
        <w:ind w:left="519"/>
        <w:spacing w:before="69" w:line="227" w:lineRule="auto"/>
        <w:rPr>
          <w:sz w:val="27"/>
          <w:szCs w:val="27"/>
        </w:rPr>
      </w:pPr>
      <w:r>
        <w:rPr>
          <w:sz w:val="27"/>
          <w:szCs w:val="27"/>
          <w:spacing w:val="-12"/>
          <w:position w:val="-2"/>
        </w:rPr>
        <w:t>(A) 合同且相似.</w:t>
      </w:r>
      <w:r>
        <w:rPr>
          <w:sz w:val="27"/>
          <w:szCs w:val="27"/>
          <w:spacing w:val="1"/>
          <w:position w:val="-2"/>
        </w:rPr>
        <w:t xml:space="preserve">                     </w:t>
      </w:r>
      <w:r>
        <w:rPr>
          <w:rFonts w:ascii="Arial" w:hAnsi="Arial" w:eastAsia="Arial" w:cs="Arial"/>
          <w:sz w:val="27"/>
          <w:szCs w:val="27"/>
          <w:spacing w:val="-12"/>
          <w:position w:val="1"/>
        </w:rPr>
        <w:t>(B)  </w:t>
      </w:r>
      <w:r>
        <w:rPr>
          <w:sz w:val="27"/>
          <w:szCs w:val="27"/>
          <w:spacing w:val="-12"/>
          <w:position w:val="1"/>
        </w:rPr>
        <w:t>合同但不相似.</w:t>
      </w:r>
    </w:p>
    <w:p>
      <w:pPr>
        <w:pStyle w:val="BodyText"/>
        <w:ind w:left="529"/>
        <w:spacing w:before="58" w:line="227" w:lineRule="auto"/>
        <w:rPr>
          <w:sz w:val="27"/>
          <w:szCs w:val="27"/>
        </w:rPr>
      </w:pPr>
      <w:r>
        <w:rPr>
          <w:sz w:val="27"/>
          <w:szCs w:val="27"/>
          <w:spacing w:val="-14"/>
        </w:rPr>
        <w:t>(C) 不合同但相似.</w:t>
      </w:r>
      <w:r>
        <w:rPr>
          <w:sz w:val="27"/>
          <w:szCs w:val="27"/>
          <w:spacing w:val="1"/>
        </w:rPr>
        <w:t xml:space="preserve">                   </w:t>
      </w:r>
      <w:r>
        <w:rPr>
          <w:sz w:val="27"/>
          <w:szCs w:val="27"/>
          <w:spacing w:val="-14"/>
        </w:rPr>
        <w:t>(D)</w:t>
      </w:r>
      <w:r>
        <w:rPr>
          <w:sz w:val="27"/>
          <w:szCs w:val="27"/>
          <w:spacing w:val="20"/>
        </w:rPr>
        <w:t xml:space="preserve"> </w:t>
      </w:r>
      <w:r>
        <w:rPr>
          <w:sz w:val="27"/>
          <w:szCs w:val="27"/>
          <w:spacing w:val="-14"/>
        </w:rPr>
        <w:t>不合同且不相似.</w:t>
      </w:r>
    </w:p>
    <w:p>
      <w:pPr>
        <w:pStyle w:val="BodyText"/>
        <w:ind w:left="509" w:right="73" w:hanging="479"/>
        <w:spacing w:before="67" w:line="243" w:lineRule="auto"/>
        <w:rPr>
          <w:sz w:val="27"/>
          <w:szCs w:val="27"/>
        </w:rPr>
      </w:pPr>
      <w:r>
        <w:rPr>
          <w:sz w:val="27"/>
          <w:szCs w:val="27"/>
          <w:spacing w:val="-10"/>
        </w:rPr>
        <w:t>(5)将一枚硬币重复掷n次，以X</w:t>
      </w:r>
      <w:r>
        <w:rPr>
          <w:sz w:val="27"/>
          <w:szCs w:val="27"/>
          <w:spacing w:val="-30"/>
        </w:rPr>
        <w:t xml:space="preserve"> </w:t>
      </w:r>
      <w:r>
        <w:rPr>
          <w:sz w:val="27"/>
          <w:szCs w:val="27"/>
          <w:spacing w:val="-10"/>
        </w:rPr>
        <w:t>和Y</w:t>
      </w:r>
      <w:r>
        <w:rPr>
          <w:sz w:val="27"/>
          <w:szCs w:val="27"/>
          <w:spacing w:val="-54"/>
        </w:rPr>
        <w:t xml:space="preserve"> </w:t>
      </w:r>
      <w:r>
        <w:rPr>
          <w:sz w:val="27"/>
          <w:szCs w:val="27"/>
          <w:spacing w:val="-10"/>
        </w:rPr>
        <w:t>分别表示正面向上和反面向上的次数，则X</w:t>
      </w:r>
      <w:r>
        <w:rPr>
          <w:sz w:val="27"/>
          <w:szCs w:val="27"/>
          <w:spacing w:val="-33"/>
        </w:rPr>
        <w:t xml:space="preserve"> </w:t>
      </w:r>
      <w:r>
        <w:rPr>
          <w:sz w:val="27"/>
          <w:szCs w:val="27"/>
          <w:spacing w:val="-10"/>
        </w:rPr>
        <w:t>和Y</w:t>
      </w:r>
      <w:r>
        <w:rPr>
          <w:sz w:val="27"/>
          <w:szCs w:val="27"/>
          <w:spacing w:val="-43"/>
        </w:rPr>
        <w:t xml:space="preserve"> </w:t>
      </w:r>
      <w:r>
        <w:rPr>
          <w:sz w:val="27"/>
          <w:szCs w:val="27"/>
          <w:spacing w:val="-10"/>
        </w:rPr>
        <w:t>的相关系数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4"/>
        </w:rPr>
        <w:t>等于(</w:t>
      </w:r>
      <w:r>
        <w:rPr>
          <w:sz w:val="27"/>
          <w:szCs w:val="27"/>
          <w:spacing w:val="38"/>
        </w:rPr>
        <w:t xml:space="preserve">   </w:t>
      </w:r>
      <w:r>
        <w:rPr>
          <w:sz w:val="27"/>
          <w:szCs w:val="27"/>
          <w:spacing w:val="-4"/>
        </w:rPr>
        <w:t>)</w:t>
      </w:r>
    </w:p>
    <w:p>
      <w:pPr>
        <w:ind w:left="550"/>
        <w:spacing w:before="98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(A)-1.</w:t>
      </w:r>
      <w:r>
        <w:rPr>
          <w:rFonts w:ascii="Times New Roman" w:hAnsi="Times New Roman" w:eastAsia="Times New Roman" w:cs="Times New Roman"/>
          <w:sz w:val="27"/>
          <w:szCs w:val="27"/>
          <w:spacing w:val="1"/>
        </w:rPr>
        <w:t xml:space="preserve">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(B)0.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                         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(C)  </w:t>
      </w:r>
      <w:r>
        <w:rPr>
          <w:sz w:val="27"/>
          <w:szCs w:val="27"/>
          <w:position w:val="-18"/>
        </w:rPr>
        <w:drawing>
          <wp:inline distT="0" distB="0" distL="0" distR="0">
            <wp:extent cx="215919" cy="32379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19" cy="32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7"/>
          <w:szCs w:val="27"/>
          <w:spacing w:val="1"/>
        </w:rPr>
        <w:t xml:space="preserve">                   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(D)1.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ind w:left="4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0"/>
        </w:rPr>
        <w:t>三、(本题满分6分)</w:t>
      </w:r>
    </w:p>
    <w:p>
      <w:pPr>
        <w:ind w:firstLine="40"/>
        <w:spacing w:before="84" w:line="550" w:lineRule="exact"/>
        <w:rPr/>
      </w:pPr>
      <w:r>
        <w:rPr>
          <w:position w:val="-11"/>
        </w:rPr>
        <w:drawing>
          <wp:inline distT="0" distB="0" distL="0" distR="0">
            <wp:extent cx="1092151" cy="34935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2151" cy="34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0" w:lineRule="auto"/>
        <w:rPr>
          <w:rFonts w:ascii="Arial"/>
          <w:sz w:val="21"/>
        </w:rPr>
      </w:pPr>
      <w:r/>
    </w:p>
    <w:p>
      <w:pPr>
        <w:ind w:left="5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2"/>
        </w:rPr>
        <w:t>四、(本题满分6分)</w:t>
      </w:r>
    </w:p>
    <w:p>
      <w:pPr>
        <w:pStyle w:val="BodyText"/>
        <w:spacing w:before="45" w:line="215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sz w:val="43"/>
          <w:szCs w:val="43"/>
          <w:spacing w:val="-37"/>
          <w:w w:val="82"/>
          <w:position w:val="1"/>
        </w:rPr>
        <w:t>设函数：=</w:t>
      </w:r>
      <w:r>
        <w:rPr>
          <w:rFonts w:ascii="Times New Roman" w:hAnsi="Times New Roman" w:eastAsia="Times New Roman" w:cs="Times New Roman"/>
          <w:sz w:val="43"/>
          <w:szCs w:val="43"/>
          <w:spacing w:val="-37"/>
          <w:w w:val="82"/>
          <w:position w:val="1"/>
        </w:rPr>
        <w:t>(x,y)</w:t>
      </w:r>
      <w:r>
        <w:rPr>
          <w:sz w:val="43"/>
          <w:szCs w:val="43"/>
          <w:spacing w:val="-37"/>
          <w:w w:val="82"/>
          <w:position w:val="1"/>
        </w:rPr>
        <w:t>在点(1,1)处可微，且(1,1)=1,</w:t>
      </w:r>
      <w:r>
        <w:rPr>
          <w:sz w:val="43"/>
          <w:szCs w:val="43"/>
          <w:position w:val="-17"/>
        </w:rPr>
        <w:drawing>
          <wp:inline distT="0" distB="0" distL="0" distR="0">
            <wp:extent cx="777704" cy="41276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704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6"/>
          <w:szCs w:val="56"/>
          <w:spacing w:val="-37"/>
          <w:w w:val="82"/>
          <w:position w:val="-1"/>
        </w:rPr>
        <w:t>影|。=3.</w:t>
      </w:r>
      <w:r>
        <w:rPr>
          <w:rFonts w:ascii="Times New Roman" w:hAnsi="Times New Roman" w:eastAsia="Times New Roman" w:cs="Times New Roman"/>
          <w:sz w:val="56"/>
          <w:szCs w:val="56"/>
          <w:spacing w:val="-37"/>
          <w:w w:val="82"/>
          <w:position w:val="-1"/>
        </w:rPr>
        <w:t>g(x)=/x,f(xx)</w:t>
      </w:r>
    </w:p>
    <w:p>
      <w:pPr>
        <w:ind w:firstLine="20"/>
        <w:spacing w:before="47" w:line="630" w:lineRule="exact"/>
        <w:rPr/>
      </w:pPr>
      <w:r>
        <w:rPr>
          <w:position w:val="-12"/>
        </w:rPr>
        <w:drawing>
          <wp:inline distT="0" distB="0" distL="0" distR="0">
            <wp:extent cx="1009640" cy="40003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9640" cy="40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1" w:lineRule="auto"/>
        <w:rPr>
          <w:rFonts w:ascii="Arial"/>
          <w:sz w:val="21"/>
        </w:rPr>
      </w:pPr>
      <w:r/>
    </w:p>
    <w:p>
      <w:pPr>
        <w:ind w:left="3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0"/>
        </w:rPr>
        <w:t>五、(本题满分8分)</w:t>
      </w:r>
    </w:p>
    <w:p>
      <w:pPr>
        <w:spacing w:line="84" w:lineRule="exact"/>
        <w:rPr/>
      </w:pPr>
      <w:r/>
    </w:p>
    <w:p>
      <w:pPr>
        <w:spacing w:line="84" w:lineRule="exact"/>
        <w:sectPr>
          <w:footerReference w:type="default" r:id="rId14"/>
          <w:pgSz w:w="11910" w:h="16840"/>
          <w:pgMar w:top="910" w:right="515" w:bottom="406" w:left="550" w:header="0" w:footer="227" w:gutter="0"/>
          <w:cols w:equalWidth="0" w:num="1">
            <w:col w:w="10845" w:space="0"/>
          </w:cols>
        </w:sectPr>
        <w:rPr/>
      </w:pPr>
    </w:p>
    <w:p>
      <w:pPr>
        <w:ind w:firstLine="50"/>
        <w:spacing w:line="980" w:lineRule="exact"/>
        <w:rPr/>
      </w:pPr>
      <w:r>
        <w:rPr>
          <w:position w:val="-19"/>
        </w:rPr>
        <w:drawing>
          <wp:inline distT="0" distB="0" distL="0" distR="0">
            <wp:extent cx="2482808" cy="62235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2808" cy="62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20" w:line="219" w:lineRule="auto"/>
        <w:jc w:val="right"/>
        <w:rPr>
          <w:sz w:val="27"/>
          <w:szCs w:val="27"/>
        </w:rPr>
      </w:pPr>
      <w:r>
        <w:rPr>
          <w:sz w:val="27"/>
          <w:szCs w:val="27"/>
          <w:spacing w:val="-15"/>
        </w:rPr>
        <w:t>试将</w:t>
      </w:r>
      <w:r>
        <w:rPr>
          <w:sz w:val="27"/>
          <w:szCs w:val="27"/>
          <w:spacing w:val="-14"/>
        </w:rPr>
        <w:t>f(x)</w:t>
      </w:r>
      <w:r>
        <w:rPr>
          <w:sz w:val="27"/>
          <w:szCs w:val="27"/>
          <w:spacing w:val="-49"/>
        </w:rPr>
        <w:t xml:space="preserve"> </w:t>
      </w:r>
      <w:r>
        <w:rPr>
          <w:sz w:val="27"/>
          <w:szCs w:val="27"/>
          <w:spacing w:val="-14"/>
        </w:rPr>
        <w:t>展开成x</w:t>
      </w:r>
      <w:r>
        <w:rPr>
          <w:sz w:val="27"/>
          <w:szCs w:val="27"/>
          <w:spacing w:val="-41"/>
        </w:rPr>
        <w:t xml:space="preserve"> </w:t>
      </w:r>
      <w:r>
        <w:rPr>
          <w:sz w:val="27"/>
          <w:szCs w:val="27"/>
          <w:spacing w:val="-14"/>
        </w:rPr>
        <w:t>的幂级数，并求级</w:t>
      </w:r>
      <w:r>
        <w:rPr>
          <w:sz w:val="27"/>
          <w:szCs w:val="27"/>
          <w:spacing w:val="-12"/>
        </w:rPr>
        <w:t>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38" w:line="620" w:lineRule="exact"/>
        <w:rPr/>
      </w:pPr>
      <w:r>
        <w:rPr>
          <w:position w:val="-12"/>
        </w:rPr>
        <w:drawing>
          <wp:inline distT="0" distB="0" distL="0" distR="0">
            <wp:extent cx="793720" cy="393624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720" cy="39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94" w:line="222" w:lineRule="auto"/>
        <w:rPr>
          <w:sz w:val="27"/>
          <w:szCs w:val="27"/>
        </w:rPr>
      </w:pPr>
      <w:r>
        <w:rPr>
          <w:sz w:val="27"/>
          <w:szCs w:val="27"/>
          <w:spacing w:val="-17"/>
        </w:rPr>
        <w:t>的和.</w:t>
      </w:r>
    </w:p>
    <w:p>
      <w:pPr>
        <w:spacing w:line="222" w:lineRule="auto"/>
        <w:sectPr>
          <w:type w:val="continuous"/>
          <w:pgSz w:w="11910" w:h="16840"/>
          <w:pgMar w:top="910" w:right="515" w:bottom="406" w:left="550" w:header="0" w:footer="227" w:gutter="0"/>
          <w:cols w:equalWidth="0" w:num="4">
            <w:col w:w="3960" w:space="70"/>
            <w:col w:w="4371" w:space="19"/>
            <w:col w:w="1250" w:space="50"/>
            <w:col w:w="1125" w:space="0"/>
          </w:cols>
        </w:sectPr>
        <w:rPr>
          <w:sz w:val="27"/>
          <w:szCs w:val="27"/>
        </w:rPr>
      </w:pPr>
    </w:p>
    <w:p>
      <w:pPr>
        <w:spacing w:line="410" w:lineRule="auto"/>
        <w:rPr>
          <w:rFonts w:ascii="Arial"/>
          <w:sz w:val="21"/>
        </w:rPr>
      </w:pPr>
      <w:r/>
    </w:p>
    <w:p>
      <w:pPr>
        <w:ind w:left="4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0"/>
        </w:rPr>
        <w:t>六、(本题满分7分)</w:t>
      </w:r>
    </w:p>
    <w:p>
      <w:pPr>
        <w:pStyle w:val="BodyText"/>
        <w:spacing w:before="75"/>
        <w:rPr>
          <w:sz w:val="27"/>
          <w:szCs w:val="27"/>
        </w:rPr>
      </w:pPr>
      <w:r>
        <w:rPr>
          <w:sz w:val="27"/>
          <w:szCs w:val="27"/>
          <w:spacing w:val="9"/>
        </w:rPr>
        <w:t>计算</w:t>
      </w:r>
      <w:r>
        <w:rPr>
          <w:sz w:val="27"/>
          <w:szCs w:val="27"/>
          <w:spacing w:val="-79"/>
        </w:rPr>
        <w:t xml:space="preserve"> </w:t>
      </w:r>
      <w:r>
        <w:rPr>
          <w:sz w:val="27"/>
          <w:szCs w:val="27"/>
          <w:position w:val="-6"/>
        </w:rPr>
        <w:drawing>
          <wp:inline distT="0" distB="0" distL="0" distR="0">
            <wp:extent cx="3613151" cy="323903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3151" cy="32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9"/>
        </w:rPr>
        <w:t>,其中L</w:t>
      </w:r>
      <w:r>
        <w:rPr>
          <w:sz w:val="27"/>
          <w:szCs w:val="27"/>
          <w:spacing w:val="-31"/>
        </w:rPr>
        <w:t xml:space="preserve"> </w:t>
      </w:r>
      <w:r>
        <w:rPr>
          <w:sz w:val="27"/>
          <w:szCs w:val="27"/>
          <w:spacing w:val="9"/>
        </w:rPr>
        <w:t>是平面x+y+z=2</w:t>
      </w:r>
      <w:r>
        <w:rPr>
          <w:sz w:val="27"/>
          <w:szCs w:val="27"/>
          <w:spacing w:val="25"/>
        </w:rPr>
        <w:t xml:space="preserve">     </w:t>
      </w:r>
      <w:r>
        <w:rPr>
          <w:sz w:val="27"/>
          <w:szCs w:val="27"/>
          <w:spacing w:val="9"/>
        </w:rPr>
        <w:t>与柱面</w:t>
      </w:r>
    </w:p>
    <w:p>
      <w:pPr>
        <w:pStyle w:val="BodyText"/>
        <w:ind w:left="110"/>
        <w:spacing w:before="111" w:line="212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|x|+ly|=1            </w:t>
      </w:r>
      <w:r>
        <w:rPr>
          <w:sz w:val="27"/>
          <w:szCs w:val="27"/>
          <w:spacing w:val="-11"/>
        </w:rPr>
        <w:t>的交线，从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z </w:t>
      </w:r>
      <w:r>
        <w:rPr>
          <w:sz w:val="27"/>
          <w:szCs w:val="27"/>
          <w:spacing w:val="-11"/>
        </w:rPr>
        <w:t>轴正向看去，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L</w:t>
      </w:r>
      <w:r>
        <w:rPr>
          <w:sz w:val="27"/>
          <w:szCs w:val="27"/>
          <w:spacing w:val="-11"/>
        </w:rPr>
        <w:t>为逆时针方向.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ind w:left="40"/>
        <w:spacing w:before="89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9"/>
        </w:rPr>
        <w:t>七、(本题满分7分)</w:t>
      </w:r>
    </w:p>
    <w:p>
      <w:pPr>
        <w:pStyle w:val="BodyText"/>
        <w:ind w:left="40"/>
        <w:spacing w:before="7" w:line="368" w:lineRule="exact"/>
        <w:rPr>
          <w:sz w:val="27"/>
          <w:szCs w:val="27"/>
        </w:rPr>
      </w:pPr>
      <w:r>
        <w:rPr>
          <w:sz w:val="27"/>
          <w:szCs w:val="27"/>
          <w:spacing w:val="1"/>
          <w:position w:val="3"/>
        </w:rPr>
        <w:t>设</w:t>
      </w:r>
      <w:r>
        <w:rPr>
          <w:rFonts w:ascii="Arial" w:hAnsi="Arial" w:eastAsia="Arial" w:cs="Arial"/>
          <w:sz w:val="27"/>
          <w:szCs w:val="27"/>
          <w:spacing w:val="1"/>
          <w:position w:val="3"/>
        </w:rPr>
        <w:t>y=f(x)     </w:t>
      </w:r>
      <w:r>
        <w:rPr>
          <w:sz w:val="27"/>
          <w:szCs w:val="27"/>
          <w:spacing w:val="1"/>
          <w:position w:val="3"/>
        </w:rPr>
        <w:t>在(-1,1)内具有二阶连续导数且</w:t>
      </w:r>
      <w:r>
        <w:rPr>
          <w:rFonts w:ascii="Arial" w:hAnsi="Arial" w:eastAsia="Arial" w:cs="Arial"/>
          <w:sz w:val="27"/>
          <w:szCs w:val="27"/>
          <w:spacing w:val="1"/>
          <w:position w:val="3"/>
        </w:rPr>
        <w:t>f”(x)≠0,      </w:t>
      </w:r>
      <w:r>
        <w:rPr>
          <w:sz w:val="27"/>
          <w:szCs w:val="27"/>
          <w:spacing w:val="1"/>
          <w:position w:val="3"/>
        </w:rPr>
        <w:t>试证：</w:t>
      </w:r>
    </w:p>
    <w:p>
      <w:pPr>
        <w:pStyle w:val="BodyText"/>
        <w:spacing w:before="69" w:line="212" w:lineRule="auto"/>
        <w:jc w:val="right"/>
        <w:rPr>
          <w:sz w:val="27"/>
          <w:szCs w:val="27"/>
        </w:rPr>
      </w:pPr>
      <w:r>
        <w:rPr>
          <w:sz w:val="27"/>
          <w:szCs w:val="27"/>
          <w:spacing w:val="-1"/>
        </w:rPr>
        <w:t>(1)对于(-1,1)内的任一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x≠0,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w w:val="101"/>
        </w:rPr>
        <w:t xml:space="preserve">   </w:t>
      </w:r>
      <w:r>
        <w:rPr>
          <w:sz w:val="27"/>
          <w:szCs w:val="27"/>
          <w:spacing w:val="-1"/>
        </w:rPr>
        <w:t>存在唯一的θ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(x)</w:t>
      </w:r>
      <w:r>
        <w:rPr>
          <w:sz w:val="27"/>
          <w:szCs w:val="27"/>
          <w:spacing w:val="-1"/>
        </w:rPr>
        <w:t>∈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(0,1),      </w:t>
      </w:r>
      <w:r>
        <w:rPr>
          <w:sz w:val="27"/>
          <w:szCs w:val="27"/>
          <w:spacing w:val="-1"/>
        </w:rPr>
        <w:t>使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f(x)=f(0)+xf'(θ(x)x)        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 xml:space="preserve">    </w:t>
      </w:r>
      <w:r>
        <w:rPr>
          <w:sz w:val="27"/>
          <w:szCs w:val="27"/>
          <w:spacing w:val="-2"/>
        </w:rPr>
        <w:t>成立；</w:t>
      </w:r>
    </w:p>
    <w:p>
      <w:pPr>
        <w:ind w:firstLine="20"/>
        <w:spacing w:before="120" w:line="520" w:lineRule="exact"/>
        <w:rPr/>
      </w:pPr>
      <w:r>
        <w:rPr>
          <w:position w:val="-10"/>
        </w:rPr>
        <w:drawing>
          <wp:inline distT="0" distB="0" distL="0" distR="0">
            <wp:extent cx="1377951" cy="330212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951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0" w:lineRule="auto"/>
        <w:rPr>
          <w:rFonts w:ascii="Arial"/>
          <w:sz w:val="21"/>
        </w:rPr>
      </w:pPr>
      <w:r/>
    </w:p>
    <w:p>
      <w:pPr>
        <w:ind w:left="4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9"/>
        </w:rPr>
        <w:t>八、(本题满分8分)</w:t>
      </w:r>
    </w:p>
    <w:p>
      <w:pPr>
        <w:pStyle w:val="BodyText"/>
        <w:ind w:left="80"/>
        <w:spacing w:before="53" w:line="215" w:lineRule="auto"/>
        <w:rPr>
          <w:sz w:val="25"/>
          <w:szCs w:val="25"/>
        </w:rPr>
      </w:pPr>
      <w:r>
        <w:rPr>
          <w:sz w:val="39"/>
          <w:szCs w:val="39"/>
          <w:spacing w:val="-25"/>
          <w:w w:val="75"/>
        </w:rPr>
        <w:t>设有一高度为</w:t>
      </w:r>
      <w:r>
        <w:rPr>
          <w:rFonts w:ascii="Times New Roman" w:hAnsi="Times New Roman" w:eastAsia="Times New Roman" w:cs="Times New Roman"/>
          <w:sz w:val="39"/>
          <w:szCs w:val="39"/>
          <w:spacing w:val="-25"/>
          <w:w w:val="75"/>
        </w:rPr>
        <w:t>h(t)(t</w:t>
      </w:r>
      <w:r>
        <w:rPr>
          <w:sz w:val="39"/>
          <w:szCs w:val="39"/>
          <w:spacing w:val="-25"/>
          <w:w w:val="75"/>
        </w:rPr>
        <w:t>为时间)的雪堆在融化过程中，其侧面满足方程</w:t>
      </w:r>
      <w:r>
        <w:rPr>
          <w:sz w:val="39"/>
          <w:szCs w:val="39"/>
          <w:position w:val="-29"/>
        </w:rPr>
        <w:drawing>
          <wp:inline distT="0" distB="0" distL="0" distR="0">
            <wp:extent cx="1632596" cy="40004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2596" cy="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5"/>
          <w:szCs w:val="25"/>
          <w:spacing w:val="-2"/>
        </w:rPr>
        <w:t>(设长</w:t>
      </w:r>
    </w:p>
    <w:p>
      <w:pPr>
        <w:pStyle w:val="BodyText"/>
        <w:ind w:left="30"/>
        <w:spacing w:before="88" w:line="184" w:lineRule="auto"/>
        <w:rPr>
          <w:sz w:val="27"/>
          <w:szCs w:val="27"/>
        </w:rPr>
      </w:pPr>
      <w:r>
        <w:rPr>
          <w:sz w:val="27"/>
          <w:szCs w:val="27"/>
          <w:spacing w:val="-13"/>
        </w:rPr>
        <w:t>度单位为厘米，时间单位为小时),已知体积减少的速率与侧面积成正比(比例系数0.9</w:t>
      </w:r>
      <w:r>
        <w:rPr>
          <w:sz w:val="27"/>
          <w:szCs w:val="27"/>
          <w:spacing w:val="-14"/>
        </w:rPr>
        <w:t>),问高度为</w:t>
      </w:r>
    </w:p>
    <w:p>
      <w:pPr>
        <w:spacing w:line="184" w:lineRule="auto"/>
        <w:sectPr>
          <w:type w:val="continuous"/>
          <w:pgSz w:w="11910" w:h="16840"/>
          <w:pgMar w:top="910" w:right="515" w:bottom="406" w:left="550" w:header="0" w:footer="227" w:gutter="0"/>
          <w:cols w:equalWidth="0" w:num="1">
            <w:col w:w="10845" w:space="0"/>
          </w:cols>
        </w:sectPr>
        <w:rPr>
          <w:sz w:val="27"/>
          <w:szCs w:val="27"/>
        </w:rPr>
      </w:pPr>
    </w:p>
    <w:p>
      <w:pPr>
        <w:pStyle w:val="BodyText"/>
        <w:ind w:left="70"/>
        <w:spacing w:before="52" w:line="219" w:lineRule="auto"/>
        <w:rPr>
          <w:sz w:val="26"/>
          <w:szCs w:val="26"/>
        </w:rPr>
      </w:pPr>
      <w:r>
        <w:rPr>
          <w:sz w:val="26"/>
          <w:szCs w:val="26"/>
        </w:rPr>
        <w:t>130(厘米)的雪堆全部融化需多少小时?</w:t>
      </w:r>
    </w:p>
    <w:p>
      <w:pPr>
        <w:spacing w:before="173"/>
        <w:rPr/>
      </w:pPr>
      <w:r/>
    </w:p>
    <w:p>
      <w:pPr>
        <w:sectPr>
          <w:footerReference w:type="default" r:id="rId27"/>
          <w:pgSz w:w="11910" w:h="16840"/>
          <w:pgMar w:top="858" w:right="601" w:bottom="423" w:left="519" w:header="0" w:footer="234" w:gutter="0"/>
          <w:cols w:equalWidth="0" w:num="1">
            <w:col w:w="10789" w:space="0"/>
          </w:cols>
        </w:sectPr>
        <w:rPr/>
      </w:pPr>
    </w:p>
    <w:p>
      <w:pPr>
        <w:ind w:left="50"/>
        <w:spacing w:before="56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九、(本题满分6分)</w:t>
      </w:r>
    </w:p>
    <w:p>
      <w:pPr>
        <w:pStyle w:val="BodyText"/>
        <w:ind w:left="50"/>
        <w:spacing w:before="47" w:line="19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  <w:spacing w:val="-9"/>
        </w:rPr>
        <w:t>设α</w:t>
      </w:r>
      <w:r>
        <w:rPr>
          <w:rFonts w:ascii="Calibri" w:hAnsi="Calibri" w:eastAsia="Calibri" w:cs="Calibri"/>
          <w:sz w:val="26"/>
          <w:szCs w:val="26"/>
          <w:spacing w:val="-9"/>
        </w:rPr>
        <w:t>₁</w:t>
      </w:r>
      <w:r>
        <w:rPr>
          <w:sz w:val="26"/>
          <w:szCs w:val="26"/>
          <w:spacing w:val="-9"/>
        </w:rPr>
        <w:t>,α</w:t>
      </w:r>
      <w:r>
        <w:rPr>
          <w:rFonts w:ascii="Calibri" w:hAnsi="Calibri" w:eastAsia="Calibri" w:cs="Calibri"/>
          <w:sz w:val="26"/>
          <w:szCs w:val="26"/>
          <w:spacing w:val="-9"/>
        </w:rPr>
        <w:t>₂</w:t>
      </w:r>
      <w:r>
        <w:rPr>
          <w:sz w:val="26"/>
          <w:szCs w:val="26"/>
          <w:spacing w:val="-9"/>
        </w:rPr>
        <w:t>,…,α,为线性方程组</w:t>
      </w:r>
      <w:r>
        <w:rPr>
          <w:rFonts w:ascii="Times New Roman" w:hAnsi="Times New Roman" w:eastAsia="Times New Roman" w:cs="Times New Roman"/>
          <w:sz w:val="26"/>
          <w:szCs w:val="26"/>
          <w:spacing w:val="-9"/>
        </w:rPr>
        <w:t>Ax=0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spacing w:before="85" w:line="19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</w:rPr>
        <w:t>的一个基础解系，β</w:t>
      </w:r>
      <w:r>
        <w:rPr>
          <w:rFonts w:ascii="Calibri" w:hAnsi="Calibri" w:eastAsia="Calibri" w:cs="Calibri"/>
          <w:sz w:val="26"/>
          <w:szCs w:val="26"/>
        </w:rPr>
        <w:t>₁</w:t>
      </w:r>
      <w:r>
        <w:rPr>
          <w:sz w:val="26"/>
          <w:szCs w:val="26"/>
        </w:rPr>
        <w:t>= </w:t>
      </w:r>
      <w:r>
        <w:rPr>
          <w:rFonts w:ascii="Times New Roman" w:hAnsi="Times New Roman" w:eastAsia="Times New Roman" w:cs="Times New Roman"/>
          <w:sz w:val="26"/>
          <w:szCs w:val="26"/>
        </w:rPr>
        <w:t>t₁α₁+t₂α₂,β₂=t₁Q₂+l₂α₃,…,</w:t>
      </w:r>
    </w:p>
    <w:p>
      <w:pPr>
        <w:spacing w:line="198" w:lineRule="auto"/>
        <w:sectPr>
          <w:type w:val="continuous"/>
          <w:pgSz w:w="11910" w:h="16840"/>
          <w:pgMar w:top="858" w:right="601" w:bottom="423" w:left="519" w:header="0" w:footer="234" w:gutter="0"/>
          <w:cols w:equalWidth="0" w:num="2">
            <w:col w:w="4210" w:space="100"/>
            <w:col w:w="6479" w:space="0"/>
          </w:cols>
        </w:sectPr>
        <w:rPr>
          <w:rFonts w:ascii="Times New Roman" w:hAnsi="Times New Roman" w:eastAsia="Times New Roman" w:cs="Times New Roman"/>
          <w:sz w:val="26"/>
          <w:szCs w:val="26"/>
        </w:rPr>
      </w:pPr>
    </w:p>
    <w:p>
      <w:pPr>
        <w:pStyle w:val="BodyText"/>
        <w:spacing w:before="111" w:line="212" w:lineRule="auto"/>
        <w:jc w:val="right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β</w:t>
      </w:r>
      <w:r>
        <w:rPr>
          <w:rFonts w:ascii="Times New Roman" w:hAnsi="Times New Roman" w:eastAsia="Times New Roman" w:cs="Times New Roman"/>
          <w:sz w:val="26"/>
          <w:szCs w:val="26"/>
          <w:spacing w:val="-37"/>
        </w:rPr>
        <w:t xml:space="preserve"> </w:t>
      </w:r>
      <w:r>
        <w:rPr>
          <w:sz w:val="26"/>
          <w:szCs w:val="26"/>
          <w:spacing w:val="-4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=t₁α₄+l₂α₁,     </w:t>
      </w:r>
      <w:r>
        <w:rPr>
          <w:sz w:val="26"/>
          <w:szCs w:val="26"/>
          <w:spacing w:val="-4"/>
        </w:rPr>
        <w:t>其中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t₁,t₂   </w:t>
      </w:r>
      <w:r>
        <w:rPr>
          <w:sz w:val="26"/>
          <w:szCs w:val="26"/>
          <w:spacing w:val="-4"/>
        </w:rPr>
        <w:t>为实常数.试问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t₁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,t₂  </w:t>
      </w:r>
      <w:r>
        <w:rPr>
          <w:sz w:val="26"/>
          <w:szCs w:val="26"/>
          <w:spacing w:val="-5"/>
        </w:rPr>
        <w:t>满足什么关系时，β,β</w:t>
      </w:r>
      <w:r>
        <w:rPr>
          <w:rFonts w:ascii="Calibri" w:hAnsi="Calibri" w:eastAsia="Calibri" w:cs="Calibri"/>
          <w:sz w:val="26"/>
          <w:szCs w:val="26"/>
          <w:spacing w:val="-5"/>
        </w:rPr>
        <w:t>₂</w:t>
      </w:r>
      <w:r>
        <w:rPr>
          <w:sz w:val="26"/>
          <w:szCs w:val="26"/>
          <w:spacing w:val="-5"/>
        </w:rPr>
        <w:t>,…,β、也为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Ax    =0</w:t>
      </w:r>
      <w:r>
        <w:rPr>
          <w:sz w:val="26"/>
          <w:szCs w:val="26"/>
          <w:spacing w:val="-5"/>
        </w:rPr>
        <w:t>的一个</w:t>
      </w:r>
    </w:p>
    <w:p>
      <w:pPr>
        <w:pStyle w:val="BodyText"/>
        <w:ind w:left="70"/>
        <w:spacing w:before="81" w:line="220" w:lineRule="auto"/>
        <w:rPr>
          <w:sz w:val="26"/>
          <w:szCs w:val="26"/>
        </w:rPr>
      </w:pPr>
      <w:r>
        <w:rPr>
          <w:sz w:val="26"/>
          <w:szCs w:val="26"/>
          <w:spacing w:val="-6"/>
        </w:rPr>
        <w:t>基础解系.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7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十、(本题满分8分)</w:t>
      </w:r>
    </w:p>
    <w:p>
      <w:pPr>
        <w:pStyle w:val="BodyText"/>
        <w:ind w:left="70"/>
        <w:spacing w:before="64" w:line="216" w:lineRule="auto"/>
        <w:rPr>
          <w:sz w:val="26"/>
          <w:szCs w:val="26"/>
        </w:rPr>
      </w:pPr>
      <w:r>
        <w:rPr>
          <w:sz w:val="26"/>
          <w:szCs w:val="26"/>
          <w:spacing w:val="5"/>
        </w:rPr>
        <w:t>已知3阶矩阵A 与3维向量x,使得向量组x,</w:t>
      </w:r>
      <w:r>
        <w:rPr>
          <w:sz w:val="26"/>
          <w:szCs w:val="26"/>
        </w:rPr>
        <w:t>Ax</w:t>
      </w:r>
      <w:r>
        <w:rPr>
          <w:sz w:val="26"/>
          <w:szCs w:val="26"/>
          <w:spacing w:val="5"/>
        </w:rPr>
        <w:t>,A²x 线性无关，且满足</w:t>
      </w:r>
    </w:p>
    <w:p>
      <w:pPr>
        <w:ind w:left="4410"/>
        <w:spacing w:before="126" w:line="324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  <w:position w:val="8"/>
        </w:rPr>
        <w:t>A³x=3Ax-2A²x.</w:t>
      </w:r>
    </w:p>
    <w:p>
      <w:pPr>
        <w:pStyle w:val="BodyText"/>
        <w:ind w:left="60"/>
        <w:spacing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  <w:spacing w:val="6"/>
        </w:rPr>
        <w:t>(1)记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P=(x,</w:t>
      </w:r>
      <w:r>
        <w:rPr>
          <w:rFonts w:ascii="Times New Roman" w:hAnsi="Times New Roman" w:eastAsia="Times New Roman" w:cs="Times New Roman"/>
          <w:sz w:val="26"/>
          <w:szCs w:val="26"/>
        </w:rPr>
        <w:t>Ax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,A²x),       </w:t>
      </w:r>
      <w:r>
        <w:rPr>
          <w:sz w:val="26"/>
          <w:szCs w:val="26"/>
          <w:spacing w:val="6"/>
        </w:rPr>
        <w:t>求3阶矩阵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B,</w:t>
      </w:r>
      <w:r>
        <w:rPr>
          <w:rFonts w:ascii="Times New Roman" w:hAnsi="Times New Roman" w:eastAsia="Times New Roman" w:cs="Times New Roman"/>
          <w:sz w:val="26"/>
          <w:szCs w:val="26"/>
          <w:spacing w:val="54"/>
          <w:w w:val="101"/>
        </w:rPr>
        <w:t xml:space="preserve"> </w:t>
      </w:r>
      <w:r>
        <w:rPr>
          <w:sz w:val="26"/>
          <w:szCs w:val="26"/>
          <w:spacing w:val="6"/>
        </w:rPr>
        <w:t>使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A=</w:t>
      </w:r>
      <w:r>
        <w:rPr>
          <w:rFonts w:ascii="Times New Roman" w:hAnsi="Times New Roman" w:eastAsia="Times New Roman" w:cs="Times New Roman"/>
          <w:sz w:val="26"/>
          <w:szCs w:val="26"/>
        </w:rPr>
        <w:t>PBP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-';</w:t>
      </w:r>
    </w:p>
    <w:p>
      <w:pPr>
        <w:pStyle w:val="BodyText"/>
        <w:ind w:left="60"/>
        <w:spacing w:before="98" w:line="215" w:lineRule="auto"/>
        <w:rPr>
          <w:sz w:val="26"/>
          <w:szCs w:val="26"/>
        </w:rPr>
      </w:pPr>
      <w:r>
        <w:rPr>
          <w:sz w:val="26"/>
          <w:szCs w:val="26"/>
          <w:spacing w:val="4"/>
        </w:rPr>
        <w:t>(2)计算行列式|A+E|.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7"/>
        </w:rPr>
        <w:t>十一、(本题满分7分)</w:t>
      </w:r>
    </w:p>
    <w:p>
      <w:pPr>
        <w:pStyle w:val="BodyText"/>
        <w:ind w:left="20" w:right="5" w:firstLine="50"/>
        <w:spacing w:before="66" w:line="247" w:lineRule="auto"/>
        <w:rPr>
          <w:sz w:val="26"/>
          <w:szCs w:val="26"/>
        </w:rPr>
      </w:pPr>
      <w:r>
        <w:rPr>
          <w:sz w:val="26"/>
          <w:szCs w:val="26"/>
          <w:spacing w:val="7"/>
        </w:rPr>
        <w:t>设某班车起点站上客人数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X </w:t>
      </w:r>
      <w:r>
        <w:rPr>
          <w:sz w:val="26"/>
          <w:szCs w:val="26"/>
          <w:spacing w:val="7"/>
        </w:rPr>
        <w:t>服从参数为λ(λ&gt;0)的泊松分布，每位乘客在中途下车的概率为</w:t>
      </w:r>
      <w:r>
        <w:rPr>
          <w:sz w:val="26"/>
          <w:szCs w:val="26"/>
          <w:spacing w:val="18"/>
        </w:rPr>
        <w:t xml:space="preserve"> </w:t>
      </w:r>
      <w:r>
        <w:rPr>
          <w:sz w:val="26"/>
          <w:szCs w:val="26"/>
          <w:spacing w:val="-2"/>
        </w:rPr>
        <w:t>p(0&lt;p&lt;1),    且中途下车与否相</w:t>
      </w:r>
      <w:r>
        <w:rPr>
          <w:sz w:val="26"/>
          <w:szCs w:val="26"/>
          <w:spacing w:val="-3"/>
        </w:rPr>
        <w:t>互独立.以Y</w:t>
      </w:r>
      <w:r>
        <w:rPr>
          <w:sz w:val="26"/>
          <w:szCs w:val="26"/>
          <w:spacing w:val="-54"/>
        </w:rPr>
        <w:t xml:space="preserve"> </w:t>
      </w:r>
      <w:r>
        <w:rPr>
          <w:sz w:val="26"/>
          <w:szCs w:val="26"/>
          <w:spacing w:val="-3"/>
        </w:rPr>
        <w:t>表示在中途下车的人数，求：</w:t>
      </w:r>
    </w:p>
    <w:p>
      <w:pPr>
        <w:pStyle w:val="BodyText"/>
        <w:ind w:left="70"/>
        <w:spacing w:before="76" w:line="360" w:lineRule="exact"/>
        <w:rPr>
          <w:sz w:val="26"/>
          <w:szCs w:val="26"/>
        </w:rPr>
      </w:pPr>
      <w:r>
        <w:rPr>
          <w:sz w:val="26"/>
          <w:szCs w:val="26"/>
          <w:spacing w:val="-3"/>
          <w:position w:val="6"/>
        </w:rPr>
        <w:t>(1)在发车时有n</w:t>
      </w:r>
      <w:r>
        <w:rPr>
          <w:sz w:val="26"/>
          <w:szCs w:val="26"/>
          <w:spacing w:val="-46"/>
          <w:position w:val="6"/>
        </w:rPr>
        <w:t xml:space="preserve"> </w:t>
      </w:r>
      <w:r>
        <w:rPr>
          <w:sz w:val="26"/>
          <w:szCs w:val="26"/>
          <w:spacing w:val="-3"/>
          <w:position w:val="6"/>
        </w:rPr>
        <w:t>个乘客的条件下，中途有m 人下车的概率：</w:t>
      </w:r>
    </w:p>
    <w:p>
      <w:pPr>
        <w:pStyle w:val="BodyText"/>
        <w:ind w:left="90"/>
        <w:spacing w:before="1" w:line="212" w:lineRule="auto"/>
        <w:rPr>
          <w:sz w:val="26"/>
          <w:szCs w:val="26"/>
        </w:rPr>
      </w:pPr>
      <w:r>
        <w:rPr>
          <w:sz w:val="26"/>
          <w:szCs w:val="26"/>
          <w:spacing w:val="2"/>
        </w:rPr>
        <w:t>(2)二维随机变量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(X,Y)</w:t>
      </w:r>
      <w:r>
        <w:rPr>
          <w:rFonts w:ascii="Times New Roman" w:hAnsi="Times New Roman" w:eastAsia="Times New Roman" w:cs="Times New Roman"/>
          <w:sz w:val="26"/>
          <w:szCs w:val="26"/>
          <w:spacing w:val="30"/>
        </w:rPr>
        <w:t xml:space="preserve">  </w:t>
      </w:r>
      <w:r>
        <w:rPr>
          <w:sz w:val="26"/>
          <w:szCs w:val="26"/>
          <w:spacing w:val="2"/>
        </w:rPr>
        <w:t>的概率分布.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60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十二、(本题满分7分)</w:t>
      </w:r>
    </w:p>
    <w:p>
      <w:pPr>
        <w:pStyle w:val="BodyText"/>
        <w:ind w:left="60"/>
        <w:spacing w:before="57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  <w:spacing w:val="2"/>
        </w:rPr>
        <w:t>设总体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X </w:t>
      </w:r>
      <w:r>
        <w:rPr>
          <w:sz w:val="26"/>
          <w:szCs w:val="26"/>
          <w:spacing w:val="2"/>
        </w:rPr>
        <w:t>服从正态分布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N(μ,o²)(σ&gt;0),         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</w:t>
      </w:r>
      <w:r>
        <w:rPr>
          <w:sz w:val="26"/>
          <w:szCs w:val="26"/>
          <w:spacing w:val="1"/>
        </w:rPr>
        <w:t>从该总体中抽取简单随机样本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>X₁,X₂,…,X₂(n≥2)</w:t>
      </w:r>
    </w:p>
    <w:p>
      <w:pPr>
        <w:pStyle w:val="BodyText"/>
        <w:ind w:left="60"/>
        <w:spacing w:before="91"/>
        <w:rPr>
          <w:sz w:val="26"/>
          <w:szCs w:val="26"/>
        </w:rPr>
      </w:pPr>
      <w:r>
        <w:rPr>
          <w:sz w:val="26"/>
          <w:szCs w:val="26"/>
          <w:spacing w:val="4"/>
          <w:position w:val="4"/>
        </w:rPr>
        <w:t>其样本均值为</w:t>
      </w:r>
      <w:r>
        <w:rPr>
          <w:sz w:val="26"/>
          <w:szCs w:val="26"/>
          <w:spacing w:val="-77"/>
          <w:position w:val="4"/>
        </w:rPr>
        <w:t xml:space="preserve"> </w:t>
      </w:r>
      <w:r>
        <w:rPr>
          <w:sz w:val="26"/>
          <w:szCs w:val="26"/>
          <w:position w:val="-16"/>
        </w:rPr>
        <w:drawing>
          <wp:inline distT="0" distB="0" distL="0" distR="0">
            <wp:extent cx="901718" cy="41276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1718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4"/>
          <w:position w:val="-2"/>
        </w:rPr>
        <w:t>,求统计量</w:t>
      </w:r>
      <w:r>
        <w:rPr>
          <w:sz w:val="26"/>
          <w:szCs w:val="26"/>
          <w:spacing w:val="-70"/>
          <w:position w:val="-2"/>
        </w:rPr>
        <w:t xml:space="preserve"> </w:t>
      </w:r>
      <w:r>
        <w:rPr>
          <w:sz w:val="26"/>
          <w:szCs w:val="26"/>
          <w:position w:val="-17"/>
        </w:rPr>
        <w:drawing>
          <wp:inline distT="0" distB="0" distL="0" distR="0">
            <wp:extent cx="1816142" cy="38731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6142" cy="3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4"/>
          <w:position w:val="-2"/>
        </w:rPr>
        <w:t>的数学期望</w:t>
      </w:r>
      <w:r>
        <w:rPr>
          <w:rFonts w:ascii="Times New Roman" w:hAnsi="Times New Roman" w:eastAsia="Times New Roman" w:cs="Times New Roman"/>
          <w:sz w:val="26"/>
          <w:szCs w:val="26"/>
          <w:spacing w:val="4"/>
          <w:position w:val="-2"/>
        </w:rPr>
        <w:t>E()</w:t>
      </w:r>
      <w:r>
        <w:rPr>
          <w:sz w:val="26"/>
          <w:szCs w:val="26"/>
          <w:spacing w:val="4"/>
          <w:position w:val="-2"/>
        </w:rPr>
        <w:t>。</w:t>
      </w:r>
    </w:p>
    <w:sectPr>
      <w:type w:val="continuous"/>
      <w:pgSz w:w="11910" w:h="16840"/>
      <w:pgMar w:top="858" w:right="601" w:bottom="423" w:left="519" w:header="0" w:footer="234" w:gutter="0"/>
      <w:cols w:equalWidth="0" w:num="1">
        <w:col w:w="1078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50"/>
      <w:spacing w:line="172" w:lineRule="auto"/>
      <w:rPr>
        <w:sz w:val="18"/>
        <w:szCs w:val="18"/>
      </w:rPr>
    </w:pPr>
    <w:r>
      <w:rPr>
        <w:sz w:val="18"/>
        <w:szCs w:val="18"/>
        <w:spacing w:val="-2"/>
      </w:rPr>
      <w:t>45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9"/>
      <w:spacing w:line="172" w:lineRule="auto"/>
      <w:rPr>
        <w:sz w:val="18"/>
        <w:szCs w:val="18"/>
      </w:rPr>
    </w:pPr>
    <w:r>
      <w:rPr>
        <w:sz w:val="18"/>
        <w:szCs w:val="18"/>
        <w:spacing w:val="-2"/>
      </w:rPr>
      <w:t>46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400"/>
      <w:spacing w:line="173" w:lineRule="auto"/>
      <w:rPr>
        <w:sz w:val="19"/>
        <w:szCs w:val="19"/>
      </w:rPr>
    </w:pPr>
    <w:r>
      <w:rPr>
        <w:sz w:val="19"/>
        <w:szCs w:val="19"/>
        <w:spacing w:val="-2"/>
      </w:rPr>
      <w:t>47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2" Type="http://schemas.openxmlformats.org/officeDocument/2006/relationships/fontTable" Target="fontTable.xml"/><Relationship Id="rId31" Type="http://schemas.openxmlformats.org/officeDocument/2006/relationships/styles" Target="styles.xml"/><Relationship Id="rId30" Type="http://schemas.openxmlformats.org/officeDocument/2006/relationships/settings" Target="settings.xml"/><Relationship Id="rId3" Type="http://schemas.openxmlformats.org/officeDocument/2006/relationships/image" Target="media/image2.jpe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footer" Target="footer3.xml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jpe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jpeg"/><Relationship Id="rId15" Type="http://schemas.openxmlformats.org/officeDocument/2006/relationships/image" Target="media/image13.png"/><Relationship Id="rId14" Type="http://schemas.openxmlformats.org/officeDocument/2006/relationships/footer" Target="footer2.xml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2024-06-22T18:15:49Z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2024-06-22T18:15:49</vt:filetime>
  </property>
  <property fmtid="{D5CDD505-2E9C-101B-9397-08002B2CF9AE}" pid="4" name="UsrData">
    <vt:lpwstr>6676a4515ac744001fb70e54wl</vt:lpwstr>
  </property>
</Properties>
</file>