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70"/>
        <w:spacing w:before="71" w:line="219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4991102</wp:posOffset>
            </wp:positionH>
            <wp:positionV relativeFrom="page">
              <wp:posOffset>5429253</wp:posOffset>
            </wp:positionV>
            <wp:extent cx="2235200" cy="130812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00" cy="130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5816361</wp:posOffset>
            </wp:positionH>
            <wp:positionV relativeFrom="page">
              <wp:posOffset>9537710</wp:posOffset>
            </wp:positionV>
            <wp:extent cx="1385208" cy="3682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5208" cy="36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3"/>
        </w:rPr>
        <w:t>2008年全国硕士研究生招生考试试题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0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一、选择题(本题共8小题，每小题4分，满分32分)</w:t>
      </w:r>
    </w:p>
    <w:p>
      <w:pPr>
        <w:pStyle w:val="BodyText"/>
        <w:ind w:left="20"/>
        <w:spacing w:before="32"/>
        <w:rPr>
          <w:sz w:val="36"/>
          <w:szCs w:val="36"/>
        </w:rPr>
      </w:pPr>
      <w:r>
        <w:rPr>
          <w:sz w:val="36"/>
          <w:szCs w:val="36"/>
          <w:spacing w:val="-45"/>
          <w:w w:val="90"/>
        </w:rPr>
        <w:t>(1)设函数</w:t>
      </w:r>
      <w:r>
        <w:rPr>
          <w:sz w:val="36"/>
          <w:szCs w:val="36"/>
          <w:spacing w:val="-154"/>
        </w:rPr>
        <w:t xml:space="preserve"> </w:t>
      </w:r>
      <w:r>
        <w:rPr>
          <w:sz w:val="36"/>
          <w:szCs w:val="36"/>
          <w:position w:val="-12"/>
        </w:rPr>
        <w:drawing>
          <wp:inline distT="0" distB="0" distL="0" distR="0">
            <wp:extent cx="1473243" cy="38100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43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45"/>
          <w:w w:val="90"/>
        </w:rPr>
        <w:t>i,则f'(x)的零点个数为(    )</w:t>
      </w:r>
    </w:p>
    <w:p>
      <w:pPr>
        <w:ind w:left="429"/>
        <w:spacing w:before="101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(A)0.                                   (B)1.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 xml:space="preserve">          (C)2.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(D)3.</w:t>
      </w:r>
    </w:p>
    <w:p>
      <w:pPr>
        <w:pStyle w:val="BodyText"/>
        <w:ind w:left="10"/>
        <w:spacing w:before="179"/>
        <w:rPr/>
      </w:pPr>
      <w:r>
        <w:rPr>
          <w:position w:val="-22"/>
        </w:rPr>
        <w:drawing>
          <wp:inline distT="0" distB="0" distL="0" distR="0">
            <wp:extent cx="1949475" cy="33652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75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在点(0,1)处的梯度等于(</w:t>
      </w:r>
      <w:r>
        <w:rPr>
          <w:spacing w:val="7"/>
        </w:rPr>
        <w:t xml:space="preserve">    </w:t>
      </w:r>
      <w:r>
        <w:rPr>
          <w:spacing w:val="-10"/>
        </w:rPr>
        <w:t>)</w:t>
      </w:r>
    </w:p>
    <w:p>
      <w:pPr>
        <w:ind w:left="449"/>
        <w:spacing w:before="12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(A)i.                                    (B)-i.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 xml:space="preserve">   (C)j.                                     (D)-j.</w:t>
      </w:r>
    </w:p>
    <w:p>
      <w:pPr>
        <w:pStyle w:val="BodyText"/>
        <w:ind w:left="20"/>
        <w:spacing w:before="91" w:line="212" w:lineRule="auto"/>
        <w:rPr/>
      </w:pPr>
      <w:r>
        <w:rPr>
          <w:spacing w:val="5"/>
        </w:rPr>
        <w:t>(3)在下列微分方程中，以</w:t>
      </w:r>
      <w:r>
        <w:rPr>
          <w:rFonts w:ascii="Times New Roman" w:hAnsi="Times New Roman" w:eastAsia="Times New Roman" w:cs="Times New Roman"/>
          <w:spacing w:val="5"/>
        </w:rPr>
        <w:t>y=</w:t>
      </w:r>
      <w:r>
        <w:rPr>
          <w:rFonts w:ascii="Times New Roman" w:hAnsi="Times New Roman" w:eastAsia="Times New Roman" w:cs="Times New Roman"/>
        </w:rPr>
        <w:t>Ce</w:t>
      </w:r>
      <w:r>
        <w:rPr>
          <w:rFonts w:ascii="Times New Roman" w:hAnsi="Times New Roman" w:eastAsia="Times New Roman" w:cs="Times New Roman"/>
          <w:spacing w:val="5"/>
        </w:rPr>
        <w:t>⁴+C₂</w:t>
      </w:r>
      <w:r>
        <w:rPr>
          <w:rFonts w:ascii="Times New Roman" w:hAnsi="Times New Roman" w:eastAsia="Times New Roman" w:cs="Times New Roman"/>
        </w:rPr>
        <w:t>cos</w:t>
      </w:r>
      <w:r>
        <w:rPr>
          <w:rFonts w:ascii="Times New Roman" w:hAnsi="Times New Roman" w:eastAsia="Times New Roman" w:cs="Times New Roman"/>
          <w:spacing w:val="5"/>
        </w:rPr>
        <w:t xml:space="preserve">                2x+C₃</w:t>
      </w:r>
      <w:r>
        <w:rPr>
          <w:rFonts w:ascii="Times New Roman" w:hAnsi="Times New Roman" w:eastAsia="Times New Roman" w:cs="Times New Roman"/>
        </w:rPr>
        <w:t>sin</w:t>
      </w:r>
      <w:r>
        <w:rPr>
          <w:rFonts w:ascii="Times New Roman" w:hAnsi="Times New Roman" w:eastAsia="Times New Roman" w:cs="Times New Roman"/>
          <w:spacing w:val="5"/>
        </w:rPr>
        <w:t>2x(C₁,C₂,C₃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5"/>
        </w:rPr>
        <w:t>为任意常</w:t>
      </w:r>
      <w:r>
        <w:rPr>
          <w:spacing w:val="4"/>
        </w:rPr>
        <w:t>数)为通解的是</w:t>
      </w:r>
    </w:p>
    <w:p>
      <w:pPr>
        <w:pStyle w:val="BodyText"/>
        <w:ind w:left="449"/>
        <w:spacing w:before="95" w:line="222" w:lineRule="auto"/>
        <w:rPr/>
      </w:pPr>
      <w:r>
        <w:rPr>
          <w:spacing w:val="-21"/>
          <w:w w:val="94"/>
        </w:rPr>
        <w:t>(</w:t>
      </w:r>
      <w:r>
        <w:rPr>
          <w:spacing w:val="9"/>
        </w:rPr>
        <w:t xml:space="preserve">    </w:t>
      </w:r>
      <w:r>
        <w:rPr>
          <w:spacing w:val="-21"/>
          <w:w w:val="94"/>
        </w:rPr>
        <w:t>)</w:t>
      </w:r>
    </w:p>
    <w:p>
      <w:pPr>
        <w:ind w:left="459"/>
        <w:spacing w:before="74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(A)y'"+y"-4y¹-4y=0.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(B)y'"+y"+4y¹+4y=0.</w:t>
      </w:r>
    </w:p>
    <w:p>
      <w:pPr>
        <w:ind w:left="439"/>
        <w:spacing w:before="130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(C)y"-y"-4y¹+4y=0.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(D)y"-y"+4y'-4y=0.</w:t>
      </w:r>
    </w:p>
    <w:p>
      <w:pPr>
        <w:pStyle w:val="BodyText"/>
        <w:ind w:left="40"/>
        <w:spacing w:before="117" w:line="216" w:lineRule="auto"/>
        <w:rPr/>
      </w:pPr>
      <w:r>
        <w:rPr>
          <w:spacing w:val="6"/>
        </w:rPr>
        <w:t>(4)设函数f(x)在(-~,+%)内单调有界，{x,}为数列，下列命题正确的</w:t>
      </w:r>
      <w:r>
        <w:rPr>
          <w:spacing w:val="5"/>
        </w:rPr>
        <w:t>是(    )</w:t>
      </w:r>
    </w:p>
    <w:p>
      <w:pPr>
        <w:pStyle w:val="BodyText"/>
        <w:ind w:left="469"/>
        <w:spacing w:before="40" w:line="226" w:lineRule="auto"/>
        <w:rPr/>
      </w:pPr>
      <w:r>
        <w:rPr>
          <w:spacing w:val="-12"/>
          <w:position w:val="-1"/>
        </w:rPr>
        <w:t>(A)</w:t>
      </w:r>
      <w:r>
        <w:rPr>
          <w:spacing w:val="-44"/>
          <w:position w:val="-1"/>
        </w:rPr>
        <w:t xml:space="preserve"> </w:t>
      </w:r>
      <w:r>
        <w:rPr>
          <w:spacing w:val="-12"/>
          <w:position w:val="-1"/>
        </w:rPr>
        <w:t>若{x。}收敛，则{f(x)}</w:t>
      </w:r>
      <w:r>
        <w:rPr>
          <w:spacing w:val="35"/>
          <w:position w:val="-1"/>
        </w:rPr>
        <w:t xml:space="preserve"> </w:t>
      </w:r>
      <w:r>
        <w:rPr>
          <w:spacing w:val="-12"/>
          <w:position w:val="-1"/>
        </w:rPr>
        <w:t>收敛.</w:t>
      </w:r>
      <w:r>
        <w:rPr>
          <w:spacing w:val="5"/>
          <w:position w:val="-1"/>
        </w:rPr>
        <w:t xml:space="preserve">              </w:t>
      </w:r>
      <w:r>
        <w:rPr>
          <w:rFonts w:ascii="Times New Roman" w:hAnsi="Times New Roman" w:eastAsia="Times New Roman" w:cs="Times New Roman"/>
          <w:spacing w:val="-12"/>
          <w:position w:val="2"/>
        </w:rPr>
        <w:t>(B) </w:t>
      </w:r>
      <w:r>
        <w:rPr>
          <w:spacing w:val="-12"/>
          <w:position w:val="2"/>
        </w:rPr>
        <w:t>若{</w:t>
      </w:r>
      <w:r>
        <w:rPr>
          <w:rFonts w:ascii="Times New Roman" w:hAnsi="Times New Roman" w:eastAsia="Times New Roman" w:cs="Times New Roman"/>
          <w:spacing w:val="-12"/>
          <w:position w:val="2"/>
        </w:rPr>
        <w:t>x₄} </w:t>
      </w:r>
      <w:r>
        <w:rPr>
          <w:spacing w:val="-12"/>
          <w:position w:val="2"/>
        </w:rPr>
        <w:t>单调，则{</w:t>
      </w:r>
      <w:r>
        <w:rPr>
          <w:rFonts w:ascii="Times New Roman" w:hAnsi="Times New Roman" w:eastAsia="Times New Roman" w:cs="Times New Roman"/>
          <w:spacing w:val="-12"/>
          <w:position w:val="2"/>
        </w:rPr>
        <w:t>f(x,)}    </w:t>
      </w:r>
      <w:r>
        <w:rPr>
          <w:spacing w:val="-12"/>
          <w:position w:val="2"/>
        </w:rPr>
        <w:t>收敛.</w:t>
      </w:r>
    </w:p>
    <w:p>
      <w:pPr>
        <w:pStyle w:val="BodyText"/>
        <w:ind w:left="30" w:right="1139" w:firstLine="429"/>
        <w:spacing w:before="56" w:line="247" w:lineRule="auto"/>
        <w:rPr/>
      </w:pPr>
      <w:r>
        <w:rPr>
          <w:spacing w:val="-11"/>
        </w:rPr>
        <w:t>(C)</w:t>
      </w:r>
      <w:r>
        <w:rPr>
          <w:spacing w:val="-54"/>
        </w:rPr>
        <w:t xml:space="preserve"> </w:t>
      </w:r>
      <w:r>
        <w:rPr>
          <w:spacing w:val="-11"/>
        </w:rPr>
        <w:t>若{f(x</w:t>
      </w:r>
      <w:r>
        <w:rPr>
          <w:rFonts w:ascii="Calibri" w:hAnsi="Calibri" w:eastAsia="Calibri" w:cs="Calibri"/>
          <w:spacing w:val="-11"/>
        </w:rPr>
        <w:t>₁</w:t>
      </w:r>
      <w:r>
        <w:rPr>
          <w:spacing w:val="-11"/>
        </w:rPr>
        <w:t>)}</w:t>
      </w:r>
      <w:r>
        <w:rPr>
          <w:spacing w:val="-40"/>
        </w:rPr>
        <w:t xml:space="preserve"> </w:t>
      </w:r>
      <w:r>
        <w:rPr>
          <w:spacing w:val="-11"/>
        </w:rPr>
        <w:t>收敛，则{x,}收敛.</w:t>
      </w:r>
      <w:r>
        <w:rPr>
          <w:spacing w:val="7"/>
        </w:rPr>
        <w:t xml:space="preserve">              </w:t>
      </w:r>
      <w:r>
        <w:rPr>
          <w:spacing w:val="-11"/>
        </w:rPr>
        <w:t>(D) 若{f(x</w:t>
      </w:r>
      <w:r>
        <w:rPr>
          <w:rFonts w:ascii="Calibri" w:hAnsi="Calibri" w:eastAsia="Calibri" w:cs="Calibri"/>
          <w:spacing w:val="-11"/>
        </w:rPr>
        <w:t>₄</w:t>
      </w:r>
      <w:r>
        <w:rPr>
          <w:spacing w:val="-11"/>
        </w:rPr>
        <w:t>){</w:t>
      </w:r>
      <w:r>
        <w:rPr>
          <w:spacing w:val="-67"/>
        </w:rPr>
        <w:t xml:space="preserve"> </w:t>
      </w:r>
      <w:r>
        <w:rPr>
          <w:spacing w:val="-11"/>
        </w:rPr>
        <w:t>单</w:t>
      </w:r>
      <w:r>
        <w:rPr>
          <w:spacing w:val="-12"/>
        </w:rPr>
        <w:t>调，则{x,}收敛.</w:t>
      </w:r>
      <w:r>
        <w:rPr/>
        <w:t xml:space="preserve"> </w:t>
      </w:r>
      <w:r>
        <w:rPr>
          <w:spacing w:val="-8"/>
        </w:rPr>
        <w:t>(5)设A 为</w:t>
      </w:r>
      <w:r>
        <w:rPr>
          <w:spacing w:val="-67"/>
        </w:rPr>
        <w:t xml:space="preserve"> </w:t>
      </w:r>
      <w:r>
        <w:rPr>
          <w:spacing w:val="-8"/>
        </w:rPr>
        <w:t>n 阶非零矩阵，E 为</w:t>
      </w:r>
      <w:r>
        <w:rPr>
          <w:spacing w:val="-57"/>
        </w:rPr>
        <w:t xml:space="preserve"> </w:t>
      </w:r>
      <w:r>
        <w:rPr>
          <w:spacing w:val="-8"/>
        </w:rPr>
        <w:t>n</w:t>
      </w:r>
      <w:r>
        <w:rPr>
          <w:spacing w:val="-42"/>
        </w:rPr>
        <w:t xml:space="preserve"> </w:t>
      </w:r>
      <w:r>
        <w:rPr>
          <w:spacing w:val="-8"/>
        </w:rPr>
        <w:t>阶单位矩阵</w:t>
      </w:r>
      <w:r>
        <w:rPr>
          <w:spacing w:val="-9"/>
        </w:rPr>
        <w:t>，若A³=0,</w:t>
      </w:r>
      <w:r>
        <w:rPr>
          <w:spacing w:val="72"/>
        </w:rPr>
        <w:t xml:space="preserve"> </w:t>
      </w:r>
      <w:r>
        <w:rPr>
          <w:spacing w:val="-9"/>
        </w:rPr>
        <w:t>则(    )</w:t>
      </w:r>
    </w:p>
    <w:p>
      <w:pPr>
        <w:pStyle w:val="BodyText"/>
        <w:ind w:left="459"/>
        <w:spacing w:before="2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(A)E-A</w:t>
      </w:r>
      <w:r>
        <w:rPr>
          <w:rFonts w:ascii="Times New Roman" w:hAnsi="Times New Roman" w:eastAsia="Times New Roman" w:cs="Times New Roman"/>
          <w:spacing w:val="13"/>
        </w:rPr>
        <w:t xml:space="preserve">    </w:t>
      </w:r>
      <w:r>
        <w:rPr>
          <w:spacing w:val="-7"/>
        </w:rPr>
        <w:t>不可逆，</w:t>
      </w:r>
      <w:r>
        <w:rPr>
          <w:rFonts w:ascii="Times New Roman" w:hAnsi="Times New Roman" w:eastAsia="Times New Roman" w:cs="Times New Roman"/>
          <w:spacing w:val="-7"/>
        </w:rPr>
        <w:t>E+A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spacing w:val="-7"/>
        </w:rPr>
        <w:t>不可逆.                </w:t>
      </w:r>
      <w:r>
        <w:rPr>
          <w:rFonts w:ascii="Times New Roman" w:hAnsi="Times New Roman" w:eastAsia="Times New Roman" w:cs="Times New Roman"/>
          <w:spacing w:val="-7"/>
        </w:rPr>
        <w:t>(B)E-A     </w:t>
      </w:r>
      <w:r>
        <w:rPr>
          <w:spacing w:val="-7"/>
        </w:rPr>
        <w:t>不可逆，</w:t>
      </w:r>
      <w:r>
        <w:rPr>
          <w:rFonts w:ascii="Times New Roman" w:hAnsi="Times New Roman" w:eastAsia="Times New Roman" w:cs="Times New Roman"/>
          <w:spacing w:val="-7"/>
        </w:rPr>
        <w:t>E+A   </w:t>
      </w:r>
      <w:r>
        <w:rPr>
          <w:spacing w:val="-7"/>
        </w:rPr>
        <w:t>可逆.</w:t>
      </w:r>
    </w:p>
    <w:p>
      <w:pPr>
        <w:pStyle w:val="BodyText"/>
        <w:ind w:left="429"/>
        <w:spacing w:before="61" w:line="219" w:lineRule="auto"/>
        <w:rPr/>
      </w:pPr>
      <w:r>
        <w:rPr>
          <w:rFonts w:ascii="Times New Roman" w:hAnsi="Times New Roman" w:eastAsia="Times New Roman" w:cs="Times New Roman"/>
          <w:spacing w:val="-8"/>
          <w:position w:val="1"/>
        </w:rPr>
        <w:t>(C)E-A     </w:t>
      </w:r>
      <w:r>
        <w:rPr>
          <w:spacing w:val="-8"/>
          <w:position w:val="1"/>
        </w:rPr>
        <w:t>可逆，</w:t>
      </w:r>
      <w:r>
        <w:rPr>
          <w:rFonts w:ascii="Times New Roman" w:hAnsi="Times New Roman" w:eastAsia="Times New Roman" w:cs="Times New Roman"/>
          <w:spacing w:val="-8"/>
          <w:position w:val="1"/>
        </w:rPr>
        <w:t>E+A   </w:t>
      </w:r>
      <w:r>
        <w:rPr>
          <w:spacing w:val="-8"/>
          <w:position w:val="1"/>
        </w:rPr>
        <w:t>可逆.                     </w:t>
      </w:r>
      <w:r>
        <w:rPr>
          <w:rFonts w:ascii="Times New Roman" w:hAnsi="Times New Roman" w:eastAsia="Times New Roman" w:cs="Times New Roman"/>
          <w:spacing w:val="-8"/>
        </w:rPr>
        <w:t>(D)E-A     </w:t>
      </w:r>
      <w:r>
        <w:rPr>
          <w:spacing w:val="-8"/>
        </w:rPr>
        <w:t>可逆，</w:t>
      </w:r>
      <w:r>
        <w:rPr>
          <w:rFonts w:ascii="Times New Roman" w:hAnsi="Times New Roman" w:eastAsia="Times New Roman" w:cs="Times New Roman"/>
          <w:spacing w:val="-8"/>
        </w:rPr>
        <w:t>E+A  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-9"/>
        </w:rPr>
        <w:t>不可逆.</w:t>
      </w:r>
    </w:p>
    <w:p>
      <w:pPr>
        <w:pStyle w:val="BodyText"/>
        <w:ind w:left="20"/>
        <w:spacing w:before="91" w:line="219" w:lineRule="auto"/>
        <w:rPr/>
      </w:pPr>
      <w:r>
        <w:rPr>
          <w:spacing w:val="-1"/>
        </w:rPr>
        <w:t>(6)设A 为3阶实对称矩阵，如果二次曲面方程</w:t>
      </w:r>
    </w:p>
    <w:p>
      <w:pPr>
        <w:ind w:firstLine="2879"/>
        <w:spacing w:before="31" w:line="1050" w:lineRule="exact"/>
        <w:rPr/>
      </w:pPr>
      <w:r>
        <w:rPr>
          <w:position w:val="-20"/>
        </w:rPr>
        <w:drawing>
          <wp:inline distT="0" distB="0" distL="0" distR="0">
            <wp:extent cx="1149401" cy="66673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401" cy="6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9"/>
        <w:spacing w:before="110" w:line="370" w:lineRule="exact"/>
        <w:rPr/>
      </w:pPr>
      <w:r>
        <w:rPr>
          <w:spacing w:val="-5"/>
          <w:position w:val="7"/>
        </w:rPr>
        <w:t>在正交变换下的标准方程的图形如图所示，则</w:t>
      </w:r>
      <w:r>
        <w:rPr>
          <w:rFonts w:ascii="Times New Roman" w:hAnsi="Times New Roman" w:eastAsia="Times New Roman" w:cs="Times New Roman"/>
          <w:spacing w:val="-5"/>
          <w:position w:val="7"/>
        </w:rPr>
        <w:t>A</w:t>
      </w:r>
      <w:r>
        <w:rPr>
          <w:rFonts w:ascii="Times New Roman" w:hAnsi="Times New Roman" w:eastAsia="Times New Roman" w:cs="Times New Roman"/>
          <w:spacing w:val="48"/>
          <w:position w:val="7"/>
        </w:rPr>
        <w:t xml:space="preserve"> </w:t>
      </w:r>
      <w:r>
        <w:rPr>
          <w:spacing w:val="-5"/>
          <w:position w:val="7"/>
        </w:rPr>
        <w:t>的正特征值</w:t>
      </w:r>
    </w:p>
    <w:p>
      <w:pPr>
        <w:pStyle w:val="BodyText"/>
        <w:ind w:left="429"/>
        <w:spacing w:before="1" w:line="219" w:lineRule="auto"/>
        <w:rPr/>
      </w:pPr>
      <w:r>
        <w:rPr>
          <w:spacing w:val="-6"/>
        </w:rPr>
        <w:t>的个数为(</w:t>
      </w:r>
      <w:r>
        <w:rPr>
          <w:spacing w:val="11"/>
        </w:rPr>
        <w:t xml:space="preserve">    </w:t>
      </w:r>
      <w:r>
        <w:rPr>
          <w:spacing w:val="-6"/>
        </w:rPr>
        <w:t>)</w:t>
      </w:r>
    </w:p>
    <w:p>
      <w:pPr>
        <w:ind w:left="469"/>
        <w:spacing w:before="82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(A)0.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(B)1.                                   (C)2.                                   (D)3.</w:t>
      </w:r>
    </w:p>
    <w:p>
      <w:pPr>
        <w:pStyle w:val="BodyText"/>
        <w:ind w:left="40"/>
        <w:spacing w:before="90" w:line="212" w:lineRule="auto"/>
        <w:rPr/>
      </w:pPr>
      <w:r>
        <w:rPr/>
        <w:t>(7)设随机变量</w:t>
      </w:r>
      <w:r>
        <w:rPr>
          <w:rFonts w:ascii="Times New Roman" w:hAnsi="Times New Roman" w:eastAsia="Times New Roman" w:cs="Times New Roman"/>
        </w:rPr>
        <w:t>X,Y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/>
        <w:t>独立同分布，且</w:t>
      </w:r>
      <w:r>
        <w:rPr>
          <w:rFonts w:ascii="Times New Roman" w:hAnsi="Times New Roman" w:eastAsia="Times New Roman" w:cs="Times New Roman"/>
        </w:rPr>
        <w:t>X </w:t>
      </w:r>
      <w:r>
        <w:rPr/>
        <w:t>的分布函数为</w:t>
      </w:r>
      <w:r>
        <w:rPr>
          <w:rFonts w:ascii="Times New Roman" w:hAnsi="Times New Roman" w:eastAsia="Times New Roman" w:cs="Times New Roman"/>
        </w:rPr>
        <w:t>F(x),   </w:t>
      </w:r>
      <w:r>
        <w:rPr/>
        <w:t>则</w:t>
      </w:r>
      <w:r>
        <w:rPr>
          <w:rFonts w:ascii="Times New Roman" w:hAnsi="Times New Roman" w:eastAsia="Times New Roman" w:cs="Times New Roman"/>
        </w:rPr>
        <w:t>Z=max{X</w:t>
      </w:r>
      <w:r>
        <w:rPr>
          <w:rFonts w:ascii="Times New Roman" w:hAnsi="Times New Roman" w:eastAsia="Times New Roman" w:cs="Times New Roman"/>
          <w:spacing w:val="-1"/>
        </w:rPr>
        <w:t>,Y}  </w:t>
      </w:r>
      <w:r>
        <w:rPr>
          <w:spacing w:val="-1"/>
        </w:rPr>
        <w:t>的分布函数为(    )</w:t>
      </w:r>
    </w:p>
    <w:p>
      <w:pPr>
        <w:ind w:left="469"/>
        <w:spacing w:before="123" w:line="19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(A)F²(x).                                                                       (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B)F(x)F(y).</w:t>
      </w:r>
    </w:p>
    <w:p>
      <w:pPr>
        <w:ind w:left="449"/>
        <w:spacing w:before="13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(C)1-[1-F(x)]².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(D)[1-F(x)][1-F(y)].</w:t>
      </w:r>
    </w:p>
    <w:p>
      <w:pPr>
        <w:pStyle w:val="BodyText"/>
        <w:ind w:left="40"/>
        <w:spacing w:before="123" w:line="214" w:lineRule="auto"/>
        <w:rPr/>
      </w:pPr>
      <w:r>
        <w:rPr>
          <w:spacing w:val="1"/>
        </w:rPr>
        <w:t>(8)设随机变量X~N(0,1),Y~N(1,4</w:t>
      </w:r>
      <w:r>
        <w:rPr/>
        <w:t>),</w:t>
      </w:r>
      <w:r>
        <w:rPr>
          <w:spacing w:val="32"/>
        </w:rPr>
        <w:t xml:space="preserve">   </w:t>
      </w:r>
      <w:r>
        <w:rPr/>
        <w:t>且相关系数py=1,</w:t>
      </w:r>
      <w:r>
        <w:rPr>
          <w:spacing w:val="99"/>
        </w:rPr>
        <w:t xml:space="preserve"> </w:t>
      </w:r>
      <w:r>
        <w:rPr/>
        <w:t>则(    )</w:t>
      </w:r>
    </w:p>
    <w:p>
      <w:pPr>
        <w:ind w:left="469"/>
        <w:spacing w:before="46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(A)P{Y=-2X-1}=1.                                                      (B)P{Y=2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X-1}=1.</w:t>
      </w:r>
    </w:p>
    <w:p>
      <w:pPr>
        <w:ind w:left="439"/>
        <w:spacing w:before="141" w:line="20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(C)P{Y=-2X+1}=1.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(D)P{Y=2X+1}=1.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spacing w:before="85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二、填空题(本题共6小题，每小题4分，满分24分)</w:t>
      </w:r>
    </w:p>
    <w:p>
      <w:pPr>
        <w:pStyle w:val="BodyText"/>
        <w:ind w:left="50"/>
        <w:spacing w:before="73" w:line="212" w:lineRule="auto"/>
        <w:rPr/>
      </w:pPr>
      <w:r>
        <w:rPr>
          <w:spacing w:val="2"/>
        </w:rPr>
        <w:t>(9)微分方程</w:t>
      </w:r>
      <w:r>
        <w:rPr>
          <w:rFonts w:ascii="Times New Roman" w:hAnsi="Times New Roman" w:eastAsia="Times New Roman" w:cs="Times New Roman"/>
        </w:rPr>
        <w:t>xy</w:t>
      </w:r>
      <w:r>
        <w:rPr>
          <w:rFonts w:ascii="Times New Roman" w:hAnsi="Times New Roman" w:eastAsia="Times New Roman" w:cs="Times New Roman"/>
          <w:spacing w:val="2"/>
        </w:rPr>
        <w:t>'+γ=0    </w:t>
      </w:r>
      <w:r>
        <w:rPr>
          <w:spacing w:val="2"/>
        </w:rPr>
        <w:t>满足条件</w:t>
      </w:r>
      <w:r>
        <w:rPr>
          <w:rFonts w:ascii="Times New Roman" w:hAnsi="Times New Roman" w:eastAsia="Times New Roman" w:cs="Times New Roman"/>
          <w:spacing w:val="2"/>
        </w:rPr>
        <w:t>y(1)=1     </w:t>
      </w:r>
      <w:r>
        <w:rPr>
          <w:spacing w:val="2"/>
        </w:rPr>
        <w:t>的</w:t>
      </w:r>
      <w:r>
        <w:rPr>
          <w:spacing w:val="1"/>
        </w:rPr>
        <w:t>解是γ=</w:t>
      </w:r>
      <w:r>
        <w:rPr>
          <w:spacing w:val="-89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ind w:left="20"/>
        <w:spacing w:before="105" w:line="215" w:lineRule="auto"/>
        <w:rPr/>
      </w:pPr>
      <w:r>
        <w:rPr>
          <w:spacing w:val="1"/>
        </w:rPr>
        <w:t>(10)曲线</w:t>
      </w:r>
      <w:r>
        <w:rPr/>
        <w:t>sin</w:t>
      </w:r>
      <w:r>
        <w:rPr>
          <w:spacing w:val="1"/>
        </w:rPr>
        <w:t>(</w:t>
      </w:r>
      <w:r>
        <w:rPr/>
        <w:t>xy</w:t>
      </w:r>
      <w:r>
        <w:rPr>
          <w:spacing w:val="1"/>
        </w:rPr>
        <w:t>)+</w:t>
      </w:r>
      <w:r>
        <w:rPr/>
        <w:t>ln</w:t>
      </w:r>
      <w:r>
        <w:rPr>
          <w:spacing w:val="1"/>
        </w:rPr>
        <w:t>(y-x)=x</w:t>
      </w:r>
      <w:r>
        <w:rPr>
          <w:spacing w:val="45"/>
        </w:rPr>
        <w:t xml:space="preserve">  </w:t>
      </w:r>
      <w:r>
        <w:rPr>
          <w:spacing w:val="1"/>
        </w:rPr>
        <w:t>在点(0,1)处的切线方程是</w:t>
      </w:r>
      <w:r>
        <w:rPr>
          <w:u w:val="single" w:color="auto"/>
          <w:spacing w:val="23"/>
        </w:rPr>
        <w:t xml:space="preserve">     </w:t>
      </w:r>
      <w:r>
        <w:rPr>
          <w:spacing w:val="1"/>
        </w:rPr>
        <w:t>.</w:t>
      </w:r>
    </w:p>
    <w:p>
      <w:pPr>
        <w:pStyle w:val="BodyText"/>
        <w:ind w:left="10"/>
        <w:spacing w:before="73"/>
        <w:rPr>
          <w:sz w:val="36"/>
          <w:szCs w:val="36"/>
        </w:rPr>
      </w:pPr>
      <w:r>
        <w:rPr>
          <w:spacing w:val="-28"/>
          <w:w w:val="94"/>
          <w:position w:val="8"/>
        </w:rPr>
        <w:t>(11)已知幂级数</w:t>
      </w:r>
      <w:r>
        <w:rPr>
          <w:spacing w:val="-32"/>
          <w:position w:val="8"/>
        </w:rPr>
        <w:t xml:space="preserve"> </w:t>
      </w:r>
      <w:r>
        <w:rPr>
          <w:position w:val="-17"/>
        </w:rPr>
        <w:drawing>
          <wp:inline distT="0" distB="0" distL="0" distR="0">
            <wp:extent cx="971523" cy="4063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23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7"/>
          <w:szCs w:val="37"/>
          <w:spacing w:val="-28"/>
          <w:w w:val="94"/>
          <w:position w:val="-2"/>
        </w:rPr>
        <w:t>在</w:t>
      </w:r>
      <w:r>
        <w:rPr>
          <w:rFonts w:ascii="Times New Roman" w:hAnsi="Times New Roman" w:eastAsia="Times New Roman" w:cs="Times New Roman"/>
          <w:sz w:val="37"/>
          <w:szCs w:val="37"/>
          <w:spacing w:val="-28"/>
          <w:w w:val="94"/>
          <w:position w:val="-2"/>
        </w:rPr>
        <w:t>x=0</w:t>
      </w:r>
      <w:r>
        <w:rPr>
          <w:sz w:val="36"/>
          <w:szCs w:val="36"/>
          <w:spacing w:val="-28"/>
          <w:w w:val="94"/>
          <w:position w:val="-2"/>
        </w:rPr>
        <w:t>处收敛，在</w:t>
      </w:r>
      <w:r>
        <w:rPr>
          <w:rFonts w:ascii="Times New Roman" w:hAnsi="Times New Roman" w:eastAsia="Times New Roman" w:cs="Times New Roman"/>
          <w:sz w:val="37"/>
          <w:szCs w:val="37"/>
          <w:spacing w:val="-28"/>
          <w:w w:val="94"/>
          <w:position w:val="-2"/>
        </w:rPr>
        <w:t>x=-4</w:t>
      </w:r>
      <w:r>
        <w:rPr>
          <w:rFonts w:ascii="Times New Roman" w:hAnsi="Times New Roman" w:eastAsia="Times New Roman" w:cs="Times New Roman"/>
          <w:sz w:val="37"/>
          <w:szCs w:val="37"/>
          <w:spacing w:val="41"/>
          <w:position w:val="-2"/>
        </w:rPr>
        <w:t xml:space="preserve"> </w:t>
      </w:r>
      <w:r>
        <w:rPr>
          <w:sz w:val="36"/>
          <w:szCs w:val="36"/>
          <w:spacing w:val="-28"/>
          <w:w w:val="94"/>
          <w:position w:val="-2"/>
        </w:rPr>
        <w:t>处发散，</w:t>
      </w:r>
      <w:r>
        <w:rPr>
          <w:sz w:val="36"/>
          <w:szCs w:val="36"/>
          <w:spacing w:val="-29"/>
          <w:w w:val="94"/>
          <w:position w:val="-2"/>
        </w:rPr>
        <w:t>则幂级数</w:t>
      </w:r>
    </w:p>
    <w:p>
      <w:pPr>
        <w:pStyle w:val="BodyText"/>
        <w:ind w:left="529"/>
        <w:spacing w:before="42" w:line="220" w:lineRule="auto"/>
        <w:rPr/>
      </w:pPr>
      <w:r>
        <w:rPr>
          <w:spacing w:val="-4"/>
        </w:rPr>
        <w:t>敛域为</w:t>
      </w:r>
      <w:r>
        <w:rPr>
          <w:spacing w:val="-119"/>
        </w:rPr>
        <w:t xml:space="preserve"> </w:t>
      </w:r>
      <w:r>
        <w:rPr>
          <w:u w:val="single" w:color="auto"/>
        </w:rPr>
        <w:t xml:space="preserve">      </w:t>
      </w:r>
    </w:p>
    <w:p>
      <w:pPr>
        <w:spacing w:line="220" w:lineRule="auto"/>
        <w:sectPr>
          <w:footerReference w:type="default" r:id="rId1"/>
          <w:pgSz w:w="11910" w:h="16840"/>
          <w:pgMar w:top="1351" w:right="529" w:bottom="423" w:left="570" w:header="0" w:footer="234" w:gutter="0"/>
        </w:sectPr>
        <w:rPr/>
      </w:pPr>
    </w:p>
    <w:p>
      <w:pPr>
        <w:pStyle w:val="BodyText"/>
        <w:ind w:left="40"/>
        <w:spacing w:before="128"/>
        <w:rPr>
          <w:sz w:val="31"/>
          <w:szCs w:val="3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1587517</wp:posOffset>
            </wp:positionH>
            <wp:positionV relativeFrom="paragraph">
              <wp:posOffset>151206</wp:posOffset>
            </wp:positionV>
            <wp:extent cx="730192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19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4241775</wp:posOffset>
            </wp:positionH>
            <wp:positionV relativeFrom="page">
              <wp:posOffset>8235950</wp:posOffset>
            </wp:positionV>
            <wp:extent cx="603288" cy="92711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88" cy="92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5073613</wp:posOffset>
            </wp:positionH>
            <wp:positionV relativeFrom="page">
              <wp:posOffset>8254984</wp:posOffset>
            </wp:positionV>
            <wp:extent cx="609641" cy="87001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41" cy="87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-25"/>
        </w:rPr>
        <w:t>(12)设曲面三是</w:t>
      </w:r>
      <w:r>
        <w:rPr>
          <w:rFonts w:ascii="Times New Roman" w:hAnsi="Times New Roman" w:eastAsia="Times New Roman" w:cs="Times New Roman"/>
          <w:sz w:val="31"/>
          <w:szCs w:val="31"/>
          <w:spacing w:val="-25"/>
        </w:rPr>
        <w:t>z=√4</w:t>
      </w:r>
      <w:r>
        <w:rPr>
          <w:rFonts w:ascii="Times New Roman" w:hAnsi="Times New Roman" w:eastAsia="Times New Roman" w:cs="Times New Roman"/>
          <w:sz w:val="31"/>
          <w:szCs w:val="31"/>
          <w:spacing w:val="-25"/>
        </w:rPr>
        <w:t>-x²-y²     </w:t>
      </w:r>
      <w:r>
        <w:rPr>
          <w:sz w:val="31"/>
          <w:szCs w:val="31"/>
          <w:spacing w:val="-25"/>
        </w:rPr>
        <w:t>的上侧，则</w:t>
      </w:r>
      <w:r>
        <w:rPr>
          <w:sz w:val="31"/>
          <w:szCs w:val="31"/>
          <w:spacing w:val="-99"/>
        </w:rPr>
        <w:t xml:space="preserve"> </w:t>
      </w:r>
      <w:r>
        <w:rPr>
          <w:sz w:val="31"/>
          <w:szCs w:val="31"/>
          <w:position w:val="-28"/>
        </w:rPr>
        <w:drawing>
          <wp:inline distT="0" distB="0" distL="0" distR="0">
            <wp:extent cx="2476531" cy="40645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31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3" w:line="212" w:lineRule="auto"/>
        <w:rPr/>
      </w:pPr>
      <w:r>
        <w:rPr>
          <w:spacing w:val="1"/>
        </w:rPr>
        <w:t>(13)设</w:t>
      </w:r>
      <w:r>
        <w:rPr>
          <w:rFonts w:ascii="Times New Roman" w:hAnsi="Times New Roman" w:eastAsia="Times New Roman" w:cs="Times New Roman"/>
          <w:spacing w:val="1"/>
        </w:rPr>
        <w:t>A </w:t>
      </w:r>
      <w:r>
        <w:rPr>
          <w:spacing w:val="1"/>
        </w:rPr>
        <w:t>为2阶矩阵，α,</w:t>
      </w:r>
      <w:r>
        <w:rPr>
          <w:rFonts w:ascii="Times New Roman" w:hAnsi="Times New Roman" w:eastAsia="Times New Roman" w:cs="Times New Roman"/>
          <w:spacing w:val="1"/>
        </w:rPr>
        <w:t>a₂  </w:t>
      </w:r>
      <w:r>
        <w:rPr>
          <w:spacing w:val="1"/>
        </w:rPr>
        <w:t>为线性无关的2维列向量，</w:t>
      </w:r>
      <w:r>
        <w:rPr>
          <w:rFonts w:ascii="Times New Roman" w:hAnsi="Times New Roman" w:eastAsia="Times New Roman" w:cs="Times New Roman"/>
        </w:rPr>
        <w:t>Aa</w:t>
      </w:r>
      <w:r>
        <w:rPr>
          <w:rFonts w:ascii="Times New Roman" w:hAnsi="Times New Roman" w:eastAsia="Times New Roman" w:cs="Times New Roman"/>
          <w:spacing w:val="1"/>
        </w:rPr>
        <w:t>₁=0</w:t>
      </w:r>
      <w:r>
        <w:rPr>
          <w:rFonts w:ascii="Times New Roman" w:hAnsi="Times New Roman" w:eastAsia="Times New Roman" w:cs="Times New Roman"/>
        </w:rPr>
        <w:t>,Aα₂=2a₁+α₂,          </w:t>
      </w:r>
      <w:r>
        <w:rPr/>
        <w:t>则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/>
        <w:t>的非零特征</w:t>
      </w:r>
    </w:p>
    <w:p>
      <w:pPr>
        <w:pStyle w:val="BodyText"/>
        <w:ind w:left="550"/>
        <w:spacing w:before="48" w:line="219" w:lineRule="auto"/>
        <w:rPr/>
      </w:pPr>
      <w:r>
        <w:rPr>
          <w:spacing w:val="-4"/>
        </w:rPr>
        <w:t>值为</w:t>
      </w:r>
      <w:r>
        <w:rPr>
          <w:u w:val="single" w:color="auto"/>
          <w:spacing w:val="-4"/>
        </w:rPr>
        <w:t xml:space="preserve">      </w:t>
      </w:r>
    </w:p>
    <w:p>
      <w:pPr>
        <w:pStyle w:val="BodyText"/>
        <w:spacing w:before="89" w:line="219" w:lineRule="auto"/>
        <w:rPr/>
      </w:pPr>
      <w:r>
        <w:rPr>
          <w:spacing w:val="-1"/>
        </w:rPr>
        <w:t>(14)设随机变量X</w:t>
      </w:r>
      <w:r>
        <w:rPr>
          <w:spacing w:val="-30"/>
        </w:rPr>
        <w:t xml:space="preserve"> </w:t>
      </w:r>
      <w:r>
        <w:rPr>
          <w:spacing w:val="-1"/>
        </w:rPr>
        <w:t>服从参数为1</w:t>
      </w:r>
      <w:r>
        <w:rPr>
          <w:spacing w:val="-47"/>
        </w:rPr>
        <w:t xml:space="preserve"> </w:t>
      </w:r>
      <w:r>
        <w:rPr>
          <w:spacing w:val="-1"/>
        </w:rPr>
        <w:t>的泊松分布，则P{X=E(X²)</w:t>
      </w:r>
      <w:r>
        <w:rPr>
          <w:spacing w:val="38"/>
        </w:rPr>
        <w:t xml:space="preserve">  </w:t>
      </w:r>
      <w:r>
        <w:rPr>
          <w:spacing w:val="-1"/>
        </w:rPr>
        <w:t>}= </w:t>
      </w:r>
      <w:r>
        <w:rPr>
          <w:u w:val="single" w:color="auto"/>
          <w:spacing w:val="-1"/>
        </w:rPr>
        <w:t xml:space="preserve">      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0" w:right="1613"/>
        <w:spacing w:before="85" w:line="245" w:lineRule="auto"/>
        <w:rPr/>
      </w:pPr>
      <w:r>
        <w:rPr>
          <w:rFonts w:ascii="SimHei" w:hAnsi="SimHei" w:eastAsia="SimHei" w:cs="SimHei"/>
          <w:spacing w:val="-10"/>
        </w:rPr>
        <w:t>三、解答题(本题共9小题，满分94分，解答应写出文字说明、证明过程或演算步骤)</w:t>
      </w:r>
      <w:r>
        <w:rPr>
          <w:rFonts w:ascii="SimHei" w:hAnsi="SimHei" w:eastAsia="SimHei" w:cs="SimHei"/>
          <w:spacing w:val="9"/>
        </w:rPr>
        <w:t xml:space="preserve"> </w:t>
      </w:r>
      <w:r>
        <w:rPr>
          <w:spacing w:val="12"/>
        </w:rPr>
        <w:t>(15)(本题满分9分)</w:t>
      </w:r>
    </w:p>
    <w:p>
      <w:pPr>
        <w:ind w:firstLine="529"/>
        <w:spacing w:before="42" w:line="580" w:lineRule="exact"/>
        <w:rPr/>
      </w:pPr>
      <w:r>
        <w:rPr>
          <w:position w:val="-11"/>
        </w:rPr>
        <w:drawing>
          <wp:inline distT="0" distB="0" distL="0" distR="0">
            <wp:extent cx="2400297" cy="36838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7" cy="3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49" w:line="219" w:lineRule="auto"/>
        <w:rPr/>
      </w:pPr>
      <w:r>
        <w:rPr>
          <w:spacing w:val="13"/>
        </w:rPr>
        <w:t>(16)(本题满分9分)</w:t>
      </w:r>
    </w:p>
    <w:p>
      <w:pPr>
        <w:pStyle w:val="BodyText"/>
        <w:spacing w:before="82"/>
        <w:jc w:val="right"/>
        <w:rPr>
          <w:sz w:val="36"/>
          <w:szCs w:val="36"/>
        </w:rPr>
      </w:pPr>
      <w:r>
        <w:rPr>
          <w:spacing w:val="-38"/>
          <w:w w:val="95"/>
          <w:position w:val="6"/>
        </w:rPr>
        <w:t>计算曲线积分</w:t>
      </w:r>
      <w:r>
        <w:rPr>
          <w:spacing w:val="-66"/>
          <w:position w:val="6"/>
        </w:rPr>
        <w:t xml:space="preserve"> </w:t>
      </w:r>
      <w:r>
        <w:rPr>
          <w:position w:val="-11"/>
        </w:rPr>
        <w:drawing>
          <wp:inline distT="0" distB="0" distL="0" distR="0">
            <wp:extent cx="1695439" cy="31117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39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spacing w:val="-38"/>
          <w:w w:val="95"/>
        </w:rPr>
        <w:t>,其中</w:t>
      </w:r>
      <w:r>
        <w:rPr>
          <w:rFonts w:ascii="Times New Roman" w:hAnsi="Times New Roman" w:eastAsia="Times New Roman" w:cs="Times New Roman"/>
          <w:sz w:val="36"/>
          <w:szCs w:val="36"/>
          <w:spacing w:val="-38"/>
          <w:w w:val="95"/>
        </w:rPr>
        <w:t>L</w:t>
      </w:r>
      <w:r>
        <w:rPr>
          <w:sz w:val="36"/>
          <w:szCs w:val="36"/>
          <w:spacing w:val="-38"/>
          <w:w w:val="95"/>
        </w:rPr>
        <w:t>是曲线</w:t>
      </w:r>
      <w:r>
        <w:rPr>
          <w:rFonts w:ascii="Times New Roman" w:hAnsi="Times New Roman" w:eastAsia="Times New Roman" w:cs="Times New Roman"/>
          <w:sz w:val="36"/>
          <w:szCs w:val="36"/>
          <w:spacing w:val="-38"/>
          <w:w w:val="95"/>
        </w:rPr>
        <w:t>y=si</w:t>
      </w:r>
      <w:r>
        <w:rPr>
          <w:rFonts w:ascii="Times New Roman" w:hAnsi="Times New Roman" w:eastAsia="Times New Roman" w:cs="Times New Roman"/>
          <w:sz w:val="36"/>
          <w:szCs w:val="36"/>
          <w:spacing w:val="-37"/>
          <w:w w:val="95"/>
        </w:rPr>
        <w:t>nx</w:t>
      </w:r>
      <w:r>
        <w:rPr>
          <w:sz w:val="36"/>
          <w:szCs w:val="36"/>
          <w:spacing w:val="-37"/>
          <w:w w:val="95"/>
        </w:rPr>
        <w:t>上从点(0,0)到点(π,0)的</w:t>
      </w:r>
      <w:r>
        <w:rPr>
          <w:sz w:val="36"/>
          <w:szCs w:val="36"/>
          <w:spacing w:val="-20"/>
          <w:w w:val="95"/>
        </w:rPr>
        <w:t>一</w:t>
      </w:r>
    </w:p>
    <w:p>
      <w:pPr>
        <w:pStyle w:val="BodyText"/>
        <w:ind w:left="560"/>
        <w:spacing w:before="131" w:line="221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段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spacing w:val="-5"/>
        </w:rPr>
        <w:t>.</w:t>
      </w:r>
    </w:p>
    <w:p>
      <w:pPr>
        <w:pStyle w:val="BodyText"/>
        <w:ind w:left="10"/>
        <w:spacing w:before="95" w:line="219" w:lineRule="auto"/>
        <w:rPr/>
      </w:pPr>
      <w:r>
        <w:rPr>
          <w:spacing w:val="13"/>
        </w:rPr>
        <w:t>(17)(本题满分11分)</w:t>
      </w:r>
    </w:p>
    <w:p>
      <w:pPr>
        <w:pStyle w:val="BodyText"/>
        <w:ind w:left="570"/>
        <w:spacing w:before="43"/>
        <w:rPr/>
      </w:pPr>
      <w:r>
        <w:rPr>
          <w:spacing w:val="-8"/>
        </w:rPr>
        <w:t>已知曲线</w:t>
      </w:r>
      <w:r>
        <w:rPr>
          <w:spacing w:val="-48"/>
        </w:rPr>
        <w:t xml:space="preserve"> </w:t>
      </w:r>
      <w:r>
        <w:rPr>
          <w:position w:val="-24"/>
        </w:rPr>
        <w:drawing>
          <wp:inline distT="0" distB="0" distL="0" distR="0">
            <wp:extent cx="1339834" cy="42548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34" cy="4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>’求曲线C 上距离xOy 面最远的点和最近的点.</w:t>
      </w:r>
    </w:p>
    <w:p>
      <w:pPr>
        <w:pStyle w:val="BodyText"/>
        <w:spacing w:before="99" w:line="381" w:lineRule="exact"/>
        <w:rPr/>
      </w:pPr>
      <w:r>
        <w:rPr>
          <w:spacing w:val="12"/>
          <w:position w:val="8"/>
        </w:rPr>
        <w:t>(18)(本题满分10分)</w:t>
      </w:r>
    </w:p>
    <w:p>
      <w:pPr>
        <w:pStyle w:val="BodyText"/>
        <w:ind w:left="550"/>
        <w:spacing w:before="1" w:line="219" w:lineRule="auto"/>
        <w:rPr/>
      </w:pPr>
      <w:r>
        <w:rPr>
          <w:spacing w:val="-5"/>
        </w:rPr>
        <w:t>设f(x)是连续函数，</w:t>
      </w:r>
    </w:p>
    <w:p>
      <w:pPr>
        <w:pStyle w:val="BodyText"/>
        <w:ind w:left="560"/>
        <w:spacing w:before="60"/>
        <w:rPr/>
      </w:pPr>
      <w:r>
        <w:rPr>
          <w:spacing w:val="-5"/>
        </w:rPr>
        <w:t>(I)</w:t>
      </w:r>
      <w:r>
        <w:rPr>
          <w:spacing w:val="76"/>
        </w:rPr>
        <w:t xml:space="preserve"> </w:t>
      </w:r>
      <w:r>
        <w:rPr>
          <w:spacing w:val="-5"/>
        </w:rPr>
        <w:t>利用定义证明函数</w:t>
      </w:r>
      <w:r>
        <w:rPr>
          <w:spacing w:val="-69"/>
        </w:rPr>
        <w:t xml:space="preserve"> </w:t>
      </w:r>
      <w:r>
        <w:rPr>
          <w:position w:val="-14"/>
        </w:rPr>
        <w:drawing>
          <wp:inline distT="0" distB="0" distL="0" distR="0">
            <wp:extent cx="1181090" cy="32390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90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可导，且F</w:t>
      </w:r>
      <w:r>
        <w:rPr>
          <w:spacing w:val="-44"/>
        </w:rPr>
        <w:t xml:space="preserve"> </w:t>
      </w:r>
      <w:r>
        <w:rPr>
          <w:spacing w:val="-5"/>
        </w:rPr>
        <w:t>'(x)=f(</w:t>
      </w:r>
      <w:r>
        <w:rPr>
          <w:spacing w:val="-6"/>
        </w:rPr>
        <w:t>x)</w:t>
      </w:r>
    </w:p>
    <w:p>
      <w:pPr>
        <w:pStyle w:val="BodyText"/>
        <w:ind w:right="4"/>
        <w:spacing w:before="110"/>
        <w:jc w:val="right"/>
        <w:rPr/>
      </w:pPr>
      <w:r>
        <w:rPr>
          <w:spacing w:val="7"/>
          <w:position w:val="1"/>
        </w:rPr>
        <w:t>(Ⅱ)当f(x)是以2为周期的周期函数时，证明</w:t>
      </w:r>
      <w:r>
        <w:rPr>
          <w:position w:val="-12"/>
        </w:rPr>
        <w:drawing>
          <wp:inline distT="0" distB="0" distL="0" distR="0">
            <wp:extent cx="2041061" cy="3429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1061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  <w:t>di</w:t>
      </w:r>
      <w:r>
        <w:rPr>
          <w:spacing w:val="7"/>
          <w:position w:val="-3"/>
        </w:rPr>
        <w:t>也是以2为周</w:t>
      </w:r>
    </w:p>
    <w:p>
      <w:pPr>
        <w:pStyle w:val="BodyText"/>
        <w:ind w:left="570"/>
        <w:spacing w:before="121" w:line="219" w:lineRule="auto"/>
        <w:rPr/>
      </w:pPr>
      <w:r>
        <w:rPr/>
        <w:t>期的周期函数.</w:t>
      </w:r>
    </w:p>
    <w:p>
      <w:pPr>
        <w:pStyle w:val="BodyText"/>
        <w:spacing w:before="70" w:line="219" w:lineRule="auto"/>
        <w:rPr/>
      </w:pPr>
      <w:r>
        <w:rPr>
          <w:spacing w:val="12"/>
        </w:rPr>
        <w:t>(19)(本题满分11分)</w:t>
      </w:r>
    </w:p>
    <w:p>
      <w:pPr>
        <w:pStyle w:val="BodyText"/>
        <w:ind w:left="560"/>
        <w:spacing w:before="22"/>
        <w:rPr/>
      </w:pPr>
      <w:r>
        <w:rPr>
          <w:spacing w:val="-4"/>
        </w:rPr>
        <w:t>将函数</w:t>
      </w:r>
      <w:r>
        <w:rPr>
          <w:rFonts w:ascii="Times New Roman" w:hAnsi="Times New Roman" w:eastAsia="Times New Roman" w:cs="Times New Roman"/>
          <w:spacing w:val="-4"/>
        </w:rPr>
        <w:t>f(x)=1-x²(O≤x≤π)            </w:t>
      </w:r>
      <w:r>
        <w:rPr>
          <w:spacing w:val="-4"/>
        </w:rPr>
        <w:t>展开成余弦级数，并求</w:t>
      </w:r>
      <w:r>
        <w:rPr>
          <w:spacing w:val="-48"/>
        </w:rPr>
        <w:t xml:space="preserve"> </w:t>
      </w:r>
      <w:r>
        <w:rPr>
          <w:position w:val="-24"/>
        </w:rPr>
        <w:drawing>
          <wp:inline distT="0" distB="0" distL="0" distR="0">
            <wp:extent cx="920777" cy="40645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77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的和.</w:t>
      </w:r>
    </w:p>
    <w:p>
      <w:pPr>
        <w:pStyle w:val="BodyText"/>
        <w:ind w:left="30"/>
        <w:spacing w:before="99" w:line="219" w:lineRule="auto"/>
        <w:rPr/>
      </w:pPr>
      <w:r>
        <w:rPr>
          <w:spacing w:val="11"/>
        </w:rPr>
        <w:t>(20)(本题满分10分)</w:t>
      </w:r>
    </w:p>
    <w:p>
      <w:pPr>
        <w:pStyle w:val="BodyText"/>
        <w:ind w:left="580"/>
        <w:spacing w:before="54" w:line="212" w:lineRule="auto"/>
        <w:rPr/>
      </w:pPr>
      <w:r>
        <w:rPr>
          <w:spacing w:val="-4"/>
        </w:rPr>
        <w:t>设α,β为3维列向量，矩阵</w:t>
      </w:r>
      <w:r>
        <w:rPr>
          <w:rFonts w:ascii="Times New Roman" w:hAnsi="Times New Roman" w:eastAsia="Times New Roman" w:cs="Times New Roman"/>
          <w:spacing w:val="-4"/>
        </w:rPr>
        <w:t>A=αa¹+ββ',       </w:t>
      </w:r>
      <w:r>
        <w:rPr>
          <w:spacing w:val="-4"/>
        </w:rPr>
        <w:t>其中</w:t>
      </w:r>
      <w:r>
        <w:rPr>
          <w:rFonts w:ascii="Times New Roman" w:hAnsi="Times New Roman" w:eastAsia="Times New Roman" w:cs="Times New Roman"/>
          <w:spacing w:val="-4"/>
        </w:rPr>
        <w:t>a¹,β”</w:t>
      </w:r>
      <w:r>
        <w:rPr>
          <w:rFonts w:ascii="Times New Roman" w:hAnsi="Times New Roman" w:eastAsia="Times New Roman" w:cs="Times New Roman"/>
          <w:spacing w:val="-5"/>
        </w:rPr>
        <w:t xml:space="preserve">    </w:t>
      </w:r>
      <w:r>
        <w:rPr>
          <w:spacing w:val="-5"/>
        </w:rPr>
        <w:t>分别是α,β的转置.证明：</w:t>
      </w:r>
    </w:p>
    <w:p>
      <w:pPr>
        <w:pStyle w:val="BodyText"/>
        <w:ind w:left="580"/>
        <w:spacing w:before="102" w:line="221" w:lineRule="auto"/>
        <w:rPr/>
      </w:pPr>
      <w:r>
        <w:rPr>
          <w:spacing w:val="-7"/>
        </w:rPr>
        <w:t>(I)</w:t>
      </w:r>
      <w:r>
        <w:rPr>
          <w:spacing w:val="58"/>
        </w:rPr>
        <w:t xml:space="preserve"> </w:t>
      </w:r>
      <w:r>
        <w:rPr>
          <w:spacing w:val="-7"/>
        </w:rPr>
        <w:t>秩</w:t>
      </w:r>
      <w:r>
        <w:rPr>
          <w:spacing w:val="-60"/>
        </w:rPr>
        <w:t xml:space="preserve"> </w:t>
      </w:r>
      <w:r>
        <w:rPr>
          <w:spacing w:val="-7"/>
        </w:rPr>
        <w:t>r(A)≤2;</w:t>
      </w:r>
    </w:p>
    <w:p>
      <w:pPr>
        <w:pStyle w:val="BodyText"/>
        <w:ind w:left="590"/>
        <w:spacing w:before="63" w:line="353" w:lineRule="exact"/>
        <w:rPr/>
      </w:pPr>
      <w:r>
        <w:rPr>
          <w:spacing w:val="-10"/>
          <w:position w:val="6"/>
        </w:rPr>
        <w:t>(Ⅱ)若α,β线性相关，则秩r(A)&lt;2.</w:t>
      </w:r>
    </w:p>
    <w:p>
      <w:pPr>
        <w:pStyle w:val="BodyText"/>
        <w:spacing w:before="1" w:line="218" w:lineRule="auto"/>
        <w:rPr/>
      </w:pPr>
      <w:r>
        <w:rPr>
          <w:spacing w:val="12"/>
        </w:rPr>
        <w:t>(21)(本题满分12分)</w:t>
      </w:r>
    </w:p>
    <w:p>
      <w:pPr>
        <w:pStyle w:val="BodyText"/>
        <w:ind w:left="600"/>
        <w:spacing w:before="37" w:line="212" w:lineRule="auto"/>
        <w:rPr/>
      </w:pPr>
      <w:r>
        <w:rPr>
          <w:spacing w:val="1"/>
        </w:rPr>
        <w:t>设</w:t>
      </w:r>
      <w:r>
        <w:rPr>
          <w:rFonts w:ascii="Times New Roman" w:hAnsi="Times New Roman" w:eastAsia="Times New Roman" w:cs="Times New Roman"/>
          <w:spacing w:val="1"/>
        </w:rPr>
        <w:t>n </w:t>
      </w:r>
      <w:r>
        <w:rPr>
          <w:spacing w:val="1"/>
        </w:rPr>
        <w:t>元线性方程组</w:t>
      </w:r>
      <w:r>
        <w:rPr>
          <w:rFonts w:ascii="Times New Roman" w:hAnsi="Times New Roman" w:eastAsia="Times New Roman" w:cs="Times New Roman"/>
        </w:rPr>
        <w:t>Ax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pacing w:val="1"/>
        </w:rPr>
        <w:t>=b,</w:t>
      </w:r>
      <w:r>
        <w:rPr>
          <w:spacing w:val="1"/>
        </w:rPr>
        <w:t>其中</w:t>
      </w:r>
    </w:p>
    <w:p>
      <w:pPr>
        <w:ind w:firstLine="2689"/>
        <w:spacing w:before="107" w:line="1820" w:lineRule="exact"/>
        <w:rPr/>
      </w:pPr>
      <w:r>
        <w:rPr>
          <w:position w:val="-36"/>
        </w:rPr>
        <w:drawing>
          <wp:inline distT="0" distB="0" distL="0" distR="0">
            <wp:extent cx="1936770" cy="115574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70" cy="115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0"/>
        <w:spacing w:before="45" w:line="354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  <w:position w:val="2"/>
        </w:rPr>
        <w:t>(I)    </w:t>
      </w:r>
      <w:r>
        <w:rPr>
          <w:spacing w:val="-1"/>
          <w:position w:val="2"/>
        </w:rPr>
        <w:t>证明行列式|</w:t>
      </w:r>
      <w:r>
        <w:rPr>
          <w:rFonts w:ascii="Times New Roman" w:hAnsi="Times New Roman" w:eastAsia="Times New Roman" w:cs="Times New Roman"/>
          <w:spacing w:val="-1"/>
          <w:position w:val="2"/>
        </w:rPr>
        <w:t>A</w:t>
      </w:r>
      <w:r>
        <w:rPr>
          <w:rFonts w:ascii="Arial" w:hAnsi="Arial" w:eastAsia="Arial" w:cs="Arial"/>
          <w:spacing w:val="-1"/>
          <w:position w:val="2"/>
        </w:rPr>
        <w:t>|=(     </w:t>
      </w:r>
      <w:r>
        <w:rPr>
          <w:rFonts w:ascii="Times New Roman" w:hAnsi="Times New Roman" w:eastAsia="Times New Roman" w:cs="Times New Roman"/>
          <w:spacing w:val="-1"/>
          <w:position w:val="2"/>
        </w:rPr>
        <w:t>n+1)a“;</w:t>
      </w:r>
    </w:p>
    <w:p>
      <w:pPr>
        <w:pStyle w:val="BodyText"/>
        <w:ind w:left="580"/>
        <w:spacing w:before="112" w:line="219" w:lineRule="auto"/>
        <w:rPr/>
      </w:pPr>
      <w:r>
        <w:rPr>
          <w:spacing w:val="-10"/>
        </w:rPr>
        <w:t>(Ⅱ)当a</w:t>
      </w:r>
      <w:r>
        <w:rPr>
          <w:spacing w:val="-41"/>
        </w:rPr>
        <w:t xml:space="preserve"> </w:t>
      </w:r>
      <w:r>
        <w:rPr>
          <w:spacing w:val="-10"/>
        </w:rPr>
        <w:t>为何值时，该方程组有唯一解，并求x</w:t>
      </w:r>
      <w:r>
        <w:rPr>
          <w:rFonts w:ascii="Calibri" w:hAnsi="Calibri" w:eastAsia="Calibri" w:cs="Calibri"/>
          <w:spacing w:val="-10"/>
        </w:rPr>
        <w:t>₁</w:t>
      </w:r>
      <w:r>
        <w:rPr>
          <w:spacing w:val="-10"/>
        </w:rPr>
        <w:t>;</w:t>
      </w:r>
    </w:p>
    <w:p>
      <w:pPr>
        <w:pStyle w:val="BodyText"/>
        <w:ind w:left="580"/>
        <w:spacing w:before="42" w:line="219" w:lineRule="auto"/>
        <w:rPr/>
      </w:pPr>
      <w:r>
        <w:rPr>
          <w:spacing w:val="-12"/>
        </w:rPr>
        <w:t>(Ⅲ)当</w:t>
      </w: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2"/>
        </w:rPr>
        <w:t>为何值时，该方程组有无穷多解，并求通解.</w:t>
      </w:r>
    </w:p>
    <w:p>
      <w:pPr>
        <w:spacing w:line="219" w:lineRule="auto"/>
        <w:sectPr>
          <w:footerReference w:type="default" r:id="rId8"/>
          <w:pgSz w:w="11910" w:h="16840"/>
          <w:pgMar w:top="771" w:right="585" w:bottom="423" w:left="570" w:header="0" w:footer="234" w:gutter="0"/>
        </w:sectPr>
        <w:rPr/>
      </w:pPr>
    </w:p>
    <w:p>
      <w:pPr>
        <w:pStyle w:val="BodyText"/>
        <w:ind w:left="10"/>
        <w:spacing w:line="218" w:lineRule="auto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3085807</wp:posOffset>
            </wp:positionH>
            <wp:positionV relativeFrom="page">
              <wp:posOffset>2901526</wp:posOffset>
            </wp:positionV>
            <wp:extent cx="1702273" cy="37503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2273" cy="375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5111729</wp:posOffset>
            </wp:positionH>
            <wp:positionV relativeFrom="page">
              <wp:posOffset>2908283</wp:posOffset>
            </wp:positionV>
            <wp:extent cx="958893" cy="33021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93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</w:rPr>
        <w:t>(22)(本题满分11分)</w:t>
      </w:r>
    </w:p>
    <w:p>
      <w:pPr>
        <w:pStyle w:val="BodyText"/>
        <w:spacing w:before="185" w:line="219" w:lineRule="auto"/>
        <w:jc w:val="right"/>
        <w:rPr/>
      </w:pPr>
      <w:r>
        <w:rPr>
          <w:spacing w:val="-4"/>
        </w:rPr>
        <w:t>设随机变量</w:t>
      </w:r>
      <w:r>
        <w:rPr>
          <w:rFonts w:ascii="Times New Roman" w:hAnsi="Times New Roman" w:eastAsia="Times New Roman" w:cs="Times New Roman"/>
          <w:spacing w:val="-4"/>
        </w:rPr>
        <w:t>X </w:t>
      </w:r>
      <w:r>
        <w:rPr>
          <w:spacing w:val="-4"/>
        </w:rPr>
        <w:t>与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Y</w:t>
      </w:r>
      <w:r>
        <w:rPr>
          <w:spacing w:val="-4"/>
        </w:rPr>
        <w:t>相互独立，</w:t>
      </w:r>
      <w:r>
        <w:rPr>
          <w:rFonts w:ascii="Times New Roman" w:hAnsi="Times New Roman" w:eastAsia="Times New Roman" w:cs="Times New Roman"/>
          <w:spacing w:val="-4"/>
        </w:rPr>
        <w:t>X</w:t>
      </w:r>
      <w:r>
        <w:rPr>
          <w:spacing w:val="-4"/>
        </w:rPr>
        <w:t>的概率分布为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6" w:lineRule="auto"/>
        <w:rPr>
          <w:rFonts w:ascii="Arial"/>
          <w:sz w:val="21"/>
        </w:rPr>
      </w:pPr>
      <w:r/>
    </w:p>
    <w:p>
      <w:pPr>
        <w:spacing w:line="530" w:lineRule="exact"/>
        <w:rPr/>
      </w:pPr>
      <w:r>
        <w:rPr>
          <w:position w:val="-10"/>
        </w:rPr>
        <w:drawing>
          <wp:inline distT="0" distB="0" distL="0" distR="0">
            <wp:extent cx="1968458" cy="33652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58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spacing w:before="85" w:line="212" w:lineRule="auto"/>
        <w:jc w:val="right"/>
        <w:rPr/>
      </w:pPr>
      <w:r>
        <w:rPr>
          <w:rFonts w:ascii="Times New Roman" w:hAnsi="Times New Roman" w:eastAsia="Times New Roman" w:cs="Times New Roman"/>
        </w:rPr>
        <w:t>,Y </w:t>
      </w:r>
      <w:r>
        <w:rPr/>
        <w:t>的概率密度为</w:t>
      </w:r>
    </w:p>
    <w:p>
      <w:pPr>
        <w:spacing w:line="212" w:lineRule="auto"/>
        <w:sectPr>
          <w:footerReference w:type="default" r:id="rId20"/>
          <w:pgSz w:w="11910" w:h="16840"/>
          <w:pgMar w:top="919" w:right="596" w:bottom="406" w:left="570" w:header="0" w:footer="227" w:gutter="0"/>
          <w:cols w:equalWidth="0" w:num="3">
            <w:col w:w="5624" w:space="46"/>
            <w:col w:w="3100" w:space="90"/>
            <w:col w:w="1884" w:space="0"/>
          </w:cols>
        </w:sectPr>
        <w:rPr/>
      </w:pPr>
    </w:p>
    <w:p>
      <w:pPr>
        <w:ind w:firstLine="489"/>
        <w:spacing w:before="139" w:line="630" w:lineRule="exact"/>
        <w:rPr/>
      </w:pPr>
      <w:r>
        <w:rPr>
          <w:position w:val="-12"/>
        </w:rPr>
        <w:drawing>
          <wp:inline distT="0" distB="0" distL="0" distR="0">
            <wp:extent cx="2489236" cy="40004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236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60"/>
        <w:spacing w:before="120" w:line="540" w:lineRule="exact"/>
        <w:rPr/>
      </w:pPr>
      <w:r>
        <w:rPr>
          <w:position w:val="-10"/>
        </w:rPr>
        <w:drawing>
          <wp:inline distT="0" distB="0" distL="0" distR="0">
            <wp:extent cx="1809714" cy="34293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14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0"/>
        <w:spacing w:before="101" w:line="408" w:lineRule="exact"/>
        <w:rPr>
          <w:rFonts w:ascii="Times New Roman" w:hAnsi="Times New Roman" w:eastAsia="Times New Roman" w:cs="Times New Roman"/>
        </w:rPr>
      </w:pPr>
      <w:r>
        <w:rPr>
          <w:spacing w:val="5"/>
          <w:position w:val="11"/>
        </w:rPr>
        <w:t>(Ⅱ)求</w:t>
      </w:r>
      <w:r>
        <w:rPr>
          <w:rFonts w:ascii="Times New Roman" w:hAnsi="Times New Roman" w:eastAsia="Times New Roman" w:cs="Times New Roman"/>
          <w:spacing w:val="5"/>
          <w:position w:val="11"/>
        </w:rPr>
        <w:t>Z</w:t>
      </w:r>
      <w:r>
        <w:rPr>
          <w:rFonts w:ascii="Times New Roman" w:hAnsi="Times New Roman" w:eastAsia="Times New Roman" w:cs="Times New Roman"/>
          <w:spacing w:val="33"/>
          <w:position w:val="11"/>
        </w:rPr>
        <w:t xml:space="preserve"> </w:t>
      </w:r>
      <w:r>
        <w:rPr>
          <w:spacing w:val="5"/>
          <w:position w:val="11"/>
        </w:rPr>
        <w:t>的概率密度</w:t>
      </w:r>
      <w:r>
        <w:rPr>
          <w:rFonts w:ascii="Times New Roman" w:hAnsi="Times New Roman" w:eastAsia="Times New Roman" w:cs="Times New Roman"/>
          <w:position w:val="11"/>
        </w:rPr>
        <w:t>fz</w:t>
      </w:r>
      <w:r>
        <w:rPr>
          <w:rFonts w:ascii="Times New Roman" w:hAnsi="Times New Roman" w:eastAsia="Times New Roman" w:cs="Times New Roman"/>
          <w:spacing w:val="5"/>
          <w:position w:val="11"/>
        </w:rPr>
        <w:t>(z).</w:t>
      </w:r>
    </w:p>
    <w:p>
      <w:pPr>
        <w:pStyle w:val="BodyText"/>
        <w:spacing w:before="1" w:line="218" w:lineRule="auto"/>
        <w:rPr/>
      </w:pPr>
      <w:r>
        <w:rPr>
          <w:spacing w:val="12"/>
        </w:rPr>
        <w:t>(23)(本题满分11分)</w:t>
      </w:r>
    </w:p>
    <w:p>
      <w:pPr>
        <w:pStyle w:val="BodyText"/>
        <w:ind w:left="570"/>
        <w:spacing w:before="69" w:line="216" w:lineRule="auto"/>
        <w:rPr/>
      </w:pPr>
      <w:r>
        <w:rPr>
          <w:spacing w:val="-10"/>
        </w:rPr>
        <w:t>设X</w:t>
      </w:r>
      <w:r>
        <w:rPr>
          <w:rFonts w:ascii="Calibri" w:hAnsi="Calibri" w:eastAsia="Calibri" w:cs="Calibri"/>
          <w:spacing w:val="-10"/>
        </w:rPr>
        <w:t>₁</w:t>
      </w:r>
      <w:r>
        <w:rPr>
          <w:spacing w:val="-10"/>
        </w:rPr>
        <w:t>,X</w:t>
      </w:r>
      <w:r>
        <w:rPr>
          <w:rFonts w:ascii="Calibri" w:hAnsi="Calibri" w:eastAsia="Calibri" w:cs="Calibri"/>
          <w:spacing w:val="-10"/>
        </w:rPr>
        <w:t>₂</w:t>
      </w:r>
      <w:r>
        <w:rPr>
          <w:spacing w:val="-10"/>
        </w:rPr>
        <w:t>,…,X。 是总体N(μ,σ²)的简单随机样本，记</w:t>
      </w:r>
    </w:p>
    <w:p>
      <w:pPr>
        <w:ind w:firstLine="2200"/>
        <w:spacing w:before="99" w:line="610" w:lineRule="exact"/>
        <w:rPr/>
      </w:pPr>
      <w:r>
        <w:rPr>
          <w:position w:val="-12"/>
        </w:rPr>
        <w:drawing>
          <wp:inline distT="0" distB="0" distL="0" distR="0">
            <wp:extent cx="1003287" cy="38731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87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20"/>
        <w:spacing w:before="118" w:line="353" w:lineRule="exact"/>
        <w:rPr/>
      </w:pPr>
      <w:r>
        <w:rPr>
          <w:spacing w:val="-4"/>
          <w:position w:val="6"/>
        </w:rPr>
        <w:t>(I) 证明T</w:t>
      </w:r>
      <w:r>
        <w:rPr>
          <w:spacing w:val="-31"/>
          <w:position w:val="6"/>
        </w:rPr>
        <w:t xml:space="preserve"> </w:t>
      </w:r>
      <w:r>
        <w:rPr>
          <w:spacing w:val="-4"/>
          <w:position w:val="6"/>
        </w:rPr>
        <w:t>是μ²的无偏估计量；</w:t>
      </w:r>
    </w:p>
    <w:p>
      <w:pPr>
        <w:pStyle w:val="BodyText"/>
        <w:ind w:left="590"/>
        <w:spacing w:before="1" w:line="197" w:lineRule="auto"/>
        <w:rPr>
          <w:rFonts w:ascii="Times New Roman" w:hAnsi="Times New Roman" w:eastAsia="Times New Roman" w:cs="Times New Roman"/>
        </w:rPr>
      </w:pPr>
      <w:r>
        <w:rPr>
          <w:spacing w:val="3"/>
        </w:rPr>
        <w:t>(Ⅱ)当μ=0,σ=1时，求</w:t>
      </w:r>
      <w:r>
        <w:rPr>
          <w:rFonts w:ascii="Times New Roman" w:hAnsi="Times New Roman" w:eastAsia="Times New Roman" w:cs="Times New Roman"/>
          <w:spacing w:val="3"/>
        </w:rPr>
        <w:t>D(T).</w:t>
      </w:r>
    </w:p>
    <w:sectPr>
      <w:type w:val="continuous"/>
      <w:pgSz w:w="11910" w:h="16840"/>
      <w:pgMar w:top="919" w:right="596" w:bottom="406" w:left="570" w:header="0" w:footer="227" w:gutter="0"/>
      <w:cols w:equalWidth="0" w:num="1">
        <w:col w:w="107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66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70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67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footer" Target="foot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footer" Target="footer3.xml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2024-06-22T18:25:06Z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2024-06-22T18:25:06</vt:filetime>
  </property>
  <property fmtid="{D5CDD505-2E9C-101B-9397-08002B2CF9AE}" pid="4" name="UsrData">
    <vt:lpwstr>6676a67f710bff00207cbda9wl</vt:lpwstr>
  </property>
</Properties>
</file>