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 xml:space="preserve">Ebook Creation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 xml:space="preserve">Kindle eBooks for Amazon KDP only. Text-only EPUB, with a fixed-layout EPUB where the format requires it.</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 xml:space="preserve">55,000 to 65,000 words</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 xml:space="preserve">1,500 to 3,000 words</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 xml:space="preserve">REQUIRED:</w:t>
      </w:r>
      <w:r>
        <w:t xml:space="preserve"> </w:t>
      </w:r>
      <w:r>
        <w:t xml:space="preserve">hit the target length within 10 percent. If the draft is short, extend scenes and examples, not filler. If it is long, cut repetition first.</w:t>
      </w:r>
      <w:r>
        <w:t xml:space="preserve"> </w:t>
      </w:r>
      <w:r>
        <w:t xml:space="preserve">-</w:t>
      </w:r>
      <w:r>
        <w:t xml:space="preserve"> </w:t>
      </w:r>
      <w:r>
        <w:rPr>
          <w:bCs/>
          <w:b/>
        </w:rPr>
        <w:t xml:space="preserve">REQUIRED for workbooks:</w:t>
      </w:r>
      <w:r>
        <w:t xml:space="preserve"> </w:t>
      </w:r>
      <w:r>
        <w:t xml:space="preserve">every numbered prompt is followed by an answer block: the words</w:t>
      </w:r>
      <w:r>
        <w:t xml:space="preserve"> </w:t>
      </w:r>
      <w:r>
        <w:t xml:space="preserve">“</w:t>
      </w:r>
      <w:r>
        <w:rPr>
          <w:bCs/>
          <w:b/>
        </w:rPr>
        <w:t xml:space="preserve">Your answer:</w:t>
      </w:r>
      <w:r>
        <w:t xml:space="preserve">”</w:t>
      </w:r>
      <w:r>
        <w:t xml:space="preserve"> </w:t>
      </w:r>
      <w:r>
        <w:t xml:space="preserve">and at least three lines to write on. Put one answer block after each day prompt and after each review question.</w:t>
      </w:r>
      <w:r>
        <w:t xml:space="preserve"> </w:t>
      </w:r>
      <w:r>
        <w:rPr>
          <w:rStyle w:val="VerbatimChar"/>
        </w:rPr>
        <w:t xml:space="preserve">scripts/check_book.py</w:t>
      </w:r>
      <w:r>
        <w:t xml:space="preserve"> </w:t>
      </w:r>
      <w:r>
        <w:t xml:space="preserve">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w:t>
      </w:r>
      <w:r>
        <w:t xml:space="preserve"> </w:t>
      </w:r>
      <w:r>
        <w:t xml:space="preserve">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7"/>
        <w:tblLook w:firstRow="1" w:lastRow="0" w:firstColumn="0" w:lastColumn="0" w:noHBand="0" w:noVBand="0" w:val="0020"/>
        <w:jc w:val="start"/>
      </w:tblPr>
      <w:tblGrid>
        <w:gridCol w:w="2005"/>
        <w:gridCol w:w="5814"/>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queue.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2.99 to 3.99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Not set</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 xml:space="preserve">REQUIRED: every check passes before approval. The checks are: required files; title, subtitle, and author; description length; seven keywords under 50 characters; two categories from the confirmed pool; language; exact AI disclosure wording; copyright line; placeholder scan; word count within 10 percent of target; chapter headings;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Judgement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 xml:space="preserve">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unconfirmed.</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39"/>
        <w:tblLook w:firstRow="1" w:lastRow="0" w:firstColumn="0" w:lastColumn="0" w:noHBand="0" w:noVBand="0" w:val="0020"/>
        <w:jc w:val="start"/>
      </w:tblPr>
      <w:tblGrid>
        <w:gridCol w:w="3498"/>
        <w:gridCol w:w="2915"/>
        <w:gridCol w:w="1409"/>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 xml:space="preserve">Cover subtitle differs from metadata.json</w:t>
            </w:r>
          </w:p>
        </w:tc>
        <w:tc>
          <w:tcPr/>
          <w:p>
            <w:pPr>
              <w:pStyle w:val="Compact"/>
              <w:jc w:val="left"/>
            </w:pPr>
            <w:r>
              <w:t xml:space="preserve">Block the book until the owner decides</w:t>
            </w:r>
          </w:p>
        </w:tc>
        <w:tc>
          <w:tcPr/>
          <w:p>
            <w:pPr>
              <w:pStyle w:val="Compact"/>
              <w:jc w:val="left"/>
            </w:pPr>
            <w:r>
              <w:t xml:space="preserve">Owner decides</w:t>
            </w:r>
          </w:p>
        </w:tc>
      </w:tr>
      <w:tr>
        <w:tc>
          <w:tcPr/>
          <w:p>
            <w:pPr>
              <w:pStyle w:val="Compact"/>
              <w:jc w:val="left"/>
            </w:pPr>
            <w:r>
              <w:t xml:space="preserve">Category not confirmed in the pool</w:t>
            </w:r>
          </w:p>
        </w:tc>
        <w:tc>
          <w:tcPr/>
          <w:p>
            <w:pPr>
              <w:pStyle w:val="Compact"/>
              <w:jc w:val="left"/>
            </w:pPr>
            <w:r>
              <w:t xml:space="preserve">Topic waits in the queue; nothing is written</w:t>
            </w:r>
          </w:p>
        </w:tc>
        <w:tc>
          <w:tcPr/>
          <w:p>
            <w:pPr>
              <w:pStyle w:val="Compact"/>
              <w:jc w:val="left"/>
            </w:pPr>
            <w:r>
              <w:t xml:space="preserve">Owner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 xml:space="preserve">A fact cannot be verified, or a claim is medical, financial, or legal</w:t>
            </w:r>
          </w:p>
        </w:tc>
        <w:tc>
          <w:tcPr/>
          <w:p>
            <w:pPr>
              <w:pStyle w:val="Compact"/>
              <w:jc w:val="left"/>
            </w:pPr>
            <w:r>
              <w:t xml:space="preserve">Stop; delete the partial folder</w:t>
            </w:r>
          </w:p>
        </w:tc>
        <w:tc>
          <w:tcPr/>
          <w:p>
            <w:pPr>
              <w:pStyle w:val="Compact"/>
              <w:jc w:val="left"/>
            </w:pPr>
            <w:r>
              <w:t xml:space="preserve">Kindle-2 stops</w:t>
            </w:r>
          </w:p>
        </w:tc>
      </w:tr>
      <w:tr>
        <w:tc>
          <w:tcPr/>
          <w:p>
            <w:pPr>
              <w:pStyle w:val="Compact"/>
              <w:jc w:val="left"/>
            </w:pPr>
            <w:r>
              <w:t xml:space="preserve">Trademark, copyrighted work, or real-person likeness found</w:t>
            </w:r>
            <w:r>
              <w:t xml:space="preserve"> </w:t>
            </w:r>
            <w:r>
              <w:t xml:space="preserve">British spelling or pound signs found | Change to US spelling and dollar</w:t>
            </w:r>
            <w:r>
              <w:t xml:space="preserve"> </w:t>
            </w:r>
            <w:r>
              <w:t xml:space="preserve">Manuscript has no title page | Add the title page at the top of manuscri</w:t>
            </w:r>
            <w:r>
              <w:t xml:space="preserve"> </w:t>
            </w:r>
            <w:r>
              <w:t xml:space="preserve">Workbook has fewer than 10 answer blocks | Add an answer block after eac</w:t>
            </w:r>
            <w:r>
              <w:t xml:space="preserve"> </w:t>
            </w:r>
            <w:r>
              <w:t xml:space="preserve">Two characters have similar names | Rename one character throughout the</w:t>
            </w:r>
            <w:r>
              <w:t xml:space="preserve"> </w:t>
            </w:r>
            <w:r>
              <w:t xml:space="preserve">A research claim has no source | Add a source to metadata.json, or remov</w:t>
            </w:r>
          </w:p>
        </w:tc>
        <w:tc>
          <w:tcPr/>
          <w:p>
            <w:pPr>
              <w:pStyle w:val="Compact"/>
              <w:jc w:val="left"/>
            </w:pPr>
            <w:r>
              <w:t xml:space="preserve">Stop; delete the partial folder</w:t>
            </w:r>
            <w:r>
              <w:t xml:space="preserve"> </w:t>
            </w:r>
            <w:r>
              <w:t xml:space="preserve">s, then run the check again | Kindle-2 or Kindle-3 fixes |</w:t>
            </w:r>
            <w:r>
              <w:t xml:space="preserve"> </w:t>
            </w:r>
            <w:r>
              <w:t xml:space="preserve">pt.md | Kindle-2 fixes |</w:t>
            </w:r>
            <w:r>
              <w:t xml:space="preserve"> </w:t>
            </w:r>
            <w:r>
              <w:t xml:space="preserve">h prompt | Kindle-2 fixes |</w:t>
            </w:r>
            <w:r>
              <w:t xml:space="preserve"> </w:t>
            </w:r>
            <w:r>
              <w:t xml:space="preserve">book | Kindle-2 fixes |</w:t>
            </w:r>
            <w:r>
              <w:t xml:space="preserve"> </w:t>
            </w:r>
            <w:r>
              <w:t xml:space="preserve">e the claim | Kindle-2 fixes, or stops if it cannot be verif</w:t>
            </w:r>
          </w:p>
        </w:tc>
        <w:tc>
          <w:tcPr/>
          <w:p>
            <w:pPr>
              <w:pStyle w:val="Compact"/>
              <w:jc w:val="left"/>
            </w:pPr>
            <w:r>
              <w:t xml:space="preserve">Kindle-2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xml:space="preserve">,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honours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 xml:space="preserve">original guide (kept as</w:t>
      </w:r>
      <w:r>
        <w:t xml:space="preserve"> </w:t>
      </w:r>
      <w:r>
        <w:rPr>
          <w:rStyle w:val="VerbatimChar"/>
        </w:rPr>
        <w:t xml:space="preserve">guide-v1.docx</w:t>
      </w:r>
      <w:r>
        <w:t xml:space="preserve">).</w:t>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judgement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judgement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2026-10-18T18:02:13Z</dcterms:created>
  <dcterms:modified xsi:type="dcterms:W3CDTF">2026-10-18T18:02:13Z</dcterms:modified>
</cp:coreProperties>
</file>

<file path=docProps/custom.xml><?xml version="1.0" encoding="utf-8"?>
<Properties xmlns="http://schemas.openxmlformats.org/officeDocument/2006/custom-properties" xmlns:vt="http://schemas.openxmlformats.org/officeDocument/2006/docPropsVTypes"/>
</file>