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Kindle Ebook Topics: Top 5 AI-Written Categories</w:t>
      </w:r>
    </w:p>
    <w:p>
      <w:r>
        <w:t xml:space="preserve">Shortlist for the Kindle pilot. Verify current demand on Amazon Best Sellers before committing. AI-generated books must be disclosed in KDP, and a human read-through is recommended before publishing.</w:t>
      </w:r>
    </w:p>
    <w:p>
      <w:pPr>
        <w:pStyle w:val="Heading1"/>
      </w:pPr>
      <w:r>
        <w:t xml:space="preserve">1. Kids’ chapter book series (ages 6 to 9)</w:t>
      </w:r>
    </w:p>
    <w:p>
      <w:pPr>
        <w:pStyle w:val="ListParagraph"/>
        <w:numPr>
          <w:ilvl w:val="0"/>
          <w:numId w:val="2"/>
        </w:numPr>
      </w:pPr>
      <w:r>
        <w:t xml:space="preserve">Simple, repeatable story structure that AI handles well.</w:t>
      </w:r>
    </w:p>
    <w:p>
      <w:pPr>
        <w:pStyle w:val="ListParagraph"/>
        <w:numPr>
          <w:ilvl w:val="0"/>
          <w:numId w:val="2"/>
        </w:numPr>
      </w:pPr>
      <w:r>
        <w:t xml:space="preserve">Easy to keep characters and settings consistent across a series.</w:t>
      </w:r>
    </w:p>
    <w:p>
      <w:pPr>
        <w:pStyle w:val="ListParagraph"/>
        <w:numPr>
          <w:ilvl w:val="0"/>
          <w:numId w:val="2"/>
        </w:numPr>
      </w:pPr>
      <w:r>
        <w:t xml:space="preserve">Sells through Kindle Unlimited page reads and series loyalty.</w:t>
      </w:r>
    </w:p>
    <w:p>
      <w:pPr>
        <w:pStyle w:val="ListParagraph"/>
        <w:numPr>
          <w:ilvl w:val="0"/>
          <w:numId w:val="2"/>
        </w:numPr>
      </w:pPr>
      <w:r>
        <w:t xml:space="preserve">Price at $2.99 to $4.99.</w:t>
      </w:r>
    </w:p>
    <w:p>
      <w:pPr>
        <w:pStyle w:val="Heading1"/>
      </w:pPr>
      <w:r>
        <w:t xml:space="preserve">2. Bedtime story collections</w:t>
      </w:r>
    </w:p>
    <w:p>
      <w:pPr>
        <w:pStyle w:val="ListParagraph"/>
        <w:numPr>
          <w:ilvl w:val="0"/>
          <w:numId w:val="2"/>
        </w:numPr>
      </w:pPr>
      <w:r>
        <w:t xml:space="preserve">Short, self-contained stories grouped into themed volumes.</w:t>
      </w:r>
    </w:p>
    <w:p>
      <w:pPr>
        <w:pStyle w:val="ListParagraph"/>
        <w:numPr>
          <w:ilvl w:val="0"/>
          <w:numId w:val="2"/>
        </w:numPr>
      </w:pPr>
      <w:r>
        <w:t xml:space="preserve">Quick to produce in batches.</w:t>
      </w:r>
    </w:p>
    <w:p>
      <w:pPr>
        <w:pStyle w:val="ListParagraph"/>
        <w:numPr>
          <w:ilvl w:val="0"/>
          <w:numId w:val="2"/>
        </w:numPr>
      </w:pPr>
      <w:r>
        <w:t xml:space="preserve">Parents buy these steadily as gifts and for routines.</w:t>
      </w:r>
    </w:p>
    <w:p>
      <w:pPr>
        <w:pStyle w:val="Heading1"/>
      </w:pPr>
      <w:r>
        <w:t xml:space="preserve">3. Early readers (ages 4 to 7)</w:t>
      </w:r>
    </w:p>
    <w:p>
      <w:pPr>
        <w:pStyle w:val="ListParagraph"/>
        <w:numPr>
          <w:ilvl w:val="0"/>
          <w:numId w:val="2"/>
        </w:numPr>
      </w:pPr>
      <w:r>
        <w:t xml:space="preserve">AI can write to a controlled vocabulary and sentence length if specified.</w:t>
      </w:r>
    </w:p>
    <w:p>
      <w:pPr>
        <w:pStyle w:val="ListParagraph"/>
        <w:numPr>
          <w:ilvl w:val="0"/>
          <w:numId w:val="2"/>
        </w:numPr>
      </w:pPr>
      <w:r>
        <w:t xml:space="preserve">Works well as a series with a recurring character.</w:t>
      </w:r>
    </w:p>
    <w:p>
      <w:pPr>
        <w:pStyle w:val="ListParagraph"/>
        <w:numPr>
          <w:ilvl w:val="0"/>
          <w:numId w:val="2"/>
        </w:numPr>
      </w:pPr>
      <w:r>
        <w:t xml:space="preserve">Check reading level with a readability tool before publishing.</w:t>
      </w:r>
    </w:p>
    <w:p>
      <w:pPr>
        <w:pStyle w:val="Heading1"/>
      </w:pPr>
      <w:r>
        <w:t xml:space="preserve">4. Large-print puzzle books</w:t>
      </w:r>
    </w:p>
    <w:p>
      <w:pPr>
        <w:pStyle w:val="ListParagraph"/>
        <w:numPr>
          <w:ilvl w:val="0"/>
          <w:numId w:val="2"/>
        </w:numPr>
      </w:pPr>
      <w:r>
        <w:t xml:space="preserve">Generated by software, so no writing-quality risk.</w:t>
      </w:r>
    </w:p>
    <w:p>
      <w:pPr>
        <w:pStyle w:val="ListParagraph"/>
        <w:numPr>
          <w:ilvl w:val="0"/>
          <w:numId w:val="2"/>
        </w:numPr>
      </w:pPr>
      <w:r>
        <w:t xml:space="preserve">Large print sells to older adults, a large and steady buyer group.</w:t>
      </w:r>
    </w:p>
    <w:p>
      <w:pPr>
        <w:pStyle w:val="ListParagraph"/>
        <w:numPr>
          <w:ilvl w:val="0"/>
          <w:numId w:val="2"/>
        </w:numPr>
      </w:pPr>
      <w:r>
        <w:t xml:space="preserve">Low price point and heavy competition; needs many titles and clean layout.</w:t>
      </w:r>
    </w:p>
    <w:p>
      <w:pPr>
        <w:pStyle w:val="Heading1"/>
      </w:pPr>
      <w:r>
        <w:t xml:space="preserve">5. Narrow practical how-to guides</w:t>
      </w:r>
    </w:p>
    <w:p>
      <w:pPr>
        <w:pStyle w:val="ListParagraph"/>
        <w:numPr>
          <w:ilvl w:val="0"/>
          <w:numId w:val="2"/>
        </w:numPr>
      </w:pPr>
      <w:r>
        <w:t xml:space="preserve">Short guides for one specific reader and one specific problem.</w:t>
      </w:r>
    </w:p>
    <w:p>
      <w:pPr>
        <w:pStyle w:val="ListParagraph"/>
        <w:numPr>
          <w:ilvl w:val="0"/>
          <w:numId w:val="2"/>
        </w:numPr>
      </w:pPr>
      <w:r>
        <w:t xml:space="preserve">AI can draft quickly, but every fact, number, and step must be verified.</w:t>
      </w:r>
    </w:p>
    <w:p>
      <w:pPr>
        <w:pStyle w:val="ListParagraph"/>
        <w:numPr>
          <w:ilvl w:val="0"/>
          <w:numId w:val="2"/>
        </w:numPr>
      </w:pPr>
      <w:r>
        <w:t xml:space="preserve">Avoid medical, financial, and legal advice.</w:t>
      </w:r>
    </w:p>
    <w:p>
      <w:pPr>
        <w:pStyle w:val="Heading1"/>
      </w:pPr>
      <w:r>
        <w:t xml:space="preserve">Recommended pilot</w:t>
      </w:r>
    </w:p>
    <w:p>
      <w:r>
        <w:t xml:space="preserve">Start with a kids’ chapter book series for ages 6 to 9: five books, text-only, one main character, and a simple recurring setting.</w:t>
      </w:r>
    </w:p>
    <w:p>
      <w:pPr>
        <w:pStyle w:val="Heading1"/>
      </w:pPr>
      <w:r>
        <w:t xml:space="preserve">Reality check</w:t>
      </w:r>
    </w:p>
    <w:p>
      <w:r>
        <w:t xml:space="preserve">$10,000 a month at $4.99 with 70% royalty is roughly 2,900 sales a month, which requires a large catalog, a series readers keep buying, and possibly an ads budget.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2026-10-18T02:12:10.396Z</dcterms:created>
  <dcterms:modified xsi:type="dcterms:W3CDTF">2026-10-18T02:12:10.404Z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