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1" w:name="study-smarter-not-longer"/>
    <w:p>
      <w:pPr>
        <w:pStyle w:val="Heading1"/>
      </w:pPr>
      <w:r>
        <w:t xml:space="preserve">Study Smarter, Not Longer</w:t>
      </w:r>
    </w:p>
    <w:bookmarkStart w:id="21" w:name="Xe11de8e63e60aad7b16ce4ba1275ed32ce5a32e"/>
    <w:p>
      <w:pPr>
        <w:pStyle w:val="Heading2"/>
      </w:pPr>
      <w:r>
        <w:t xml:space="preserve">A Workbook for Adults Returning to School</w:t>
      </w:r>
    </w:p>
    <w:bookmarkStart w:id="20" w:name="by-skybee"/>
    <w:p>
      <w:pPr>
        <w:pStyle w:val="Heading3"/>
      </w:pPr>
      <w:r>
        <w:t xml:space="preserve">By Skybee</w:t>
      </w:r>
    </w:p>
    <w:p>
      <w:pPr>
        <w:pStyle w:val="FirstParagraph"/>
      </w:pPr>
      <w:r>
        <w:t xml:space="preserve">Copyright © 2026 Skybee. All rights reserved.</w:t>
      </w:r>
    </w:p>
    <w:p>
      <w:pPr>
        <w:pStyle w:val="BodyText"/>
      </w:pPr>
      <w:r>
        <w:t xml:space="preserve">This book is for general information only and is not medical, financial, or legal advice.</w:t>
      </w:r>
    </w:p>
    <w:p>
      <w:pPr>
        <w:pStyle w:val="BodyText"/>
      </w:pPr>
      <w:r>
        <w:t xml:space="preserve">This book is general study guidance. It does not replace an academic advisor, a disability services office, or an instructor, and it makes no promises about grades.</w:t>
      </w:r>
    </w:p>
    <w:p>
      <w:pPr>
        <w:pStyle w:val="BodyText"/>
      </w:pPr>
      <w:r>
        <w:t xml:space="preserve">This book was created with the assistance of artificial intelligence tools. All content was reviewed and edited by the publisher.</w:t>
      </w:r>
    </w:p>
    <w:bookmarkEnd w:id="20"/>
    <w:bookmarkEnd w:id="21"/>
    <w:bookmarkStart w:id="31" w:name="chapter-1-why-going-back-feels-hard"/>
    <w:p>
      <w:pPr>
        <w:pStyle w:val="Heading2"/>
      </w:pPr>
      <w:r>
        <w:t xml:space="preserve">Chapter 1: Why Going Back Feels Hard</w:t>
      </w:r>
    </w:p>
    <w:p>
      <w:pPr>
        <w:pStyle w:val="FirstParagraph"/>
      </w:pPr>
      <w:r>
        <w:t xml:space="preserve">Maya sat in her car in the parking lot of the community college for eleven minutes before her first class. The engine was off. Her phone showed the time in large white numbers, and her hands would not stop moving: she checked the syllabus, closed it, opened the campus map, and closed that too. She was thirty-four years old. She had a full-time job as a dental office manager, two kids who needed rides on Tuesdays and Thursdays, and a plan to finish her prerequisites for nursing school. The last time she had sat in a classroom, she had been twenty-two, and she remembered almost nothing about how she had studied.</w:t>
      </w:r>
    </w:p>
    <w:p>
      <w:pPr>
        <w:pStyle w:val="BodyText"/>
      </w:pPr>
      <w:r>
        <w:t xml:space="preserve">If you are reading this, you may recognize that parking lot. You may have a course that starts next week, a certificate program with a deadline, or a professional exam you have put off for years. You may be worried that you have forgotten how to learn. You may be quietly sure that everyone else in the room came in already knowing how school works.</w:t>
      </w:r>
    </w:p>
    <w:p>
      <w:pPr>
        <w:pStyle w:val="BodyText"/>
      </w:pPr>
      <w:r>
        <w:t xml:space="preserve">This workbook starts from a simple idea: going back to school is hard for reasons that have little to do with intelligence. Adults returning to study juggle more responsibilities, have less time for practice, and often carry a long history of cramming for tests they half remember. The good news is that learning research has been studying how people learn for more than a century, and some study methods have much stronger support than others. In 2013, a team of cognitive psychologists led by John Dunlosky reviewed ten common study techniques and rated how well each one helped students learn and keep what they learned (Dunlosky et al., 2013). Their ratings are the backbone of this workbook. The techniques that rated highest are the ones most students never use.</w:t>
      </w:r>
    </w:p>
    <w:bookmarkStart w:id="22" w:name="before-you-begin"/>
    <w:p>
      <w:pPr>
        <w:pStyle w:val="Heading3"/>
      </w:pPr>
      <w:r>
        <w:t xml:space="preserve">Before You Begin</w:t>
      </w:r>
    </w:p>
    <w:p>
      <w:pPr>
        <w:pStyle w:val="FirstParagraph"/>
      </w:pPr>
      <w:r>
        <w:t xml:space="preserve">Keep this workbook somewhere you will see it every day. Use a pen, not a highlighter, because you will be writing your own answers. Each prompt has an answer block with room for at least three lines. Write in full sentences when you can. Short answers are fine, but your answers are the point of the exercise: a method you explain in your own words is one you are more likely to use.</w:t>
      </w:r>
    </w:p>
    <w:p>
      <w:pPr>
        <w:pStyle w:val="BodyText"/>
      </w:pPr>
      <w:r>
        <w:t xml:space="preserve">Give yourself about twenty to thirty minutes for each chapter. Do not try to finish the workbook in one sitting. The 30-day plan in Chapter 9 works best if you move through the chapters at a pace you can keep up with while your life continues.</w:t>
      </w:r>
    </w:p>
    <w:p>
      <w:pPr>
        <w:pStyle w:val="BodyText"/>
      </w:pPr>
      <w:r>
        <w:t xml:space="preserve">You will also need a calendar, either paper or on your phone, and a notebook or a document where you can keep the answers you write. Some prompts ask you to look back at what you wrote in earlier chapters, so keeping everything in one place will save time.</w:t>
      </w:r>
    </w:p>
    <w:bookmarkEnd w:id="22"/>
    <w:bookmarkStart w:id="23" w:name="a-quick-note-on-myths"/>
    <w:p>
      <w:pPr>
        <w:pStyle w:val="Heading3"/>
      </w:pPr>
      <w:r>
        <w:t xml:space="preserve">A Quick Note on Myths</w:t>
      </w:r>
    </w:p>
    <w:p>
      <w:pPr>
        <w:pStyle w:val="FirstParagraph"/>
      </w:pPr>
      <w:r>
        <w:t xml:space="preserve">Many returning students believe that some people learn best by seeing, others by hearing, and others by doing, and that matching study materials to a preferred style will make studying easier. Pashler and colleagues reviewed this idea in 2008 and found that the evidence for matching instruction to a learning style is weak (Pashler et al., 2008). You may still enjoy certain formats more than others. Enjoying a format is fine. The problem arises when you skip a method that works because it does not match a style you think you have. This workbook avoids learning-style claims and focuses on methods that have been tested on many learners.</w:t>
      </w:r>
    </w:p>
    <w:bookmarkEnd w:id="23"/>
    <w:bookmarkStart w:id="24" w:name="X8c7df0b2fca317c68f8d0a43fc1e8c217adc0df"/>
    <w:p>
      <w:pPr>
        <w:pStyle w:val="Heading3"/>
      </w:pPr>
      <w:r>
        <w:t xml:space="preserve">Your Starting Point: A Baseline Self-Check</w:t>
      </w:r>
    </w:p>
    <w:p>
      <w:pPr>
        <w:pStyle w:val="FirstParagraph"/>
      </w:pPr>
      <w:r>
        <w:t xml:space="preserve">Before you change how you study, measure where you are. The self-check below asks you to rate yourself from 1 (not at all true) to 5 (very true) on statements about your study habits. There are no wrong answers, and no one else will see your ratings. Write each rating in the answer block for that prompt.</w:t>
      </w:r>
    </w:p>
    <w:p>
      <w:pPr>
        <w:pStyle w:val="BodyText"/>
      </w:pPr>
      <w:r>
        <w:rPr>
          <w:bCs/>
          <w:b/>
        </w:rPr>
        <w:t xml:space="preserve">Activity 1.1:</w:t>
      </w:r>
      <w:r>
        <w:t xml:space="preserve"> </w:t>
      </w:r>
      <w:r>
        <w:t xml:space="preserve">I know how many hours per week I can realistically give to studying. Rate yourself from 1 to 5, then explain in one or two sentences why you chose that number.</w:t>
      </w:r>
    </w:p>
    <w:p>
      <w:pPr>
        <w:pStyle w:val="BodyText"/>
      </w:pPr>
      <w:r>
        <w:rPr>
          <w:bCs/>
          <w:b/>
        </w:rPr>
        <w:t xml:space="preserve">Your answer:</w:t>
      </w:r>
    </w:p>
    <w:p>
      <w:pPr>
        <w:pStyle w:val="BodyText"/>
      </w:pPr>
      <w:r>
        <w:t xml:space="preserve">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Activity 1.2:</w:t>
      </w:r>
      <w:r>
        <w:t xml:space="preserve"> </w:t>
      </w:r>
      <w:r>
        <w:t xml:space="preserve">When I sit down to study, I know exactly what I am going to work on. Rate yourself from 1 to 5, then describe the last time you sat down to study without a clear plan.</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Activity 1.3:</w:t>
      </w:r>
      <w:r>
        <w:t xml:space="preserve"> </w:t>
      </w:r>
      <w:r>
        <w:t xml:space="preserve">When I study, I mostly reread my notes or my textbook. Rate yourself from 1 to 5, then write down the study method you used most often in your last course.</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Activity 1.4:</w:t>
      </w:r>
      <w:r>
        <w:t xml:space="preserve"> </w:t>
      </w:r>
      <w:r>
        <w:t xml:space="preserve">When I face a test, I feel my heart race or my mind go blank. Rate yourself from 1 to 5, then describe what happens in your body and your thoughts just before a test or a quiz.</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Activity 1.5:</w:t>
      </w:r>
      <w:r>
        <w:t xml:space="preserve"> </w:t>
      </w:r>
      <w:r>
        <w:t xml:space="preserve">When I do not understand something, I ask for help early. Rate yourself from 1 to 5, then name one person or office you could contact this term if you got stuck.</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Add up your five ratings. A total of 20 or more suggests you have solid habits to build on. A total below 12 means that most of the methods in this workbook will be new to you, which is normal and useful to know. Neither total says anything about your ability to learn.</w:t>
      </w:r>
    </w:p>
    <w:bookmarkEnd w:id="24"/>
    <w:bookmarkStart w:id="25" w:name="worked-example-mayas-first-week"/>
    <w:p>
      <w:pPr>
        <w:pStyle w:val="Heading3"/>
      </w:pPr>
      <w:r>
        <w:t xml:space="preserve">Worked Example: Maya’s First Week</w:t>
      </w:r>
    </w:p>
    <w:p>
      <w:pPr>
        <w:pStyle w:val="FirstParagraph"/>
      </w:pPr>
      <w:r>
        <w:t xml:space="preserve">Maya’s first week did not go the way she planned. She spent Monday reading her biology chapter three times through, highlighting nearly every line, and feeling productive. On Wednesday she could not recall the names of the three stages of cellular respiration when she tried to explain them to her sister on the phone. She had read the material, but she had not practiced pulling it out of her memory.</w:t>
      </w:r>
    </w:p>
    <w:p>
      <w:pPr>
        <w:pStyle w:val="BodyText"/>
      </w:pPr>
      <w:r>
        <w:t xml:space="preserve">Her instructor, Professor Hale, had a simple suggestion in the second week: close the book, and write down everything you remember about the lesson. Maya tried it on the next chapter. Her first attempt was messy and incomplete, and it felt worse than rereading. But when she checked her notes against the book, she found three gaps she had not known about. She filled them in and tried again the next day. That small change, from rereading to trying to recall, is the subject of Chapter 3.</w:t>
      </w:r>
    </w:p>
    <w:p>
      <w:pPr>
        <w:pStyle w:val="BodyText"/>
      </w:pPr>
      <w:r>
        <w:t xml:space="preserve">Look at what Maya did not do. She did not decide she was bad at school. She did not buy a new planner and quit after four days. She noticed a method that was not working and tried a different one. That habit of noticing, adjusting, and trying again is the most useful skill this workbook will help you build.</w:t>
      </w:r>
    </w:p>
    <w:bookmarkEnd w:id="25"/>
    <w:bookmarkStart w:id="26" w:name="common-obstacles-and-how-to-handle-them"/>
    <w:p>
      <w:pPr>
        <w:pStyle w:val="Heading3"/>
      </w:pPr>
      <w:r>
        <w:t xml:space="preserve">Common Obstacles and How to Handle Them</w:t>
      </w:r>
    </w:p>
    <w:p>
      <w:pPr>
        <w:pStyle w:val="FirstParagraph"/>
      </w:pPr>
      <w:r>
        <w:t xml:space="preserve">Nearly every returning student meets the same few obstacles in the first month. Recognizing them in advance makes them easier to handle, and handling them early keeps a small problem from turning into a reason to quit.</w:t>
      </w:r>
    </w:p>
    <w:p>
      <w:pPr>
        <w:pStyle w:val="BodyText"/>
      </w:pPr>
      <w:r>
        <w:t xml:space="preserve">The first obstacle is guilt. You may feel that every hour you spend studying is an hour taken from your family, your job, or your rest, and that every hour you spend resting is an hour you should have spent studying. Both feelings are normal. The way through is to treat your schedule as a set of trade-offs you chose on purpose. If you decided to study on Thursday evenings, then Thursday evenings belong to your studies, and the guilt is simply the old habit of feeling that you should always be doing something else. Write your trade-offs down. Seeing them in writing makes them harder to argue with.</w:t>
      </w:r>
    </w:p>
    <w:p>
      <w:pPr>
        <w:pStyle w:val="BodyText"/>
      </w:pPr>
      <w:r>
        <w:t xml:space="preserve">The second obstacle is comparison. In a classroom full of students ten or twenty years younger, it is easy to assume that everyone else understands the material faster. Some of them do. Many of them are as lost as you are and simply hide it better. Compare yourself with where you were a month ago, not with the person who answers every question in the first row. Progress that you can measure, such as more questions answered correctly or a shorter time to finish a practice set, is more reliable than a feeling about how you compare with others.</w:t>
      </w:r>
    </w:p>
    <w:p>
      <w:pPr>
        <w:pStyle w:val="BodyText"/>
      </w:pPr>
      <w:r>
        <w:t xml:space="preserve">The third obstacle is the perfectionist draft. Returning students often want their first set of notes, their first practice test, or their first essay to be excellent. That expectation makes starting feel dangerous. A rough draft of a study session is still a study session. A messy first attempt at recall is still retrieval practice. Give yourself permission to begin imperfectly, and improve the method on the second and third attempts.</w:t>
      </w:r>
    </w:p>
    <w:p>
      <w:pPr>
        <w:pStyle w:val="BodyText"/>
      </w:pPr>
      <w:r>
        <w:t xml:space="preserve">The fourth obstacle is technology. A laptop can be a powerful study tool, but it is also a window to messages, videos, and feeds that will interrupt a session. If you need the device for your course, close everything except what you need for the current task. If you prefer paper, keep a notebook beside you and use it for your questions and recall attempts. Whichever you choose, decide before the session begins, not halfway through it.</w:t>
      </w:r>
    </w:p>
    <w:p>
      <w:pPr>
        <w:pStyle w:val="BodyText"/>
      </w:pPr>
      <w:r>
        <w:t xml:space="preserve">The fifth obstacle is the family conversation. Partners, children, parents, and coworkers may not understand why you are studying at the kitchen table at nine at night. It helps to name the specific time you need, the reason, and the way they can help. A sentence such as</w:t>
      </w:r>
      <w:r>
        <w:t xml:space="preserve"> </w:t>
      </w:r>
      <w:r>
        <w:t xml:space="preserve">“</w:t>
      </w:r>
      <w:r>
        <w:t xml:space="preserve">I need Tuesdays and Thursdays from seven to eight for my course. Can you handle bedtime on those nights?</w:t>
      </w:r>
      <w:r>
        <w:t xml:space="preserve">”</w:t>
      </w:r>
      <w:r>
        <w:t xml:space="preserve"> </w:t>
      </w:r>
      <w:r>
        <w:t xml:space="preserve">is far easier to answer than a general complaint about being busy.</w:t>
      </w:r>
    </w:p>
    <w:bookmarkEnd w:id="26"/>
    <w:bookmarkStart w:id="27" w:name="your-study-space"/>
    <w:p>
      <w:pPr>
        <w:pStyle w:val="Heading3"/>
      </w:pPr>
      <w:r>
        <w:t xml:space="preserve">Your Study Space</w:t>
      </w:r>
    </w:p>
    <w:p>
      <w:pPr>
        <w:pStyle w:val="FirstParagraph"/>
      </w:pPr>
      <w:r>
        <w:t xml:space="preserve">Where you study affects how you study. Choose a place you can return to every session, and keep it as free as possible from things that compete for your attention. A dedicated corner is ideal, but a kitchen table can work if you clear it at the start and put things away at the end. The point of a consistent location is that your brain begins to associate the place with focused work, which makes the next session easier to start.</w:t>
      </w:r>
    </w:p>
    <w:p>
      <w:pPr>
        <w:pStyle w:val="BodyText"/>
      </w:pPr>
      <w:r>
        <w:t xml:space="preserve">Keep your materials at hand. Place your textbook, notebook, calendar, and practice questions in one spot, so that you do not spend the first ten minutes of every session searching for them. A small box or folder can hold everything for one course. When the session ends, put the materials back where they belong, and the next session starts with less friction.</w:t>
      </w:r>
    </w:p>
    <w:p>
      <w:pPr>
        <w:pStyle w:val="BodyText"/>
      </w:pPr>
      <w:r>
        <w:t xml:space="preserve">Light, temperature, and noise matter more than most people expect, but they vary from person to person. Some students prefer silence, and others work better with quiet background sound. Experiment for a week, and note which conditions help you start and stay on task. Then make those conditions the default for your study space.</w:t>
      </w:r>
    </w:p>
    <w:bookmarkEnd w:id="27"/>
    <w:bookmarkStart w:id="28" w:name="X923c1b070b20d4e921deadfbbcda3eaf9981353"/>
    <w:p>
      <w:pPr>
        <w:pStyle w:val="Heading3"/>
      </w:pPr>
      <w:r>
        <w:t xml:space="preserve">Worked Example: The Session That Went Wrong</w:t>
      </w:r>
    </w:p>
    <w:p>
      <w:pPr>
        <w:pStyle w:val="FirstParagraph"/>
      </w:pPr>
      <w:r>
        <w:t xml:space="preserve">Maya had a session one evening that fell apart almost immediately. Her daughter needed help with a science fair poster, her phone buzzed with a schedule change from work, and the statistics book was still in her bag in the car. She sat down at nine, realized she had nothing to work with, and spent forty minutes on her phone before giving up.</w:t>
      </w:r>
    </w:p>
    <w:p>
      <w:pPr>
        <w:pStyle w:val="BodyText"/>
      </w:pPr>
      <w:r>
        <w:t xml:space="preserve">She did not write off the week. The next morning she wrote a note on her calendar for the next session:</w:t>
      </w:r>
      <w:r>
        <w:t xml:space="preserve"> </w:t>
      </w:r>
      <w:r>
        <w:t xml:space="preserve">“</w:t>
      </w:r>
      <w:r>
        <w:t xml:space="preserve">Book in bag, not car. Phone in kitchen, not on the table.</w:t>
      </w:r>
      <w:r>
        <w:t xml:space="preserve">”</w:t>
      </w:r>
      <w:r>
        <w:t xml:space="preserve"> </w:t>
      </w:r>
      <w:r>
        <w:t xml:space="preserve">She also decided that if a session fell apart before it began, she would do a five-minute recall of the last lesson from memory, just to keep the thread alive. That small rule kept her from losing an entire week to one bad evening.</w:t>
      </w:r>
    </w:p>
    <w:bookmarkEnd w:id="28"/>
    <w:bookmarkStart w:id="29" w:name="chapter-1-activities"/>
    <w:p>
      <w:pPr>
        <w:pStyle w:val="Heading3"/>
      </w:pPr>
      <w:r>
        <w:t xml:space="preserve">Chapter 1 Activities</w:t>
      </w:r>
    </w:p>
    <w:p>
      <w:pPr>
        <w:pStyle w:val="FirstParagraph"/>
      </w:pPr>
      <w:r>
        <w:rPr>
          <w:bCs/>
          <w:b/>
        </w:rPr>
        <w:t xml:space="preserve">Activity 1.6:</w:t>
      </w:r>
      <w:r>
        <w:t xml:space="preserve"> </w:t>
      </w:r>
      <w:r>
        <w:t xml:space="preserve">Think about the last time you learned something new as an adult, such as a skill at work, a recipe, or a hobby. Describe how you learned it. Which parts were hardest, and which part helped the most?</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Activity 1.7:</w:t>
      </w:r>
      <w:r>
        <w:t xml:space="preserve"> </w:t>
      </w:r>
      <w:r>
        <w:t xml:space="preserve">Write down the course, certificate, or exam you are returning to study for. List one thing you already know about it and one thing you are worried about.</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Activity 1.8:</w:t>
      </w:r>
      <w:r>
        <w:t xml:space="preserve"> </w:t>
      </w:r>
      <w:r>
        <w:t xml:space="preserve">Write one sentence that describes the kind of student you want to be by the end of this workbook. Keep it specific and kind to yourself.</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bookmarkEnd w:id="29"/>
    <w:bookmarkStart w:id="30" w:name="chapter-1-review"/>
    <w:p>
      <w:pPr>
        <w:pStyle w:val="Heading3"/>
      </w:pPr>
      <w:r>
        <w:t xml:space="preserve">Chapter 1 Review</w:t>
      </w:r>
    </w:p>
    <w:p>
      <w:pPr>
        <w:pStyle w:val="FirstParagraph"/>
      </w:pPr>
      <w:r>
        <w:rPr>
          <w:bCs/>
          <w:b/>
        </w:rPr>
        <w:t xml:space="preserve">Review question 1.9:</w:t>
      </w:r>
      <w:r>
        <w:t xml:space="preserve"> </w:t>
      </w:r>
      <w:r>
        <w:t xml:space="preserve">In your own words, what did Dunlosky and colleagues do in their 2013 review, and why does that matter for you?</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Review question 1.10:</w:t>
      </w:r>
      <w:r>
        <w:t xml:space="preserve"> </w:t>
      </w:r>
      <w:r>
        <w:t xml:space="preserve">Why does this workbook avoid learning-style claims, and what does the research say about matching study materials to a preferred style?</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Review question 1.11:</w:t>
      </w:r>
      <w:r>
        <w:t xml:space="preserve"> </w:t>
      </w:r>
      <w:r>
        <w:t xml:space="preserve">Think of one study habit you already use. Is it closer to rereading or to recall? Explain your answer.</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bookmarkEnd w:id="30"/>
    <w:bookmarkEnd w:id="31"/>
    <w:bookmarkStart w:id="39" w:name="chapter-2-your-week-mapped"/>
    <w:p>
      <w:pPr>
        <w:pStyle w:val="Heading2"/>
      </w:pPr>
      <w:r>
        <w:t xml:space="preserve">Chapter 2: Your Week, Mapped</w:t>
      </w:r>
    </w:p>
    <w:p>
      <w:pPr>
        <w:pStyle w:val="FirstParagraph"/>
      </w:pPr>
      <w:r>
        <w:t xml:space="preserve">Tomasz had a plan that looked good on paper. He would study for his project management certification every evening after his shift at the distribution center, from nine until eleven, and on Saturdays he would spend the whole morning on practice questions. He wrote the plan in his notebook, read it twice, and felt a small rush of confidence. By the end of the second week he had studied on three evenings, and only one of those sessions had lasted more than twenty minutes. The evenings had not failed him. His plan had. It assumed that nine o’clock would arrive with energy, quiet, and an open table, and none of those things was guaranteed.</w:t>
      </w:r>
    </w:p>
    <w:p>
      <w:pPr>
        <w:pStyle w:val="BodyText"/>
      </w:pPr>
      <w:r>
        <w:t xml:space="preserve">Most returning students run into the same problem. A study goal like</w:t>
      </w:r>
      <w:r>
        <w:t xml:space="preserve"> </w:t>
      </w:r>
      <w:r>
        <w:t xml:space="preserve">“</w:t>
      </w:r>
      <w:r>
        <w:t xml:space="preserve">study more</w:t>
      </w:r>
      <w:r>
        <w:t xml:space="preserve">”</w:t>
      </w:r>
      <w:r>
        <w:t xml:space="preserve"> </w:t>
      </w:r>
      <w:r>
        <w:t xml:space="preserve">or</w:t>
      </w:r>
      <w:r>
        <w:t xml:space="preserve"> </w:t>
      </w:r>
      <w:r>
        <w:t xml:space="preserve">“</w:t>
      </w:r>
      <w:r>
        <w:t xml:space="preserve">do well this term</w:t>
      </w:r>
      <w:r>
        <w:t xml:space="preserve">”</w:t>
      </w:r>
      <w:r>
        <w:t xml:space="preserve"> </w:t>
      </w:r>
      <w:r>
        <w:t xml:space="preserve">sounds clear, but it does not tell you when the work will happen, where, or what you will do first. Vague goals are easy to agree with and easy to drop. The fix is not more willpower. It is a schedule that accounts for your real week.</w:t>
      </w:r>
    </w:p>
    <w:p>
      <w:pPr>
        <w:pStyle w:val="BodyText"/>
      </w:pPr>
      <w:r>
        <w:t xml:space="preserve">Psychologists have studied this gap for a long time. Gollwitzer’s research on what he called implementation intentions found that people who specify when and where they will act on a goal are more likely to follow through than people who only intend to act (Gollwitzer, 1999). The idea is simple.</w:t>
      </w:r>
      <w:r>
        <w:t xml:space="preserve"> </w:t>
      </w:r>
      <w:r>
        <w:t xml:space="preserve">“</w:t>
      </w:r>
      <w:r>
        <w:t xml:space="preserve">I will study chemistry</w:t>
      </w:r>
      <w:r>
        <w:t xml:space="preserve">”</w:t>
      </w:r>
      <w:r>
        <w:t xml:space="preserve"> </w:t>
      </w:r>
      <w:r>
        <w:t xml:space="preserve">is a wish.</w:t>
      </w:r>
      <w:r>
        <w:t xml:space="preserve"> </w:t>
      </w:r>
      <w:r>
        <w:t xml:space="preserve">“</w:t>
      </w:r>
      <w:r>
        <w:t xml:space="preserve">On Tuesday and Thursday at 7:00 p.m., at the kitchen table, I will do the chapter 4 problem set</w:t>
      </w:r>
      <w:r>
        <w:t xml:space="preserve">”</w:t>
      </w:r>
      <w:r>
        <w:t xml:space="preserve"> </w:t>
      </w:r>
      <w:r>
        <w:t xml:space="preserve">is a plan.</w:t>
      </w:r>
    </w:p>
    <w:bookmarkStart w:id="32" w:name="protected-blocks-and-real-constraints"/>
    <w:p>
      <w:pPr>
        <w:pStyle w:val="Heading3"/>
      </w:pPr>
      <w:r>
        <w:t xml:space="preserve">Protected Blocks and Real Constraints</w:t>
      </w:r>
    </w:p>
    <w:p>
      <w:pPr>
        <w:pStyle w:val="FirstParagraph"/>
      </w:pPr>
      <w:r>
        <w:t xml:space="preserve">Start by mapping the week you actually have. Write every fixed commitment first: work shifts, class times, child pickups, medical appointments you already know about, religious services, and the time you need to commute. Then look for the open spaces. You will probably find fewer than you thought, and that is useful information. A realistic plan built on ninety minutes a day is far more likely to survive than an ambitious plan built on four hours you do not have.</w:t>
      </w:r>
    </w:p>
    <w:p>
      <w:pPr>
        <w:pStyle w:val="BodyText"/>
      </w:pPr>
      <w:r>
        <w:t xml:space="preserve">Next, choose study blocks and protect them the way you would protect a work meeting. A protected block is a time you will not schedule anything else into, and you treat it as a commitment to yourself. Keep blocks short enough to start easily. Most adults find that a block of forty-five to sixty minutes is long enough to get into a task and short enough to fit around a job. Longer sessions can work when your week allows them, but a steady pattern usually beats occasional marathons.</w:t>
      </w:r>
    </w:p>
    <w:p>
      <w:pPr>
        <w:pStyle w:val="BodyText"/>
      </w:pPr>
      <w:r>
        <w:t xml:space="preserve">Think about the kind of work each block will hold. Working through a chapter, practicing problems, and reviewing for a quiz are different tasks, and they need different amounts of focus. Place your most demanding work in the time of day when you are most alert. If you are exhausted at night, a shorter session the next morning may do more than a long session you cannot concentrate through.</w:t>
      </w:r>
    </w:p>
    <w:p>
      <w:pPr>
        <w:pStyle w:val="BodyText"/>
      </w:pPr>
      <w:r>
        <w:t xml:space="preserve">Finally, build in a buffer. Life will interrupt at least one block each week. A sick child, an extra shift, or a late bus will take the time you planned. A buffer block, even one labeled</w:t>
      </w:r>
      <w:r>
        <w:t xml:space="preserve"> </w:t>
      </w:r>
      <w:r>
        <w:t xml:space="preserve">“</w:t>
      </w:r>
      <w:r>
        <w:t xml:space="preserve">catch-up,</w:t>
      </w:r>
      <w:r>
        <w:t xml:space="preserve">”</w:t>
      </w:r>
      <w:r>
        <w:t xml:space="preserve"> </w:t>
      </w:r>
      <w:r>
        <w:t xml:space="preserve">turns a missed session into a rescheduled one rather than a broken plan.</w:t>
      </w:r>
    </w:p>
    <w:bookmarkEnd w:id="32"/>
    <w:bookmarkStart w:id="33" w:name="worked-example-tomasz-rebuilds-his-week"/>
    <w:p>
      <w:pPr>
        <w:pStyle w:val="Heading3"/>
      </w:pPr>
      <w:r>
        <w:t xml:space="preserve">Worked Example: Tomasz Rebuilds His Week</w:t>
      </w:r>
    </w:p>
    <w:p>
      <w:pPr>
        <w:pStyle w:val="FirstParagraph"/>
      </w:pPr>
      <w:r>
        <w:t xml:space="preserve">Tomasz rebuilt his plan by looking at his actual calendar. He worked three nights a week, so he moved his heavy reading to his two days off. He chose two weeknight blocks of forty-five minutes each, right after dinner, at the same table, with his phone in a drawer. He gave Saturday morning a practice-question block and Sunday afternoon a short review block. He also wrote one line on the calendar for each session, such as</w:t>
      </w:r>
      <w:r>
        <w:t xml:space="preserve"> </w:t>
      </w:r>
      <w:r>
        <w:t xml:space="preserve">“</w:t>
      </w:r>
      <w:r>
        <w:t xml:space="preserve">Chapter 3, risk management, 10 questions from the end of the chapter.</w:t>
      </w:r>
      <w:r>
        <w:t xml:space="preserve">”</w:t>
      </w:r>
      <w:r>
        <w:t xml:space="preserve"> </w:t>
      </w:r>
      <w:r>
        <w:t xml:space="preserve">He no longer had to decide what to study when he sat down.</w:t>
      </w:r>
    </w:p>
    <w:p>
      <w:pPr>
        <w:pStyle w:val="BodyText"/>
      </w:pPr>
      <w:r>
        <w:t xml:space="preserve">In the first week after the change, he completed five of six planned sessions. The missed one was a shift swap, and he moved its content to Sunday. He did not feel he had failed. He felt he had a system that could absorb a bad week.</w:t>
      </w:r>
    </w:p>
    <w:bookmarkEnd w:id="33"/>
    <w:bookmarkStart w:id="34" w:name="matching-study-time-to-your-energy"/>
    <w:p>
      <w:pPr>
        <w:pStyle w:val="Heading3"/>
      </w:pPr>
      <w:r>
        <w:t xml:space="preserve">Matching Study Time to Your Energy</w:t>
      </w:r>
    </w:p>
    <w:p>
      <w:pPr>
        <w:pStyle w:val="FirstParagraph"/>
      </w:pPr>
      <w:r>
        <w:t xml:space="preserve">A study block is only as good as the energy you bring to it. Most people have a time of day when they think most clearly, and another when they are at their most tired. A well-designed week puts demanding work into the first period and lighter review into the second. If you cannot tell which is which, spend one week noting your energy at four points each day: on waking, at midday, in the late afternoon, and at bedtime. Rate it from 1 to 5 and write a few words about what you were doing. Patterns usually appear within a few days.</w:t>
      </w:r>
    </w:p>
    <w:p>
      <w:pPr>
        <w:pStyle w:val="BodyText"/>
      </w:pPr>
      <w:r>
        <w:t xml:space="preserve">Once you know your pattern, match tasks to it. Working through a dense chapter, solving new problems, or writing an essay outline all require full attention, so they belong in your strongest block. Flashcards, a short closed-book recall session, or checking yesterday’s error log can happen when you are less sharp, because they need effort without requiring you to build new understanding from scratch. This matching is not a trick. It keeps you from wasting your best hours on a task you cannot do well and then feeling that you have failed at studying.</w:t>
      </w:r>
    </w:p>
    <w:p>
      <w:pPr>
        <w:pStyle w:val="BodyText"/>
      </w:pPr>
      <w:r>
        <w:t xml:space="preserve">Energy also depends on what you eat, how you move, and how much rest you get, and this workbook does not give medical advice about those things. You can still notice their effect on your sessions. If you study better after a short walk, write it down. If a heavy lunch leaves you drowsy during your early afternoon block, move that block or adjust the lunch. Small observations like these are the raw material of a plan that works for your body and your schedule.</w:t>
      </w:r>
    </w:p>
    <w:bookmarkEnd w:id="34"/>
    <w:bookmarkStart w:id="35" w:name="phones-tabs-and-other-interruptions"/>
    <w:p>
      <w:pPr>
        <w:pStyle w:val="Heading3"/>
      </w:pPr>
      <w:r>
        <w:t xml:space="preserve">Phones, Tabs, and Other Interruptions</w:t>
      </w:r>
    </w:p>
    <w:p>
      <w:pPr>
        <w:pStyle w:val="FirstParagraph"/>
      </w:pPr>
      <w:r>
        <w:t xml:space="preserve">Interruptions are the most common reason a planned session turns into an unplanned one. The phone is the largest source, but it is not the only one. A second browser tab, a notification sound, a text from a friend, or a sudden urge to clean the kitchen can each break your attention. The fix is not a heroic act of willpower. It is a set of simple decisions made before the session begins.</w:t>
      </w:r>
    </w:p>
    <w:p>
      <w:pPr>
        <w:pStyle w:val="BodyText"/>
      </w:pPr>
      <w:r>
        <w:t xml:space="preserve">Place the phone out of reach, in another room if possible, or at least face down and silenced. Close every browser tab that is not part of your current task. If you use a computer for course materials, consider turning on a focus mode that blocks notifications for the length of the session. Tell the people around you when your session starts and when it ends, so they know what to expect.</w:t>
      </w:r>
    </w:p>
    <w:p>
      <w:pPr>
        <w:pStyle w:val="BodyText"/>
      </w:pPr>
      <w:r>
        <w:t xml:space="preserve">Plan for the interruption you cannot avoid. A child needs a snack, a coworker calls about a schedule, a delivery arrives. When that happens, write a short note on the page saying exactly where you stopped and what you would do next. Returning to the work becomes a matter of picking up the note rather than rebuilding the whole session from memory.</w:t>
      </w:r>
    </w:p>
    <w:bookmarkEnd w:id="35"/>
    <w:bookmarkStart w:id="36" w:name="adjusting-a-plan-midway"/>
    <w:p>
      <w:pPr>
        <w:pStyle w:val="Heading3"/>
      </w:pPr>
      <w:r>
        <w:t xml:space="preserve">Adjusting a Plan Midway</w:t>
      </w:r>
    </w:p>
    <w:p>
      <w:pPr>
        <w:pStyle w:val="FirstParagraph"/>
      </w:pPr>
      <w:r>
        <w:t xml:space="preserve">A plan written in week one will need changes by week three. That is not a sign of failure. Your course will shift, a work project may run late, or your energy pattern may turn out different from what you expected. Set up a short check-in into your calendar, perhaps every Sunday evening, to review the past week and decide what to keep, what to move, and what to drop.</w:t>
      </w:r>
    </w:p>
    <w:p>
      <w:pPr>
        <w:pStyle w:val="BodyText"/>
      </w:pPr>
      <w:r>
        <w:t xml:space="preserve">When you review, ask three questions. Which sessions did I complete, and which did I miss? What made the missed sessions hard to start? What single change would make next week easier? Answer each question in one or two sentences. Make only one major change at a time, so that you can tell which adjustment helped. If you move three blocks, change your methods, and add a new course in the same week, you will not know which change caused the result.</w:t>
      </w:r>
    </w:p>
    <w:p>
      <w:pPr>
        <w:pStyle w:val="BodyText"/>
      </w:pPr>
      <w:r>
        <w:t xml:space="preserve">Tomasz did this every Sunday. In his second month he noticed that his Wednesday block kept disappearing because of an extra shift. Rather than give up on Wednesday, he moved the block to Thursday morning, when his schedule was clear, and kept his Sunday review in place. The change took five minutes to make, and it saved the plan for the rest of the term.</w:t>
      </w:r>
    </w:p>
    <w:bookmarkEnd w:id="36"/>
    <w:bookmarkStart w:id="37" w:name="chapter-2-activities"/>
    <w:p>
      <w:pPr>
        <w:pStyle w:val="Heading3"/>
      </w:pPr>
      <w:r>
        <w:t xml:space="preserve">Chapter 2 Activities</w:t>
      </w:r>
    </w:p>
    <w:p>
      <w:pPr>
        <w:pStyle w:val="FirstParagraph"/>
      </w:pPr>
      <w:r>
        <w:rPr>
          <w:bCs/>
          <w:b/>
        </w:rPr>
        <w:t xml:space="preserve">Activity 2.1:</w:t>
      </w:r>
      <w:r>
        <w:t xml:space="preserve"> </w:t>
      </w:r>
      <w:r>
        <w:t xml:space="preserve">List every fixed commitment in a typical week, including work, class, family responsibilities, and travel. Be honest and specific.</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Activity 2.2:</w:t>
      </w:r>
      <w:r>
        <w:t xml:space="preserve"> </w:t>
      </w:r>
      <w:r>
        <w:t xml:space="preserve">Using your list from Activity 2.1, find three open spaces of at least 45 minutes each. Write the day and time for each one.</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Activity 2.3:</w:t>
      </w:r>
      <w:r>
        <w:t xml:space="preserve"> </w:t>
      </w:r>
      <w:r>
        <w:t xml:space="preserve">Choose two of those open spaces and turn them into protected study blocks. For each one, write what you will study, where you will sit, and what you will do before you start (for example,</w:t>
      </w:r>
      <w:r>
        <w:t xml:space="preserve"> </w:t>
      </w:r>
      <w:r>
        <w:t xml:space="preserve">“</w:t>
      </w:r>
      <w:r>
        <w:t xml:space="preserve">Clear the table, open the textbook to page 84, and set a timer for 45 minutes</w:t>
      </w:r>
      <w:r>
        <w:t xml:space="preserve">”</w:t>
      </w:r>
      <w:r>
        <w:t xml:space="preserve">).</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Activity 2.4:</w:t>
      </w:r>
      <w:r>
        <w:t xml:space="preserve"> </w:t>
      </w:r>
      <w:r>
        <w:t xml:space="preserve">Choose one open space to serve as your buffer block. Write what you will do if you miss a session during the week.</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Activity 2.5:</w:t>
      </w:r>
      <w:r>
        <w:t xml:space="preserve"> </w:t>
      </w:r>
      <w:r>
        <w:t xml:space="preserve">Write your weekly study plan in the form of a single sentence for each session, using this pattern:</w:t>
      </w:r>
      <w:r>
        <w:t xml:space="preserve"> </w:t>
      </w:r>
      <w:r>
        <w:t xml:space="preserve">“</w:t>
      </w:r>
      <w:r>
        <w:t xml:space="preserve">On [day] at [time], at [place], I will [specific task].</w:t>
      </w:r>
      <w:r>
        <w:t xml:space="preserve">”</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Activity 2.6:</w:t>
      </w:r>
      <w:r>
        <w:t xml:space="preserve"> </w:t>
      </w:r>
      <w:r>
        <w:t xml:space="preserve">Describe one thing in your week that is likely to get in the way of your plan, and write the change you will make when it happens.</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bookmarkEnd w:id="37"/>
    <w:bookmarkStart w:id="38" w:name="chapter-2-review"/>
    <w:p>
      <w:pPr>
        <w:pStyle w:val="Heading3"/>
      </w:pPr>
      <w:r>
        <w:t xml:space="preserve">Chapter 2 Review</w:t>
      </w:r>
    </w:p>
    <w:p>
      <w:pPr>
        <w:pStyle w:val="FirstParagraph"/>
      </w:pPr>
      <w:r>
        <w:rPr>
          <w:bCs/>
          <w:b/>
        </w:rPr>
        <w:t xml:space="preserve">Review question 2.7:</w:t>
      </w:r>
      <w:r>
        <w:t xml:space="preserve"> </w:t>
      </w:r>
      <w:r>
        <w:t xml:space="preserve">What is the difference between a study goal and an implementation intention, and which one is more useful to you?</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Review question 2.8:</w:t>
      </w:r>
      <w:r>
        <w:t xml:space="preserve"> </w:t>
      </w:r>
      <w:r>
        <w:t xml:space="preserve">Why did Tomasz’s first plan fail, and what changed in the second one?</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Review question 2.9:</w:t>
      </w:r>
      <w:r>
        <w:t xml:space="preserve"> </w:t>
      </w:r>
      <w:r>
        <w:t xml:space="preserve">What is one realistic amount of study time per week you could sustain for the next month, and why did you choose it?</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bookmarkEnd w:id="38"/>
    <w:bookmarkEnd w:id="39"/>
    <w:bookmarkStart w:id="47" w:name="chapter-3-retrieval-practice"/>
    <w:p>
      <w:pPr>
        <w:pStyle w:val="Heading2"/>
      </w:pPr>
      <w:r>
        <w:t xml:space="preserve">Chapter 3: Retrieval Practice</w:t>
      </w:r>
    </w:p>
    <w:p>
      <w:pPr>
        <w:pStyle w:val="FirstParagraph"/>
      </w:pPr>
      <w:r>
        <w:t xml:space="preserve">Marcus was preparing for a payroll certification exam, and he had a system he was proud of. Every evening he read the study guide from the first page to the last, using a yellow highlighter on anything that looked important. By the end of his second week, the guide was almost entirely yellow. When he tried a practice quiz on the first chapter, he got five of twelve questions right, even though he could have sworn he knew the material. Going over it again the next night made him feel better. The quiz score did not change.</w:t>
      </w:r>
    </w:p>
    <w:p>
      <w:pPr>
        <w:pStyle w:val="BodyText"/>
      </w:pPr>
      <w:r>
        <w:t xml:space="preserve">Marcus had run into one of the most reliable findings in learning research. In a series of experiments, Roediger and Karpicke (2006) gave students a prose passage to learn. Some students studied the passage by reading it again. Others read it once and then took repeated tests on it, trying to recall as much as they could without looking. When the researchers tested memory a week later, the students who had been tested remembered considerably more than the students who had only reread the passage. This effect is often called the testing effect.</w:t>
      </w:r>
    </w:p>
    <w:p>
      <w:pPr>
        <w:pStyle w:val="BodyText"/>
      </w:pPr>
      <w:r>
        <w:t xml:space="preserve">Dunlosky and colleagues (2013) reached a similar conclusion in their review of ten study techniques. They rated practice testing as one of the two techniques with the highest utility, and they rated rereading and highlighting as low utility (Dunlosky et al., 2013). Rereading is not useless. It helps you recognize material, and recognition can make you feel confident. But recognizing an answer on a page is different from producing it from memory in the exam room, and most exams ask you to produce.</w:t>
      </w:r>
    </w:p>
    <w:bookmarkStart w:id="40" w:name="what-retrieval-practice-looks-like"/>
    <w:p>
      <w:pPr>
        <w:pStyle w:val="Heading3"/>
      </w:pPr>
      <w:r>
        <w:t xml:space="preserve">What Retrieval Practice Looks Like</w:t>
      </w:r>
    </w:p>
    <w:p>
      <w:pPr>
        <w:pStyle w:val="FirstParagraph"/>
      </w:pPr>
      <w:r>
        <w:t xml:space="preserve">Retrieval practice means pulling information out of your memory, not putting it in. The simplest form is the closed-book recall session. Close your notes and textbook, set a timer for five or ten minutes, and write down everything you can remember about the topic. Then open your materials and check. Mark what you missed and study those gaps. Repeat the cycle the next day.</w:t>
      </w:r>
    </w:p>
    <w:p>
      <w:pPr>
        <w:pStyle w:val="BodyText"/>
      </w:pPr>
      <w:r>
        <w:t xml:space="preserve">Practice questions are another form. Use the questions at the end of each textbook chapter, questions from your instructor, or questions you write yourself. Answer them before you look at the solution. If you cannot answer, that is information, not failure. Look at what you did not know, and return to it.</w:t>
      </w:r>
    </w:p>
    <w:p>
      <w:pPr>
        <w:pStyle w:val="BodyText"/>
      </w:pPr>
      <w:r>
        <w:t xml:space="preserve">Flashcards work when you use them as recall, not recognition. Place a question on one side and the answer on the other, and say the answer aloud or write it before you flip the card. Sort the cards into</w:t>
      </w:r>
      <w:r>
        <w:t xml:space="preserve"> </w:t>
      </w:r>
      <w:r>
        <w:t xml:space="preserve">“</w:t>
      </w:r>
      <w:r>
        <w:t xml:space="preserve">knew it</w:t>
      </w:r>
      <w:r>
        <w:t xml:space="preserve">”</w:t>
      </w:r>
      <w:r>
        <w:t xml:space="preserve"> </w:t>
      </w:r>
      <w:r>
        <w:t xml:space="preserve">and</w:t>
      </w:r>
      <w:r>
        <w:t xml:space="preserve"> </w:t>
      </w:r>
      <w:r>
        <w:t xml:space="preserve">“</w:t>
      </w:r>
      <w:r>
        <w:t xml:space="preserve">missed it,</w:t>
      </w:r>
      <w:r>
        <w:t xml:space="preserve">”</w:t>
      </w:r>
      <w:r>
        <w:t xml:space="preserve"> </w:t>
      </w:r>
      <w:r>
        <w:t xml:space="preserve">and spend most of your time on the missed pile.</w:t>
      </w:r>
    </w:p>
    <w:p>
      <w:pPr>
        <w:pStyle w:val="BodyText"/>
      </w:pPr>
      <w:r>
        <w:t xml:space="preserve">The most common mistake is making retrieval too easy. If you read a question and immediately see the answer, you have recognized it, not recalled it. Place more distance between the question and the answer. Hide the answer, answer the question in your head or on paper, and only then look.</w:t>
      </w:r>
    </w:p>
    <w:p>
      <w:pPr>
        <w:pStyle w:val="BodyText"/>
      </w:pPr>
      <w:r>
        <w:t xml:space="preserve">Retrieval practice should feel effortful. Struggle is part of the method. A session where you get nearly everything right may feel satisfying, but if the questions were too familiar, you may not be building the memory you need. Add in questions that ask the same idea in a new way.</w:t>
      </w:r>
    </w:p>
    <w:bookmarkEnd w:id="40"/>
    <w:bookmarkStart w:id="41" w:name="worked-example-marcus-switches-methods"/>
    <w:p>
      <w:pPr>
        <w:pStyle w:val="Heading3"/>
      </w:pPr>
      <w:r>
        <w:t xml:space="preserve">Worked Example: Marcus Switches Methods</w:t>
      </w:r>
    </w:p>
    <w:p>
      <w:pPr>
        <w:pStyle w:val="FirstParagraph"/>
      </w:pPr>
      <w:r>
        <w:t xml:space="preserve">Marcus changed his routine the following week. He read one section of the guide, closed the book, and wrote the main ideas on a blank sheet of paper. Then he wrote three questions the section answered and tried to answer them from memory. Only then did he check the guide. Each session took about thirty minutes, and his first attempts left blank spaces on the page. He circled the blanks and reviewed them the next day.</w:t>
      </w:r>
    </w:p>
    <w:p>
      <w:pPr>
        <w:pStyle w:val="BodyText"/>
      </w:pPr>
      <w:r>
        <w:t xml:space="preserve">Two weeks later he took a full practice exam. He scored fourteen out of twenty, which was not perfect, but it was more than he had ever scored before. He had not studied more hours. He had changed what he did during those hours.</w:t>
      </w:r>
    </w:p>
    <w:bookmarkEnd w:id="41"/>
    <w:bookmarkStart w:id="42" w:name="common-retrieval-mistakes"/>
    <w:p>
      <w:pPr>
        <w:pStyle w:val="Heading3"/>
      </w:pPr>
      <w:r>
        <w:t xml:space="preserve">Common Retrieval Mistakes</w:t>
      </w:r>
    </w:p>
    <w:p>
      <w:pPr>
        <w:pStyle w:val="FirstParagraph"/>
      </w:pPr>
      <w:r>
        <w:t xml:space="preserve">Retrieval practice is simple to describe and easy to do badly. The most common mistake is looking at the material for a few seconds, feeling that you know it, and then moving on. That feeling is recognition, and recognition is not the same as recall. If you can say,</w:t>
      </w:r>
      <w:r>
        <w:t xml:space="preserve"> </w:t>
      </w:r>
      <w:r>
        <w:t xml:space="preserve">“</w:t>
      </w:r>
      <w:r>
        <w:t xml:space="preserve">Yes, I’ve seen this,</w:t>
      </w:r>
      <w:r>
        <w:t xml:space="preserve">”</w:t>
      </w:r>
      <w:r>
        <w:t xml:space="preserve"> </w:t>
      </w:r>
      <w:r>
        <w:t xml:space="preserve">you have not yet practiced retrieving it. Retrieval means producing the answer with nothing in front of you.</w:t>
      </w:r>
    </w:p>
    <w:p>
      <w:pPr>
        <w:pStyle w:val="BodyText"/>
      </w:pPr>
      <w:r>
        <w:t xml:space="preserve">A second mistake is stopping too early. When you cannot remember something right away, the urge is to look it up immediately. Try to wait. Give yourself thirty seconds of genuine effort before you check. Even when you fail to recall the answer, the attempt shows you exactly where the gap is, which is information that rereading cannot give you. The struggle is part of what makes the method work.</w:t>
      </w:r>
    </w:p>
    <w:p>
      <w:pPr>
        <w:pStyle w:val="BodyText"/>
      </w:pPr>
      <w:r>
        <w:t xml:space="preserve">A third mistake is practicing only the questions you already like. Most students gravitate toward topics they understand, which makes them feel competent and makes their sessions pleasant. The topics that need practice are the ones that feel uncomfortable. Use your error log, or a simple list of topics you find hard, to decide what to retrieve first.</w:t>
      </w:r>
    </w:p>
    <w:p>
      <w:pPr>
        <w:pStyle w:val="BodyText"/>
      </w:pPr>
      <w:r>
        <w:t xml:space="preserve">A fourth mistake is ignoring the wrong answers. When you check your recall and find a mistake, do not simply correct it and move on. Write the correct version in your own words, and then try to recall it again later in the session or in the next one. A wrong answer that you correct once and never revisit will often come back on the test.</w:t>
      </w:r>
    </w:p>
    <w:p>
      <w:pPr>
        <w:pStyle w:val="BodyText"/>
      </w:pPr>
      <w:r>
        <w:t xml:space="preserve">A fifth mistake is writing too much. Retrieval practice works best when the target is a clear idea, not a whole chapter. If your recall session turns into a long essay, cut the task into smaller pieces. Ask yourself to recall three main points, or the steps of one procedure, or the definition of two terms. Smaller targets make the practice more precise and easier to repeat.</w:t>
      </w:r>
    </w:p>
    <w:bookmarkEnd w:id="42"/>
    <w:bookmarkStart w:id="43" w:name="retrieval-across-different-subjects"/>
    <w:p>
      <w:pPr>
        <w:pStyle w:val="Heading3"/>
      </w:pPr>
      <w:r>
        <w:t xml:space="preserve">Retrieval Across Different Subjects</w:t>
      </w:r>
    </w:p>
    <w:p>
      <w:pPr>
        <w:pStyle w:val="FirstParagraph"/>
      </w:pPr>
      <w:r>
        <w:t xml:space="preserve">Retrieval looks different depending on the subject. In a course built on vocabulary, such as a language or a professional terminology exam, retrieval means saying or writing the term and its meaning from memory, then checking your accuracy. In a course built on procedures, such as bookkeeping or statistics, retrieval means working a problem from start to finish without the example beside you. In a course built on concepts, such as history or management theory, retrieval means explaining the idea in your own words and connecting it to another idea you already know.</w:t>
      </w:r>
    </w:p>
    <w:p>
      <w:pPr>
        <w:pStyle w:val="BodyText"/>
      </w:pPr>
      <w:r>
        <w:t xml:space="preserve">Adapt the method to the subject without giving up the core rule: produce the answer before you look it up. A bookkeeping student might cover the worked example and rebuild the journal entries step by step. A history student might close the reading and write three causes of an event and a single sentence about how they connect. A language student might say the sentence aloud, then listen to the correct version. The format changes, but the principle does not.</w:t>
      </w:r>
    </w:p>
    <w:p>
      <w:pPr>
        <w:pStyle w:val="BodyText"/>
      </w:pPr>
      <w:r>
        <w:t xml:space="preserve">If your course mixes subjects, as many certification exams do, combine retrieval practice with the interleaving from Chapter 5. Pick a topic at random from your list, retrieve it, and then pick another. This keeps you from settling into a single rhythm and makes the practice closer to the conditions of the real test.</w:t>
      </w:r>
    </w:p>
    <w:bookmarkEnd w:id="43"/>
    <w:bookmarkStart w:id="44" w:name="X56d147aa995bfcf4a64e13aec1a2a33a9a81adf"/>
    <w:p>
      <w:pPr>
        <w:pStyle w:val="Heading3"/>
      </w:pPr>
      <w:r>
        <w:t xml:space="preserve">Worked Example: Maya Tries Blank-Page Recall</w:t>
      </w:r>
    </w:p>
    <w:p>
      <w:pPr>
        <w:pStyle w:val="FirstParagraph"/>
      </w:pPr>
      <w:r>
        <w:t xml:space="preserve">Maya found retrieval practice harder for her anatomy unit than for anything else. The terms were long, and she tended to recognize them as soon as she saw them. She changed her method. Instead of reading a list of terms and nodding, she turned each term into a blank-page question:</w:t>
      </w:r>
      <w:r>
        <w:t xml:space="preserve"> </w:t>
      </w:r>
      <w:r>
        <w:t xml:space="preserve">“</w:t>
      </w:r>
      <w:r>
        <w:t xml:space="preserve">Describe the function of this structure in one sentence, and name the structure it connects to.</w:t>
      </w:r>
      <w:r>
        <w:t xml:space="preserve">”</w:t>
      </w:r>
      <w:r>
        <w:t xml:space="preserve"> </w:t>
      </w:r>
      <w:r>
        <w:t xml:space="preserve">She wrote her answer before she looked at the book.</w:t>
      </w:r>
    </w:p>
    <w:p>
      <w:pPr>
        <w:pStyle w:val="BodyText"/>
      </w:pPr>
      <w:r>
        <w:t xml:space="preserve">Some answers were wrong, and some were only half right. Those were the most useful. By the end of the week she had a short list of six items she kept missing, and she built her next session around them. Within two weeks she could answer all six without hesitation, and her quiz scores on the unit rose accordingly.</w:t>
      </w:r>
    </w:p>
    <w:bookmarkEnd w:id="44"/>
    <w:bookmarkStart w:id="45" w:name="chapter-3-activities"/>
    <w:p>
      <w:pPr>
        <w:pStyle w:val="Heading3"/>
      </w:pPr>
      <w:r>
        <w:t xml:space="preserve">Chapter 3 Activities</w:t>
      </w:r>
    </w:p>
    <w:p>
      <w:pPr>
        <w:pStyle w:val="FirstParagraph"/>
      </w:pPr>
      <w:r>
        <w:rPr>
          <w:bCs/>
          <w:b/>
        </w:rPr>
        <w:t xml:space="preserve">Activity 3.1:</w:t>
      </w:r>
      <w:r>
        <w:t xml:space="preserve"> </w:t>
      </w:r>
      <w:r>
        <w:t xml:space="preserve">Choose a topic from your course or exam. Close your materials, set a timer for five minutes, and write everything you can remember about it. Afterward, check your answer and list what you missed.</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Activity 3.2:</w:t>
      </w:r>
      <w:r>
        <w:t xml:space="preserve"> </w:t>
      </w:r>
      <w:r>
        <w:t xml:space="preserve">List the three things you missed or only partly remembered in Activity 3.1. Write one question for each that you will answer tomorrow without looking at your notes.</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Activity 3.3:</w:t>
      </w:r>
      <w:r>
        <w:t xml:space="preserve"> </w:t>
      </w:r>
      <w:r>
        <w:t xml:space="preserve">Study the next section of your course material. Close it, and write the main ideas on a blank page. Then check the section and mark what you left out.</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Activity 3.4:</w:t>
      </w:r>
      <w:r>
        <w:t xml:space="preserve"> </w:t>
      </w:r>
      <w:r>
        <w:t xml:space="preserve">Write five practice questions from the material you just read. Answer them with the book closed, then check your answers.</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Activity 3.5:</w:t>
      </w:r>
      <w:r>
        <w:t xml:space="preserve"> </w:t>
      </w:r>
      <w:r>
        <w:t xml:space="preserve">Set up a flashcard routine using paper cards or any simple tool you already have. Write the three rules you will follow for sorting the cards into</w:t>
      </w:r>
      <w:r>
        <w:t xml:space="preserve"> </w:t>
      </w:r>
      <w:r>
        <w:t xml:space="preserve">“</w:t>
      </w:r>
      <w:r>
        <w:t xml:space="preserve">knew it</w:t>
      </w:r>
      <w:r>
        <w:t xml:space="preserve">”</w:t>
      </w:r>
      <w:r>
        <w:t xml:space="preserve"> </w:t>
      </w:r>
      <w:r>
        <w:t xml:space="preserve">and</w:t>
      </w:r>
      <w:r>
        <w:t xml:space="preserve"> </w:t>
      </w:r>
      <w:r>
        <w:t xml:space="preserve">“</w:t>
      </w:r>
      <w:r>
        <w:t xml:space="preserve">missed it.</w:t>
      </w:r>
      <w:r>
        <w:t xml:space="preserve">”</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Activity 3.6:</w:t>
      </w:r>
      <w:r>
        <w:t xml:space="preserve"> </w:t>
      </w:r>
      <w:r>
        <w:t xml:space="preserve">Describe the last time you reread material and felt confident, then were surprised on a test. What would retrieval practice have shown you earlier?</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bookmarkEnd w:id="45"/>
    <w:bookmarkStart w:id="46" w:name="chapter-3-review"/>
    <w:p>
      <w:pPr>
        <w:pStyle w:val="Heading3"/>
      </w:pPr>
      <w:r>
        <w:t xml:space="preserve">Chapter 3 Review</w:t>
      </w:r>
    </w:p>
    <w:p>
      <w:pPr>
        <w:pStyle w:val="FirstParagraph"/>
      </w:pPr>
      <w:r>
        <w:rPr>
          <w:bCs/>
          <w:b/>
        </w:rPr>
        <w:t xml:space="preserve">Review question 3.7:</w:t>
      </w:r>
      <w:r>
        <w:t xml:space="preserve"> </w:t>
      </w:r>
      <w:r>
        <w:t xml:space="preserve">In the Roediger and Karpicke experiments, what was the difference between the students who reread the passage and the students who practiced recalling it?</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Review question 3.8:</w:t>
      </w:r>
      <w:r>
        <w:t xml:space="preserve"> </w:t>
      </w:r>
      <w:r>
        <w:t xml:space="preserve">Why does reading a question and immediately seeing its answer give less benefit than trying to answer first?</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Review question 3.9:</w:t>
      </w:r>
      <w:r>
        <w:t xml:space="preserve"> </w:t>
      </w:r>
      <w:r>
        <w:t xml:space="preserve">Describe how you will use retrieval practice in your next study session, step by step.</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bookmarkEnd w:id="46"/>
    <w:bookmarkEnd w:id="47"/>
    <w:bookmarkStart w:id="55" w:name="chapter-4-spacing-things-out"/>
    <w:p>
      <w:pPr>
        <w:pStyle w:val="Heading2"/>
      </w:pPr>
      <w:r>
        <w:t xml:space="preserve">Chapter 4: Spacing Things Out</w:t>
      </w:r>
    </w:p>
    <w:p>
      <w:pPr>
        <w:pStyle w:val="FirstParagraph"/>
      </w:pPr>
      <w:r>
        <w:t xml:space="preserve">Renata had two weeks to learn the material for her online accounting course’s midterm, and she had spent the first week doing what she always did: a long session on Sunday afternoon, five hours with her laptop and a pot of tea, working through every chapter in order. By Saturday night she felt ready. On Monday morning she sat down to review and found that most of what she had learned on Sunday had already slipped away. The debits and credits that had seemed obvious felt foreign again. She had crammed, and cramming had worked about as well as it usually does.</w:t>
      </w:r>
    </w:p>
    <w:p>
      <w:pPr>
        <w:pStyle w:val="BodyText"/>
      </w:pPr>
      <w:r>
        <w:t xml:space="preserve">Cramming feels productive because the material is fresh and your notes are full. The trouble is that memory built in one long burst tends to fade quickly. Spacing study across days or weeks works differently. Instead of studying a topic once for a long time, you return to it several times with gaps in between.</w:t>
      </w:r>
    </w:p>
    <w:p>
      <w:pPr>
        <w:pStyle w:val="BodyText"/>
      </w:pPr>
      <w:r>
        <w:t xml:space="preserve">This is one of the most studied findings in learning research. Cepeda and colleagues (2006) reviewed a large body of experiments comparing distributed practice, in which study sessions are spread out over time, with massed practice, in which the same material is studied in one long block. Across many of those experiments, spreading out practice improved long-term retention. Dunlosky and colleagues (2013) rated distributed practice as one of the two most useful study techniques in their review, alongside practice testing (Dunlosky et al., 2013).</w:t>
      </w:r>
    </w:p>
    <w:p>
      <w:pPr>
        <w:pStyle w:val="BodyText"/>
      </w:pPr>
      <w:r>
        <w:t xml:space="preserve">Two details matter for your schedule. First, the strongest evidence comes from studies of verbal recall, such as memorizing facts and word pairs, so spacing is especially useful for terms, definitions, and facts you must hold in memory. Second, the best gap between sessions depends partly on how long you need to remember the material. A follow-up study by Cepeda and colleagues (2008) found that the gap that produced the best recall rose with the length of time between the final study and the test. A gap that works well for a midterm may be too short for a licensing exam taken six months from now. You do not need to calculate the perfect gap. You need a pattern that brings each topic back before you forget it.</w:t>
      </w:r>
    </w:p>
    <w:bookmarkStart w:id="48" w:name="designing-a-spaced-schedule"/>
    <w:p>
      <w:pPr>
        <w:pStyle w:val="Heading3"/>
      </w:pPr>
      <w:r>
        <w:t xml:space="preserve">Designing a Spaced Schedule</w:t>
      </w:r>
    </w:p>
    <w:p>
      <w:pPr>
        <w:pStyle w:val="FirstParagraph"/>
      </w:pPr>
      <w:r>
        <w:t xml:space="preserve">Start with the test date. Write it on your calendar, then work backward. Identify the major topics the test will cover, and list them in the order you learned them. Spread each topic across several sessions. A simple starting pattern is to study a topic today, return to it a few days later, then return again about a week after that. Adjust the pattern when your course or exam demands it. A test in three days needs a tighter schedule. A test in six weeks allows more space.</w:t>
      </w:r>
    </w:p>
    <w:p>
      <w:pPr>
        <w:pStyle w:val="BodyText"/>
      </w:pPr>
      <w:r>
        <w:t xml:space="preserve">Keep sessions short and frequent. Four sessions of thirty minutes often beat one session of two hours, because each return forces your memory to rebuild the material. Pair spacing with the retrieval practice from Chapter 3: when you come back to a topic, start with a closed-book recall attempt before you open your notes.</w:t>
      </w:r>
    </w:p>
    <w:p>
      <w:pPr>
        <w:pStyle w:val="BodyText"/>
      </w:pPr>
      <w:r>
        <w:t xml:space="preserve">Use a review list. At the end of each session, write the topics you will revisit and the date of each return. Keep this list where you will see it. A spacing plan lives or dies on whether you follow it, so make the next session impossible to miss.</w:t>
      </w:r>
    </w:p>
    <w:bookmarkEnd w:id="48"/>
    <w:bookmarkStart w:id="49" w:name="Xf5afe982921d8c8a323256fc56f23b34d680eed"/>
    <w:p>
      <w:pPr>
        <w:pStyle w:val="Heading3"/>
      </w:pPr>
      <w:r>
        <w:t xml:space="preserve">Worked Example: Renata Spreads Out Her Week</w:t>
      </w:r>
    </w:p>
    <w:p>
      <w:pPr>
        <w:pStyle w:val="FirstParagraph"/>
      </w:pPr>
      <w:r>
        <w:t xml:space="preserve">Renata rebuilt her schedule with eleven days before the midterm. She divided the material into five topic groups. On the first day she studied the first group for forty minutes and closed with a short recall attempt. Three days later she returned to that group for twenty minutes, starting with blank-page recall, then moved on to the second group. A week before the exam she reviewed all five groups in a single session of ninety minutes, but by then every group had already been revisited at least twice.</w:t>
      </w:r>
    </w:p>
    <w:p>
      <w:pPr>
        <w:pStyle w:val="BodyText"/>
      </w:pPr>
      <w:r>
        <w:t xml:space="preserve">On the morning of the midterm, the debits and credits felt familiar rather than foreign. She did not feel like a genius. She felt like someone who had seen the material enough times that it had stuck.</w:t>
      </w:r>
    </w:p>
    <w:bookmarkEnd w:id="49"/>
    <w:bookmarkStart w:id="50" w:name="when-spacing-feels-wrong"/>
    <w:p>
      <w:pPr>
        <w:pStyle w:val="Heading3"/>
      </w:pPr>
      <w:r>
        <w:t xml:space="preserve">When Spacing Feels Wrong</w:t>
      </w:r>
    </w:p>
    <w:p>
      <w:pPr>
        <w:pStyle w:val="FirstParagraph"/>
      </w:pPr>
      <w:r>
        <w:t xml:space="preserve">Spacing can feel uncomfortable, and that discomfort leads many students to abandon it. When you return to a topic after a few days, you may find that you remember less than you hoped. The temptation is to decide that the method has failed and go back to cramming, which at least feels smooth. Resist that conclusion. Forgetting between sessions is the reason spacing works. Each return forces your memory to rebuild the material, and the rebuilding strengthens it.</w:t>
      </w:r>
    </w:p>
    <w:p>
      <w:pPr>
        <w:pStyle w:val="BodyText"/>
      </w:pPr>
      <w:r>
        <w:t xml:space="preserve">A useful test is to compare how the topic feels at the start of a return session with how it feels at the end. In most cases, the first few minutes are rough, and by the end the material flows more easily. Write both impressions in a sentence. Across several weeks, you will have evidence that the method works for you, and that evidence is more persuasive than any general advice.</w:t>
      </w:r>
    </w:p>
    <w:p>
      <w:pPr>
        <w:pStyle w:val="BodyText"/>
      </w:pPr>
      <w:r>
        <w:t xml:space="preserve">Spacing can also feel inefficient when a course moves quickly and each week brings new material. Students in that situation sometimes feel they cannot afford to return to old topics. The answer is to keep the return sessions short. Ten or fifteen minutes of recall on last week’s material, placed at the start of a session on this week’s material, can keep the older topics alive without taking over your schedule. Think of it as maintenance, not a second course.</w:t>
      </w:r>
    </w:p>
    <w:bookmarkEnd w:id="50"/>
    <w:bookmarkStart w:id="51" w:name="spacing-across-a-whole-term"/>
    <w:p>
      <w:pPr>
        <w:pStyle w:val="Heading3"/>
      </w:pPr>
      <w:r>
        <w:t xml:space="preserve">Spacing Across a Whole Term</w:t>
      </w:r>
    </w:p>
    <w:p>
      <w:pPr>
        <w:pStyle w:val="FirstParagraph"/>
      </w:pPr>
      <w:r>
        <w:t xml:space="preserve">A full term is longer than a single exam, and the same principle applies. The topics you study in week two will matter for the final in week fifteen, and they will be forgotten unless you return to them. Set up a term-long review rhythm. A simple version is to schedule one short review session every week for the material of the previous three or four weeks, and one longer review session at the midpoint and before the final.</w:t>
      </w:r>
    </w:p>
    <w:p>
      <w:pPr>
        <w:pStyle w:val="BodyText"/>
      </w:pPr>
      <w:r>
        <w:t xml:space="preserve">Keep a list of the major topics from each week on a single page. Mark each one with the date you first studied it and the dates you returned to it. The list shows at a glance which topics have been revisited and which have gone quiet. A topic with no return date for a month is a candidate for the next review session, no matter how confident you felt when you first studied it.</w:t>
      </w:r>
    </w:p>
    <w:p>
      <w:pPr>
        <w:pStyle w:val="BodyText"/>
      </w:pPr>
      <w:r>
        <w:t xml:space="preserve">Spacing also helps when you are studying for a professional exam that you will take months from now. The gaps between sessions can be longer, but the principle is the same. Return to each major area at intervals, and use retrieval practice on each return. A few well-spaced sessions over several months usually do more than a long push in the final weeks, and they leave you with less panic before the exam.</w:t>
      </w:r>
    </w:p>
    <w:bookmarkEnd w:id="51"/>
    <w:bookmarkStart w:id="52" w:name="Xcca1d3d61a95a020315e2d23a1ba528337bad2b"/>
    <w:p>
      <w:pPr>
        <w:pStyle w:val="Heading3"/>
      </w:pPr>
      <w:r>
        <w:t xml:space="preserve">Worked Example: Marcus Spaces Out a Long Test</w:t>
      </w:r>
    </w:p>
    <w:p>
      <w:pPr>
        <w:pStyle w:val="FirstParagraph"/>
      </w:pPr>
      <w:r>
        <w:t xml:space="preserve">Marcus had five months before his payroll certification exam, and his first instinct was to study in a few intense weeks at the end. He changed that plan. He divided the syllabus into six domains and scheduled one domain every week, with a return session for each earlier domain at the end of the following two weeks. He wrote the schedule on a large wall calendar, with a different color for each domain.</w:t>
      </w:r>
    </w:p>
    <w:p>
      <w:pPr>
        <w:pStyle w:val="BodyText"/>
      </w:pPr>
      <w:r>
        <w:t xml:space="preserve">By the time he reached the last month, every domain had been revisited at least three times. The final review took two weekends rather than six, and he spent most of it on practice questions rather than rereading the material. The calendar hung on his wall for the whole five months, and he said later that looking at it each morning was a reminder that the work was already in progress.</w:t>
      </w:r>
    </w:p>
    <w:bookmarkEnd w:id="52"/>
    <w:bookmarkStart w:id="53" w:name="chapter-4-activities"/>
    <w:p>
      <w:pPr>
        <w:pStyle w:val="Heading3"/>
      </w:pPr>
      <w:r>
        <w:t xml:space="preserve">Chapter 4 Activities</w:t>
      </w:r>
    </w:p>
    <w:p>
      <w:pPr>
        <w:pStyle w:val="FirstParagraph"/>
      </w:pPr>
      <w:r>
        <w:rPr>
          <w:bCs/>
          <w:b/>
        </w:rPr>
        <w:t xml:space="preserve">Activity 4.1:</w:t>
      </w:r>
      <w:r>
        <w:t xml:space="preserve"> </w:t>
      </w:r>
      <w:r>
        <w:t xml:space="preserve">Identify an upcoming test, quiz, or exam. Write its date, then count the number of days between today and that date.</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Activity 4.2:</w:t>
      </w:r>
      <w:r>
        <w:t xml:space="preserve"> </w:t>
      </w:r>
      <w:r>
        <w:t xml:space="preserve">List the main topics that test will cover. Place them in the order you first learned them, and group any that are closely related.</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Activity 4.3:</w:t>
      </w:r>
      <w:r>
        <w:t xml:space="preserve"> </w:t>
      </w:r>
      <w:r>
        <w:t xml:space="preserve">Build your spaced schedule. For each of the next three weeks, write the day and the topic you will study, leaving room for a recall start at the beginning of each return session.</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Activity 4.4:</w:t>
      </w:r>
      <w:r>
        <w:t xml:space="preserve"> </w:t>
      </w:r>
      <w:r>
        <w:t xml:space="preserve">Pick one topic from your list. Write the three dates on which you will return to it, and what you will do in each session.</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Activity 4.5:</w:t>
      </w:r>
      <w:r>
        <w:t xml:space="preserve"> </w:t>
      </w:r>
      <w:r>
        <w:t xml:space="preserve">Set reminders or calendar entries for each return session you wrote in Activity 4.4. Write down where you put them and how you will know if you missed one.</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Activity 4.6:</w:t>
      </w:r>
      <w:r>
        <w:t xml:space="preserve"> </w:t>
      </w:r>
      <w:r>
        <w:t xml:space="preserve">Think about the last time you crammed for a test. Describe what you did, and what you still remembered a few days later.</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bookmarkEnd w:id="53"/>
    <w:bookmarkStart w:id="54" w:name="chapter-4-review"/>
    <w:p>
      <w:pPr>
        <w:pStyle w:val="Heading3"/>
      </w:pPr>
      <w:r>
        <w:t xml:space="preserve">Chapter 4 Review</w:t>
      </w:r>
    </w:p>
    <w:p>
      <w:pPr>
        <w:pStyle w:val="FirstParagraph"/>
      </w:pPr>
      <w:r>
        <w:rPr>
          <w:bCs/>
          <w:b/>
        </w:rPr>
        <w:t xml:space="preserve">Review question 4.7:</w:t>
      </w:r>
      <w:r>
        <w:t xml:space="preserve"> </w:t>
      </w:r>
      <w:r>
        <w:t xml:space="preserve">What is the difference between distributed practice and massed practice, and which one did Renata use before she changed her plan?</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Review question 4.8:</w:t>
      </w:r>
      <w:r>
        <w:t xml:space="preserve"> </w:t>
      </w:r>
      <w:r>
        <w:t xml:space="preserve">Why does the best gap between study sessions depend on how long you need to remember the material?</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________________________________________________________________________________________</w:t>
      </w:r>
    </w:p>
    <w:p>
      <w:pPr>
        <w:pStyle w:val="BodyText"/>
      </w:pPr>
      <w:r>
        <w:rPr>
          <w:bCs/>
          <w:b/>
        </w:rPr>
        <w:t xml:space="preserve">Review question 4.9:</w:t>
      </w:r>
      <w:r>
        <w:t xml:space="preserve"> </w:t>
      </w:r>
      <w:r>
        <w:t xml:space="preserve">Write your own plan for one course in three sentences, naming the first, second, and final review sessions.</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bookmarkEnd w:id="54"/>
    <w:bookmarkEnd w:id="55"/>
    <w:bookmarkStart w:id="63" w:name="chapter-5-mixing-it-up"/>
    <w:p>
      <w:pPr>
        <w:pStyle w:val="Heading2"/>
      </w:pPr>
      <w:r>
        <w:t xml:space="preserve">Chapter 5: Mixing It Up</w:t>
      </w:r>
    </w:p>
    <w:p>
      <w:pPr>
        <w:pStyle w:val="FirstParagraph"/>
      </w:pPr>
      <w:r>
        <w:t xml:space="preserve">Maya had reached the statistics unit, and her practice problems were starting to feel strangely easy. For two weeks she had worked through problems on one type at a time. Monday was all standard deviation. Tuesday was all confidence intervals. Wednesday was all hypothesis tests. By Thursday she could complete any problem in the set, as long as she knew which kind it was. The problem was that the exam would not tell her. A real test would hand her a mix of questions and expect her to figure out, from the wording alone, which method to use.</w:t>
      </w:r>
    </w:p>
    <w:p>
      <w:pPr>
        <w:pStyle w:val="BodyText"/>
      </w:pPr>
      <w:r>
        <w:t xml:space="preserve">Her study partner, a retired engineer named Gordon who had enrolled for the same course, pointed this out over coffee.</w:t>
      </w:r>
      <w:r>
        <w:t xml:space="preserve"> </w:t>
      </w:r>
      <w:r>
        <w:t xml:space="preserve">“</w:t>
      </w:r>
      <w:r>
        <w:t xml:space="preserve">You’re learning the answer to Tuesday’s question,</w:t>
      </w:r>
      <w:r>
        <w:t xml:space="preserve">”</w:t>
      </w:r>
      <w:r>
        <w:t xml:space="preserve"> </w:t>
      </w:r>
      <w:r>
        <w:t xml:space="preserve">he said.</w:t>
      </w:r>
      <w:r>
        <w:t xml:space="preserve"> </w:t>
      </w:r>
      <w:r>
        <w:t xml:space="preserve">“</w:t>
      </w:r>
      <w:r>
        <w:t xml:space="preserve">You need to learn how to spot the question.</w:t>
      </w:r>
      <w:r>
        <w:t xml:space="preserve">”</w:t>
      </w:r>
      <w:r>
        <w:t xml:space="preserve"> </w:t>
      </w:r>
      <w:r>
        <w:t xml:space="preserve">Maya had not thought about the difference, but she recognized it immediately.</w:t>
      </w:r>
    </w:p>
    <w:p>
      <w:pPr>
        <w:pStyle w:val="BodyText"/>
      </w:pPr>
      <w:r>
        <w:t xml:space="preserve">This is the core idea behind interleaving. Interleaved practice means mixing different types of problems or topics within a single session, instead of grouping all the problems of one type together. The usual alternative is called blocked practice. Blocked practice feels smoother and more satisfying, because each problem uses the same method as the one before it. Interleaved practice feels messier, because you have to decide which method each problem needs.</w:t>
      </w:r>
    </w:p>
    <w:p>
      <w:pPr>
        <w:pStyle w:val="BodyText"/>
      </w:pPr>
      <w:r>
        <w:t xml:space="preserve">The research on this is specific. In experiments on learning mathematics problems, Rohrer and Taylor (2007) found that students who practiced a shuffled set of problems, mixing problem types, performed better on a test given a week later than students who practiced the same problems grouped by type. Dunlosky and colleagues (2013) rated interleaved practice as moderately useful in their review. That rating means it is not a magic fix, but it is a technique with real support, and it is worth using alongside the methods rated highest (Dunlosky et al., 2013).</w:t>
      </w:r>
    </w:p>
    <w:p>
      <w:pPr>
        <w:pStyle w:val="BodyText"/>
      </w:pPr>
      <w:r>
        <w:t xml:space="preserve">Interleaving is not always the right choice. When you are learning a brand-new skill for the first time, a few blocked examples can give you a foothold before you mix things up. The best pattern for most adults is to begin each topic with a small blocked warm-up, then move to a mixed set once you can do the basics.</w:t>
      </w:r>
    </w:p>
    <w:bookmarkStart w:id="56" w:name="designing-an-interleaved-session"/>
    <w:p>
      <w:pPr>
        <w:pStyle w:val="Heading3"/>
      </w:pPr>
      <w:r>
        <w:t xml:space="preserve">Designing an Interleaved Session</w:t>
      </w:r>
    </w:p>
    <w:p>
      <w:pPr>
        <w:pStyle w:val="FirstParagraph"/>
      </w:pPr>
      <w:r>
        <w:t xml:space="preserve">Start by listing the types of problems or topics you need to master. Choose three to five. Then build a practice set that draws from each type, in a random order. You can shuffle questions from a textbook, write your own, or use a mix of past quiz questions. Do not sort the questions by type before you begin. The sorting is the part that makes the practice harder, and the difficulty is the point.</w:t>
      </w:r>
    </w:p>
    <w:p>
      <w:pPr>
        <w:pStyle w:val="BodyText"/>
      </w:pPr>
      <w:r>
        <w:t xml:space="preserve">When you finish a question, do not check only whether your answer was correct. Also note which method you chose, and whether you chose it for the right reason. A correct answer for a wrong reason is a warning sign, because the same mistake may appear on the exam.</w:t>
      </w:r>
    </w:p>
    <w:p>
      <w:pPr>
        <w:pStyle w:val="BodyText"/>
      </w:pPr>
      <w:r>
        <w:t xml:space="preserve">Interleaving works best across topics that a test will combine. It is less useful when all the questions on a test will be of one type. Look at the format of your exam before you decide how much mixing to do.</w:t>
      </w:r>
    </w:p>
    <w:bookmarkEnd w:id="56"/>
    <w:bookmarkStart w:id="57" w:name="worked-example-mayas-mixed-set"/>
    <w:p>
      <w:pPr>
        <w:pStyle w:val="Heading3"/>
      </w:pPr>
      <w:r>
        <w:t xml:space="preserve">Worked Example: Maya’s Mixed Set</w:t>
      </w:r>
    </w:p>
    <w:p>
      <w:pPr>
        <w:pStyle w:val="FirstParagraph"/>
      </w:pPr>
      <w:r>
        <w:t xml:space="preserve">Maya rebuilt her statistics practice. She took the problem sets from the last four chapters, printed them, and cut them into strips. She shuffled the strips and worked through twenty problems in a single session, without knowing in advance which method each one needed. Her first attempt was slow. She got eleven right. She checked each answer and wrote down, for every mistake, what the question had asked and which method she had mistakenly used.</w:t>
      </w:r>
    </w:p>
    <w:p>
      <w:pPr>
        <w:pStyle w:val="BodyText"/>
      </w:pPr>
      <w:r>
        <w:t xml:space="preserve">By the third session her score had reached fifteen out of twenty, and her notes showed a pattern. She was recognizing problem types faster. Gordon noticed too.</w:t>
      </w:r>
      <w:r>
        <w:t xml:space="preserve"> </w:t>
      </w:r>
      <w:r>
        <w:t xml:space="preserve">“</w:t>
      </w:r>
      <w:r>
        <w:t xml:space="preserve">Now you’re answering the question,</w:t>
      </w:r>
      <w:r>
        <w:t xml:space="preserve">”</w:t>
      </w:r>
      <w:r>
        <w:t xml:space="preserve"> </w:t>
      </w:r>
      <w:r>
        <w:t xml:space="preserve">he said.</w:t>
      </w:r>
    </w:p>
    <w:bookmarkEnd w:id="57"/>
    <w:bookmarkStart w:id="58" w:name="Xd87df2fd450a9855427ad1739de28ceccc76052"/>
    <w:p>
      <w:pPr>
        <w:pStyle w:val="Heading3"/>
      </w:pPr>
      <w:r>
        <w:t xml:space="preserve">Interleaving in Humanities and Writing Courses</w:t>
      </w:r>
    </w:p>
    <w:p>
      <w:pPr>
        <w:pStyle w:val="FirstParagraph"/>
      </w:pPr>
      <w:r>
        <w:t xml:space="preserve">Interleaving is easiest to picture in math, where problems look different enough to tell apart. In reading and writing courses the idea still applies, but it takes a different form. A literature student who reads three novels in a row, each with the same kind of analysis essay, may find that the analysis becomes automatic. The exam, however, may ask for a comparison across two novels or a short passage that the student has never seen. Combining the practice helps the student learn to choose an approach rather than repeat one.</w:t>
      </w:r>
    </w:p>
    <w:p>
      <w:pPr>
        <w:pStyle w:val="BodyText"/>
      </w:pPr>
      <w:r>
        <w:t xml:space="preserve">In practice, you can interleave reading tasks by alternating types of material within a session. Study a short passage, then write a summary of its argument. Study another passage with a different structure, and identify its main claim and its evidence. Then return to the first passage and answer a question about how it differs from the second. Each switch asks you to recognize what kind of task you face, which is the step that interleaving is meant to strengthen.</w:t>
      </w:r>
    </w:p>
    <w:p>
      <w:pPr>
        <w:pStyle w:val="BodyText"/>
      </w:pPr>
      <w:r>
        <w:t xml:space="preserve">Writing courses benefit in the same way. Alternate between drafting an introduction, revising a paragraph for clarity, and editing for grammar in a single session, rather than spending an entire hour on one task. The switches are uncomfortable, but they mirror the way writing actually happens and the way you will be judged on it.</w:t>
      </w:r>
    </w:p>
    <w:bookmarkEnd w:id="58"/>
    <w:bookmarkStart w:id="59" w:name="when-blocking-still-helps"/>
    <w:p>
      <w:pPr>
        <w:pStyle w:val="Heading3"/>
      </w:pPr>
      <w:r>
        <w:t xml:space="preserve">When Blocking Still Helps</w:t>
      </w:r>
    </w:p>
    <w:p>
      <w:pPr>
        <w:pStyle w:val="FirstParagraph"/>
      </w:pPr>
      <w:r>
        <w:t xml:space="preserve">Interleaving is not always better. When a skill has many steps that depend on each other, blocked practice gives you a chance to master one step before you combine it with the rest. A student learning to build a budget spreadsheet might need several sessions on formulas alone, and then several on formatting alone, before mixing the two into a complete task. The same is true for the first few lessons of any new language, where the sounds and patterns must be learned before they can be mixed.</w:t>
      </w:r>
    </w:p>
    <w:p>
      <w:pPr>
        <w:pStyle w:val="BodyText"/>
      </w:pPr>
      <w:r>
        <w:t xml:space="preserve">Use blocked practice as a warm-up, not as the whole session. Spend the first five or ten minutes on one type of task to get started, then shift to a mixed set. This keeps the early struggle manageable and still gives you the benefits of mixing once you have a foothold.</w:t>
      </w:r>
    </w:p>
    <w:p>
      <w:pPr>
        <w:pStyle w:val="BodyText"/>
      </w:pPr>
      <w:r>
        <w:t xml:space="preserve">Blocking can also help when you are building confidence after a long break from study. A returning student who has not solved a problem in years may need several easy blocked successes before tackling a mixed set. Treat that as a deliberate step, and set a date for moving to mixed practice so that the blocked warm-up does not become a permanent habit.</w:t>
      </w:r>
    </w:p>
    <w:bookmarkEnd w:id="59"/>
    <w:bookmarkStart w:id="60" w:name="X1b48853cc7d6edd09236955475bcfb341f1ffee"/>
    <w:p>
      <w:pPr>
        <w:pStyle w:val="Heading3"/>
      </w:pPr>
      <w:r>
        <w:t xml:space="preserve">Worked Example: Maya Mixes Her Statistics and Writing</w:t>
      </w:r>
    </w:p>
    <w:p>
      <w:pPr>
        <w:pStyle w:val="FirstParagraph"/>
      </w:pPr>
      <w:r>
        <w:t xml:space="preserve">Maya’s statistics course included a short written report, and she found the two tasks pulled her in different directions. Her math practice was quick and precise, while her writing was slow and wordy. For one week she tried a mixed session that alternated between them: ten minutes of a statistics problem, then ten minutes of a paragraph explaining what the result meant, then back to a new problem. The switching was tiring at first, and she was tempted to give up after two days.</w:t>
      </w:r>
    </w:p>
    <w:p>
      <w:pPr>
        <w:pStyle w:val="BodyText"/>
      </w:pPr>
      <w:r>
        <w:t xml:space="preserve">By the end of the week her report paragraphs were shorter and clearer, because she had practiced explaining numbers in the same session she had calculated them. Her instructor’s comments on the report mentioned the clarity, and Maya had the satisfaction of seeing the mixed practice pay off in a place she had not expected.</w:t>
      </w:r>
    </w:p>
    <w:bookmarkEnd w:id="60"/>
    <w:bookmarkStart w:id="61" w:name="chapter-5-activities"/>
    <w:p>
      <w:pPr>
        <w:pStyle w:val="Heading3"/>
      </w:pPr>
      <w:r>
        <w:t xml:space="preserve">Chapter 5 Activities</w:t>
      </w:r>
    </w:p>
    <w:p>
      <w:pPr>
        <w:pStyle w:val="FirstParagraph"/>
      </w:pPr>
      <w:r>
        <w:rPr>
          <w:bCs/>
          <w:b/>
        </w:rPr>
        <w:t xml:space="preserve">Activity 5.1:</w:t>
      </w:r>
      <w:r>
        <w:t xml:space="preserve"> </w:t>
      </w:r>
      <w:r>
        <w:t xml:space="preserve">Choose three to five types of problems or topics from your course. Write each one on its own line, with a one-sentence description of how you recognize it.</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Activity 5.2:</w:t>
      </w:r>
      <w:r>
        <w:t xml:space="preserve"> </w:t>
      </w:r>
      <w:r>
        <w:t xml:space="preserve">Gather at least fifteen practice questions covering the types you listed. Shuffle them so the order is random, then write the number of questions you will complete in your first mixed session.</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Activity 5.3:</w:t>
      </w:r>
      <w:r>
        <w:t xml:space="preserve"> </w:t>
      </w:r>
      <w:r>
        <w:t xml:space="preserve">Complete the mixed session from Activity 5.2. Afterward, write your score and the number of questions where you chose the right method but for the wrong reason.</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Activity 5.4:</w:t>
      </w:r>
      <w:r>
        <w:t xml:space="preserve"> </w:t>
      </w:r>
      <w:r>
        <w:t xml:space="preserve">Describe the difference between answering a question and answering the question you were asked, using an example from your own course.</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Activity 5.5:</w:t>
      </w:r>
      <w:r>
        <w:t xml:space="preserve"> </w:t>
      </w:r>
      <w:r>
        <w:t xml:space="preserve">Think about whether your course exam mixes question types or groups them. Write what you learned about the exam format, and how you will prepare for it.</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bookmarkEnd w:id="61"/>
    <w:bookmarkStart w:id="62" w:name="chapter-5-review"/>
    <w:p>
      <w:pPr>
        <w:pStyle w:val="Heading3"/>
      </w:pPr>
      <w:r>
        <w:t xml:space="preserve">Chapter 5 Review</w:t>
      </w:r>
    </w:p>
    <w:p>
      <w:pPr>
        <w:pStyle w:val="FirstParagraph"/>
      </w:pPr>
      <w:r>
        <w:rPr>
          <w:bCs/>
          <w:b/>
        </w:rPr>
        <w:t xml:space="preserve">Review question 5.6:</w:t>
      </w:r>
      <w:r>
        <w:t xml:space="preserve"> </w:t>
      </w:r>
      <w:r>
        <w:t xml:space="preserve">What is interleaved practice, and how does it differ from blocked practice?</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Review question 5.7:</w:t>
      </w:r>
      <w:r>
        <w:t xml:space="preserve"> </w:t>
      </w:r>
      <w:r>
        <w:t xml:space="preserve">Why is it reasonable to start a brand-new topic with a few blocked examples before mixing?</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Review question 5.8:</w:t>
      </w:r>
      <w:r>
        <w:t xml:space="preserve"> </w:t>
      </w:r>
      <w:r>
        <w:t xml:space="preserve">Describe one mixed practice session you will complete this week, including the topics and the number of questions.</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bookmarkEnd w:id="62"/>
    <w:bookmarkEnd w:id="63"/>
    <w:bookmarkStart w:id="72" w:name="chapter-6-reading-with-purpose"/>
    <w:p>
      <w:pPr>
        <w:pStyle w:val="Heading2"/>
      </w:pPr>
      <w:r>
        <w:t xml:space="preserve">Chapter 6: Reading With Purpose</w:t>
      </w:r>
    </w:p>
    <w:p>
      <w:pPr>
        <w:pStyle w:val="FirstParagraph"/>
      </w:pPr>
      <w:r>
        <w:t xml:space="preserve">Renata’s accounting textbook had a chapter on depreciation that she had read four times, and she could not explain it to anyone. Each reading had started the same way: she opened to page one, read every paragraph in order, and reached the end feeling that she had covered the material. Then she closed the book and found that the words had not stuck. The reading had been long, passive, and without a clear question in mind.</w:t>
      </w:r>
    </w:p>
    <w:p>
      <w:pPr>
        <w:pStyle w:val="BodyText"/>
      </w:pPr>
      <w:r>
        <w:t xml:space="preserve">Dunlosky and colleagues (2013) rated rereading as one of the least useful study techniques in their review. They judged it low in utility because the benefits of rereading were limited in the studies they reviewed (Dunlosky et al., 2013). When you reread, the text becomes easier to follow each time, and that ease can feel like learning. The problem is that the ease comes from seeing the words again, not from understanding them better.</w:t>
      </w:r>
    </w:p>
    <w:p>
      <w:pPr>
        <w:pStyle w:val="BodyText"/>
      </w:pPr>
      <w:r>
        <w:t xml:space="preserve">The same review rated two techniques as moderately useful, and both ask you to do more thinking while you read. The first is elaborative interrogation, which means asking why a fact is true or how it connects to something you already know. The second is self-explanation, which means explaining, in your own words, how a new idea works or why a step is correct (Dunlosky et al., 2013). Both techniques turn the reading into a conversation with the text.</w:t>
      </w:r>
    </w:p>
    <w:p>
      <w:pPr>
        <w:pStyle w:val="BodyText"/>
      </w:pPr>
      <w:r>
        <w:t xml:space="preserve">This chapter offers a three-pass method for reading textbooks and articles. It is not a special technique with its own study. It is a practical way to combine purpose, questions, and recall, so that each pass does a different job.</w:t>
      </w:r>
    </w:p>
    <w:bookmarkStart w:id="64" w:name="the-three-passes"/>
    <w:p>
      <w:pPr>
        <w:pStyle w:val="Heading3"/>
      </w:pPr>
      <w:r>
        <w:t xml:space="preserve">The Three Passes</w:t>
      </w:r>
    </w:p>
    <w:p>
      <w:pPr>
        <w:pStyle w:val="FirstParagraph"/>
      </w:pPr>
      <w:r>
        <w:t xml:space="preserve">The first pass is a survey, and it takes about five minutes. Skim the title, the introduction, the headings, the first sentence of each section, and any summary or review questions at the end. Your goal is to build a map. You are not trying to understand every detail yet. You are trying to learn where the chapter is going.</w:t>
      </w:r>
    </w:p>
    <w:p>
      <w:pPr>
        <w:pStyle w:val="BodyText"/>
      </w:pPr>
      <w:r>
        <w:t xml:space="preserve">The second pass is the careful read, and this is where you slow down. Study one section at a time, and before you begin each section, turn its heading into a question. If the heading is</w:t>
      </w:r>
      <w:r>
        <w:t xml:space="preserve"> </w:t>
      </w:r>
      <w:r>
        <w:t xml:space="preserve">“</w:t>
      </w:r>
      <w:r>
        <w:t xml:space="preserve">Calculating Straight-Line Depreciation,</w:t>
      </w:r>
      <w:r>
        <w:t xml:space="preserve">”</w:t>
      </w:r>
      <w:r>
        <w:t xml:space="preserve"> </w:t>
      </w:r>
      <w:r>
        <w:t xml:space="preserve">your question might be</w:t>
      </w:r>
      <w:r>
        <w:t xml:space="preserve"> </w:t>
      </w:r>
      <w:r>
        <w:t xml:space="preserve">“</w:t>
      </w:r>
      <w:r>
        <w:t xml:space="preserve">How does the straight-line method decide how much value an asset loses each year?</w:t>
      </w:r>
      <w:r>
        <w:t xml:space="preserve">”</w:t>
      </w:r>
      <w:r>
        <w:t xml:space="preserve"> </w:t>
      </w:r>
      <w:r>
        <w:t xml:space="preserve">Study the section looking for the answer. When you finish, stop and explain the answer aloud or in writing, without looking. If you cannot explain it, reread only the part you could not explain.</w:t>
      </w:r>
    </w:p>
    <w:p>
      <w:pPr>
        <w:pStyle w:val="BodyText"/>
      </w:pPr>
      <w:r>
        <w:t xml:space="preserve">The third pass is recall and review. Close the book and write down what you remember from the chapter, in as much detail as you can. Then open the book and check. Mark the gaps. Write one question you could not answer, and carry it into your next study session as the first item to retrieve.</w:t>
      </w:r>
    </w:p>
    <w:bookmarkEnd w:id="64"/>
    <w:bookmarkStart w:id="65" w:name="questions-that-help"/>
    <w:p>
      <w:pPr>
        <w:pStyle w:val="Heading3"/>
      </w:pPr>
      <w:r>
        <w:t xml:space="preserve">Questions That Help</w:t>
      </w:r>
    </w:p>
    <w:p>
      <w:pPr>
        <w:pStyle w:val="FirstParagraph"/>
      </w:pPr>
      <w:r>
        <w:t xml:space="preserve">Questions are not equally useful. A question like</w:t>
      </w:r>
      <w:r>
        <w:t xml:space="preserve"> </w:t>
      </w:r>
      <w:r>
        <w:t xml:space="preserve">“</w:t>
      </w:r>
      <w:r>
        <w:t xml:space="preserve">What is on page 212?</w:t>
      </w:r>
      <w:r>
        <w:t xml:space="preserve">”</w:t>
      </w:r>
      <w:r>
        <w:t xml:space="preserve"> </w:t>
      </w:r>
      <w:r>
        <w:t xml:space="preserve">invites you to look things up, not to think. A question like</w:t>
      </w:r>
      <w:r>
        <w:t xml:space="preserve"> </w:t>
      </w:r>
      <w:r>
        <w:t xml:space="preserve">“</w:t>
      </w:r>
      <w:r>
        <w:t xml:space="preserve">Why would a company use straight-line depreciation instead of another method?</w:t>
      </w:r>
      <w:r>
        <w:t xml:space="preserve">”</w:t>
      </w:r>
      <w:r>
        <w:t xml:space="preserve"> </w:t>
      </w:r>
      <w:r>
        <w:t xml:space="preserve">asks you to connect the material to a purpose. Aim for questions that begin with</w:t>
      </w:r>
      <w:r>
        <w:t xml:space="preserve"> </w:t>
      </w:r>
      <w:r>
        <w:t xml:space="preserve">“</w:t>
      </w:r>
      <w:r>
        <w:t xml:space="preserve">why,</w:t>
      </w:r>
      <w:r>
        <w:t xml:space="preserve">”</w:t>
      </w:r>
      <w:r>
        <w:t xml:space="preserve"> </w:t>
      </w:r>
      <w:r>
        <w:t xml:space="preserve">“</w:t>
      </w:r>
      <w:r>
        <w:t xml:space="preserve">how,</w:t>
      </w:r>
      <w:r>
        <w:t xml:space="preserve">”</w:t>
      </w:r>
      <w:r>
        <w:t xml:space="preserve"> </w:t>
      </w:r>
      <w:r>
        <w:t xml:space="preserve">or</w:t>
      </w:r>
      <w:r>
        <w:t xml:space="preserve"> </w:t>
      </w:r>
      <w:r>
        <w:t xml:space="preserve">“</w:t>
      </w:r>
      <w:r>
        <w:t xml:space="preserve">what would happen if,</w:t>
      </w:r>
      <w:r>
        <w:t xml:space="preserve">”</w:t>
      </w:r>
      <w:r>
        <w:t xml:space="preserve"> </w:t>
      </w:r>
      <w:r>
        <w:t xml:space="preserve">because these push you to explain relationships rather than locate facts.</w:t>
      </w:r>
    </w:p>
    <w:p>
      <w:pPr>
        <w:pStyle w:val="BodyText"/>
      </w:pPr>
      <w:r>
        <w:t xml:space="preserve">Some questions are easy to write but hard to answer. That is a good sign. If you can answer a question in one word from memory, it is probably too shallow to build understanding. If you can answer it only after thinking for a minute, you are doing the work that makes reading last.</w:t>
      </w:r>
    </w:p>
    <w:bookmarkEnd w:id="65"/>
    <w:bookmarkStart w:id="66" w:name="worked-example-renatas-three-passes"/>
    <w:p>
      <w:pPr>
        <w:pStyle w:val="Heading3"/>
      </w:pPr>
      <w:r>
        <w:t xml:space="preserve">Worked Example: Renata’s Three Passes</w:t>
      </w:r>
    </w:p>
    <w:p>
      <w:pPr>
        <w:pStyle w:val="FirstParagraph"/>
      </w:pPr>
      <w:r>
        <w:t xml:space="preserve">Renata tried the method on the depreciation chapter. The survey took her six minutes. She noticed the chapter had three methods, a summary table, and a set of review questions she had not expected. She wrote the heading questions in her notebook:</w:t>
      </w:r>
      <w:r>
        <w:t xml:space="preserve"> </w:t>
      </w:r>
      <w:r>
        <w:t xml:space="preserve">“</w:t>
      </w:r>
      <w:r>
        <w:t xml:space="preserve">How do you choose a method?</w:t>
      </w:r>
      <w:r>
        <w:t xml:space="preserve">”</w:t>
      </w:r>
      <w:r>
        <w:t xml:space="preserve"> </w:t>
      </w:r>
      <w:r>
        <w:t xml:space="preserve">“</w:t>
      </w:r>
      <w:r>
        <w:t xml:space="preserve">How is the annual expense calculated?</w:t>
      </w:r>
      <w:r>
        <w:t xml:space="preserve">”</w:t>
      </w:r>
      <w:r>
        <w:t xml:space="preserve"> </w:t>
      </w:r>
      <w:r>
        <w:t xml:space="preserve">“</w:t>
      </w:r>
      <w:r>
        <w:t xml:space="preserve">When does an asset stop depreciating?</w:t>
      </w:r>
      <w:r>
        <w:t xml:space="preserve">”</w:t>
      </w:r>
    </w:p>
    <w:p>
      <w:pPr>
        <w:pStyle w:val="BodyText"/>
      </w:pPr>
      <w:r>
        <w:t xml:space="preserve">During the careful read she stopped after each section to answer the question aloud. For the straight-line method, her explanation was clumsy at first, and she had to return to the example twice. By the end of the section she could explain why an asset with a steady use pattern might fit that method, and she could say why the answer mattered for the company’s books. That explanation, in her own words, was what she had been missing for four rereads.</w:t>
      </w:r>
    </w:p>
    <w:p>
      <w:pPr>
        <w:pStyle w:val="BodyText"/>
      </w:pPr>
      <w:r>
        <w:t xml:space="preserve">When she closed the book for the recall pass, she remembered two of the three methods and could explain both. She did not remember the third. She wrote that down, and the next morning she began her session by answering it from memory.</w:t>
      </w:r>
    </w:p>
    <w:bookmarkEnd w:id="66"/>
    <w:bookmarkStart w:id="67" w:name="reading-dense-material"/>
    <w:p>
      <w:pPr>
        <w:pStyle w:val="Heading3"/>
      </w:pPr>
      <w:r>
        <w:t xml:space="preserve">Reading Dense Material</w:t>
      </w:r>
    </w:p>
    <w:p>
      <w:pPr>
        <w:pStyle w:val="FirstParagraph"/>
      </w:pPr>
      <w:r>
        <w:t xml:space="preserve">Some material is harder to read than a standard chapter. A court opinion, a technical standard, a research article, or a dense regulation can run for pages with unfamiliar terms and long sentences. The three-pass method still works, but dense material needs a few adjustments.</w:t>
      </w:r>
    </w:p>
    <w:p>
      <w:pPr>
        <w:pStyle w:val="BodyText"/>
      </w:pPr>
      <w:r>
        <w:t xml:space="preserve">Start by deciding what you need from the reading before you begin. Do you need the main argument, the definitions, the steps of a procedure, or the exceptions? Write that purpose at the top of your page. A reading with a clear purpose is easier to finish, because you know when you have found what you came for. Without a purpose, you will keep reading long after the useful part has ended, or stop too early because nothing seems important.</w:t>
      </w:r>
    </w:p>
    <w:p>
      <w:pPr>
        <w:pStyle w:val="BodyText"/>
      </w:pPr>
      <w:r>
        <w:t xml:space="preserve">Next, read in short chunks. For dense material, a chunk may be a single paragraph or a few sentences. After each chunk, pause and ask yourself what the chunk did: did it define a term, state a rule, give an example, or raise an objection? Naming the function of each chunk turns passive reading into active sorting. It also gives you a structure you can recall later, which is far more useful than a pile of details.</w:t>
      </w:r>
    </w:p>
    <w:p>
      <w:pPr>
        <w:pStyle w:val="BodyText"/>
      </w:pPr>
      <w:r>
        <w:t xml:space="preserve">Keep a term list while you read. Each time you meet an unfamiliar word, write it down with a one-sentence definition in your own words. Check the definition against the text or a glossary. Eventually the list becomes a study tool in its own right, and you can use it for the retrieval practice described in Chapter 3. Flip the list, cover the definitions, and see how many terms you can explain.</w:t>
      </w:r>
    </w:p>
    <w:p>
      <w:pPr>
        <w:pStyle w:val="BodyText"/>
      </w:pPr>
      <w:r>
        <w:t xml:space="preserve">Finally, slow down at the examples. In dense material, examples are often where the abstract idea becomes concrete. Work through each example on paper, without reading ahead, and check whether you would have reached the same conclusion. If you cannot follow an example, that is a sign that the explanation before it needs a second read.</w:t>
      </w:r>
    </w:p>
    <w:bookmarkEnd w:id="67"/>
    <w:bookmarkStart w:id="68" w:name="X7ffc3237e2e97b2aa6c1fbe72c3cd329bb9d2f8"/>
    <w:p>
      <w:pPr>
        <w:pStyle w:val="Heading3"/>
      </w:pPr>
      <w:r>
        <w:t xml:space="preserve">Worked Example: Renata Reads a Dense Standard</w:t>
      </w:r>
    </w:p>
    <w:p>
      <w:pPr>
        <w:pStyle w:val="FirstParagraph"/>
      </w:pPr>
      <w:r>
        <w:t xml:space="preserve">Renata had to read a professional standard on financial reporting for a later course. The document was dense, full of defined terms, and written in sentences that seemed to contain three clauses each. She tried the method from this chapter. Before reading, she wrote her purpose:</w:t>
      </w:r>
      <w:r>
        <w:t xml:space="preserve"> </w:t>
      </w:r>
      <w:r>
        <w:t xml:space="preserve">“</w:t>
      </w:r>
      <w:r>
        <w:t xml:space="preserve">I need to know when a company must record a liability, and what counts as enough evidence to do so.</w:t>
      </w:r>
      <w:r>
        <w:t xml:space="preserve">”</w:t>
      </w:r>
    </w:p>
    <w:p>
      <w:pPr>
        <w:pStyle w:val="BodyText"/>
      </w:pPr>
      <w:r>
        <w:t xml:space="preserve">She read one paragraph at a time and labeled each chunk as a definition, a rule, or an example. The term list grew to twenty-two entries by the end of the first session. When she reached the worked example, she covered the answer and calculated the result herself. Her first answer was wrong, but the mistake showed her that she had misread the threshold. She reread that paragraph, corrected her term list, and tried the example again. The second time she got it right, and she could explain why the rule worked as it did.</w:t>
      </w:r>
    </w:p>
    <w:bookmarkEnd w:id="68"/>
    <w:bookmarkStart w:id="69" w:name="reading-with-other-people"/>
    <w:p>
      <w:pPr>
        <w:pStyle w:val="Heading3"/>
      </w:pPr>
      <w:r>
        <w:t xml:space="preserve">Reading With Other People</w:t>
      </w:r>
    </w:p>
    <w:p>
      <w:pPr>
        <w:pStyle w:val="FirstParagraph"/>
      </w:pPr>
      <w:r>
        <w:t xml:space="preserve">Study groups and partners can add something that studying alone cannot. Each person brings a different question, and the discussion surfaces gaps you did not notice. A simple format works well: each person reads the same section, writes two questions, and then takes turns answering the other person’s questions from memory before checking the text together. This combines self-explanation, which Dunlosky and colleagues (2013) rated as moderately useful, with the social accountability that keeps many students showing up.</w:t>
      </w:r>
    </w:p>
    <w:p>
      <w:pPr>
        <w:pStyle w:val="BodyText"/>
      </w:pPr>
      <w:r>
        <w:t xml:space="preserve">Keep the group small, two or three people, and set a clear agenda. A session that drifts into general complaints about the course is pleasant but not productive. Ask each person to bring a specific section and a specific question. End each session by writing one thing each person will recall at the next meeting.</w:t>
      </w:r>
    </w:p>
    <w:bookmarkEnd w:id="69"/>
    <w:bookmarkStart w:id="70" w:name="chapter-6-activities"/>
    <w:p>
      <w:pPr>
        <w:pStyle w:val="Heading3"/>
      </w:pPr>
      <w:r>
        <w:t xml:space="preserve">Chapter 6 Activities</w:t>
      </w:r>
    </w:p>
    <w:p>
      <w:pPr>
        <w:pStyle w:val="FirstParagraph"/>
      </w:pPr>
      <w:r>
        <w:rPr>
          <w:bCs/>
          <w:b/>
        </w:rPr>
        <w:t xml:space="preserve">Activity 6.1:</w:t>
      </w:r>
      <w:r>
        <w:t xml:space="preserve"> </w:t>
      </w:r>
      <w:r>
        <w:t xml:space="preserve">Choose a chapter or article you need to read for your course. Survey it for five minutes, then write the three questions you want the reading to answer.</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Activity 6.2:</w:t>
      </w:r>
      <w:r>
        <w:t xml:space="preserve"> </w:t>
      </w:r>
      <w:r>
        <w:t xml:space="preserve">Study the first section of the material carefully. Turn its heading into a question, answer it while you read, then explain the answer aloud or in writing without looking.</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Activity 6.3:</w:t>
      </w:r>
      <w:r>
        <w:t xml:space="preserve"> </w:t>
      </w:r>
      <w:r>
        <w:t xml:space="preserve">Write a</w:t>
      </w:r>
      <w:r>
        <w:t xml:space="preserve"> </w:t>
      </w:r>
      <w:r>
        <w:t xml:space="preserve">“</w:t>
      </w:r>
      <w:r>
        <w:t xml:space="preserve">why</w:t>
      </w:r>
      <w:r>
        <w:t xml:space="preserve">”</w:t>
      </w:r>
      <w:r>
        <w:t xml:space="preserve"> </w:t>
      </w:r>
      <w:r>
        <w:t xml:space="preserve">question about one idea in the reading that you cannot answer from memory yet. Then answer it in two or three sentences, using the text as a check.</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Activity 6.4:</w:t>
      </w:r>
      <w:r>
        <w:t xml:space="preserve"> </w:t>
      </w:r>
      <w:r>
        <w:t xml:space="preserve">Complete the recall pass. Close the material, write everything you remember, then check and list the gaps.</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Activity 6.5:</w:t>
      </w:r>
      <w:r>
        <w:t xml:space="preserve"> </w:t>
      </w:r>
      <w:r>
        <w:t xml:space="preserve">Compare how much you remembered after your last reread with how much you remembered after the recall pass. Describe the difference in your own words.</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bookmarkEnd w:id="70"/>
    <w:bookmarkStart w:id="71" w:name="chapter-6-review"/>
    <w:p>
      <w:pPr>
        <w:pStyle w:val="Heading3"/>
      </w:pPr>
      <w:r>
        <w:t xml:space="preserve">Chapter 6 Review</w:t>
      </w:r>
    </w:p>
    <w:p>
      <w:pPr>
        <w:pStyle w:val="FirstParagraph"/>
      </w:pPr>
      <w:r>
        <w:rPr>
          <w:bCs/>
          <w:b/>
        </w:rPr>
        <w:t xml:space="preserve">Review question 6.6:</w:t>
      </w:r>
      <w:r>
        <w:t xml:space="preserve"> </w:t>
      </w:r>
      <w:r>
        <w:t xml:space="preserve">Why did Dunlosky and colleagues rate rereading as low in utility, and what do elaborative interrogation and self-explanation ask you to do instead?</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Review question 6.7:</w:t>
      </w:r>
      <w:r>
        <w:t xml:space="preserve"> </w:t>
      </w:r>
      <w:r>
        <w:t xml:space="preserve">Explain the purpose of each of the three passes in your own words.</w:t>
      </w:r>
    </w:p>
    <w:p>
      <w:pPr>
        <w:pStyle w:val="BodyText"/>
      </w:pPr>
      <w:r>
        <w:rPr>
          <w:bCs/>
          <w:b/>
        </w:rPr>
        <w:t xml:space="preserve">Your answer:</w:t>
      </w:r>
    </w:p>
    <w:p>
      <w:pPr>
        <w:pStyle w:val="BodyText"/>
      </w:pPr>
      <w:r>
        <w:t xml:space="preserve">_______________________________________________________________________________________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Review question 6.8:</w:t>
      </w:r>
      <w:r>
        <w:t xml:space="preserve"> </w:t>
      </w:r>
      <w:r>
        <w:t xml:space="preserve">Write a</w:t>
      </w:r>
      <w:r>
        <w:t xml:space="preserve"> </w:t>
      </w:r>
      <w:r>
        <w:t xml:space="preserve">“</w:t>
      </w:r>
      <w:r>
        <w:t xml:space="preserve">how</w:t>
      </w:r>
      <w:r>
        <w:t xml:space="preserve">”</w:t>
      </w:r>
      <w:r>
        <w:t xml:space="preserve"> </w:t>
      </w:r>
      <w:r>
        <w:t xml:space="preserve">or</w:t>
      </w:r>
      <w:r>
        <w:t xml:space="preserve"> </w:t>
      </w:r>
      <w:r>
        <w:t xml:space="preserve">“</w:t>
      </w:r>
      <w:r>
        <w:t xml:space="preserve">why</w:t>
      </w:r>
      <w:r>
        <w:t xml:space="preserve">”</w:t>
      </w:r>
      <w:r>
        <w:t xml:space="preserve"> </w:t>
      </w:r>
      <w:r>
        <w:t xml:space="preserve">question from a chapter you are studying now, and explain why it is more useful than a question that asks you to locate a fact.</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bookmarkEnd w:id="71"/>
    <w:bookmarkEnd w:id="72"/>
    <w:bookmarkStart w:id="81" w:name="chapter-7-notes-that-work"/>
    <w:p>
      <w:pPr>
        <w:pStyle w:val="Heading2"/>
      </w:pPr>
      <w:r>
        <w:t xml:space="preserve">Chapter 7: Notes That Work</w:t>
      </w:r>
    </w:p>
    <w:p>
      <w:pPr>
        <w:pStyle w:val="FirstParagraph"/>
      </w:pPr>
      <w:r>
        <w:t xml:space="preserve">Marcus sat in the third row of his lecture hall with a laptop open in front of him, typing every word his instructor said. By the end of the hour he had eleven pages of notes. He felt diligent. Two days later, when he reopened the file to prepare for a quiz, he found a wall of text he did not know how to use. Some sentences made sense. Many did not. He had recorded the lecture, but he had not decided what the notes were for.</w:t>
      </w:r>
    </w:p>
    <w:p>
      <w:pPr>
        <w:pStyle w:val="BodyText"/>
      </w:pPr>
      <w:r>
        <w:t xml:space="preserve">Taking notes is a skill that adults often assume they already have, and many do have habits from earlier schooling. The trouble is that a habit built for one purpose may not serve another. Writing everything down can keep you busy during a lecture without helping you understand it. The question is not whether to take notes, but how to take notes that you can use later.</w:t>
      </w:r>
    </w:p>
    <w:p>
      <w:pPr>
        <w:pStyle w:val="BodyText"/>
      </w:pPr>
      <w:r>
        <w:t xml:space="preserve">Dunlosky and colleagues (2013) rated summarization as low in utility when used on its own. Writing a summary can still help you organize ideas, but on its own it was less effective in their ratings than practice testing (Dunlosky et al., 2013). Notes are most useful when they become material for retrieval, not a finished product to admire. The methods in this chapter are designed to give your notes a job to do.</w:t>
      </w:r>
    </w:p>
    <w:bookmarkStart w:id="73" w:name="a-two-column-method"/>
    <w:p>
      <w:pPr>
        <w:pStyle w:val="Heading3"/>
      </w:pPr>
      <w:r>
        <w:t xml:space="preserve">A Two-Column Method</w:t>
      </w:r>
    </w:p>
    <w:p>
      <w:pPr>
        <w:pStyle w:val="FirstParagraph"/>
      </w:pPr>
      <w:r>
        <w:t xml:space="preserve">Divide a page into two columns. In the right column, take notes during the lecture or while reading. Write the main ideas, key examples, and any details the instructor emphasizes. Keep the notes short. Leave space between points, so that you can add to them later. In the left column, after the lecture or reading, write questions that the notes answer. These might be questions you would expect on a quiz, or questions that a curious student would ask.</w:t>
      </w:r>
    </w:p>
    <w:p>
      <w:pPr>
        <w:pStyle w:val="BodyText"/>
      </w:pPr>
      <w:r>
        <w:t xml:space="preserve">Once the left column is filled, cover the right column and use the questions to recall the material out loud or on paper. Then check your recall against the notes. This is retrieval practice built into your note page. It turns a passive document into a tool you can use in a short session.</w:t>
      </w:r>
    </w:p>
    <w:p>
      <w:pPr>
        <w:pStyle w:val="BodyText"/>
      </w:pPr>
      <w:r>
        <w:t xml:space="preserve">The method works in a notebook or in a document on a laptop. The format matters less than the habit. Each page should have a question side and a notes side, and each review should begin with the question side.</w:t>
      </w:r>
    </w:p>
    <w:bookmarkEnd w:id="73"/>
    <w:bookmarkStart w:id="74" w:name="questions-while-you-take-notes"/>
    <w:p>
      <w:pPr>
        <w:pStyle w:val="Heading3"/>
      </w:pPr>
      <w:r>
        <w:t xml:space="preserve">Questions While You Take Notes</w:t>
      </w:r>
    </w:p>
    <w:p>
      <w:pPr>
        <w:pStyle w:val="FirstParagraph"/>
      </w:pPr>
      <w:r>
        <w:t xml:space="preserve">Elaborative interrogation can be part of your notes too. When you write a fact in the right column, add a short</w:t>
      </w:r>
      <w:r>
        <w:t xml:space="preserve"> </w:t>
      </w:r>
      <w:r>
        <w:t xml:space="preserve">“</w:t>
      </w:r>
      <w:r>
        <w:t xml:space="preserve">why</w:t>
      </w:r>
      <w:r>
        <w:t xml:space="preserve">”</w:t>
      </w:r>
      <w:r>
        <w:t xml:space="preserve"> </w:t>
      </w:r>
      <w:r>
        <w:t xml:space="preserve">in the left column. If your notes say</w:t>
      </w:r>
      <w:r>
        <w:t xml:space="preserve"> </w:t>
      </w:r>
      <w:r>
        <w:t xml:space="preserve">“</w:t>
      </w:r>
      <w:r>
        <w:t xml:space="preserve">a tax deduction reduces taxable income,</w:t>
      </w:r>
      <w:r>
        <w:t xml:space="preserve">”</w:t>
      </w:r>
      <w:r>
        <w:t xml:space="preserve"> </w:t>
      </w:r>
      <w:r>
        <w:t xml:space="preserve">your question might be</w:t>
      </w:r>
      <w:r>
        <w:t xml:space="preserve"> </w:t>
      </w:r>
      <w:r>
        <w:t xml:space="preserve">“</w:t>
      </w:r>
      <w:r>
        <w:t xml:space="preserve">Why does reducing taxable income lower the tax owed?</w:t>
      </w:r>
      <w:r>
        <w:t xml:space="preserve">”</w:t>
      </w:r>
      <w:r>
        <w:t xml:space="preserve"> </w:t>
      </w:r>
      <w:r>
        <w:t xml:space="preserve">The question forces you to connect the fact to a purpose. If you cannot answer it, you have found the point you need to review.</w:t>
      </w:r>
    </w:p>
    <w:p>
      <w:pPr>
        <w:pStyle w:val="BodyText"/>
      </w:pPr>
      <w:r>
        <w:t xml:space="preserve">Keep the</w:t>
      </w:r>
      <w:r>
        <w:t xml:space="preserve"> </w:t>
      </w:r>
      <w:r>
        <w:t xml:space="preserve">“</w:t>
      </w:r>
      <w:r>
        <w:t xml:space="preserve">why</w:t>
      </w:r>
      <w:r>
        <w:t xml:space="preserve">”</w:t>
      </w:r>
      <w:r>
        <w:t xml:space="preserve"> </w:t>
      </w:r>
      <w:r>
        <w:t xml:space="preserve">questions focused. You do not need one for every line. Choose the three or four ideas in each lecture that seem most central, and ask why they hold. This keeps the work manageable and points your attention at the material that matters most.</w:t>
      </w:r>
    </w:p>
    <w:bookmarkEnd w:id="74"/>
    <w:bookmarkStart w:id="75" w:name="worked-example-marcus-rebuilds-his-notes"/>
    <w:p>
      <w:pPr>
        <w:pStyle w:val="Heading3"/>
      </w:pPr>
      <w:r>
        <w:t xml:space="preserve">Worked Example: Marcus Rebuilds His Notes</w:t>
      </w:r>
    </w:p>
    <w:p>
      <w:pPr>
        <w:pStyle w:val="FirstParagraph"/>
      </w:pPr>
      <w:r>
        <w:t xml:space="preserve">Marcus tried the two-column method on his next lecture. He took about a third of the notes he had taken before. He wrote the main ideas, a few examples, and two sentences marked with stars where the instructor had repeated a point. After class he spent ten minutes filling the left column with questions. One of them read,</w:t>
      </w:r>
      <w:r>
        <w:t xml:space="preserve"> </w:t>
      </w:r>
      <w:r>
        <w:t xml:space="preserve">“</w:t>
      </w:r>
      <w:r>
        <w:t xml:space="preserve">Why does a missed deadline in payroll create a penalty, and who pays it?</w:t>
      </w:r>
      <w:r>
        <w:t xml:space="preserve">”</w:t>
      </w:r>
      <w:r>
        <w:t xml:space="preserve"> </w:t>
      </w:r>
      <w:r>
        <w:t xml:space="preserve">He could not answer that question from memory, so he went to the textbook and found the section.</w:t>
      </w:r>
    </w:p>
    <w:p>
      <w:pPr>
        <w:pStyle w:val="BodyText"/>
      </w:pPr>
      <w:r>
        <w:t xml:space="preserve">Two days later he covered the right column and tried the questions. He answered eight of ten from memory. The two he missed went onto a list for his next review. The notes had become a tool, not a record.</w:t>
      </w:r>
    </w:p>
    <w:bookmarkEnd w:id="75"/>
    <w:bookmarkStart w:id="76" w:name="lecture-notes-and-reading-notes"/>
    <w:p>
      <w:pPr>
        <w:pStyle w:val="Heading3"/>
      </w:pPr>
      <w:r>
        <w:t xml:space="preserve">Lecture Notes and Reading Notes</w:t>
      </w:r>
    </w:p>
    <w:p>
      <w:pPr>
        <w:pStyle w:val="FirstParagraph"/>
      </w:pPr>
      <w:r>
        <w:t xml:space="preserve">Notes from a lecture and notes from a reading serve different purposes, and they deserve different approaches. A lecture moves at the speaker’s pace and often includes examples, asides, and emphasis that are not in any document. Your notes should capture the structure of the lecture and the points the speaker repeats or stresses. Writing word for word is rarely necessary and often gets in the way of listening. If you find yourself copying sentences, try writing only the key term, the main idea, and one example for each point.</w:t>
      </w:r>
    </w:p>
    <w:p>
      <w:pPr>
        <w:pStyle w:val="BodyText"/>
      </w:pPr>
      <w:r>
        <w:t xml:space="preserve">Notes on a reading can be more detailed, because you control the pace and can return to a passage. Still, the goal is not to copy the text. Write the main claim of each section in your own words, the evidence or example that supports it, and one question the section raises. A reading note that is mostly quotation is a poor study tool, because it asks you to recognize the author’s words rather than to understand the idea.</w:t>
      </w:r>
    </w:p>
    <w:p>
      <w:pPr>
        <w:pStyle w:val="BodyText"/>
      </w:pPr>
      <w:r>
        <w:t xml:space="preserve">Many students find that combining the two sources in one page helps. Place the lecture notes and the reading notes side by side, or use the two-column method from earlier in this chapter with the reading notes in the left column. When the lecture and the reading say the same thing in different words, you have found a point worth reviewing. When they seem to disagree, you have found a question worth asking your instructor.</w:t>
      </w:r>
    </w:p>
    <w:bookmarkEnd w:id="76"/>
    <w:bookmarkStart w:id="77" w:name="digital-notes"/>
    <w:p>
      <w:pPr>
        <w:pStyle w:val="Heading3"/>
      </w:pPr>
      <w:r>
        <w:t xml:space="preserve">Digital Notes</w:t>
      </w:r>
    </w:p>
    <w:p>
      <w:pPr>
        <w:pStyle w:val="FirstParagraph"/>
      </w:pPr>
      <w:r>
        <w:t xml:space="preserve">Digital notes have real advantages. They are searchable, easy to reorganize, and simple to share with a study group. They also carry risks. A document can quickly become a dumping ground for every thing you hear or read, and the search function can tempt you to find a term without understanding it. If you take digital notes, keep the same discipline you would use on paper. Write headings for each topic, use short bullet points or short paragraphs, and add your questions in a separate section or in a comment.</w:t>
      </w:r>
    </w:p>
    <w:p>
      <w:pPr>
        <w:pStyle w:val="BodyText"/>
      </w:pPr>
      <w:r>
        <w:t xml:space="preserve">Use a consistent file structure. One document per course, with a heading for each week or unit, is easier to navigate than dozens of files with unclear names. Date each entry, so you can see when you first studied a topic and when you returned to it. The dates make your spacing plan visible in your notes, which is useful when you review the term.</w:t>
      </w:r>
    </w:p>
    <w:p>
      <w:pPr>
        <w:pStyle w:val="BodyText"/>
      </w:pPr>
      <w:r>
        <w:t xml:space="preserve">Back up your notes. A lost laptop or a corrupted file can erase a semester of work. Keep a copy on a second device or in a second location, and check the backup occasionally. This takes five minutes and prevents a loss that is hard to recover from.</w:t>
      </w:r>
    </w:p>
    <w:bookmarkEnd w:id="77"/>
    <w:bookmarkStart w:id="78" w:name="Xbfc3429ba1ebf759d888de6ef7cf81615580988"/>
    <w:p>
      <w:pPr>
        <w:pStyle w:val="Heading3"/>
      </w:pPr>
      <w:r>
        <w:t xml:space="preserve">Worked Example: Marcus Turns His Lectures Into Questions</w:t>
      </w:r>
    </w:p>
    <w:p>
      <w:pPr>
        <w:pStyle w:val="FirstParagraph"/>
      </w:pPr>
      <w:r>
        <w:t xml:space="preserve">Marcus’s payroll course met on Tuesday evenings, and for the first month his notes were long and unstructured. He switched to a plan that separated what he heard in class from what he read in the textbook. In the lecture column he wrote the instructor’s main point and one example for each. In the reading column he wrote the definition of each term and one question the section answered.</w:t>
      </w:r>
    </w:p>
    <w:p>
      <w:pPr>
        <w:pStyle w:val="BodyText"/>
      </w:pPr>
      <w:r>
        <w:t xml:space="preserve">At the end of each week he spent fifteen minutes turning his notes into quiz questions and checking whether he could answer them. The questions became his study guide for the final, and he noticed that the ones he could not answer tended to cluster around the same two topics. He took those topics to his instructor’s office hours, and the conversation clarified the difference between two tax categories that had confused him for weeks.</w:t>
      </w:r>
    </w:p>
    <w:bookmarkEnd w:id="78"/>
    <w:bookmarkStart w:id="79" w:name="chapter-7-activities"/>
    <w:p>
      <w:pPr>
        <w:pStyle w:val="Heading3"/>
      </w:pPr>
      <w:r>
        <w:t xml:space="preserve">Chapter 7 Activities</w:t>
      </w:r>
    </w:p>
    <w:p>
      <w:pPr>
        <w:pStyle w:val="FirstParagraph"/>
      </w:pPr>
      <w:r>
        <w:rPr>
          <w:bCs/>
          <w:b/>
        </w:rPr>
        <w:t xml:space="preserve">Activity 7.1:</w:t>
      </w:r>
      <w:r>
        <w:t xml:space="preserve"> </w:t>
      </w:r>
      <w:r>
        <w:t xml:space="preserve">Think of one lecture or reading you completed recently. Write the three ideas you would most want to remember from it, without looking at your notes.</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Activity 7.2:</w:t>
      </w:r>
      <w:r>
        <w:t xml:space="preserve"> </w:t>
      </w:r>
      <w:r>
        <w:t xml:space="preserve">Set up a two-column note page for your next session. Write the date and topic at the top, and draw a line down the middle.</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Activity 7.3:</w:t>
      </w:r>
      <w:r>
        <w:t xml:space="preserve"> </w:t>
      </w:r>
      <w:r>
        <w:t xml:space="preserve">Take notes on your next session using the two-column method. After it ends, write at least four questions in the left column that your notes answer.</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Activity 7.4:</w:t>
      </w:r>
      <w:r>
        <w:t xml:space="preserve"> </w:t>
      </w:r>
      <w:r>
        <w:t xml:space="preserve">Hide the notes side of that page, then answer your own questions from memory. Write how many you answered correctly.</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Activity 7.5:</w:t>
      </w:r>
      <w:r>
        <w:t xml:space="preserve"> </w:t>
      </w:r>
      <w:r>
        <w:t xml:space="preserve">Choose one</w:t>
      </w:r>
      <w:r>
        <w:t xml:space="preserve"> </w:t>
      </w:r>
      <w:r>
        <w:t xml:space="preserve">“</w:t>
      </w:r>
      <w:r>
        <w:t xml:space="preserve">why</w:t>
      </w:r>
      <w:r>
        <w:t xml:space="preserve">”</w:t>
      </w:r>
      <w:r>
        <w:t xml:space="preserve"> </w:t>
      </w:r>
      <w:r>
        <w:t xml:space="preserve">question from your notes. Answer it in two or three sentences and check the answer against your course material.</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Activity 7.6:</w:t>
      </w:r>
      <w:r>
        <w:t xml:space="preserve"> </w:t>
      </w:r>
      <w:r>
        <w:t xml:space="preserve">Describe how you usually take notes now, and what you would change after reading this chapter.</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bookmarkEnd w:id="79"/>
    <w:bookmarkStart w:id="80" w:name="chapter-7-review"/>
    <w:p>
      <w:pPr>
        <w:pStyle w:val="Heading3"/>
      </w:pPr>
      <w:r>
        <w:t xml:space="preserve">Chapter 7 Review</w:t>
      </w:r>
    </w:p>
    <w:p>
      <w:pPr>
        <w:pStyle w:val="FirstParagraph"/>
      </w:pPr>
      <w:r>
        <w:rPr>
          <w:bCs/>
          <w:b/>
        </w:rPr>
        <w:t xml:space="preserve">Review question 7.7:</w:t>
      </w:r>
      <w:r>
        <w:t xml:space="preserve"> </w:t>
      </w:r>
      <w:r>
        <w:t xml:space="preserve">What is the purpose of the left column in the two-column method, and when do you fill it?</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Review question 7.8:</w:t>
      </w:r>
      <w:r>
        <w:t xml:space="preserve"> </w:t>
      </w:r>
      <w:r>
        <w:t xml:space="preserve">Why did Dunlosky and colleagues rate summarization as low in utility when used alone, and how can a summary still be useful?</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Review question 7.9:</w:t>
      </w:r>
      <w:r>
        <w:t xml:space="preserve"> </w:t>
      </w:r>
      <w:r>
        <w:t xml:space="preserve">Write one</w:t>
      </w:r>
      <w:r>
        <w:t xml:space="preserve"> </w:t>
      </w:r>
      <w:r>
        <w:t xml:space="preserve">“</w:t>
      </w:r>
      <w:r>
        <w:t xml:space="preserve">why</w:t>
      </w:r>
      <w:r>
        <w:t xml:space="preserve">”</w:t>
      </w:r>
      <w:r>
        <w:t xml:space="preserve"> </w:t>
      </w:r>
      <w:r>
        <w:t xml:space="preserve">question you could add to a note page from your current course, and explain what it would make you think about.</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bookmarkEnd w:id="80"/>
    <w:bookmarkEnd w:id="81"/>
    <w:bookmarkStart w:id="91" w:name="chapter-8-test-review-without-panic"/>
    <w:p>
      <w:pPr>
        <w:pStyle w:val="Heading2"/>
      </w:pPr>
      <w:r>
        <w:t xml:space="preserve">Chapter 8: Test Review Without Panic</w:t>
      </w:r>
    </w:p>
    <w:p>
      <w:pPr>
        <w:pStyle w:val="FirstParagraph"/>
      </w:pPr>
      <w:r>
        <w:t xml:space="preserve">Two nights before her certification exam, Tomasz realized he had not taken a single full practice test. He had reviewed every chapter, rewritten his notes twice, and memorized the glossary. But the exam was four hours long and had two hundred questions, and he had never sat in one place for that long while answering questions against a clock. The thought made his stomach tighten. He opened his laptop, closed it again, and went to bed without doing anything useful.</w:t>
      </w:r>
    </w:p>
    <w:p>
      <w:pPr>
        <w:pStyle w:val="BodyText"/>
      </w:pPr>
      <w:r>
        <w:t xml:space="preserve">Many adult learners reach this point. The material feels familiar, but the test itself is an unknown. A review routine that ends with rereading the notes can leave you feeling prepared without showing you where you will actually struggle. The approach in this chapter treats test review as a set of practice tests followed by targeted repair, so that your last weeks of study are spent on the gaps that matter.</w:t>
      </w:r>
    </w:p>
    <w:p>
      <w:pPr>
        <w:pStyle w:val="BodyText"/>
      </w:pPr>
      <w:r>
        <w:t xml:space="preserve">The research supports this approach. Dunlosky and colleagues (2013) rated practice testing as one of the two most useful study techniques in their review (Dunlosky et al., 2013). Roediger and Karpicke (2006) found that taking repeated tests improved memory for the material more than rereading did. Practice tests do more than measure your knowledge. They are a form of retrieval practice that strengthens what you can recall.</w:t>
      </w:r>
    </w:p>
    <w:bookmarkStart w:id="82" w:name="set-up-a-practice-test-routine"/>
    <w:p>
      <w:pPr>
        <w:pStyle w:val="Heading3"/>
      </w:pPr>
      <w:r>
        <w:t xml:space="preserve">Set Up a Practice Test Routine</w:t>
      </w:r>
    </w:p>
    <w:p>
      <w:pPr>
        <w:pStyle w:val="FirstParagraph"/>
      </w:pPr>
      <w:r>
        <w:t xml:space="preserve">Start by finding the most realistic practice material you can. Past exams, end-of-chapter tests, instructor-provided quizzes, and official practice sets are better than questions you write yourself, because they reflect the format and difficulty of the real test. If you cannot find past exams, write questions that match the exam’s topic list and length.</w:t>
      </w:r>
    </w:p>
    <w:p>
      <w:pPr>
        <w:pStyle w:val="BodyText"/>
      </w:pPr>
      <w:r>
        <w:t xml:space="preserve">Schedule at least two full practice tests before the exam. Take the first one about two weeks out, and the second about three or four days before the test. Sit in a quiet place, set the same time limit as the real exam, and avoid notes. Afterward, score the test and note the time you spent on each section. A test you finish with time to spare tells you something different from a test you finish with thirty seconds to spare.</w:t>
      </w:r>
    </w:p>
    <w:p>
      <w:pPr>
        <w:pStyle w:val="BodyText"/>
      </w:pPr>
      <w:r>
        <w:t xml:space="preserve">Between full tests, use short practice sessions. Pick twenty questions from a weak area, answer them in a timed block, and then check your results. Keep sessions short and frequent, so that your review is spread out, as Chapter 4 describes.</w:t>
      </w:r>
    </w:p>
    <w:bookmarkEnd w:id="82"/>
    <w:bookmarkStart w:id="83" w:name="keep-an-error-log"/>
    <w:p>
      <w:pPr>
        <w:pStyle w:val="Heading3"/>
      </w:pPr>
      <w:r>
        <w:t xml:space="preserve">Keep an Error Log</w:t>
      </w:r>
    </w:p>
    <w:p>
      <w:pPr>
        <w:pStyle w:val="FirstParagraph"/>
      </w:pPr>
      <w:r>
        <w:t xml:space="preserve">An error log is the most useful tool in test review. For every question you get wrong, or guess correctly, write four things: the topic, what the question asked, what answer you chose, and why that choice was wrong. The last item is the one most learners skip, and it is the one that prevents repeated mistakes. Often the mistake is not a missing fact but a misread question, a rushed calculation, or a confusion between two similar ideas.</w:t>
      </w:r>
    </w:p>
    <w:p>
      <w:pPr>
        <w:pStyle w:val="BodyText"/>
      </w:pPr>
      <w:r>
        <w:t xml:space="preserve">Review the error log before every practice session. Before you answer new questions, try to explain two or three entries from memory. If you can, mark them resolved. If you cannot, keep them active. Eventually the log shrinks as your knowledge grows, and it gives you a clear picture of what still needs work.</w:t>
      </w:r>
    </w:p>
    <w:bookmarkEnd w:id="83"/>
    <w:bookmarkStart w:id="84" w:name="plan-around-panic"/>
    <w:p>
      <w:pPr>
        <w:pStyle w:val="Heading3"/>
      </w:pPr>
      <w:r>
        <w:t xml:space="preserve">Plan Around Panic</w:t>
      </w:r>
    </w:p>
    <w:p>
      <w:pPr>
        <w:pStyle w:val="FirstParagraph"/>
      </w:pPr>
      <w:r>
        <w:t xml:space="preserve">Test anxiety is not a character flaw, and it is not solved by studying harder. The most practical response is to make the exam less mysterious. Taking full practice tests under real conditions gives you a rehearsal that reduces surprise. Knowing the format, the time per question, and the order of sections means fewer unknowns on the day.</w:t>
      </w:r>
    </w:p>
    <w:p>
      <w:pPr>
        <w:pStyle w:val="BodyText"/>
      </w:pPr>
      <w:r>
        <w:t xml:space="preserve">When you feel your attention slipping during a practice test, write down the question number and move on. Returning to a question later is a skill, and it is one you can practice. If you notice a physical reaction, such as a fast heartbeat or tight shoulders, take a slow breath, look at the next question, and continue. If anxiety is affecting your sleep, eating, or ability to function, talk with a health professional. This workbook does not offer medical advice.</w:t>
      </w:r>
    </w:p>
    <w:bookmarkEnd w:id="84"/>
    <w:bookmarkStart w:id="85" w:name="worked-example-tomaszs-final-two-weeks"/>
    <w:p>
      <w:pPr>
        <w:pStyle w:val="Heading3"/>
      </w:pPr>
      <w:r>
        <w:t xml:space="preserve">Worked Example: Tomasz’s Final Two Weeks</w:t>
      </w:r>
    </w:p>
    <w:p>
      <w:pPr>
        <w:pStyle w:val="FirstParagraph"/>
      </w:pPr>
      <w:r>
        <w:t xml:space="preserve">Tomasz changed his plan. In the first week he took a full practice exam on a Saturday morning, timed to the real four hours, with a single break. He scored 128 out of 200. He was disappointed, but his error log showed a pattern: nearly a third of his misses came from two chapters on procurement, which he had never reviewed in order. He spent the next three days on those chapters using twenty-question timed blocks, and he reviewed his error log each morning.</w:t>
      </w:r>
    </w:p>
    <w:p>
      <w:pPr>
        <w:pStyle w:val="BodyText"/>
      </w:pPr>
      <w:r>
        <w:t xml:space="preserve">Four days before the exam he took his second full test. He scored 154. More important, he finished with forty minutes to spare, and he could explain most of his remaining errors without looking at the answers. On exam day, he did not feel prepared in every area. He did feel that he knew where his weak spots were and how to move past them.</w:t>
      </w:r>
    </w:p>
    <w:bookmarkEnd w:id="85"/>
    <w:bookmarkStart w:id="86" w:name="reviewing-your-mistakes-after-the-test"/>
    <w:p>
      <w:pPr>
        <w:pStyle w:val="Heading3"/>
      </w:pPr>
      <w:r>
        <w:t xml:space="preserve">Reviewing Your Mistakes After the Test</w:t>
      </w:r>
    </w:p>
    <w:p>
      <w:pPr>
        <w:pStyle w:val="FirstParagraph"/>
      </w:pPr>
      <w:r>
        <w:t xml:space="preserve">The most valuable part of a practice test often comes after you finish it. Once the score is recorded, go through every question you missed, every question you guessed on, and every question you answered correctly but felt unsure about. These three groups are the raw material for your next study plan, and each one calls for a slightly different response.</w:t>
      </w:r>
    </w:p>
    <w:p>
      <w:pPr>
        <w:pStyle w:val="BodyText"/>
      </w:pPr>
      <w:r>
        <w:t xml:space="preserve">For questions you missed, identify the cause before you look for the correct answer. Did you misread the question? Did you lack a fact? Did you choose a method that did not fit the problem? Did you run out of time before you could finish the reasoning? Write the cause in your error log, then correct the answer. Causes that repeat across questions point to habits you can change, such as slowing down on the first read or checking units before you calculate.</w:t>
      </w:r>
    </w:p>
    <w:p>
      <w:pPr>
        <w:pStyle w:val="BodyText"/>
      </w:pPr>
      <w:r>
        <w:t xml:space="preserve">For questions you guessed on, treat the guess as a missed question. A lucky correct answer tells you nothing about what you know. Explain the reasoning behind the correct answer in your own words, and if you cannot, add the topic to your list for the next session. For questions you answered correctly but felt unsure about, check whether your reasoning was sound. A correct answer for a weak reason is a warning sign that the same question could be asked in a harder form.</w:t>
      </w:r>
    </w:p>
    <w:p>
      <w:pPr>
        <w:pStyle w:val="BodyText"/>
      </w:pPr>
      <w:r>
        <w:t xml:space="preserve">Finally, look at the test as a whole. Which sections took the most time? Which types of question gave you the most trouble? Did you finish with time to check your work? These patterns guide the rest of your preparation, and they are much more useful than a single overall score.</w:t>
      </w:r>
    </w:p>
    <w:bookmarkEnd w:id="86"/>
    <w:bookmarkStart w:id="87" w:name="designing-an-test-day-routine"/>
    <w:p>
      <w:pPr>
        <w:pStyle w:val="Heading3"/>
      </w:pPr>
      <w:r>
        <w:t xml:space="preserve">Designing an Test-Day Routine</w:t>
      </w:r>
    </w:p>
    <w:p>
      <w:pPr>
        <w:pStyle w:val="FirstParagraph"/>
      </w:pPr>
      <w:r>
        <w:t xml:space="preserve">A routine for the day of the exam reduces the number of decisions you have to make while you are under pressure. Decide in advance what you will eat before the exam, what you will bring, how you will get there, and what time you will arrive. Pack the night before, and lay out your materials in one place. A checklist on your phone or a note in your bag can make this quicker and keeps you from forgetting the one item you cannot test without.</w:t>
      </w:r>
    </w:p>
    <w:p>
      <w:pPr>
        <w:pStyle w:val="BodyText"/>
      </w:pPr>
      <w:r>
        <w:t xml:space="preserve">Plan the first five minutes of the exam as well. Study the instructions completely, check the time remaining, and look over the whole test to see its shape before you answer anything. This short overview reduces the chance that you will spend too long on an early question and run short of time at the end. If the exam allows it, write your key formulas or lists on the scratch paper first, so that you have them available without relying on memory during the hardest questions.</w:t>
      </w:r>
    </w:p>
    <w:p>
      <w:pPr>
        <w:pStyle w:val="BodyText"/>
      </w:pPr>
      <w:r>
        <w:t xml:space="preserve">Keep a rule for difficult questions. A common approach is to answer the questions you can complete quickly, mark the ones that need more time, and return to the marked items after the rest are done. The rule keeps one hard question from consuming a large share of your time. Practice this rule during your full practice tests so that it feels natural on the day.</w:t>
      </w:r>
    </w:p>
    <w:bookmarkEnd w:id="87"/>
    <w:bookmarkStart w:id="88" w:name="X985b575d56182b8faffd2b29223e0aabc8a71fc"/>
    <w:p>
      <w:pPr>
        <w:pStyle w:val="Heading3"/>
      </w:pPr>
      <w:r>
        <w:t xml:space="preserve">Worked Example: Tomasz Reviews His Second Test</w:t>
      </w:r>
    </w:p>
    <w:p>
      <w:pPr>
        <w:pStyle w:val="FirstParagraph"/>
      </w:pPr>
      <w:r>
        <w:t xml:space="preserve">After his second full practice test, Tomasz spent an hour going through every question he had missed or guessed on. He sorted them into three groups in his error log: careless reading, missing facts, and misapplied method. Careless reading accounted for twelve questions, which surprised him. He had been rushing the first sentence of each question and missing words such as</w:t>
      </w:r>
      <w:r>
        <w:t xml:space="preserve"> </w:t>
      </w:r>
      <w:r>
        <w:t xml:space="preserve">“</w:t>
      </w:r>
      <w:r>
        <w:t xml:space="preserve">except</w:t>
      </w:r>
      <w:r>
        <w:t xml:space="preserve">”</w:t>
      </w:r>
      <w:r>
        <w:t xml:space="preserve"> </w:t>
      </w:r>
      <w:r>
        <w:t xml:space="preserve">and</w:t>
      </w:r>
      <w:r>
        <w:t xml:space="preserve"> </w:t>
      </w:r>
      <w:r>
        <w:t xml:space="preserve">“</w:t>
      </w:r>
      <w:r>
        <w:t xml:space="preserve">not.</w:t>
      </w:r>
      <w:r>
        <w:t xml:space="preserve">”</w:t>
      </w:r>
    </w:p>
    <w:p>
      <w:pPr>
        <w:pStyle w:val="BodyText"/>
      </w:pPr>
      <w:r>
        <w:t xml:space="preserve">He added a rule to his exam-day plan: read the question twice, and underline the word that tells you what is being asked. In the last two days before the exam he practiced the rule on ten questions. On the day itself he slowed down on the first read of each question, and he finished the exam with time to spare. He passed on the first attempt.</w:t>
      </w:r>
    </w:p>
    <w:bookmarkEnd w:id="88"/>
    <w:bookmarkStart w:id="89" w:name="chapter-8-activities"/>
    <w:p>
      <w:pPr>
        <w:pStyle w:val="Heading3"/>
      </w:pPr>
      <w:r>
        <w:t xml:space="preserve">Chapter 8 Activities</w:t>
      </w:r>
    </w:p>
    <w:p>
      <w:pPr>
        <w:pStyle w:val="FirstParagraph"/>
      </w:pPr>
      <w:r>
        <w:rPr>
          <w:bCs/>
          <w:b/>
        </w:rPr>
        <w:t xml:space="preserve">Activity 8.1:</w:t>
      </w:r>
      <w:r>
        <w:t xml:space="preserve"> </w:t>
      </w:r>
      <w:r>
        <w:t xml:space="preserve">Find one past exam, practice test, or set of end-of-chapter questions for your course. Write where you found it and how many questions it contains.</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Activity 8.2:</w:t>
      </w:r>
      <w:r>
        <w:t xml:space="preserve"> </w:t>
      </w:r>
      <w:r>
        <w:t xml:space="preserve">Schedule two full practice tests on your calendar, using the dates and time limit from your real exam. Write the dates below.</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Activity 8.3:</w:t>
      </w:r>
      <w:r>
        <w:t xml:space="preserve"> </w:t>
      </w:r>
      <w:r>
        <w:t xml:space="preserve">Take a timed practice set of at least twenty questions under test conditions. Write your score, the time you finished, and the number of questions you guessed.</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Activity 8.4:</w:t>
      </w:r>
      <w:r>
        <w:t xml:space="preserve"> </w:t>
      </w:r>
      <w:r>
        <w:t xml:space="preserve">Start an error log with at least five entries from your practice set. For each one, write the topic, what the question asked, your answer, and why it was wrong.</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________________________________________________________________________________________</w:t>
      </w:r>
    </w:p>
    <w:p>
      <w:pPr>
        <w:pStyle w:val="BodyText"/>
      </w:pPr>
      <w:r>
        <w:rPr>
          <w:bCs/>
          <w:b/>
        </w:rPr>
        <w:t xml:space="preserve">Activity 8.5:</w:t>
      </w:r>
      <w:r>
        <w:t xml:space="preserve"> </w:t>
      </w:r>
      <w:r>
        <w:t xml:space="preserve">Look at your error log. Find the one pattern that appears most often, such as misreading questions, confusing two terms, or running out of time, and describe it.</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Activity 8.6:</w:t>
      </w:r>
      <w:r>
        <w:t xml:space="preserve"> </w:t>
      </w:r>
      <w:r>
        <w:t xml:space="preserve">Write a plan for the next seven days that gives time to your weakest pattern, including one short timed block each day.</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Activity 8.7:</w:t>
      </w:r>
      <w:r>
        <w:t xml:space="preserve"> </w:t>
      </w:r>
      <w:r>
        <w:t xml:space="preserve">Describe what you will do in the first five minutes after finishing a practice test, before you look at the score.</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bookmarkEnd w:id="89"/>
    <w:bookmarkStart w:id="90" w:name="chapter-8-review"/>
    <w:p>
      <w:pPr>
        <w:pStyle w:val="Heading3"/>
      </w:pPr>
      <w:r>
        <w:t xml:space="preserve">Chapter 8 Review</w:t>
      </w:r>
    </w:p>
    <w:p>
      <w:pPr>
        <w:pStyle w:val="FirstParagraph"/>
      </w:pPr>
      <w:r>
        <w:rPr>
          <w:bCs/>
          <w:b/>
        </w:rPr>
        <w:t xml:space="preserve">Review question 8.8:</w:t>
      </w:r>
      <w:r>
        <w:t xml:space="preserve"> </w:t>
      </w:r>
      <w:r>
        <w:t xml:space="preserve">What does Dunlosky and colleagues’ review say about practice testing, and why does that matter for exam preparation?</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Review question 8.9:</w:t>
      </w:r>
      <w:r>
        <w:t xml:space="preserve"> </w:t>
      </w:r>
      <w:r>
        <w:t xml:space="preserve">Why is the reason behind a wrong answer more useful to record than the correct answer?</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Review question 8.10:</w:t>
      </w:r>
      <w:r>
        <w:t xml:space="preserve"> </w:t>
      </w:r>
      <w:r>
        <w:t xml:space="preserve">Describe the review routine you will follow for your next exam, from the first practice test to the day before the exam.</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bookmarkEnd w:id="90"/>
    <w:bookmarkEnd w:id="91"/>
    <w:bookmarkStart w:id="99" w:name="chapter-9-keep-going"/>
    <w:p>
      <w:pPr>
        <w:pStyle w:val="Heading2"/>
      </w:pPr>
      <w:r>
        <w:t xml:space="preserve">Chapter 9: Keep Going</w:t>
      </w:r>
    </w:p>
    <w:p>
      <w:pPr>
        <w:pStyle w:val="FirstParagraph"/>
      </w:pPr>
      <w:r>
        <w:t xml:space="preserve">Tomasz passed his certification exam on the first attempt, and he did it with a schedule that looked nothing like his first plan. He had not become a different person in the process. He had learned what worked for his evenings, his energy, and his particular weak spots. The most important change was not in his study methods. It was in how he treated a bad week. When he missed a session, he did not quit. He moved the work to the buffer block and kept going.</w:t>
      </w:r>
    </w:p>
    <w:p>
      <w:pPr>
        <w:pStyle w:val="BodyText"/>
      </w:pPr>
      <w:r>
        <w:t xml:space="preserve">Keeping going is the final skill in this workbook, and it may matter more than any single method in the earlier chapters. Adults returning to school often succeed or fail on consistency, not on talent. The habit of returning to the work after a missed session, a hard exam, or a discouraging grade is what carries a student through a full term.</w:t>
      </w:r>
    </w:p>
    <w:p>
      <w:pPr>
        <w:pStyle w:val="BodyText"/>
      </w:pPr>
      <w:r>
        <w:t xml:space="preserve">Gollwitzer’s research on implementation intentions, discussed in Chapter 2, suggests one way to make consistency easier: decide in advance when and where you will act, and what you will do when something gets in the way (Gollwitzer, 1999). A short</w:t>
      </w:r>
      <w:r>
        <w:t xml:space="preserve"> </w:t>
      </w:r>
      <w:r>
        <w:t xml:space="preserve">“</w:t>
      </w:r>
      <w:r>
        <w:t xml:space="preserve">if this happens, then I will</w:t>
      </w:r>
      <w:r>
        <w:t xml:space="preserve">”</w:t>
      </w:r>
      <w:r>
        <w:t xml:space="preserve"> </w:t>
      </w:r>
      <w:r>
        <w:t xml:space="preserve">plan can turn a setback into a next step.</w:t>
      </w:r>
    </w:p>
    <w:bookmarkStart w:id="92" w:name="habit-tracking"/>
    <w:p>
      <w:pPr>
        <w:pStyle w:val="Heading3"/>
      </w:pPr>
      <w:r>
        <w:t xml:space="preserve">Habit Tracking</w:t>
      </w:r>
    </w:p>
    <w:p>
      <w:pPr>
        <w:pStyle w:val="FirstParagraph"/>
      </w:pPr>
      <w:r>
        <w:t xml:space="preserve">A habit tracker is a simple calendar that marks each day you completed a planned study session. It works best when you record the result immediately after the session, and when you keep it where you will see it every day. Use a check mark for a completed session and a blank for a missed one. Do not judge the blanks. Look at the pattern instead. If you see three blanks in a row, ask what happened and adjust the plan. The tracker is for information, not punishment.</w:t>
      </w:r>
    </w:p>
    <w:bookmarkEnd w:id="92"/>
    <w:bookmarkStart w:id="93" w:name="getting-help"/>
    <w:p>
      <w:pPr>
        <w:pStyle w:val="Heading3"/>
      </w:pPr>
      <w:r>
        <w:t xml:space="preserve">Getting Help</w:t>
      </w:r>
    </w:p>
    <w:p>
      <w:pPr>
        <w:pStyle w:val="FirstParagraph"/>
      </w:pPr>
      <w:r>
        <w:t xml:space="preserve">Many returning students avoid asking for help because they feel they should already know the material. This is a costly assumption. Most colleges have tutoring centers, writing support, disability services, and academic advisors. Your instructor probably holds office hours. Your employer may offer tuition support or a flexible schedule. Getting help early, while a problem is still small, is more effective than asking in the final week. A short email that names the specific topic you are stuck on usually gets a faster and more useful answer than a general request for help.</w:t>
      </w:r>
    </w:p>
    <w:bookmarkEnd w:id="93"/>
    <w:bookmarkStart w:id="94" w:name="recovering-from-a-setback"/>
    <w:p>
      <w:pPr>
        <w:pStyle w:val="Heading3"/>
      </w:pPr>
      <w:r>
        <w:t xml:space="preserve">Recovering From a Setback</w:t>
      </w:r>
    </w:p>
    <w:p>
      <w:pPr>
        <w:pStyle w:val="FirstParagraph"/>
      </w:pPr>
      <w:r>
        <w:t xml:space="preserve">Every returning student has a bad week. A low grade on a first quiz, a family emergency, a missed deadline, or a session that never got started can make the whole plan feel fragile. The most damaging response is not the setback itself. It is the story you tell yourself afterward, such as</w:t>
      </w:r>
      <w:r>
        <w:t xml:space="preserve"> </w:t>
      </w:r>
      <w:r>
        <w:t xml:space="preserve">“</w:t>
      </w:r>
      <w:r>
        <w:t xml:space="preserve">I always fail at this</w:t>
      </w:r>
      <w:r>
        <w:t xml:space="preserve">”</w:t>
      </w:r>
      <w:r>
        <w:t xml:space="preserve"> </w:t>
      </w:r>
      <w:r>
        <w:t xml:space="preserve">or</w:t>
      </w:r>
      <w:r>
        <w:t xml:space="preserve"> </w:t>
      </w:r>
      <w:r>
        <w:t xml:space="preserve">“</w:t>
      </w:r>
      <w:r>
        <w:t xml:space="preserve">I am not built for school.</w:t>
      </w:r>
      <w:r>
        <w:t xml:space="preserve">”</w:t>
      </w:r>
      <w:r>
        <w:t xml:space="preserve"> </w:t>
      </w:r>
      <w:r>
        <w:t xml:space="preserve">Those stories turn one bad week into a reason to stop.</w:t>
      </w:r>
    </w:p>
    <w:p>
      <w:pPr>
        <w:pStyle w:val="BodyText"/>
      </w:pPr>
      <w:r>
        <w:t xml:space="preserve">A better response is to separate the event from the verdict. The event is that you missed two sessions and scored poorly on a quiz. The verdict, which is a separate judgment, is that the plan has failed. The evidence rarely supports the verdict. Two missed sessions in a term is a scheduling problem, and a poor quiz score is information about a topic you need to review. Both can be fixed.</w:t>
      </w:r>
    </w:p>
    <w:p>
      <w:pPr>
        <w:pStyle w:val="BodyText"/>
      </w:pPr>
      <w:r>
        <w:t xml:space="preserve">When a setback happens, use a simple restart routine. First, write down exactly what happened, in plain words, without adjectives. Second, identify the one change that would have prevented it or made it easier to recover from. Third, put the next session on the calendar within the next two days. The restart does not need to be impressive. It needs to happen soon, while the momentum of the plan is still alive.</w:t>
      </w:r>
    </w:p>
    <w:p>
      <w:pPr>
        <w:pStyle w:val="BodyText"/>
      </w:pPr>
      <w:r>
        <w:t xml:space="preserve">It also helps to talk about the setback with someone you trust. A study partner, a friend, or a family member can remind you that a difficult week is part of a longer effort. You do not have to share every detail. Saying</w:t>
      </w:r>
      <w:r>
        <w:t xml:space="preserve"> </w:t>
      </w:r>
      <w:r>
        <w:t xml:space="preserve">“</w:t>
      </w:r>
      <w:r>
        <w:t xml:space="preserve">this has been a hard week, and I’m restarting Monday</w:t>
      </w:r>
      <w:r>
        <w:t xml:space="preserve">”</w:t>
      </w:r>
      <w:r>
        <w:t xml:space="preserve"> </w:t>
      </w:r>
      <w:r>
        <w:t xml:space="preserve">is often enough to keep you accountable and reduce the isolation that makes setbacks feel bigger than they are.</w:t>
      </w:r>
    </w:p>
    <w:bookmarkEnd w:id="94"/>
    <w:bookmarkStart w:id="95" w:name="celebrating-progress"/>
    <w:p>
      <w:pPr>
        <w:pStyle w:val="Heading3"/>
      </w:pPr>
      <w:r>
        <w:t xml:space="preserve">Celebrating Progress</w:t>
      </w:r>
    </w:p>
    <w:p>
      <w:pPr>
        <w:pStyle w:val="FirstParagraph"/>
      </w:pPr>
      <w:r>
        <w:t xml:space="preserve">Progress is easy to overlook, especially when the course is long and the grades arrive slowly. Create small moments of recognition into your plan. Mark the end of each completed chapter of this workbook, the first full practice test you finished, or the first week when every session happened as planned. These markers are not rewards in the sense of a prize. They are evidence that you are changing how you study, and that evidence matters for motivation.</w:t>
      </w:r>
    </w:p>
    <w:p>
      <w:pPr>
        <w:pStyle w:val="BodyText"/>
      </w:pPr>
      <w:r>
        <w:t xml:space="preserve">Track progress with measures you control. The number of sessions completed, the number of questions answered correctly in a timed set, the length of time it takes to finish a practice test, and the number of entries resolved in your error log are all concrete and visible. A score on a single exam depends on many factors, but the habits you build are yours to measure. Across a full term, a steady rise in these habits usually matters more than any single result.</w:t>
      </w:r>
    </w:p>
    <w:p>
      <w:pPr>
        <w:pStyle w:val="BodyText"/>
      </w:pPr>
      <w:r>
        <w:t xml:space="preserve">When you reach the end of this workbook, take a moment to compare where you started with where you are now. Look at your baseline self-check from Chapter 1, your first weekly schedule from Chapter 2, and your most recent error log. Write down what you can now do that you could not do before. That list is the record of your return to school, and it is a good place to begin the next course.</w:t>
      </w:r>
    </w:p>
    <w:bookmarkEnd w:id="95"/>
    <w:bookmarkStart w:id="96" w:name="looking-ahead"/>
    <w:p>
      <w:pPr>
        <w:pStyle w:val="Heading3"/>
      </w:pPr>
      <w:r>
        <w:t xml:space="preserve">Looking Ahead</w:t>
      </w:r>
    </w:p>
    <w:p>
      <w:pPr>
        <w:pStyle w:val="FirstParagraph"/>
      </w:pPr>
      <w:r>
        <w:t xml:space="preserve">This workbook ends, but your study work does not. The next course, certificate, or exam will bring new subjects, new formats, and new obstacles. The methods in these chapters are designed to travel with you. Retrieval practice, spaced sessions, mixed practice, purposeful reading, notes that ask questions, and reviews built on your mistakes will work in many settings, even when the material is unfamiliar.</w:t>
      </w:r>
    </w:p>
    <w:p>
      <w:pPr>
        <w:pStyle w:val="BodyText"/>
      </w:pPr>
      <w:r>
        <w:t xml:space="preserve">As you move forward, keep a short personal guide to your own study system. Write it in a few pages: your protected blocks, your preferred place to study, your favorite retrieval method, the review rhythm that works for you, and the people you can ask for help. Update it each term. A personal guide keeps the lessons from fading and makes the next return to school feel less like starting over.</w:t>
      </w:r>
    </w:p>
    <w:bookmarkEnd w:id="96"/>
    <w:bookmarkStart w:id="97" w:name="your-thirty-day-plan"/>
    <w:p>
      <w:pPr>
        <w:pStyle w:val="Heading3"/>
      </w:pPr>
      <w:r>
        <w:t xml:space="preserve">Your Thirty-Day Plan</w:t>
      </w:r>
    </w:p>
    <w:p>
      <w:pPr>
        <w:pStyle w:val="FirstParagraph"/>
      </w:pPr>
      <w:r>
        <w:t xml:space="preserve">The thirty days below are a starting point. Each day gives you one prompt to complete, and each prompt includes an answer block. Use the plan alongside your real course schedule. If a day’s work is too much, do the first half and move the rest to your buffer block. If you finish early, go back to the chapter that feels least comfortable and repeat its prompts.</w:t>
      </w:r>
    </w:p>
    <w:p>
      <w:pPr>
        <w:pStyle w:val="BodyText"/>
      </w:pPr>
      <w:r>
        <w:rPr>
          <w:bCs/>
          <w:b/>
        </w:rPr>
        <w:t xml:space="preserve">Day 1:</w:t>
      </w:r>
      <w:r>
        <w:t xml:space="preserve"> </w:t>
      </w:r>
      <w:r>
        <w:t xml:space="preserve">Write your weekly study schedule on your calendar, with protected blocks and one buffer block.</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Day 2:</w:t>
      </w:r>
      <w:r>
        <w:t xml:space="preserve"> </w:t>
      </w:r>
      <w:r>
        <w:t xml:space="preserve">Close your course material and write down everything you remember from your last session.</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Day 3:</w:t>
      </w:r>
      <w:r>
        <w:t xml:space="preserve"> </w:t>
      </w:r>
      <w:r>
        <w:t xml:space="preserve">Set up a two-column note page for your next lecture or reading, and write the first three</w:t>
      </w:r>
      <w:r>
        <w:t xml:space="preserve"> </w:t>
      </w:r>
      <w:r>
        <w:t xml:space="preserve">“</w:t>
      </w:r>
      <w:r>
        <w:t xml:space="preserve">why</w:t>
      </w:r>
      <w:r>
        <w:t xml:space="preserve">”</w:t>
      </w:r>
      <w:r>
        <w:t xml:space="preserve"> </w:t>
      </w:r>
      <w:r>
        <w:t xml:space="preserve">questions.</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Day 4:</w:t>
      </w:r>
      <w:r>
        <w:t xml:space="preserve"> </w:t>
      </w:r>
      <w:r>
        <w:t xml:space="preserve">Survey your next reading for five minutes and write the three questions it should answer.</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Day 5:</w:t>
      </w:r>
      <w:r>
        <w:t xml:space="preserve"> </w:t>
      </w:r>
      <w:r>
        <w:t xml:space="preserve">Complete the careful read of that reading, turning each heading into a question and answering it aloud.</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Day 6:</w:t>
      </w:r>
      <w:r>
        <w:t xml:space="preserve"> </w:t>
      </w:r>
      <w:r>
        <w:t xml:space="preserve">Write one question from your reading that you could not answer, and answer it using the text.</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Day 7:</w:t>
      </w:r>
      <w:r>
        <w:t xml:space="preserve"> </w:t>
      </w:r>
      <w:r>
        <w:t xml:space="preserve">Review your habit tracker for the week. Write what you completed, what you missed, and one change you will make.</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Day 8:</w:t>
      </w:r>
      <w:r>
        <w:t xml:space="preserve"> </w:t>
      </w:r>
      <w:r>
        <w:t xml:space="preserve">Take a timed block of twelve practice questions on your most difficult topic.</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Day 9:</w:t>
      </w:r>
      <w:r>
        <w:t xml:space="preserve"> </w:t>
      </w:r>
      <w:r>
        <w:t xml:space="preserve">Review yesterday’s wrong answers from memory before you look at the explanations.</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Day 10:</w:t>
      </w:r>
      <w:r>
        <w:t xml:space="preserve"> </w:t>
      </w:r>
      <w:r>
        <w:t xml:space="preserve">Write a short email to an instructor, advisor, or tutor about one topic you are stuck on. Draft it in the answer block.</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Day 11:</w:t>
      </w:r>
      <w:r>
        <w:t xml:space="preserve"> </w:t>
      </w:r>
      <w:r>
        <w:t xml:space="preserve">Schedule a practice test for the end of this month, and write the date and time on your calendar.</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Day 12:</w:t>
      </w:r>
      <w:r>
        <w:t xml:space="preserve"> </w:t>
      </w:r>
      <w:r>
        <w:t xml:space="preserve">Choose one spaced review topic and write its three return dates.</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Day 13:</w:t>
      </w:r>
      <w:r>
        <w:t xml:space="preserve"> </w:t>
      </w:r>
      <w:r>
        <w:t xml:space="preserve">Write one</w:t>
      </w:r>
      <w:r>
        <w:t xml:space="preserve"> </w:t>
      </w:r>
      <w:r>
        <w:t xml:space="preserve">“</w:t>
      </w:r>
      <w:r>
        <w:t xml:space="preserve">if this happens, then I will</w:t>
      </w:r>
      <w:r>
        <w:t xml:space="preserve">”</w:t>
      </w:r>
      <w:r>
        <w:t xml:space="preserve"> </w:t>
      </w:r>
      <w:r>
        <w:t xml:space="preserve">plan for the most likely obstacle in your week.</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Day 14:</w:t>
      </w:r>
      <w:r>
        <w:t xml:space="preserve"> </w:t>
      </w:r>
      <w:r>
        <w:t xml:space="preserve">Take a second look at your baseline self-check from Chapter 1. Rate yourself again on the five statements and write what has changed.</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Day 15:</w:t>
      </w:r>
      <w:r>
        <w:t xml:space="preserve"> </w:t>
      </w:r>
      <w:r>
        <w:t xml:space="preserve">Halfway check. Write what is working in your plan and what you will drop or change.</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Day 16:</w:t>
      </w:r>
      <w:r>
        <w:t xml:space="preserve"> </w:t>
      </w:r>
      <w:r>
        <w:t xml:space="preserve">Take a closed-book recall session on the topic you studied most in the last week. Write everything you can remember.</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Day 17:</w:t>
      </w:r>
      <w:r>
        <w:t xml:space="preserve"> </w:t>
      </w:r>
      <w:r>
        <w:t xml:space="preserve">Mix two topics in one twenty-minute session. Write the order you studied them in and which one felt harder to switch to.</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Day 18:</w:t>
      </w:r>
      <w:r>
        <w:t xml:space="preserve"> </w:t>
      </w:r>
      <w:r>
        <w:t xml:space="preserve">Update your error log with new entries and resolve at least two older ones from memory.</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Day 19:</w:t>
      </w:r>
      <w:r>
        <w:t xml:space="preserve"> </w:t>
      </w:r>
      <w:r>
        <w:t xml:space="preserve">Write a question you could ask a classmate or colleague about the course, and what you would explain in return.</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Day 20:</w:t>
      </w:r>
      <w:r>
        <w:t xml:space="preserve"> </w:t>
      </w:r>
      <w:r>
        <w:t xml:space="preserve">Review the chapter of this workbook you found hardest. Redo its prompts from memory where you can.</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Day 21:</w:t>
      </w:r>
      <w:r>
        <w:t xml:space="preserve"> </w:t>
      </w:r>
      <w:r>
        <w:t xml:space="preserve">Write a one-page summary of your method for your next course, in your own words, without looking back at Chapters 2 through 8.</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Day 22:</w:t>
      </w:r>
      <w:r>
        <w:t xml:space="preserve"> </w:t>
      </w:r>
      <w:r>
        <w:t xml:space="preserve">Take a timed practice set on a mixed topic. Record your score and the number of questions you flagged for review.</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Day 23:</w:t>
      </w:r>
      <w:r>
        <w:t xml:space="preserve"> </w:t>
      </w:r>
      <w:r>
        <w:t xml:space="preserve">Write the one study method from this workbook you will keep using after the thirty days end.</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Day 24:</w:t>
      </w:r>
      <w:r>
        <w:t xml:space="preserve"> </w:t>
      </w:r>
      <w:r>
        <w:t xml:space="preserve">Review your weekly calendar. Move one study block that keeps getting missed to a time that is more realistic.</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Day 25:</w:t>
      </w:r>
      <w:r>
        <w:t xml:space="preserve"> </w:t>
      </w:r>
      <w:r>
        <w:t xml:space="preserve">Do a full recall of one chapter’s main ideas on a blank page, then check and mark the gaps.</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__________________________________________________________________________________________________________________________________________________________________________________________</w:t>
      </w:r>
    </w:p>
    <w:p>
      <w:pPr>
        <w:pStyle w:val="BodyText"/>
      </w:pPr>
      <w:r>
        <w:rPr>
          <w:bCs/>
          <w:b/>
        </w:rPr>
        <w:t xml:space="preserve">Day 26:</w:t>
      </w:r>
      <w:r>
        <w:t xml:space="preserve"> </w:t>
      </w:r>
      <w:r>
        <w:t xml:space="preserve">Ask one person for help this week, and write what you asked and what you learned.</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___________________________________________________________________________________________________________________________________________________________________________________________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Day 27:</w:t>
      </w:r>
      <w:r>
        <w:t xml:space="preserve"> </w:t>
      </w:r>
      <w:r>
        <w:t xml:space="preserve">Write three things you are proud of from the past month, however small.</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Day 28:</w:t>
      </w:r>
      <w:r>
        <w:t xml:space="preserve"> </w:t>
      </w:r>
      <w:r>
        <w:t xml:space="preserve">Plan your next course. Write the first three study sessions you will schedule, using the pattern from Chapter 2.</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Day 29:</w:t>
      </w:r>
      <w:r>
        <w:t xml:space="preserve"> </w:t>
      </w:r>
      <w:r>
        <w:t xml:space="preserve">Study your answers from Days 1 through 7. Write what has changed in how you approach studying.</w:t>
      </w:r>
    </w:p>
    <w:p>
      <w:pPr>
        <w:pStyle w:val="BodyText"/>
      </w:pPr>
      <w:r>
        <w:rPr>
          <w:bCs/>
          <w:b/>
        </w:rPr>
        <w:t xml:space="preserve">Your answer:</w:t>
      </w:r>
    </w:p>
    <w:p>
      <w:pPr>
        <w:pStyle w:val="BodyText"/>
      </w:pPr>
      <w:r>
        <w:t xml:space="preserve">___________________________________________________________________________________________________________________________</w:t>
      </w:r>
    </w:p>
    <w:p>
      <w:pPr>
        <w:pStyle w:val="BodyText"/>
      </w:pPr>
      <w:r>
        <w:t xml:space="preserve">___________________________________________________________________________________________________________________________________________________________________________________________________________________________________________</w:t>
      </w:r>
    </w:p>
    <w:p>
      <w:pPr>
        <w:pStyle w:val="BodyText"/>
      </w:pPr>
      <w:r>
        <w:rPr>
          <w:bCs/>
          <w:b/>
        </w:rPr>
        <w:t xml:space="preserve">Day 30:</w:t>
      </w:r>
      <w:r>
        <w:t xml:space="preserve"> </w:t>
      </w:r>
      <w:r>
        <w:t xml:space="preserve">Write a letter to yourself on the first day of this workbook, describing the student you hoped to be. Write what you would say to that student now.</w:t>
      </w:r>
    </w:p>
    <w:p>
      <w:pPr>
        <w:pStyle w:val="BodyText"/>
      </w:pPr>
      <w:r>
        <w:rPr>
          <w:bCs/>
          <w:b/>
        </w:rPr>
        <w:t xml:space="preserve">Your answer:</w:t>
      </w:r>
    </w:p>
    <w:p>
      <w:pPr>
        <w:pStyle w:val="BodyText"/>
      </w:pPr>
      <w: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bookmarkEnd w:id="97"/>
    <w:bookmarkStart w:id="98" w:name="chapter-9-review"/>
    <w:p>
      <w:pPr>
        <w:pStyle w:val="Heading3"/>
      </w:pPr>
      <w:r>
        <w:t xml:space="preserve">Chapter 9 Review</w:t>
      </w:r>
    </w:p>
    <w:p>
      <w:pPr>
        <w:pStyle w:val="FirstParagraph"/>
      </w:pPr>
      <w:r>
        <w:rPr>
          <w:bCs/>
          <w:b/>
        </w:rPr>
        <w:t xml:space="preserve">Review question 9.1:</w:t>
      </w:r>
      <w:r>
        <w:t xml:space="preserve"> </w:t>
      </w:r>
      <w:r>
        <w:t xml:space="preserve">What did Tomasz change after his first plan failed, and why was that change more important than any single study method?</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Review question 9.2:</w:t>
      </w:r>
      <w:r>
        <w:t xml:space="preserve"> </w:t>
      </w:r>
      <w:r>
        <w:t xml:space="preserve">Explain in your own words how an</w:t>
      </w:r>
      <w:r>
        <w:t xml:space="preserve"> </w:t>
      </w:r>
      <w:r>
        <w:t xml:space="preserve">“</w:t>
      </w:r>
      <w:r>
        <w:t xml:space="preserve">if this happens, then I will</w:t>
      </w:r>
      <w:r>
        <w:t xml:space="preserve">”</w:t>
      </w:r>
      <w:r>
        <w:t xml:space="preserve"> </w:t>
      </w:r>
      <w:r>
        <w:t xml:space="preserve">plan connects to the research on implementation intentions.</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______________________________________________________________________________________</w:t>
      </w:r>
    </w:p>
    <w:p>
      <w:pPr>
        <w:pStyle w:val="BodyText"/>
      </w:pPr>
      <w:r>
        <w:rPr>
          <w:bCs/>
          <w:b/>
        </w:rPr>
        <w:t xml:space="preserve">Review question 9.3:</w:t>
      </w:r>
      <w:r>
        <w:t xml:space="preserve"> </w:t>
      </w:r>
      <w:r>
        <w:t xml:space="preserve">Which of the nine chapters will you return to most often, and why?</w:t>
      </w:r>
    </w:p>
    <w:p>
      <w:pPr>
        <w:pStyle w:val="BodyText"/>
      </w:pPr>
      <w:r>
        <w:rPr>
          <w:bCs/>
          <w:b/>
        </w:rPr>
        <w:t xml:space="preserve">Your answer:</w:t>
      </w:r>
    </w:p>
    <w:p>
      <w:pPr>
        <w:pStyle w:val="BodyText"/>
      </w:pPr>
      <w:r>
        <w:t xml:space="preserve">______________________________________________________________________________________</w:t>
      </w:r>
    </w:p>
    <w:p>
      <w:pPr>
        <w:pStyle w:val="BodyText"/>
      </w:pPr>
      <w:r>
        <w:t xml:space="preserve">______________________________________________________________________________</w:t>
      </w:r>
    </w:p>
    <w:p>
      <w:pPr>
        <w:pStyle w:val="BodyText"/>
      </w:pPr>
      <w:r>
        <w:t xml:space="preserve">______________________________________________________________________________________</w:t>
      </w:r>
    </w:p>
    <w:bookmarkEnd w:id="98"/>
    <w:bookmarkEnd w:id="99"/>
    <w:bookmarkStart w:id="100" w:name="sources-and-further-reading"/>
    <w:p>
      <w:pPr>
        <w:pStyle w:val="Heading2"/>
      </w:pPr>
      <w:r>
        <w:t xml:space="preserve">Sources and Further Reading</w:t>
      </w:r>
    </w:p>
    <w:p>
      <w:pPr>
        <w:pStyle w:val="FirstParagraph"/>
      </w:pPr>
      <w:r>
        <w:t xml:space="preserve">This workbook draws its research claims from the following sources. Each one is listed in the book’s metadata so that readers and reviewers can check the work.</w:t>
      </w:r>
    </w:p>
    <w:p>
      <w:pPr>
        <w:pStyle w:val="BodyText"/>
      </w:pPr>
      <w:r>
        <w:t xml:space="preserve">Cepeda, N. J., Pashler, H., Vul, E., Wixted, J. T., and Rohrer, D. (2006). Distributed practice in verbal recall tasks: A review and quantitative synthesis. Psychological Bulletin, 132(3), 354–380.</w:t>
      </w:r>
    </w:p>
    <w:p>
      <w:pPr>
        <w:pStyle w:val="BodyText"/>
      </w:pPr>
      <w:r>
        <w:t xml:space="preserve">Cepeda, N. J., Vul, E., Rohrer, D., Wixted, J. T., and Pashler, H. (2008). Spacing effects in learning: A temporal ridgeline of optimal retention. Psychological Science, 19(11), 1095–1102.</w:t>
      </w:r>
    </w:p>
    <w:p>
      <w:pPr>
        <w:pStyle w:val="BodyText"/>
      </w:pPr>
      <w:r>
        <w:t xml:space="preserve">Dunlosky, J., Rawson, K. A., Marsh, E. J., Nathan, M. J., and Willingham, D. T. (2013). Improving students’ learning with effective learning techniques: Promising directions from cognitive and educational psychology. Psychological Science in the Public Interest, 14(1), 4–58.</w:t>
      </w:r>
    </w:p>
    <w:p>
      <w:pPr>
        <w:pStyle w:val="BodyText"/>
      </w:pPr>
      <w:r>
        <w:t xml:space="preserve">Gollwitzer, P. M. (1999). Implementation intentions: Strong effects of simple plans. American Psychologist, 54(7), 493–503.</w:t>
      </w:r>
    </w:p>
    <w:p>
      <w:pPr>
        <w:pStyle w:val="BodyText"/>
      </w:pPr>
      <w:r>
        <w:t xml:space="preserve">Pashler, H., McDaniel, M., Rohrer, D., and Bjork, R. (2008). Learning styles: Concepts and evidence. Psychological Science in the Public Interest, 9(3), 105–119.</w:t>
      </w:r>
    </w:p>
    <w:p>
      <w:pPr>
        <w:pStyle w:val="BodyText"/>
      </w:pPr>
      <w:r>
        <w:t xml:space="preserve">Roediger, H. L., and Karpicke, J. D. (2006). Test-enhanced learning: Taking memory tests improves long-term retention. Psychological Science, 17(3), 249–255.</w:t>
      </w:r>
    </w:p>
    <w:p>
      <w:pPr>
        <w:pStyle w:val="BodyText"/>
      </w:pPr>
      <w:r>
        <w:t xml:space="preserve">Rohrer, D., and Taylor, K. (2007). The shuffling of mathematics problems improves learning. Instructional Science, 35(6), 481–498.</w:t>
      </w:r>
    </w:p>
    <w:p>
      <w:pPr>
        <w:pStyle w:val="BodyText"/>
      </w:pPr>
      <w:r>
        <w:t xml:space="preserve">This book is for general information only and is not medical, financial, or legal advice.</w:t>
      </w:r>
    </w:p>
    <w:p>
      <w:pPr>
        <w:pStyle w:val="BodyText"/>
      </w:pPr>
      <w:r>
        <w:t xml:space="preserve">This book was created with the assistance of artificial intelligence tools. All content was reviewed and edited by the publisher.</w:t>
      </w:r>
    </w:p>
    <w:bookmarkEnd w:id="100"/>
    <w:bookmarkEnd w:id="1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2026-10-19T20:07:21Z</dcterms:created>
  <dcterms:modified xsi:type="dcterms:W3CDTF">2026-10-19T20:07:21Z</dcterms:modified>
</cp:coreProperties>
</file>

<file path=docProps/custom.xml><?xml version="1.0" encoding="utf-8"?>
<Properties xmlns="http://schemas.openxmlformats.org/officeDocument/2006/custom-properties" xmlns:vt="http://schemas.openxmlformats.org/officeDocument/2006/docPropsVTypes"/>
</file>