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tdj6bsf6vneq" w:id="0"/>
      <w:bookmarkEnd w:id="0"/>
      <w:r w:rsidDel="00000000" w:rsidR="00000000" w:rsidRPr="00000000">
        <w:rPr>
          <w:sz w:val="46"/>
          <w:szCs w:val="46"/>
          <w:rtl w:val="0"/>
        </w:rPr>
        <w:t xml:space="preserve">REALM — (Prototype) Playtest Rules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kc39zv2u48q" w:id="1"/>
      <w:bookmarkEnd w:id="1"/>
      <w:r w:rsidDel="00000000" w:rsidR="00000000" w:rsidRPr="00000000">
        <w:rPr>
          <w:sz w:val="34"/>
          <w:szCs w:val="34"/>
          <w:rtl w:val="0"/>
        </w:rPr>
        <w:t xml:space="preserve">Goal of the Game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the first player to achieve any one of the following: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one Level 4 civilisation, or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Collect 15 Wood and 15 Stone, 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three Level 3 civilisations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your resources on your phone or a notepad.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 3 players (4 allowed for testing).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6zun01kc0i73" w:id="2"/>
      <w:bookmarkEnd w:id="2"/>
      <w:r w:rsidDel="00000000" w:rsidR="00000000" w:rsidRPr="00000000">
        <w:rPr>
          <w:sz w:val="46"/>
          <w:szCs w:val="46"/>
          <w:rtl w:val="0"/>
        </w:rPr>
        <w:t xml:space="preserve">Game Setup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5hamg4v30q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1. Place Your Kingdom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player chooses a miniature (from Cluedo) and places it on any outer square of the 5×5 board.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ka85y8rfyby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2. Choose Your Kingdom Skills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player receives 3 Skill Points.</w:t>
        <w:br w:type="textWrapping"/>
        <w:t xml:space="preserve"> Assign them to any combination of the skills below: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1-Point Skills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Wrath – You gain +1 on all attack rolls.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Craftsmanship – All upgrade costs are reduced by 1. (Limit: 1 per player)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2-Point Skills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Grit – You earn +1 extra resource from each civilisation every turn.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Charisma – You gain +2 on all Charisma rolls.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bonuses last the entire game.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v3j8n3ab99y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3. Place the Forests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Forests are randomly placed: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Roll a d6 for the row, and another for the column.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Reroll any 6 (the board only has rows/columns 1–5).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Place a forest in that space.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as many times as your group decides for testing.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oxtmuivyoa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4. First Turn Rules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Attacking is not allowed on Turn 1.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player collects resources from any civilisations they already control.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Play proceeds clockwise from the youngest player.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31a8x7wiy43d" w:id="7"/>
      <w:bookmarkEnd w:id="7"/>
      <w:r w:rsidDel="00000000" w:rsidR="00000000" w:rsidRPr="00000000">
        <w:rPr>
          <w:sz w:val="46"/>
          <w:szCs w:val="46"/>
          <w:rtl w:val="0"/>
        </w:rPr>
        <w:t xml:space="preserve">How a Turn Works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turn, a player has 3 Action Points (AP).</w:t>
        <w:br w:type="textWrapping"/>
        <w:t xml:space="preserve"> You may use them in any order.</w:t>
        <w:br w:type="textWrapping"/>
        <w:t xml:space="preserve"> Actions may be repeated.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Attack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Trade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or Upgrade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g62lmc24u87x" w:id="8"/>
      <w:bookmarkEnd w:id="8"/>
      <w:r w:rsidDel="00000000" w:rsidR="00000000" w:rsidRPr="00000000">
        <w:rPr>
          <w:sz w:val="46"/>
          <w:szCs w:val="46"/>
          <w:rtl w:val="0"/>
        </w:rPr>
        <w:t xml:space="preserve">Actions in Detail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siwdziyd9z1" w:id="9"/>
      <w:bookmarkEnd w:id="9"/>
      <w:r w:rsidDel="00000000" w:rsidR="00000000" w:rsidRPr="00000000">
        <w:rPr>
          <w:sz w:val="34"/>
          <w:szCs w:val="34"/>
          <w:rtl w:val="0"/>
        </w:rPr>
        <w:t xml:space="preserve">1. Attack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the other player: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civilisation you are attacking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many soldiers you are wagering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Rules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you wager more soldiers than the defender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match, you win automatically.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wager fewer soldiers, the defender may choose to: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Match your wager and fight, or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 the civilisation to be destroyed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Both players roll. Add any attack bonuses.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loser loses all soldiers they wagered.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a civilization is destroyed, the defender loses 2 of that civilization's resources.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znzjlwdjnib" w:id="10"/>
      <w:bookmarkEnd w:id="10"/>
      <w:r w:rsidDel="00000000" w:rsidR="00000000" w:rsidRPr="00000000">
        <w:rPr>
          <w:sz w:val="34"/>
          <w:szCs w:val="34"/>
          <w:rtl w:val="0"/>
        </w:rPr>
        <w:t xml:space="preserve">2. Trade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bke8icmmcp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A. Trading with Players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Spend 1 AP to initiate a trade.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Propose an exchange of resources.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other player accepts, the trade happens and the AP is spent.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they decline, your AP is not spent. You may instead try External Trade.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qfe0yaannz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B. External Trade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request 5 units of any one resource.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2d6 + your Charisma bonus: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9 or higher: You receive the 5 resources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8 or lower: You receive nothing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 is spent either way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1kav2tguhs8" w:id="13"/>
      <w:bookmarkEnd w:id="13"/>
      <w:r w:rsidDel="00000000" w:rsidR="00000000" w:rsidRPr="00000000">
        <w:rPr>
          <w:sz w:val="34"/>
          <w:szCs w:val="34"/>
          <w:rtl w:val="0"/>
        </w:rPr>
        <w:t xml:space="preserve">3. Build or Upgrade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Civilisations are represented by small square post-its.</w:t>
        <w:br w:type="textWrapping"/>
        <w:t xml:space="preserve"> Fold one corner per level (Level 1 = one fold, Level 2 = two folds, etc.).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write initials or numbers to show ownership.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qabu2vd6rza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Building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may build any Level 1 non-forest civilisation.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must be touching or connected to your existing empire.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civilisation becomes disconnected due to destruction: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stays on the board, but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produces no resources until reconnected.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6lhd8g6ddjj4" w:id="15"/>
      <w:bookmarkEnd w:id="15"/>
      <w:r w:rsidDel="00000000" w:rsidR="00000000" w:rsidRPr="00000000">
        <w:rPr>
          <w:sz w:val="46"/>
          <w:szCs w:val="46"/>
          <w:rtl w:val="0"/>
        </w:rPr>
        <w:t xml:space="preserve">Civilisations and Resource Production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q7y6bqznspi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Upgrading</w:t>
      </w:r>
    </w:p>
    <w:tbl>
      <w:tblPr>
        <w:tblStyle w:val="Table1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935"/>
        <w:tblGridChange w:id="0">
          <w:tblGrid>
            <w:gridCol w:w="2045"/>
            <w:gridCol w:w="3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Level 1 → 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Wood + 5 Stone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Level 2 → 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Wood + 10 Stone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Level 3 → Level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(Use agreed playtest cost or add later)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(Craftsmanship reduces each cost by 1.)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c2k1pacqoc5" w:id="17"/>
      <w:bookmarkEnd w:id="17"/>
      <w:r w:rsidDel="00000000" w:rsidR="00000000" w:rsidRPr="00000000">
        <w:rPr>
          <w:sz w:val="34"/>
          <w:szCs w:val="34"/>
          <w:rtl w:val="0"/>
        </w:rPr>
        <w:t xml:space="preserve">Military Base (Pink)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soldiers.</w:t>
        <w:br w:type="textWrapping"/>
        <w:t xml:space="preserve"> At the start of your turn, you may activate each base by paying 3 Food.</w:t>
      </w:r>
    </w:p>
    <w:tbl>
      <w:tblPr>
        <w:tblStyle w:val="Table2"/>
        <w:tblW w:w="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865"/>
        <w:tblGridChange w:id="0">
          <w:tblGrid>
            <w:gridCol w:w="785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Soldiers Gained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Soldiers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Soldiers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Soldiers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j38j75c50ra" w:id="18"/>
      <w:bookmarkEnd w:id="18"/>
      <w:r w:rsidDel="00000000" w:rsidR="00000000" w:rsidRPr="00000000">
        <w:rPr>
          <w:sz w:val="34"/>
          <w:szCs w:val="34"/>
          <w:rtl w:val="0"/>
        </w:rPr>
        <w:t xml:space="preserve">Farm (Yellow)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</w:t>
      </w:r>
      <w:r w:rsidDel="00000000" w:rsidR="00000000" w:rsidRPr="00000000">
        <w:rPr>
          <w:rtl w:val="0"/>
        </w:rPr>
        <w:t xml:space="preserve"> food at the start of your turn.</w:t>
      </w:r>
    </w:p>
    <w:tbl>
      <w:tblPr>
        <w:tblStyle w:val="Table3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550"/>
        <w:tblGridChange w:id="0">
          <w:tblGrid>
            <w:gridCol w:w="78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Food Gained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Food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Food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Food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ypq8xonc8ig" w:id="19"/>
      <w:bookmarkEnd w:id="19"/>
      <w:r w:rsidDel="00000000" w:rsidR="00000000" w:rsidRPr="00000000">
        <w:rPr>
          <w:sz w:val="34"/>
          <w:szCs w:val="34"/>
          <w:rtl w:val="0"/>
        </w:rPr>
        <w:t xml:space="preserve">Mine (Orange)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</w:t>
      </w:r>
      <w:r w:rsidDel="00000000" w:rsidR="00000000" w:rsidRPr="00000000">
        <w:rPr>
          <w:rtl w:val="0"/>
        </w:rPr>
        <w:t xml:space="preserve"> stone at the end of your turn.</w:t>
      </w:r>
    </w:p>
    <w:tbl>
      <w:tblPr>
        <w:tblStyle w:val="Table4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610"/>
        <w:tblGridChange w:id="0">
          <w:tblGrid>
            <w:gridCol w:w="785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Stone Gained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Stone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Stone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Stone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Forest (Green)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Forests are placed during setup and cannot be built.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wood at the end of your turn:</w:t>
      </w:r>
    </w:p>
    <w:tbl>
      <w:tblPr>
        <w:tblStyle w:val="Table5"/>
        <w:tblW w:w="2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640"/>
        <w:tblGridChange w:id="0">
          <w:tblGrid>
            <w:gridCol w:w="785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Wood Gained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Wood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Wood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Wood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nwgigapg2y6x" w:id="20"/>
      <w:bookmarkEnd w:id="20"/>
      <w:r w:rsidDel="00000000" w:rsidR="00000000" w:rsidRPr="00000000">
        <w:rPr>
          <w:sz w:val="46"/>
          <w:szCs w:val="46"/>
          <w:rtl w:val="0"/>
        </w:rPr>
        <w:t xml:space="preserve">Winning the Game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player to achieve any one of the victory conditions wins the game immediately.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