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230" w14:textId="77777777" w:rsidR="00B76EBF" w:rsidRPr="003E44B2" w:rsidRDefault="00B76EBF" w:rsidP="00B76EBF">
      <w:pPr>
        <w:spacing w:line="480" w:lineRule="auto"/>
        <w:rPr>
          <w:rFonts w:ascii="Arial" w:hAnsi="Arial" w:cs="Arial" w:hint="eastAsia"/>
          <w:b/>
          <w:bCs/>
          <w:color w:val="7030A0"/>
          <w:sz w:val="22"/>
          <w:szCs w:val="22"/>
          <w:u w:val="single"/>
          <w:lang w:val="en-US" w:eastAsia="zh-CN"/>
        </w:rPr>
      </w:pPr>
    </w:p>
    <w:p w14:paraId="4F379DEC" w14:textId="456CB375" w:rsidR="00D3523C" w:rsidRPr="008065B8" w:rsidRDefault="008065B8" w:rsidP="008065B8">
      <w:pPr>
        <w:spacing w:line="480" w:lineRule="auto"/>
        <w:rPr>
          <w:rFonts w:ascii="Arial" w:hAnsi="Arial" w:cs="Arial"/>
          <w:b/>
          <w:bCs/>
          <w:color w:val="7030A0"/>
          <w:sz w:val="24"/>
          <w:szCs w:val="24"/>
          <w:lang w:val="en-US"/>
        </w:rPr>
      </w:pPr>
      <w:r w:rsidRPr="008065B8">
        <w:rPr>
          <w:rFonts w:ascii="Arial" w:hAnsi="Arial" w:cs="Arial"/>
          <w:b/>
          <w:bCs/>
          <w:color w:val="7030A0"/>
          <w:sz w:val="24"/>
          <w:szCs w:val="24"/>
          <w:lang w:val="en-US"/>
        </w:rPr>
        <w:t>Application exercise</w:t>
      </w:r>
    </w:p>
    <w:p w14:paraId="23B24047" w14:textId="77777777" w:rsidR="00D3523C" w:rsidRPr="00D3523C" w:rsidRDefault="00D3523C" w:rsidP="00D3523C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3523C">
        <w:rPr>
          <w:rFonts w:ascii="Arial" w:hAnsi="Arial" w:cs="Arial"/>
          <w:sz w:val="22"/>
          <w:szCs w:val="22"/>
          <w:lang w:val="en-US"/>
        </w:rPr>
        <w:t xml:space="preserve">You have just been appointed Marketing Director of </w:t>
      </w:r>
      <w:proofErr w:type="spellStart"/>
      <w:r w:rsidRPr="00041957">
        <w:rPr>
          <w:rFonts w:ascii="Arial" w:hAnsi="Arial" w:cs="Arial"/>
          <w:b/>
          <w:bCs/>
          <w:sz w:val="22"/>
          <w:szCs w:val="22"/>
          <w:lang w:val="en-US"/>
        </w:rPr>
        <w:t>Fruita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, a company specialized in the </w:t>
      </w:r>
      <w:r w:rsidRPr="00D3523C">
        <w:rPr>
          <w:rFonts w:ascii="Arial" w:hAnsi="Arial" w:cs="Arial"/>
          <w:b/>
          <w:bCs/>
          <w:sz w:val="22"/>
          <w:szCs w:val="22"/>
          <w:lang w:val="en-US"/>
        </w:rPr>
        <w:t>manufacture of fruit compotes</w:t>
      </w:r>
      <w:r w:rsidRPr="00D3523C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Fruita's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brand portfolio is composed of three brands:</w:t>
      </w:r>
    </w:p>
    <w:p w14:paraId="08589998" w14:textId="77777777" w:rsidR="00D3523C" w:rsidRPr="00D3523C" w:rsidRDefault="00D3523C" w:rsidP="00D3523C">
      <w:pPr>
        <w:spacing w:line="48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3523C">
        <w:rPr>
          <w:rFonts w:ascii="Arial" w:hAnsi="Arial" w:cs="Arial"/>
          <w:sz w:val="22"/>
          <w:szCs w:val="22"/>
          <w:lang w:val="en-US"/>
        </w:rPr>
        <w:t xml:space="preserve">- Les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Classiques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whose product range is composed of </w:t>
      </w:r>
      <w:r w:rsidRPr="00D3523C">
        <w:rPr>
          <w:rFonts w:ascii="Arial" w:hAnsi="Arial" w:cs="Arial"/>
          <w:b/>
          <w:bCs/>
          <w:sz w:val="22"/>
          <w:szCs w:val="22"/>
          <w:lang w:val="en-US"/>
        </w:rPr>
        <w:t>compotes made with classic ingredients.</w:t>
      </w:r>
    </w:p>
    <w:p w14:paraId="4A091FBB" w14:textId="77777777" w:rsidR="00D3523C" w:rsidRPr="00D3523C" w:rsidRDefault="00D3523C" w:rsidP="00D3523C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3523C">
        <w:rPr>
          <w:rFonts w:ascii="Arial" w:hAnsi="Arial" w:cs="Arial"/>
          <w:sz w:val="22"/>
          <w:szCs w:val="22"/>
          <w:lang w:val="en-US"/>
        </w:rPr>
        <w:t xml:space="preserve"> - Les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Gourmandes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: is composed of compotes with melting </w:t>
      </w:r>
      <w:r w:rsidRPr="00D3523C">
        <w:rPr>
          <w:rFonts w:ascii="Arial" w:hAnsi="Arial" w:cs="Arial"/>
          <w:b/>
          <w:bCs/>
          <w:sz w:val="22"/>
          <w:szCs w:val="22"/>
          <w:lang w:val="en-US"/>
        </w:rPr>
        <w:t>fruit pieces</w:t>
      </w:r>
      <w:r w:rsidRPr="00D3523C">
        <w:rPr>
          <w:rFonts w:ascii="Arial" w:hAnsi="Arial" w:cs="Arial"/>
          <w:sz w:val="22"/>
          <w:szCs w:val="22"/>
          <w:lang w:val="en-US"/>
        </w:rPr>
        <w:t xml:space="preserve"> to offer a pleasant sensory experience to consumers.</w:t>
      </w:r>
    </w:p>
    <w:p w14:paraId="5B1315A9" w14:textId="77777777" w:rsidR="00D3523C" w:rsidRPr="00D3523C" w:rsidRDefault="00D3523C" w:rsidP="00D3523C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3523C">
        <w:rPr>
          <w:rFonts w:ascii="Arial" w:hAnsi="Arial" w:cs="Arial"/>
          <w:sz w:val="22"/>
          <w:szCs w:val="22"/>
          <w:lang w:val="en-US"/>
        </w:rPr>
        <w:t xml:space="preserve">- Les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Saveurs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d'Ailleurs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is a new brand launched in 2021 whose products feature </w:t>
      </w:r>
      <w:r w:rsidRPr="00D3523C">
        <w:rPr>
          <w:rFonts w:ascii="Arial" w:hAnsi="Arial" w:cs="Arial"/>
          <w:b/>
          <w:bCs/>
          <w:sz w:val="22"/>
          <w:szCs w:val="22"/>
          <w:lang w:val="en-US"/>
        </w:rPr>
        <w:t>unique ingredients from exotic</w:t>
      </w:r>
      <w:r w:rsidRPr="00D3523C">
        <w:rPr>
          <w:rFonts w:ascii="Arial" w:hAnsi="Arial" w:cs="Arial"/>
          <w:sz w:val="22"/>
          <w:szCs w:val="22"/>
          <w:lang w:val="en-US"/>
        </w:rPr>
        <w:t xml:space="preserve"> countries.</w:t>
      </w:r>
    </w:p>
    <w:p w14:paraId="0632CE3D" w14:textId="77777777" w:rsidR="00D3523C" w:rsidRPr="00D3523C" w:rsidRDefault="00D3523C" w:rsidP="00D3523C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Compotelle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is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Fruita's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main competitor. It offers products similar to those of the Les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Classiques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brand. </w:t>
      </w:r>
      <w:proofErr w:type="spellStart"/>
      <w:r w:rsidRPr="00D3523C">
        <w:rPr>
          <w:rFonts w:ascii="Arial" w:hAnsi="Arial" w:cs="Arial"/>
          <w:sz w:val="22"/>
          <w:szCs w:val="22"/>
          <w:lang w:val="en-US"/>
        </w:rPr>
        <w:t>Stylea</w:t>
      </w:r>
      <w:proofErr w:type="spellEnd"/>
      <w:r w:rsidRPr="00D3523C">
        <w:rPr>
          <w:rFonts w:ascii="Arial" w:hAnsi="Arial" w:cs="Arial"/>
          <w:sz w:val="22"/>
          <w:szCs w:val="22"/>
          <w:lang w:val="en-US"/>
        </w:rPr>
        <w:t xml:space="preserve"> develops healthy compotes with no added sugar. Private labels offer compotes made with ingredients that appeal to a wide range of consumers. </w:t>
      </w:r>
    </w:p>
    <w:p w14:paraId="3EC8FC3E" w14:textId="05F73F33" w:rsidR="00D3523C" w:rsidRPr="00D3523C" w:rsidRDefault="00D3523C" w:rsidP="00D3523C">
      <w:pPr>
        <w:spacing w:line="48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3523C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When you join the company, the CEO asks you to analyze the performance of the Les </w:t>
      </w:r>
      <w:proofErr w:type="spellStart"/>
      <w:r w:rsidRPr="00D3523C">
        <w:rPr>
          <w:rFonts w:ascii="Arial" w:hAnsi="Arial" w:cs="Arial"/>
          <w:b/>
          <w:bCs/>
          <w:sz w:val="22"/>
          <w:szCs w:val="22"/>
          <w:lang w:val="en-US"/>
        </w:rPr>
        <w:t>Gourmandes</w:t>
      </w:r>
      <w:proofErr w:type="spellEnd"/>
      <w:r w:rsidRPr="00D3523C">
        <w:rPr>
          <w:rFonts w:ascii="Arial" w:hAnsi="Arial" w:cs="Arial"/>
          <w:b/>
          <w:bCs/>
          <w:sz w:val="22"/>
          <w:szCs w:val="22"/>
          <w:lang w:val="en-US"/>
        </w:rPr>
        <w:t xml:space="preserve"> brand and to provide recommendations for improvement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of the situation</w:t>
      </w:r>
      <w:r w:rsidRPr="00D3523C">
        <w:rPr>
          <w:rFonts w:ascii="Arial" w:hAnsi="Arial" w:cs="Arial"/>
          <w:b/>
          <w:bCs/>
          <w:sz w:val="22"/>
          <w:szCs w:val="22"/>
          <w:lang w:val="en-US"/>
        </w:rPr>
        <w:t>.</w:t>
      </w:r>
    </w:p>
    <w:p w14:paraId="6A389568" w14:textId="0729BE10" w:rsidR="00D3523C" w:rsidRPr="00D3523C" w:rsidRDefault="008065B8" w:rsidP="00B76EBF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8065B8">
        <w:rPr>
          <w:rFonts w:ascii="Arial" w:hAnsi="Arial" w:cs="Arial"/>
          <w:sz w:val="22"/>
          <w:szCs w:val="22"/>
          <w:lang w:val="en-US"/>
        </w:rPr>
        <w:t>1.</w:t>
      </w:r>
      <w:r w:rsidRPr="008065B8">
        <w:rPr>
          <w:rFonts w:ascii="Arial" w:hAnsi="Arial" w:cs="Arial"/>
          <w:sz w:val="22"/>
          <w:szCs w:val="22"/>
          <w:lang w:val="en-US"/>
        </w:rPr>
        <w:tab/>
        <w:t>From the tables available in appendix 1, calculate the market shares for each brand and transfer them in the table below</w:t>
      </w:r>
    </w:p>
    <w:p w14:paraId="3A0AC393" w14:textId="77777777" w:rsidR="00B76EBF" w:rsidRPr="008065B8" w:rsidRDefault="00B76EBF" w:rsidP="00B76EBF">
      <w:pPr>
        <w:tabs>
          <w:tab w:val="left" w:pos="9072"/>
        </w:tabs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W w:w="8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657"/>
        <w:gridCol w:w="1657"/>
        <w:gridCol w:w="1657"/>
        <w:gridCol w:w="1657"/>
      </w:tblGrid>
      <w:tr w:rsidR="00B76EBF" w:rsidRPr="00B76EBF" w14:paraId="697F976D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34C" w14:textId="77777777" w:rsidR="00B76EBF" w:rsidRPr="008065B8" w:rsidRDefault="00B76EBF" w:rsidP="00FE580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43CBC" w14:textId="74EF3E0E" w:rsidR="00B76EBF" w:rsidRPr="00B76EBF" w:rsidRDefault="008065B8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(VOLUME) </w:t>
            </w:r>
          </w:p>
        </w:tc>
        <w:tc>
          <w:tcPr>
            <w:tcW w:w="3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AAEC4" w14:textId="2861A7BD" w:rsidR="00B76EBF" w:rsidRPr="00B76EBF" w:rsidRDefault="008065B8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VAL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ue</w:t>
            </w:r>
            <w:proofErr w:type="spellEnd"/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B76EBF" w:rsidRPr="00B76EBF" w14:paraId="1BF85347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251C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8E51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AFE3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780B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435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3F6F00" w:rsidRPr="00B76EBF" w14:paraId="777BA048" w14:textId="77777777" w:rsidTr="00FE5801">
        <w:trPr>
          <w:trHeight w:val="4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9460" w14:textId="77777777" w:rsidR="003F6F00" w:rsidRPr="00B76EBF" w:rsidRDefault="003F6F00" w:rsidP="003F6F0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BE897" w14:textId="095E01B6" w:rsidR="003F6F00" w:rsidRPr="00B76EBF" w:rsidRDefault="003F6F00" w:rsidP="003F6F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6A7CB" w14:textId="6B1ED4E0" w:rsidR="003F6F00" w:rsidRPr="00B76EBF" w:rsidRDefault="003F6F00" w:rsidP="003F6F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006C4" w14:textId="100B331C" w:rsidR="003F6F00" w:rsidRPr="00B76EBF" w:rsidRDefault="003F6F00" w:rsidP="003F6F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055E1" w14:textId="5EAA379A" w:rsidR="003F6F00" w:rsidRPr="00B76EBF" w:rsidRDefault="003F6F00" w:rsidP="003F6F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  <w:tr w:rsidR="003F6F00" w:rsidRPr="00B76EBF" w14:paraId="31567132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DA9F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FF853" w14:textId="6CCAF1D7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51.7%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67DF1" w14:textId="3C993636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53.0%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A4EB6" w14:textId="55F93DEB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55.4%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A4C86" w14:textId="281DA980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57.6%</w:t>
            </w:r>
          </w:p>
        </w:tc>
      </w:tr>
      <w:tr w:rsidR="003F6F00" w:rsidRPr="00B76EBF" w14:paraId="3F88CAE6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4DB3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EB141" w14:textId="0855F0EE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35.1%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2F3A9" w14:textId="37D25B02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37.1%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A8D90" w14:textId="30DC2CB9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36.3%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587D4" w14:textId="37E51FFA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38.9%</w:t>
            </w:r>
          </w:p>
        </w:tc>
      </w:tr>
      <w:tr w:rsidR="003F6F00" w:rsidRPr="00B76EBF" w14:paraId="3A4C3327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AF32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A029C" w14:textId="64D81C08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16.6%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2CE72" w14:textId="27CF763C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10.4%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D8F6" w14:textId="1FFBAD3C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E1E46" w14:textId="285333F3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12.0%</w:t>
            </w:r>
          </w:p>
        </w:tc>
      </w:tr>
      <w:tr w:rsidR="003F6F00" w:rsidRPr="00B76EBF" w14:paraId="37F4BF22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4333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5C1CF" w14:textId="24AFAF05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90A94" w14:textId="04637810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5.6%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78438" w14:textId="6B4EBA81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81183" w14:textId="668E9FF1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6.7%</w:t>
            </w:r>
          </w:p>
        </w:tc>
      </w:tr>
      <w:tr w:rsidR="003F6F00" w:rsidRPr="00B76EBF" w14:paraId="424C0988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4E72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F561D" w14:textId="192053DA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25.1%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7632F" w14:textId="3A5233C3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16.1%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4FB4F" w14:textId="3499ACBB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23.2%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9DBA4" w14:textId="1EA7ADC5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15.5%</w:t>
            </w:r>
          </w:p>
        </w:tc>
      </w:tr>
      <w:tr w:rsidR="003F6F00" w:rsidRPr="00B76EBF" w14:paraId="04811FF2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700F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5DE7E" w14:textId="3E218755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8.2%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5691B" w14:textId="02A756A8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11.4%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E08C7" w14:textId="2CF8E4A5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37736" w14:textId="3445F927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13.0%</w:t>
            </w:r>
          </w:p>
        </w:tc>
      </w:tr>
      <w:tr w:rsidR="003F6F00" w:rsidRPr="00B76EBF" w14:paraId="1ACF15E1" w14:textId="77777777" w:rsidTr="00FE5801">
        <w:trPr>
          <w:trHeight w:val="39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4BC5" w14:textId="77777777" w:rsidR="003F6F00" w:rsidRPr="00B76EBF" w:rsidRDefault="003F6F00" w:rsidP="003F6F00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C1FF" w14:textId="60CF753A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15.0%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53006" w14:textId="1EC238CA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19.5%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02E99" w14:textId="3090BA57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12.0%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863F3" w14:textId="0C8763F3" w:rsidR="003F6F00" w:rsidRPr="00B76EBF" w:rsidRDefault="003F6F00" w:rsidP="003F6F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14.0%</w:t>
            </w:r>
          </w:p>
        </w:tc>
      </w:tr>
    </w:tbl>
    <w:p w14:paraId="15871FD9" w14:textId="77777777" w:rsidR="00B76EBF" w:rsidRPr="00B76EBF" w:rsidRDefault="00B76EBF" w:rsidP="00B76EBF">
      <w:pPr>
        <w:tabs>
          <w:tab w:val="left" w:pos="9072"/>
        </w:tabs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36D8AE1" w14:textId="77777777" w:rsidR="008065B8" w:rsidRDefault="008065B8" w:rsidP="00B76EBF">
      <w:pPr>
        <w:spacing w:after="160" w:line="259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2</w:t>
      </w:r>
      <w:r w:rsidRPr="008065B8">
        <w:rPr>
          <w:rFonts w:ascii="Arial" w:hAnsi="Arial" w:cs="Arial"/>
          <w:sz w:val="22"/>
          <w:szCs w:val="22"/>
          <w:lang w:val="en-US"/>
        </w:rPr>
        <w:t>.</w:t>
      </w:r>
      <w:r w:rsidRPr="008065B8">
        <w:rPr>
          <w:rFonts w:ascii="Arial" w:hAnsi="Arial" w:cs="Arial"/>
          <w:sz w:val="22"/>
          <w:szCs w:val="22"/>
          <w:lang w:val="en-US"/>
        </w:rPr>
        <w:tab/>
        <w:t xml:space="preserve">Then, you are asked to analyze the data at the market and brand level using the figures you have just calculated and the indicators available in the attached tables </w:t>
      </w:r>
    </w:p>
    <w:p w14:paraId="19EACB6E" w14:textId="77777777" w:rsidR="008065B8" w:rsidRDefault="008065B8" w:rsidP="00B76EBF">
      <w:pPr>
        <w:spacing w:after="160" w:line="259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</w:t>
      </w:r>
      <w:r w:rsidRPr="008065B8">
        <w:rPr>
          <w:rFonts w:ascii="Arial" w:hAnsi="Arial" w:cs="Arial"/>
          <w:sz w:val="22"/>
          <w:szCs w:val="22"/>
          <w:lang w:val="en-US"/>
        </w:rPr>
        <w:t>.</w:t>
      </w:r>
      <w:r w:rsidRPr="008065B8">
        <w:rPr>
          <w:rFonts w:ascii="Arial" w:hAnsi="Arial" w:cs="Arial"/>
          <w:sz w:val="22"/>
          <w:szCs w:val="22"/>
          <w:lang w:val="en-US"/>
        </w:rPr>
        <w:tab/>
        <w:t xml:space="preserve">Based on this analysis, you will make recommendations for the Les </w:t>
      </w:r>
      <w:proofErr w:type="spellStart"/>
      <w:r w:rsidRPr="008065B8">
        <w:rPr>
          <w:rFonts w:ascii="Arial" w:hAnsi="Arial" w:cs="Arial"/>
          <w:sz w:val="22"/>
          <w:szCs w:val="22"/>
          <w:lang w:val="en-US"/>
        </w:rPr>
        <w:t>Gourmandes</w:t>
      </w:r>
      <w:proofErr w:type="spellEnd"/>
      <w:r w:rsidRPr="008065B8">
        <w:rPr>
          <w:rFonts w:ascii="Arial" w:hAnsi="Arial" w:cs="Arial"/>
          <w:sz w:val="22"/>
          <w:szCs w:val="22"/>
          <w:lang w:val="en-US"/>
        </w:rPr>
        <w:t xml:space="preserve"> brand. Each recommendation must be illustrated and justified by the market analysis</w:t>
      </w:r>
    </w:p>
    <w:p w14:paraId="70D8A59F" w14:textId="77777777" w:rsidR="008065B8" w:rsidRDefault="008065B8" w:rsidP="00B76EBF">
      <w:pPr>
        <w:spacing w:after="160" w:line="259" w:lineRule="auto"/>
        <w:rPr>
          <w:rFonts w:ascii="Arial" w:hAnsi="Arial" w:cs="Arial"/>
          <w:sz w:val="22"/>
          <w:szCs w:val="22"/>
          <w:lang w:val="en-US"/>
        </w:rPr>
      </w:pPr>
    </w:p>
    <w:p w14:paraId="78DD2408" w14:textId="77777777" w:rsidR="00B76EBF" w:rsidRPr="00B76EBF" w:rsidRDefault="00B76EBF" w:rsidP="00B76EBF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B76EBF">
        <w:rPr>
          <w:rFonts w:ascii="Arial" w:hAnsi="Arial" w:cs="Arial"/>
          <w:b/>
          <w:sz w:val="22"/>
          <w:szCs w:val="22"/>
        </w:rPr>
        <w:t>Annexe 1</w:t>
      </w:r>
    </w:p>
    <w:tbl>
      <w:tblPr>
        <w:tblW w:w="0" w:type="auto"/>
        <w:tblInd w:w="-4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678"/>
        <w:gridCol w:w="678"/>
        <w:gridCol w:w="955"/>
        <w:gridCol w:w="709"/>
        <w:gridCol w:w="851"/>
        <w:gridCol w:w="992"/>
        <w:gridCol w:w="567"/>
        <w:gridCol w:w="992"/>
        <w:gridCol w:w="1056"/>
      </w:tblGrid>
      <w:tr w:rsidR="00167ECA" w:rsidRPr="00B76EBF" w14:paraId="67E1E487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32BA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PANEL DISTRIBUTEUR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F219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6B7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B1E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1C6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1AB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2D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ABEC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60B0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59D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5142D515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0FD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B486" w14:textId="1A2D232D" w:rsidR="00B76EBF" w:rsidRPr="00B76EBF" w:rsidRDefault="00BC30DA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SALES</w:t>
            </w: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VOL (M cups)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776" w14:textId="125C5BF9" w:rsidR="00B76EBF" w:rsidRPr="00B76EBF" w:rsidRDefault="00BC30DA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SALES </w:t>
            </w:r>
            <w:r w:rsidR="00B76EBF"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VAL (M €)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4173" w14:textId="551AF4EC" w:rsidR="00B76EBF" w:rsidRPr="00B76EBF" w:rsidRDefault="00BC30DA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30DA">
              <w:rPr>
                <w:rFonts w:ascii="Arial" w:hAnsi="Arial" w:cs="Arial"/>
                <w:b/>
                <w:bCs/>
                <w:sz w:val="22"/>
                <w:szCs w:val="22"/>
              </w:rPr>
              <w:t>AVERAGE NUMBER OF REFERENCES</w:t>
            </w:r>
          </w:p>
        </w:tc>
      </w:tr>
      <w:tr w:rsidR="00167ECA" w:rsidRPr="00B76EBF" w14:paraId="0A339C22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6D95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B6A2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45F6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B16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923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20BA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4EFF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54CB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C684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7677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</w:tr>
      <w:tr w:rsidR="00167ECA" w:rsidRPr="00B76EBF" w14:paraId="72F2387C" w14:textId="77777777" w:rsidTr="00167ECA">
        <w:trPr>
          <w:trHeight w:val="300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8337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BE0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415.1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05D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441.1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1BB914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22A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192.4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EE7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197.6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043C22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9FE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22.6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F25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23.1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8D087A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2.2%</w:t>
            </w:r>
          </w:p>
        </w:tc>
      </w:tr>
      <w:tr w:rsidR="00167ECA" w:rsidRPr="00B76EBF" w14:paraId="05873CD2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ED40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820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214.6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F3F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233.7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B347B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1BA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106.5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ACB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113.8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A3084B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6.9%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05F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12.2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A1A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12.4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5C6C52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1.6%</w:t>
            </w:r>
          </w:p>
        </w:tc>
      </w:tr>
      <w:tr w:rsidR="00167ECA" w:rsidRPr="00B76EBF" w14:paraId="64F9E883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63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B2E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145.5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9EA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163.5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BDBA9B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12.4%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FA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69.8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8A3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76.8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45FF89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10.0%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0963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C6F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1B939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-1.2%</w:t>
            </w:r>
          </w:p>
        </w:tc>
      </w:tr>
      <w:tr w:rsidR="00167ECA" w:rsidRPr="00B76EBF" w14:paraId="61C70FD1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F9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CFA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69.1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368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45.7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490BD9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-33.9%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674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36.6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00A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A8170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-35.1%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4F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E7D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74D767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-28.3%</w:t>
            </w:r>
          </w:p>
        </w:tc>
      </w:tr>
      <w:tr w:rsidR="00167ECA" w:rsidRPr="00B76EBF" w14:paraId="7FC864A9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BB8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653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BEC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24.5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CBC35D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B65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864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72EBECB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398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CA5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827F400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167ECA" w:rsidRPr="00B76EBF" w14:paraId="5A6A26ED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9E3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1A93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104.0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246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71.1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576B40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-31.6%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28F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44.7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CF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937D29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851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02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3B5397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-10.3%</w:t>
            </w:r>
          </w:p>
        </w:tc>
      </w:tr>
      <w:tr w:rsidR="00167ECA" w:rsidRPr="00B76EBF" w14:paraId="0E4C4D11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1B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E23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34.2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A7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50.2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A04C24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46.8%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8E0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EFF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294BFA1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41.2%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68B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1D8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447B73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28.6%</w:t>
            </w:r>
          </w:p>
        </w:tc>
      </w:tr>
      <w:tr w:rsidR="00167ECA" w:rsidRPr="00B76EBF" w14:paraId="46E74A3B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2C5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C58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62.3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7CE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86.1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43B6D9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38.2%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C78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2F0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888071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19.5%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FE9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6C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AFCFF9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44.2%</w:t>
            </w:r>
          </w:p>
        </w:tc>
      </w:tr>
      <w:tr w:rsidR="00167ECA" w:rsidRPr="00B76EBF" w14:paraId="7C878819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A09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5F1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7D5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9010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74A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F9E6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95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D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EA3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804C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4D078DFE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1287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BC8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2A3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D2E4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6033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99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3A6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64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81D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5CC9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27DB9E54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369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F9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33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07E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6050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687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2E3D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A1C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B51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5D7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0322A25A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D409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16B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DN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6B7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DV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CD17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78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2127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42A59258" w14:textId="77777777" w:rsidTr="00167ECA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FE4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0039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57C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7684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8963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4FDE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444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6C86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FFA9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CBF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4E188B63" w14:textId="77777777" w:rsidTr="00167ECA">
        <w:trPr>
          <w:trHeight w:val="300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005D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MARCHE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6CF6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F26D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6E1D51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84B5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F11C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DCB1DC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EEA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6AC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87D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57E92E76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42F6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DA3B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EA73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7015C2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9B523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6DF8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E1AE3E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4AC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3B5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2EE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6CC8D132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4214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D19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50711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D0CF66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5EED1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7852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77B9F4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418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6F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DCC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7A3F1578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596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7E5F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CD9D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28EDD8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1.1%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599F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0D10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6E0F0A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1.1%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5BE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9493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A07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0D1EB4EF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978D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DD8E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7309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1FF2749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2D19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079C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ECCE743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EE0D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342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78D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078E9896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E17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A0F6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E265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1524A9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-11.8%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4ABB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D81E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DAD214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-25.3%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A0F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284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3817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6EA10BB6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57E3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8451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EF12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BB6135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4.2%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02CC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35943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5D4404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12.2%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F3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7359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E08B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ECA" w:rsidRPr="00B76EBF" w14:paraId="4BBDB275" w14:textId="77777777" w:rsidTr="00167ECA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2F7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7D24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B9C0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A9E94E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28D1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E09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6D4831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DB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33F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0110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73FEB5" w14:textId="32D5DBC3" w:rsidR="00B76EBF" w:rsidRDefault="00B76EBF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p w14:paraId="515CA3ED" w14:textId="6A099E00" w:rsidR="008065B8" w:rsidRDefault="008065B8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p w14:paraId="0DFF5D37" w14:textId="18A7BA16" w:rsidR="008065B8" w:rsidRDefault="008065B8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p w14:paraId="759A8CD2" w14:textId="45194249" w:rsidR="008065B8" w:rsidRDefault="008065B8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p w14:paraId="7510B6DE" w14:textId="77777777" w:rsidR="008065B8" w:rsidRPr="00B76EBF" w:rsidRDefault="008065B8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p w14:paraId="47FF352E" w14:textId="77777777" w:rsidR="00B76EBF" w:rsidRPr="00B76EBF" w:rsidRDefault="00B76EBF" w:rsidP="00B76EBF">
      <w:pPr>
        <w:spacing w:line="480" w:lineRule="auto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-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713"/>
        <w:gridCol w:w="962"/>
        <w:gridCol w:w="1281"/>
        <w:gridCol w:w="1181"/>
        <w:gridCol w:w="1181"/>
        <w:gridCol w:w="1528"/>
      </w:tblGrid>
      <w:tr w:rsidR="00B76EBF" w:rsidRPr="00B76EBF" w14:paraId="69004882" w14:textId="77777777" w:rsidTr="00FE5801">
        <w:trPr>
          <w:trHeight w:val="300"/>
        </w:trPr>
        <w:tc>
          <w:tcPr>
            <w:tcW w:w="2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EDDE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PANEL CONSOMMATEUR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46A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D6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717F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20B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68B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6EBF" w:rsidRPr="00B76EBF" w14:paraId="12D34FB3" w14:textId="77777777" w:rsidTr="00FE5801">
        <w:trPr>
          <w:trHeight w:val="27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86F5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35C7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NA/100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E5CA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QA/NA</w:t>
            </w:r>
          </w:p>
        </w:tc>
      </w:tr>
      <w:tr w:rsidR="00B76EBF" w:rsidRPr="00B76EBF" w14:paraId="30ECC781" w14:textId="77777777" w:rsidTr="00FE5801">
        <w:trPr>
          <w:trHeight w:val="27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4D49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B965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234A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D8A6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416D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CBA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9EC5" w14:textId="77777777" w:rsidR="00B76EBF" w:rsidRPr="00B76EBF" w:rsidRDefault="00B76EBF" w:rsidP="00FE580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</w:tr>
      <w:tr w:rsidR="00B76EBF" w:rsidRPr="00B76EBF" w14:paraId="5CD3CD2B" w14:textId="77777777" w:rsidTr="00FE5801">
        <w:trPr>
          <w:trHeight w:val="30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74D6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MARCHE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E877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42.6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1C4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46.4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FA5DEF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8.9%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67A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37.4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3B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36.6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FFE60C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-2.2%</w:t>
            </w:r>
          </w:p>
        </w:tc>
      </w:tr>
      <w:tr w:rsidR="00B76EBF" w:rsidRPr="00B76EBF" w14:paraId="092F6B40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D5D8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968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31.5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E22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32.3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51F0F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2.5%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5AA5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26.2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08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27.9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EC43B9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6.5%</w:t>
            </w:r>
          </w:p>
        </w:tc>
      </w:tr>
      <w:tr w:rsidR="00B76EBF" w:rsidRPr="00B76EBF" w14:paraId="3646F3ED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23BA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A09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AC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20.5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33C0BC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10.2%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BBD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E61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207F4C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2.0%</w:t>
            </w:r>
          </w:p>
        </w:tc>
      </w:tr>
      <w:tr w:rsidR="00B76EBF" w:rsidRPr="00B76EBF" w14:paraId="38A4A027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9F64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6D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14.2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A168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BF4C55C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-7.0%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253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FA03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5AAE87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-28.8%</w:t>
            </w:r>
          </w:p>
        </w:tc>
      </w:tr>
      <w:tr w:rsidR="00B76EBF" w:rsidRPr="00B76EBF" w14:paraId="37A77DEE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D54E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E2B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1DA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426AE8F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949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58BE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11.8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EC43163" w14:textId="77777777" w:rsidR="00B76EBF" w:rsidRPr="00B76EBF" w:rsidRDefault="00B76EBF" w:rsidP="00FE580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B76EBF" w:rsidRPr="00B76EBF" w14:paraId="0956295B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DA9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4F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4EA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774B36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-31.2%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B376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29.0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9A6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28.8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1A8F1EF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-0.7%</w:t>
            </w:r>
          </w:p>
        </w:tc>
      </w:tr>
      <w:tr w:rsidR="00B76EBF" w:rsidRPr="00B76EBF" w14:paraId="4F05C2F4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3F21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C23B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4B31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85C770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63.6%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A4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29.9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3A59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26.8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77E300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-10.4%</w:t>
            </w:r>
          </w:p>
        </w:tc>
      </w:tr>
      <w:tr w:rsidR="00B76EBF" w:rsidRPr="00B76EBF" w14:paraId="2B9C758C" w14:textId="77777777" w:rsidTr="00FE5801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E3E2" w14:textId="77777777" w:rsidR="00B76EBF" w:rsidRPr="00B76EBF" w:rsidRDefault="00B76EBF" w:rsidP="00FE5801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156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7154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9.8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B144861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27.3%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2A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31.1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CEA0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33.8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D34BF52" w14:textId="77777777" w:rsidR="00B76EBF" w:rsidRPr="00B76EBF" w:rsidRDefault="00B76EBF" w:rsidP="00FE5801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8.6%</w:t>
            </w:r>
          </w:p>
        </w:tc>
      </w:tr>
    </w:tbl>
    <w:p w14:paraId="2C563DA6" w14:textId="3114C2D8" w:rsidR="00A84B6D" w:rsidRDefault="00A84B6D">
      <w:pPr>
        <w:rPr>
          <w:rFonts w:ascii="Arial" w:hAnsi="Arial" w:cs="Arial"/>
          <w:sz w:val="22"/>
          <w:szCs w:val="22"/>
        </w:rPr>
      </w:pPr>
    </w:p>
    <w:p w14:paraId="048399F6" w14:textId="47B61C67" w:rsidR="00E804E1" w:rsidRDefault="00E804E1">
      <w:pPr>
        <w:rPr>
          <w:rFonts w:ascii="Arial" w:hAnsi="Arial" w:cs="Arial"/>
          <w:sz w:val="22"/>
          <w:szCs w:val="22"/>
        </w:rPr>
      </w:pPr>
    </w:p>
    <w:p w14:paraId="37D021EB" w14:textId="3B814E87" w:rsidR="00E804E1" w:rsidRPr="008878A6" w:rsidRDefault="00E804E1" w:rsidP="00E804E1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878A6">
        <w:rPr>
          <w:rFonts w:ascii="Arial" w:hAnsi="Arial" w:cs="Arial"/>
          <w:b/>
          <w:bCs/>
          <w:sz w:val="22"/>
          <w:szCs w:val="22"/>
          <w:lang w:val="en-GB"/>
        </w:rPr>
        <w:t>Analysis:</w:t>
      </w:r>
    </w:p>
    <w:p w14:paraId="59A4F794" w14:textId="28BAC0BC" w:rsidR="00E804E1" w:rsidRPr="003E44B2" w:rsidRDefault="00E804E1" w:rsidP="00E804E1">
      <w:pPr>
        <w:rPr>
          <w:rFonts w:ascii="Arial" w:hAnsi="Arial" w:cs="Arial"/>
          <w:sz w:val="22"/>
          <w:szCs w:val="22"/>
          <w:lang w:val="en-GB"/>
        </w:rPr>
      </w:pPr>
    </w:p>
    <w:p w14:paraId="1F80A937" w14:textId="13957940" w:rsidR="00E804E1" w:rsidRDefault="00E804E1" w:rsidP="00E804E1">
      <w:pPr>
        <w:rPr>
          <w:rFonts w:ascii="Arial" w:hAnsi="Arial" w:cs="Arial"/>
          <w:sz w:val="22"/>
          <w:szCs w:val="22"/>
          <w:lang w:val="en-GB"/>
        </w:rPr>
      </w:pPr>
      <w:r w:rsidRPr="00E804E1">
        <w:rPr>
          <w:rFonts w:ascii="Arial" w:hAnsi="Arial" w:cs="Arial"/>
          <w:sz w:val="22"/>
          <w:szCs w:val="22"/>
          <w:lang w:val="en-GB"/>
        </w:rPr>
        <w:t xml:space="preserve">We can clearly see that 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>both the volum</w:t>
      </w:r>
      <w:r w:rsidR="00764780" w:rsidRPr="00053918">
        <w:rPr>
          <w:rFonts w:ascii="Arial" w:hAnsi="Arial" w:cs="Arial" w:hint="eastAsia"/>
          <w:b/>
          <w:bCs/>
          <w:sz w:val="22"/>
          <w:szCs w:val="22"/>
          <w:lang w:val="en-GB" w:eastAsia="zh-CN"/>
        </w:rPr>
        <w:t>e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 xml:space="preserve"> and value</w:t>
      </w:r>
      <w:r>
        <w:rPr>
          <w:rFonts w:ascii="Arial" w:hAnsi="Arial" w:cs="Arial"/>
          <w:sz w:val="22"/>
          <w:szCs w:val="22"/>
          <w:lang w:val="en-GB"/>
        </w:rPr>
        <w:t xml:space="preserve"> of the market are 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>increased</w:t>
      </w:r>
      <w:r>
        <w:rPr>
          <w:rFonts w:ascii="Arial" w:hAnsi="Arial" w:cs="Arial"/>
          <w:sz w:val="22"/>
          <w:szCs w:val="22"/>
          <w:lang w:val="en-GB"/>
        </w:rPr>
        <w:t xml:space="preserve"> from the year 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>2020 to 2021</w:t>
      </w:r>
      <w:r>
        <w:rPr>
          <w:rFonts w:ascii="Arial" w:hAnsi="Arial" w:cs="Arial"/>
          <w:sz w:val="22"/>
          <w:szCs w:val="22"/>
          <w:lang w:val="en-GB"/>
        </w:rPr>
        <w:t xml:space="preserve">. With the increase of 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>6.3%</w:t>
      </w:r>
      <w:r>
        <w:rPr>
          <w:rFonts w:ascii="Arial" w:hAnsi="Arial" w:cs="Arial"/>
          <w:sz w:val="22"/>
          <w:szCs w:val="22"/>
          <w:lang w:val="en-GB"/>
        </w:rPr>
        <w:t xml:space="preserve"> and </w:t>
      </w:r>
      <w:r w:rsidRPr="00053918">
        <w:rPr>
          <w:rFonts w:ascii="Arial" w:hAnsi="Arial" w:cs="Arial"/>
          <w:b/>
          <w:bCs/>
          <w:sz w:val="22"/>
          <w:szCs w:val="22"/>
          <w:lang w:val="en-GB"/>
        </w:rPr>
        <w:t>2.7%</w:t>
      </w:r>
      <w:r>
        <w:rPr>
          <w:rFonts w:ascii="Arial" w:hAnsi="Arial" w:cs="Arial"/>
          <w:sz w:val="22"/>
          <w:szCs w:val="22"/>
          <w:lang w:val="en-GB"/>
        </w:rPr>
        <w:t xml:space="preserve"> respectively.</w:t>
      </w:r>
    </w:p>
    <w:p w14:paraId="685955E7" w14:textId="733E46F2" w:rsidR="003E44B2" w:rsidRDefault="003E44B2" w:rsidP="00E804E1">
      <w:pPr>
        <w:rPr>
          <w:rFonts w:ascii="Arial" w:hAnsi="Arial" w:cs="Arial"/>
          <w:sz w:val="22"/>
          <w:szCs w:val="22"/>
          <w:lang w:val="en-US" w:eastAsia="zh-CN"/>
        </w:rPr>
      </w:pPr>
      <w:r w:rsidRPr="00053918">
        <w:rPr>
          <w:rFonts w:ascii="Arial" w:hAnsi="Arial" w:cs="Arial" w:hint="eastAsia"/>
          <w:b/>
          <w:bCs/>
          <w:sz w:val="22"/>
          <w:szCs w:val="22"/>
          <w:lang w:val="en-GB" w:eastAsia="zh-CN"/>
        </w:rPr>
        <w:t>For</w:t>
      </w:r>
      <w:r w:rsidRPr="00053918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companies</w:t>
      </w:r>
      <w:r>
        <w:rPr>
          <w:rFonts w:ascii="Arial" w:hAnsi="Arial" w:cs="Arial"/>
          <w:sz w:val="22"/>
          <w:szCs w:val="22"/>
          <w:lang w:val="en-US" w:eastAsia="zh-CN"/>
        </w:rPr>
        <w:t xml:space="preserve">,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except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Competelle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, the other companies presented an augmentation for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both MS volume and MS value</w:t>
      </w:r>
      <w:r>
        <w:rPr>
          <w:rFonts w:ascii="Arial" w:hAnsi="Arial" w:cs="Arial"/>
          <w:sz w:val="22"/>
          <w:szCs w:val="22"/>
          <w:lang w:val="en-US" w:eastAsia="zh-CN"/>
        </w:rPr>
        <w:t xml:space="preserve">. To be more specific,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Stylea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MDD</w:t>
      </w:r>
      <w:r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increased</w:t>
      </w:r>
      <w:r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the most</w:t>
      </w:r>
      <w:r>
        <w:rPr>
          <w:rFonts w:ascii="Arial" w:hAnsi="Arial" w:cs="Arial"/>
          <w:sz w:val="22"/>
          <w:szCs w:val="22"/>
          <w:lang w:val="en-US" w:eastAsia="zh-CN"/>
        </w:rPr>
        <w:t>.</w:t>
      </w:r>
    </w:p>
    <w:p w14:paraId="373499EA" w14:textId="77777777" w:rsidR="00053918" w:rsidRDefault="00053918" w:rsidP="00E804E1">
      <w:pPr>
        <w:rPr>
          <w:rFonts w:ascii="Arial" w:hAnsi="Arial" w:cs="Arial"/>
          <w:sz w:val="22"/>
          <w:szCs w:val="22"/>
          <w:lang w:val="en-US" w:eastAsia="zh-CN"/>
        </w:rPr>
      </w:pPr>
    </w:p>
    <w:p w14:paraId="20BD8020" w14:textId="6AB8DCFD" w:rsidR="003E44B2" w:rsidRDefault="003E44B2" w:rsidP="00E804E1">
      <w:pPr>
        <w:rPr>
          <w:rFonts w:ascii="Arial" w:hAnsi="Arial" w:cs="Arial"/>
          <w:sz w:val="22"/>
          <w:szCs w:val="22"/>
          <w:lang w:val="en-US" w:eastAsia="zh-CN"/>
        </w:rPr>
      </w:pP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For products</w:t>
      </w:r>
      <w:r>
        <w:rPr>
          <w:rFonts w:ascii="Arial" w:hAnsi="Arial" w:cs="Arial"/>
          <w:sz w:val="22"/>
          <w:szCs w:val="22"/>
          <w:lang w:val="en-US" w:eastAsia="zh-CN"/>
        </w:rPr>
        <w:t xml:space="preserve">, </w:t>
      </w:r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it is easy to discover that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Gourmandes’s</w:t>
      </w:r>
      <w:proofErr w:type="spellEnd"/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MS decreased significantly</w:t>
      </w:r>
      <w:r w:rsidR="000F2E30">
        <w:rPr>
          <w:rFonts w:ascii="Arial" w:hAnsi="Arial" w:cs="Arial"/>
          <w:sz w:val="22"/>
          <w:szCs w:val="22"/>
          <w:lang w:val="en-US" w:eastAsia="zh-CN"/>
        </w:rPr>
        <w:t>. (</w:t>
      </w:r>
      <w:proofErr w:type="gramStart"/>
      <w:r w:rsidR="000F2E30">
        <w:rPr>
          <w:rFonts w:ascii="Arial" w:hAnsi="Arial" w:cs="Arial"/>
          <w:sz w:val="22"/>
          <w:szCs w:val="22"/>
          <w:lang w:val="en-US" w:eastAsia="zh-CN"/>
        </w:rPr>
        <w:t>from</w:t>
      </w:r>
      <w:proofErr w:type="gramEnd"/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16.6%</w:t>
      </w:r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10.4%</w:t>
      </w:r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19%</w:t>
      </w:r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12%</w:t>
      </w:r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respectively) while </w:t>
      </w:r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Saveurs</w:t>
      </w:r>
      <w:proofErr w:type="spellEnd"/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</w:t>
      </w:r>
      <w:proofErr w:type="spellStart"/>
      <w:r w:rsidR="000F2E30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d’Ailleurs</w:t>
      </w:r>
      <w:proofErr w:type="spellEnd"/>
      <w:r w:rsidR="000F2E30">
        <w:rPr>
          <w:rFonts w:ascii="Arial" w:hAnsi="Arial" w:cs="Arial"/>
          <w:sz w:val="22"/>
          <w:szCs w:val="22"/>
          <w:lang w:val="en-US" w:eastAsia="zh-CN"/>
        </w:rPr>
        <w:t xml:space="preserve"> rose from 0 to some certain numbers of MS.</w:t>
      </w:r>
    </w:p>
    <w:p w14:paraId="5102D8E2" w14:textId="7547436B" w:rsidR="000F2E30" w:rsidRDefault="000F2E30" w:rsidP="00E804E1">
      <w:pPr>
        <w:rPr>
          <w:rFonts w:ascii="Arial" w:hAnsi="Arial" w:cs="Arial"/>
          <w:sz w:val="22"/>
          <w:szCs w:val="22"/>
          <w:lang w:val="en-US" w:eastAsia="zh-CN"/>
        </w:rPr>
      </w:pPr>
    </w:p>
    <w:p w14:paraId="49F26099" w14:textId="270B3007" w:rsidR="000F2E30" w:rsidRDefault="000F2E30" w:rsidP="00E804E1">
      <w:pPr>
        <w:rPr>
          <w:rFonts w:ascii="Arial" w:hAnsi="Arial" w:cs="Arial"/>
          <w:sz w:val="22"/>
          <w:szCs w:val="22"/>
          <w:lang w:val="en-US" w:eastAsia="zh-CN"/>
        </w:rPr>
      </w:pP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As the side </w:t>
      </w:r>
      <w:r w:rsid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of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consumers</w:t>
      </w:r>
      <w:r>
        <w:rPr>
          <w:rFonts w:ascii="Arial" w:hAnsi="Arial" w:cs="Arial"/>
          <w:sz w:val="22"/>
          <w:szCs w:val="22"/>
          <w:lang w:val="en-US" w:eastAsia="zh-CN"/>
        </w:rPr>
        <w:t xml:space="preserve">, the quantity </w:t>
      </w:r>
      <w:proofErr w:type="gramStart"/>
      <w:r>
        <w:rPr>
          <w:rFonts w:ascii="Arial" w:hAnsi="Arial" w:cs="Arial"/>
          <w:sz w:val="22"/>
          <w:szCs w:val="22"/>
          <w:lang w:val="en-US" w:eastAsia="zh-CN"/>
        </w:rPr>
        <w:t>purchased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(</w:t>
      </w:r>
      <w:proofErr w:type="gramEnd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NA)</w:t>
      </w:r>
      <w:r>
        <w:rPr>
          <w:rFonts w:ascii="Arial" w:hAnsi="Arial" w:cs="Arial"/>
          <w:sz w:val="22"/>
          <w:szCs w:val="22"/>
          <w:lang w:val="en-US" w:eastAsia="zh-CN"/>
        </w:rPr>
        <w:t xml:space="preserve"> for product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Gourmandes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decreased slightly</w:t>
      </w:r>
      <w:r w:rsidR="008878A6">
        <w:rPr>
          <w:rFonts w:ascii="Arial" w:hAnsi="Arial" w:cs="Arial"/>
          <w:sz w:val="22"/>
          <w:szCs w:val="22"/>
          <w:lang w:val="en-US" w:eastAsia="zh-CN"/>
        </w:rPr>
        <w:t xml:space="preserve"> while its number of customers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(QA)</w:t>
      </w:r>
      <w:r w:rsidR="008878A6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decreased significantly</w:t>
      </w:r>
      <w:r w:rsidR="008878A6">
        <w:rPr>
          <w:rFonts w:ascii="Arial" w:hAnsi="Arial" w:cs="Arial"/>
          <w:sz w:val="22"/>
          <w:szCs w:val="22"/>
          <w:lang w:val="en-US" w:eastAsia="zh-CN"/>
        </w:rPr>
        <w:t xml:space="preserve"> from 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18.7</w:t>
      </w:r>
      <w:r w:rsidR="008878A6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13.3</w:t>
      </w:r>
      <w:r w:rsidR="008878A6">
        <w:rPr>
          <w:rFonts w:ascii="Arial" w:hAnsi="Arial" w:cs="Arial"/>
          <w:sz w:val="22"/>
          <w:szCs w:val="22"/>
          <w:lang w:val="en-US" w:eastAsia="zh-CN"/>
        </w:rPr>
        <w:t xml:space="preserve"> (about </w:t>
      </w:r>
      <w:r w:rsidR="008878A6"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28.8%</w:t>
      </w:r>
      <w:r w:rsidR="008878A6">
        <w:rPr>
          <w:rFonts w:ascii="Arial" w:hAnsi="Arial" w:cs="Arial"/>
          <w:sz w:val="22"/>
          <w:szCs w:val="22"/>
          <w:lang w:val="en-US" w:eastAsia="zh-CN"/>
        </w:rPr>
        <w:t>)</w:t>
      </w:r>
    </w:p>
    <w:p w14:paraId="42C10552" w14:textId="01F5F96D" w:rsidR="008878A6" w:rsidRDefault="008878A6" w:rsidP="00E804E1">
      <w:pPr>
        <w:rPr>
          <w:rFonts w:ascii="Arial" w:hAnsi="Arial" w:cs="Arial"/>
          <w:sz w:val="22"/>
          <w:szCs w:val="22"/>
          <w:lang w:val="en-US" w:eastAsia="zh-CN"/>
        </w:rPr>
      </w:pPr>
    </w:p>
    <w:p w14:paraId="546E8DE2" w14:textId="24949C05" w:rsidR="008878A6" w:rsidRDefault="00124A64" w:rsidP="00E804E1">
      <w:pPr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>o</w:t>
      </w:r>
    </w:p>
    <w:p w14:paraId="06DFEEBB" w14:textId="455DC17C" w:rsidR="008878A6" w:rsidRPr="008878A6" w:rsidRDefault="008878A6" w:rsidP="00E804E1">
      <w:pPr>
        <w:rPr>
          <w:rFonts w:ascii="Arial" w:hAnsi="Arial" w:cs="Arial"/>
          <w:b/>
          <w:bCs/>
          <w:sz w:val="22"/>
          <w:szCs w:val="22"/>
          <w:lang w:val="en-US" w:eastAsia="zh-CN"/>
        </w:rPr>
      </w:pPr>
      <w:r w:rsidRPr="008878A6">
        <w:rPr>
          <w:rFonts w:ascii="Arial" w:hAnsi="Arial" w:cs="Arial"/>
          <w:b/>
          <w:bCs/>
          <w:sz w:val="22"/>
          <w:szCs w:val="22"/>
          <w:lang w:val="en-US" w:eastAsia="zh-CN"/>
        </w:rPr>
        <w:t>Suggestions:</w:t>
      </w:r>
    </w:p>
    <w:p w14:paraId="38D48BBD" w14:textId="29D19A0A" w:rsidR="008878A6" w:rsidRDefault="008878A6" w:rsidP="00E804E1">
      <w:pPr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 xml:space="preserve">It seems that customers no longer that like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Gourmandes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 maybe because less people love </w:t>
      </w:r>
      <w:r w:rsidR="00124A64">
        <w:rPr>
          <w:rFonts w:ascii="Arial" w:hAnsi="Arial" w:cs="Arial" w:hint="eastAsia"/>
          <w:sz w:val="22"/>
          <w:szCs w:val="22"/>
          <w:lang w:val="en-US" w:eastAsia="zh-CN"/>
        </w:rPr>
        <w:t>mel</w:t>
      </w:r>
      <w:r w:rsidR="00124A64">
        <w:rPr>
          <w:rFonts w:ascii="Arial" w:hAnsi="Arial" w:cs="Arial"/>
          <w:sz w:val="22"/>
          <w:szCs w:val="22"/>
          <w:lang w:val="en-US" w:eastAsia="zh-CN"/>
        </w:rPr>
        <w:t>ted fruit</w:t>
      </w:r>
      <w:r>
        <w:rPr>
          <w:rFonts w:ascii="Arial" w:hAnsi="Arial" w:cs="Arial"/>
          <w:sz w:val="22"/>
          <w:szCs w:val="22"/>
          <w:lang w:val="en-US" w:eastAsia="zh-CN"/>
        </w:rPr>
        <w:t xml:space="preserve">. It is suggested to 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reduce</w:t>
      </w:r>
      <w:r>
        <w:rPr>
          <w:rFonts w:ascii="Arial" w:hAnsi="Arial" w:cs="Arial"/>
          <w:sz w:val="22"/>
          <w:szCs w:val="22"/>
          <w:lang w:val="en-US" w:eastAsia="zh-CN"/>
        </w:rPr>
        <w:t xml:space="preserve"> the amount of production of this product.</w:t>
      </w:r>
    </w:p>
    <w:p w14:paraId="10C31D89" w14:textId="78E10869" w:rsidR="008878A6" w:rsidRDefault="008878A6" w:rsidP="00E804E1">
      <w:pPr>
        <w:rPr>
          <w:rFonts w:ascii="Arial" w:hAnsi="Arial" w:cs="Arial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>In the same time, the new product (</w:t>
      </w:r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Saveurs</w:t>
      </w:r>
      <w:proofErr w:type="spellEnd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</w:t>
      </w:r>
      <w:proofErr w:type="spellStart"/>
      <w:r w:rsidRPr="00053918">
        <w:rPr>
          <w:rFonts w:ascii="Arial" w:hAnsi="Arial" w:cs="Arial"/>
          <w:b/>
          <w:bCs/>
          <w:sz w:val="22"/>
          <w:szCs w:val="22"/>
          <w:lang w:val="en-US" w:eastAsia="zh-CN"/>
        </w:rPr>
        <w:t>d’Ailleurs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>) seems to attract customers to some extent</w:t>
      </w:r>
      <w:r w:rsidR="00053918">
        <w:rPr>
          <w:rFonts w:ascii="Arial" w:hAnsi="Arial" w:cs="Arial" w:hint="eastAsia"/>
          <w:sz w:val="22"/>
          <w:szCs w:val="22"/>
          <w:lang w:val="en-US" w:eastAsia="zh-CN"/>
        </w:rPr>
        <w:t>s</w:t>
      </w:r>
      <w:r>
        <w:rPr>
          <w:rFonts w:ascii="Arial" w:hAnsi="Arial" w:cs="Arial"/>
          <w:sz w:val="22"/>
          <w:szCs w:val="22"/>
          <w:lang w:val="en-US" w:eastAsia="zh-CN"/>
        </w:rPr>
        <w:t>.</w:t>
      </w:r>
      <w:r w:rsidR="00CC2BD9">
        <w:rPr>
          <w:rFonts w:ascii="Arial" w:hAnsi="Arial" w:cs="Arial"/>
          <w:sz w:val="22"/>
          <w:szCs w:val="22"/>
          <w:lang w:val="en-US" w:eastAsia="zh-CN"/>
        </w:rPr>
        <w:t xml:space="preserve"> We should keep this trend and put more efforts in producing this new product.</w:t>
      </w:r>
    </w:p>
    <w:p w14:paraId="2AA26F96" w14:textId="349F950D" w:rsidR="00053918" w:rsidRDefault="00053918" w:rsidP="00E804E1">
      <w:pPr>
        <w:rPr>
          <w:rFonts w:ascii="Arial" w:hAnsi="Arial" w:cs="Arial"/>
          <w:sz w:val="22"/>
          <w:szCs w:val="22"/>
          <w:lang w:val="en-US" w:eastAsia="zh-CN"/>
        </w:rPr>
      </w:pPr>
    </w:p>
    <w:p w14:paraId="6925D91B" w14:textId="6C0C949C" w:rsidR="00053918" w:rsidRDefault="00053918" w:rsidP="00E804E1">
      <w:pPr>
        <w:rPr>
          <w:rFonts w:ascii="Arial" w:hAnsi="Arial" w:cs="Arial"/>
          <w:sz w:val="22"/>
          <w:szCs w:val="22"/>
          <w:lang w:val="en-US" w:eastAsia="zh-CN"/>
        </w:rPr>
      </w:pPr>
      <w:r w:rsidRPr="00053918">
        <w:rPr>
          <w:rFonts w:ascii="Arial" w:hAnsi="Arial" w:cs="Arial"/>
          <w:sz w:val="22"/>
          <w:szCs w:val="22"/>
          <w:lang w:val="en-US" w:eastAsia="zh-CN"/>
        </w:rPr>
        <w:t xml:space="preserve">By analyzing the last table which shows us the number of buyers on the one hand and the ratio between the quantity purchased (NA) and the number of buyers (QA/NA), we can see that unlike all the other brands, the number of buyers of "Les </w:t>
      </w:r>
      <w:proofErr w:type="spellStart"/>
      <w:r w:rsidRPr="00053918">
        <w:rPr>
          <w:rFonts w:ascii="Arial" w:hAnsi="Arial" w:cs="Arial"/>
          <w:sz w:val="22"/>
          <w:szCs w:val="22"/>
          <w:lang w:val="en-US" w:eastAsia="zh-CN"/>
        </w:rPr>
        <w:t>gourmandes</w:t>
      </w:r>
      <w:proofErr w:type="spellEnd"/>
      <w:r w:rsidRPr="00053918">
        <w:rPr>
          <w:rFonts w:ascii="Arial" w:hAnsi="Arial" w:cs="Arial"/>
          <w:sz w:val="22"/>
          <w:szCs w:val="22"/>
          <w:lang w:val="en-US" w:eastAsia="zh-CN"/>
        </w:rPr>
        <w:t xml:space="preserve">" has decreased. And the same is true for the AQ/NA ratio. In order to improve "Les </w:t>
      </w:r>
      <w:proofErr w:type="spellStart"/>
      <w:r w:rsidRPr="00053918">
        <w:rPr>
          <w:rFonts w:ascii="Arial" w:hAnsi="Arial" w:cs="Arial"/>
          <w:sz w:val="22"/>
          <w:szCs w:val="22"/>
          <w:lang w:val="en-US" w:eastAsia="zh-CN"/>
        </w:rPr>
        <w:t>Gourmandes</w:t>
      </w:r>
      <w:proofErr w:type="spellEnd"/>
      <w:r w:rsidRPr="00053918">
        <w:rPr>
          <w:rFonts w:ascii="Arial" w:hAnsi="Arial" w:cs="Arial"/>
          <w:sz w:val="22"/>
          <w:szCs w:val="22"/>
          <w:lang w:val="en-US" w:eastAsia="zh-CN"/>
        </w:rPr>
        <w:t>", I recommend an increase in distribution to offer the product to more people, since the brand is not the most distributed at the moment.</w:t>
      </w:r>
    </w:p>
    <w:p w14:paraId="39AE173D" w14:textId="66BE4EA8" w:rsidR="00CC2BD9" w:rsidRDefault="00CC2BD9" w:rsidP="00E804E1">
      <w:pPr>
        <w:rPr>
          <w:rFonts w:ascii="Arial" w:hAnsi="Arial" w:cs="Arial"/>
          <w:sz w:val="22"/>
          <w:szCs w:val="22"/>
          <w:lang w:val="en-US" w:eastAsia="zh-CN"/>
        </w:rPr>
      </w:pPr>
    </w:p>
    <w:p w14:paraId="2DDC7885" w14:textId="4FA5A76F" w:rsidR="00CC2BD9" w:rsidRPr="00053918" w:rsidRDefault="00CC2BD9" w:rsidP="00E804E1">
      <w:pPr>
        <w:rPr>
          <w:rFonts w:ascii="Arial" w:hAnsi="Arial" w:cs="Arial" w:hint="eastAsia"/>
          <w:sz w:val="22"/>
          <w:szCs w:val="22"/>
          <w:lang w:val="en-US" w:eastAsia="zh-CN"/>
        </w:rPr>
      </w:pPr>
      <w:r>
        <w:rPr>
          <w:rFonts w:ascii="Arial" w:hAnsi="Arial" w:cs="Arial"/>
          <w:sz w:val="22"/>
          <w:szCs w:val="22"/>
          <w:lang w:val="en-US" w:eastAsia="zh-CN"/>
        </w:rPr>
        <w:t xml:space="preserve">For our competitors, first it is happy to see that Le </w:t>
      </w:r>
      <w:proofErr w:type="spellStart"/>
      <w:r>
        <w:rPr>
          <w:rFonts w:ascii="Arial" w:hAnsi="Arial" w:cs="Arial"/>
          <w:sz w:val="22"/>
          <w:szCs w:val="22"/>
          <w:lang w:val="en-US" w:eastAsia="zh-CN"/>
        </w:rPr>
        <w:t>Compotelle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 loss several points of market share</w:t>
      </w:r>
      <w:r w:rsidR="00124A64">
        <w:rPr>
          <w:rFonts w:ascii="Arial" w:hAnsi="Arial" w:cs="Arial"/>
          <w:sz w:val="22"/>
          <w:szCs w:val="22"/>
          <w:lang w:val="en-US" w:eastAsia="zh-CN"/>
        </w:rPr>
        <w:t xml:space="preserve">, so we can say that our product </w:t>
      </w:r>
      <w:proofErr w:type="spellStart"/>
      <w:r w:rsidR="00124A64">
        <w:rPr>
          <w:rFonts w:ascii="Arial" w:hAnsi="Arial" w:cs="Arial"/>
          <w:sz w:val="22"/>
          <w:szCs w:val="22"/>
          <w:lang w:val="en-US" w:eastAsia="zh-CN"/>
        </w:rPr>
        <w:t>Classiques</w:t>
      </w:r>
      <w:proofErr w:type="spellEnd"/>
      <w:r w:rsidR="00124A64">
        <w:rPr>
          <w:rFonts w:ascii="Arial" w:hAnsi="Arial" w:cs="Arial"/>
          <w:sz w:val="22"/>
          <w:szCs w:val="22"/>
          <w:lang w:val="en-US" w:eastAsia="zh-CN"/>
        </w:rPr>
        <w:t xml:space="preserve"> did better job than the competitor does</w:t>
      </w:r>
      <w:r>
        <w:rPr>
          <w:rFonts w:ascii="Arial" w:hAnsi="Arial" w:cs="Arial"/>
          <w:sz w:val="22"/>
          <w:szCs w:val="22"/>
          <w:lang w:val="en-US" w:eastAsia="zh-CN"/>
        </w:rPr>
        <w:t xml:space="preserve">. However, </w:t>
      </w:r>
      <w:r w:rsidRPr="00B524F9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B524F9">
        <w:rPr>
          <w:rFonts w:ascii="Arial" w:hAnsi="Arial" w:cs="Arial"/>
          <w:b/>
          <w:bCs/>
          <w:sz w:val="22"/>
          <w:szCs w:val="22"/>
          <w:lang w:val="en-US" w:eastAsia="zh-CN"/>
        </w:rPr>
        <w:t>stylea</w:t>
      </w:r>
      <w:proofErr w:type="spellEnd"/>
      <w:r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Pr="00B524F9">
        <w:rPr>
          <w:rFonts w:ascii="Arial" w:hAnsi="Arial" w:cs="Arial"/>
          <w:b/>
          <w:bCs/>
          <w:sz w:val="22"/>
          <w:szCs w:val="22"/>
          <w:lang w:val="en-US" w:eastAsia="zh-CN"/>
        </w:rPr>
        <w:t>Le MDD</w:t>
      </w:r>
      <w:r>
        <w:rPr>
          <w:rFonts w:ascii="Arial" w:hAnsi="Arial" w:cs="Arial"/>
          <w:sz w:val="22"/>
          <w:szCs w:val="22"/>
          <w:lang w:val="en-US" w:eastAsia="zh-CN"/>
        </w:rPr>
        <w:t xml:space="preserve"> seem to gain a large growth of market share, </w:t>
      </w:r>
      <w:r w:rsidR="00124A64">
        <w:rPr>
          <w:rFonts w:ascii="Arial" w:hAnsi="Arial" w:cs="Arial"/>
          <w:sz w:val="22"/>
          <w:szCs w:val="22"/>
          <w:lang w:val="en-US" w:eastAsia="zh-CN"/>
        </w:rPr>
        <w:t xml:space="preserve">it reveals a trend that </w:t>
      </w:r>
      <w:r w:rsidR="00124A64" w:rsidRPr="00B524F9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more customers are likely to eat </w:t>
      </w:r>
      <w:r w:rsidR="00B524F9" w:rsidRPr="00B524F9">
        <w:rPr>
          <w:rFonts w:ascii="Arial" w:hAnsi="Arial" w:cs="Arial"/>
          <w:b/>
          <w:bCs/>
          <w:sz w:val="22"/>
          <w:szCs w:val="22"/>
          <w:lang w:val="en-US" w:eastAsia="zh-CN"/>
        </w:rPr>
        <w:t>fruit compotes with no extra sugar</w:t>
      </w:r>
      <w:r w:rsidR="00B524F9">
        <w:rPr>
          <w:rFonts w:ascii="Arial" w:hAnsi="Arial" w:cs="Arial"/>
          <w:sz w:val="22"/>
          <w:szCs w:val="22"/>
          <w:lang w:val="en-US" w:eastAsia="zh-CN"/>
        </w:rPr>
        <w:t xml:space="preserve"> and we should study what specific ingredients some MDDs used in their </w:t>
      </w:r>
      <w:proofErr w:type="gramStart"/>
      <w:r w:rsidR="00B524F9">
        <w:rPr>
          <w:rFonts w:ascii="Arial" w:hAnsi="Arial" w:cs="Arial"/>
          <w:sz w:val="22"/>
          <w:szCs w:val="22"/>
          <w:lang w:val="en-US" w:eastAsia="zh-CN"/>
        </w:rPr>
        <w:t>product(</w:t>
      </w:r>
      <w:proofErr w:type="gramEnd"/>
      <w:r w:rsidR="00B524F9">
        <w:rPr>
          <w:rFonts w:ascii="Arial" w:hAnsi="Arial" w:cs="Arial"/>
          <w:sz w:val="22"/>
          <w:szCs w:val="22"/>
          <w:lang w:val="en-US" w:eastAsia="zh-CN"/>
        </w:rPr>
        <w:t>what makes them successful).</w:t>
      </w:r>
    </w:p>
    <w:sectPr w:rsidR="00CC2BD9" w:rsidRPr="00053918" w:rsidSect="00376A10">
      <w:pgSz w:w="11900" w:h="16840"/>
      <w:pgMar w:top="1417" w:right="1417" w:bottom="1417" w:left="141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032C"/>
    <w:multiLevelType w:val="hybridMultilevel"/>
    <w:tmpl w:val="09288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7F2"/>
    <w:multiLevelType w:val="hybridMultilevel"/>
    <w:tmpl w:val="B0D0C8A4"/>
    <w:lvl w:ilvl="0" w:tplc="9D40520A">
      <w:start w:val="20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B4D27"/>
    <w:multiLevelType w:val="hybridMultilevel"/>
    <w:tmpl w:val="D682DD1E"/>
    <w:lvl w:ilvl="0" w:tplc="52249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7EEF"/>
    <w:multiLevelType w:val="hybridMultilevel"/>
    <w:tmpl w:val="D7DA4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80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7CC"/>
    <w:rsid w:val="00041957"/>
    <w:rsid w:val="00053918"/>
    <w:rsid w:val="000F2E30"/>
    <w:rsid w:val="00124A64"/>
    <w:rsid w:val="00167ECA"/>
    <w:rsid w:val="002027A1"/>
    <w:rsid w:val="00376A10"/>
    <w:rsid w:val="003E44B2"/>
    <w:rsid w:val="003F6F00"/>
    <w:rsid w:val="004F3DA0"/>
    <w:rsid w:val="00515764"/>
    <w:rsid w:val="00733AF7"/>
    <w:rsid w:val="00764780"/>
    <w:rsid w:val="008065B8"/>
    <w:rsid w:val="008878A6"/>
    <w:rsid w:val="00965255"/>
    <w:rsid w:val="00A157CC"/>
    <w:rsid w:val="00A81596"/>
    <w:rsid w:val="00A84B6D"/>
    <w:rsid w:val="00B524F9"/>
    <w:rsid w:val="00B76EBF"/>
    <w:rsid w:val="00BC30DA"/>
    <w:rsid w:val="00CC2BD9"/>
    <w:rsid w:val="00D3523C"/>
    <w:rsid w:val="00E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E524"/>
  <w15:docId w15:val="{F3E778DA-45DB-4DC9-9138-A770CF1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ListParagraph">
    <w:name w:val="List Paragraph"/>
    <w:basedOn w:val="Normal"/>
    <w:uiPriority w:val="34"/>
    <w:qFormat/>
    <w:rsid w:val="00B76EBF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NEOMA-BS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Skye Malfoy</cp:lastModifiedBy>
  <cp:revision>6</cp:revision>
  <dcterms:created xsi:type="dcterms:W3CDTF">2022-06-22T13:40:00Z</dcterms:created>
  <dcterms:modified xsi:type="dcterms:W3CDTF">2022-12-08T10:11:00Z</dcterms:modified>
</cp:coreProperties>
</file>