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References (EXPANDED)</w:t>
      </w:r>
    </w:p>
    <w:p>
      <w:pPr>
        <w:spacing w:after="300"/>
      </w:pPr>
      <w:r>
        <w:rPr>
          <w:i/>
          <w:iCs/>
        </w:rPr>
        <w:t xml:space="preserve">20 references covering foundational work, modern RNS research, and parallel computing</w:t>
      </w:r>
    </w:p>
    <w:p>
      <w:r>
        <w:rPr>
          <w:b/>
          <w:bCs/>
          <w:sz w:val="26"/>
          <w:szCs w:val="26"/>
        </w:rPr>
        <w:t xml:space="preserve">Foundational Works</w:t>
      </w:r>
    </w:p>
    <w:p>
      <w:pPr>
        <w:pStyle w:val="ListParagraph"/>
        <w:numPr>
          <w:ilvl w:val="0"/>
          <w:numId w:val="2"/>
        </w:numPr>
      </w:pPr>
      <w:r>
        <w:t xml:space="preserve">Garner, H. L. (1959). The Residue Number System. </w:t>
      </w:r>
      <w:r>
        <w:rPr>
          <w:i/>
          <w:iCs/>
        </w:rPr>
        <w:t xml:space="preserve">IRE Transactions on Electronic Computers</w:t>
      </w:r>
      <w:r>
        <w:t xml:space="preserve">, 8(2), 140-147.</w:t>
      </w:r>
    </w:p>
    <w:p>
      <w:pPr>
        <w:pStyle w:val="ListParagraph"/>
        <w:numPr>
          <w:ilvl w:val="0"/>
          <w:numId w:val="2"/>
        </w:numPr>
      </w:pPr>
      <w:r>
        <w:t xml:space="preserve">Szabó, N. S., &amp; Tanaka, R. I. (1967). </w:t>
      </w:r>
      <w:r>
        <w:rPr>
          <w:i/>
          <w:iCs/>
        </w:rPr>
        <w:t xml:space="preserve">Residue Arithmetic and Its Applications to Computer Technology</w:t>
      </w:r>
      <w:r>
        <w:t xml:space="preserve">. McGraw-Hill.</w:t>
      </w:r>
    </w:p>
    <w:p>
      <w:pPr>
        <w:pStyle w:val="ListParagraph"/>
        <w:numPr>
          <w:ilvl w:val="0"/>
          <w:numId w:val="2"/>
        </w:numPr>
      </w:pPr>
      <w:r>
        <w:t xml:space="preserve">Montgomery, P. L. (1985). Modular Multiplication Without Trial Division. </w:t>
      </w:r>
      <w:r>
        <w:rPr>
          <w:i/>
          <w:iCs/>
        </w:rPr>
        <w:t xml:space="preserve">Mathematics of Computation</w:t>
      </w:r>
      <w:r>
        <w:t xml:space="preserve">, 44(170), 519-521.</w:t>
      </w:r>
    </w:p>
    <w:p>
      <w:pPr>
        <w:pStyle w:val="ListParagraph"/>
        <w:numPr>
          <w:ilvl w:val="0"/>
          <w:numId w:val="2"/>
        </w:numPr>
      </w:pPr>
      <w:r>
        <w:t xml:space="preserve">Barrett, P. (1986). Implementing the Rivest Shamir and Adleman Public Key Encryption Algorithm on a Standard Digital Signal Processor. </w:t>
      </w:r>
      <w:r>
        <w:rPr>
          <w:i/>
          <w:iCs/>
        </w:rPr>
        <w:t xml:space="preserve">Advances in Cryptology—CRYPTO '86</w:t>
      </w:r>
      <w:r>
        <w:t xml:space="preserve">, 311-323.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Modern RNS Research</w:t>
      </w:r>
    </w:p>
    <w:p>
      <w:pPr>
        <w:pStyle w:val="ListParagraph"/>
        <w:numPr>
          <w:ilvl w:val="0"/>
          <w:numId w:val="2"/>
        </w:numPr>
      </w:pPr>
      <w:r>
        <w:t xml:space="preserve">Bajard, J. C., Didier, L. S., &amp; Kornerup, P. (1998). An RNS Montgomery Modular Multiplication Algorithm. </w:t>
      </w:r>
      <w:r>
        <w:rPr>
          <w:i/>
          <w:iCs/>
        </w:rPr>
        <w:t xml:space="preserve">IEEE Transactions on Computers</w:t>
      </w:r>
      <w:r>
        <w:t xml:space="preserve">, 47(7), 766-776.</w:t>
      </w:r>
    </w:p>
    <w:p>
      <w:pPr>
        <w:pStyle w:val="ListParagraph"/>
        <w:numPr>
          <w:ilvl w:val="0"/>
          <w:numId w:val="2"/>
        </w:numPr>
      </w:pPr>
      <w:r>
        <w:t xml:space="preserve">Kawamura, S., Koike, M., Sano, F., &amp; Shimbo, A. (2000). Cox-Rower Architecture for Fast Parallel Montgomery Multiplication. </w:t>
      </w:r>
      <w:r>
        <w:rPr>
          <w:i/>
          <w:iCs/>
        </w:rPr>
        <w:t xml:space="preserve">EUROCRYPT 2000</w:t>
      </w:r>
      <w:r>
        <w:t xml:space="preserve">, 523-538.</w:t>
      </w:r>
    </w:p>
    <w:p>
      <w:pPr>
        <w:pStyle w:val="ListParagraph"/>
        <w:numPr>
          <w:ilvl w:val="0"/>
          <w:numId w:val="2"/>
        </w:numPr>
      </w:pPr>
      <w:r>
        <w:t xml:space="preserve">Bajard, J. C., Eynard, J., Hasan, M. A., &amp; Zucca, V. (2016). A Full RNS Variant of FV Like Somewhat Homomorphic Encryption Schemes. </w:t>
      </w:r>
      <w:r>
        <w:rPr>
          <w:i/>
          <w:iCs/>
        </w:rPr>
        <w:t xml:space="preserve">SAC 2016</w:t>
      </w:r>
      <w:r>
        <w:t xml:space="preserve">, 423-442.</w:t>
      </w:r>
    </w:p>
    <w:p>
      <w:pPr>
        <w:pStyle w:val="ListParagraph"/>
        <w:numPr>
          <w:ilvl w:val="0"/>
          <w:numId w:val="2"/>
        </w:numPr>
      </w:pPr>
      <w:r>
        <w:t xml:space="preserve">Halevi, S., Polyakov, Y., &amp; Shoup, V. (2019). An Improved RNS Variant of the BFV Homomorphic Encryption Scheme. </w:t>
      </w:r>
      <w:r>
        <w:rPr>
          <w:i/>
          <w:iCs/>
        </w:rPr>
        <w:t xml:space="preserve">CT-RSA 2019</w:t>
      </w:r>
      <w:r>
        <w:t xml:space="preserve">, 83-105.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Big Integer Libraries</w:t>
      </w:r>
    </w:p>
    <w:p>
      <w:pPr>
        <w:pStyle w:val="ListParagraph"/>
        <w:numPr>
          <w:ilvl w:val="0"/>
          <w:numId w:val="2"/>
        </w:numPr>
      </w:pPr>
      <w:r>
        <w:t xml:space="preserve">Granlund, T., &amp; the GMP development team. (2023). </w:t>
      </w:r>
      <w:r>
        <w:rPr>
          <w:i/>
          <w:iCs/>
        </w:rPr>
        <w:t xml:space="preserve">GNU Multiple Precision Arithmetic Library</w:t>
      </w:r>
      <w:r>
        <w:t xml:space="preserve">. https://gmplib.org/</w:t>
      </w:r>
    </w:p>
    <w:p>
      <w:pPr>
        <w:pStyle w:val="ListParagraph"/>
        <w:numPr>
          <w:ilvl w:val="0"/>
          <w:numId w:val="2"/>
        </w:numPr>
      </w:pPr>
      <w:r>
        <w:t xml:space="preserve">Shoup, V. (2023). </w:t>
      </w:r>
      <w:r>
        <w:rPr>
          <w:i/>
          <w:iCs/>
        </w:rPr>
        <w:t xml:space="preserve">NTL: A Library for doing Number Theory</w:t>
      </w:r>
      <w:r>
        <w:t xml:space="preserve">. https://libntl.org/</w:t>
      </w:r>
    </w:p>
    <w:p>
      <w:pPr>
        <w:pStyle w:val="ListParagraph"/>
        <w:numPr>
          <w:ilvl w:val="0"/>
          <w:numId w:val="2"/>
        </w:numPr>
      </w:pPr>
      <w:r>
        <w:t xml:space="preserve">Hart, W. B., &amp; the FLINT development team. (2023). </w:t>
      </w:r>
      <w:r>
        <w:rPr>
          <w:i/>
          <w:iCs/>
        </w:rPr>
        <w:t xml:space="preserve">FLINT: Fast Library for Number Theory</w:t>
      </w:r>
      <w:r>
        <w:t xml:space="preserve">. https://flintlib.org/</w:t>
      </w:r>
    </w:p>
    <w:p>
      <w:pPr>
        <w:pStyle w:val="ListParagraph"/>
        <w:numPr>
          <w:ilvl w:val="0"/>
          <w:numId w:val="2"/>
        </w:numPr>
      </w:pPr>
      <w:r>
        <w:t xml:space="preserve">Rust num-bigint contributors. (2024). </w:t>
      </w:r>
      <w:r>
        <w:rPr>
          <w:i/>
          <w:iCs/>
        </w:rPr>
        <w:t xml:space="preserve">num-bigint: Big integer types for Rust</w:t>
      </w:r>
      <w:r>
        <w:t xml:space="preserve">. https://crates.io/crates/num-bigint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Homomorphic Encryption</w:t>
      </w:r>
    </w:p>
    <w:p>
      <w:pPr>
        <w:pStyle w:val="ListParagraph"/>
        <w:numPr>
          <w:ilvl w:val="0"/>
          <w:numId w:val="2"/>
        </w:numPr>
      </w:pPr>
      <w:r>
        <w:t xml:space="preserve">Chen, H., Laine, K., &amp; Player, R. (2017). Simple Encrypted Arithmetic Library - SEAL v2.1. </w:t>
      </w:r>
      <w:r>
        <w:rPr>
          <w:i/>
          <w:iCs/>
        </w:rPr>
        <w:t xml:space="preserve">Financial Cryptography 2017</w:t>
      </w:r>
      <w:r>
        <w:t xml:space="preserve">, 3-18.</w:t>
      </w:r>
    </w:p>
    <w:p>
      <w:pPr>
        <w:pStyle w:val="ListParagraph"/>
        <w:numPr>
          <w:ilvl w:val="0"/>
          <w:numId w:val="2"/>
        </w:numPr>
      </w:pPr>
      <w:r>
        <w:t xml:space="preserve">Cheon, J. H., Kim, A., Kim, M., &amp; Song, Y. (2017). Homomorphic Encryption for Arithmetic of Approximate Numbers. </w:t>
      </w:r>
      <w:r>
        <w:rPr>
          <w:i/>
          <w:iCs/>
        </w:rPr>
        <w:t xml:space="preserve">ASIACRYPT 2017</w:t>
      </w:r>
      <w:r>
        <w:t xml:space="preserve">, 409-437.</w:t>
      </w:r>
    </w:p>
    <w:p>
      <w:pPr>
        <w:pStyle w:val="ListParagraph"/>
        <w:numPr>
          <w:ilvl w:val="0"/>
          <w:numId w:val="2"/>
        </w:numPr>
      </w:pPr>
      <w:r>
        <w:t xml:space="preserve">Palisade Lattice Cryptography Library. (2023). </w:t>
      </w:r>
      <w:r>
        <w:rPr>
          <w:i/>
          <w:iCs/>
        </w:rPr>
        <w:t xml:space="preserve">OpenFHE: Open-Source Fully Homomorphic Encryption Library</w:t>
      </w:r>
      <w:r>
        <w:t xml:space="preserve">. https://www.openfhe.org/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Parallel Computing</w:t>
      </w:r>
    </w:p>
    <w:p>
      <w:pPr>
        <w:pStyle w:val="ListParagraph"/>
        <w:numPr>
          <w:ilvl w:val="0"/>
          <w:numId w:val="2"/>
        </w:numPr>
      </w:pPr>
      <w:r>
        <w:t xml:space="preserve">Emmart, N., Luitjens, J., Weems, C., &amp; Woolley, C. (2018). Optimizing Modular Multiplication for NVIDIA's Maxwell GPUs. </w:t>
      </w:r>
      <w:r>
        <w:rPr>
          <w:i/>
          <w:iCs/>
        </w:rPr>
        <w:t xml:space="preserve">IEEE IPDPS 2018</w:t>
      </w:r>
      <w:r>
        <w:t xml:space="preserve">, 850-859.</w:t>
      </w:r>
    </w:p>
    <w:p>
      <w:pPr>
        <w:pStyle w:val="ListParagraph"/>
        <w:numPr>
          <w:ilvl w:val="0"/>
          <w:numId w:val="2"/>
        </w:numPr>
      </w:pPr>
      <w:r>
        <w:t xml:space="preserve">Özerk, Ö., Eldefrawy, K., &amp; Özsoy, A. (2021). Efficient Number Theoretic Transform Implementation on GPU for Homomorphic Encryption. </w:t>
      </w:r>
      <w:r>
        <w:rPr>
          <w:i/>
          <w:iCs/>
        </w:rPr>
        <w:t xml:space="preserve">The Journal of Supercomputing</w:t>
      </w:r>
      <w:r>
        <w:t xml:space="preserve">, 77, 2072-2097.</w:t>
      </w:r>
    </w:p>
    <w:p>
      <w:pPr>
        <w:pStyle w:val="ListParagraph"/>
        <w:numPr>
          <w:ilvl w:val="0"/>
          <w:numId w:val="2"/>
        </w:numPr>
      </w:pPr>
      <w:r>
        <w:t xml:space="preserve">Matutino, P., &amp; Martins, P. (2022). Parallel Chinese Remainder Theorem for Lattice-Based Cryptography. </w:t>
      </w:r>
      <w:r>
        <w:rPr>
          <w:i/>
          <w:iCs/>
        </w:rPr>
        <w:t xml:space="preserve">Journal of Parallel and Distributed Computing</w:t>
      </w:r>
      <w:r>
        <w:t xml:space="preserve">, 169, 51-64.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QMNF Internal References</w:t>
      </w:r>
    </w:p>
    <w:p>
      <w:pPr>
        <w:pStyle w:val="ListParagraph"/>
        <w:numPr>
          <w:ilvl w:val="0"/>
          <w:numId w:val="2"/>
        </w:numPr>
      </w:pPr>
      <w:r>
        <w:t xml:space="preserve">HackFate.us Research. (2025). K-Elimination: Exact Division in Residue Number Systems Without Overflow Tracking. </w:t>
      </w:r>
      <w:r>
        <w:rPr>
          <w:i/>
          <w:iCs/>
        </w:rPr>
        <w:t xml:space="preserve">QMNF Technical Report 1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180"/>
    </w:pPr>
    <w:rPr>
      <w:b/>
      <w:bCs/>
      <w:sz w:val="32"/>
      <w:szCs w:val="32"/>
    </w:rPr>
  </w:style>
  <w:style w:type="paragraph" w:styleId="Reference">
    <w:name w:val="Reference"/>
    <w:basedOn w:val="Normal"/>
    <w:pPr>
      <w:spacing w:before="60" w:after="60"/>
      <w:ind w:left="720" w:hanging="720"/>
    </w:pPr>
    <w:rPr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2025-12-29T11:26:20.036Z</dcterms:created>
  <dcterms:modified xsi:type="dcterms:W3CDTF">2025-12-29T11:26:20.036Z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