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COMPLETE THEOREM STACK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CRAM Gear Manifold v3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19 Theorems • 5 Invariants • 10 Points of Attention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Anthony Diaz (Acid) — HackFate.us — 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I: Design Invariants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load-bearing. Violating any one breaks the system. Each is proved and tested.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INV-1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Lane Independence of Residues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CRTManifold v with moduli {p_i}: v.residues[i] = X mod p_i, depending only on the accumulated value X and the modulus p_i. No lane j affects lane i.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Direct from CRT isomorphism. The forward map X → (X mod p_1, ..., X mod p_k) consists of independent projections onto factor rings Z/p_iZ.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80+ tests across 8 test values and all 6 basis primes.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INV-2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Ring Homomorphism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CRTManifold values a, b and all i: (a + b).r[i] = (a.r[i] + b.r[i]) mod p_i. Similarly for subtraction and multiplication.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CRT map is a ring homomorphism by definition. The product ring Z/p_1Z × ... × Z/p_kZ has componentwise operations.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2,175 tests. Exhaustive on Z/105Z, sampled on Z/30030Z. All three operations verified.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INV-3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Reconstruction Identity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X in [0, M): CRTManifold.from_value(X).reconstruct() = X.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Garner's algorithm computes the inverse CRT map. The composition forward ∘ inverse is the identity by the isomorphism theorem.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117 tests. Exhaustive on [0, 105). Sampled on [0, 30030). Double roundtrip.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INV-4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Signed Magnitude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MagnitudeLane winding counts are signed integers with no clamping. floor(total / modulus) is well-defined for negative totals.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Integer division in Python/Rust rounds toward negative infinity. The winding count = floor(accumulated_value / modulus) for any integer accumulated_value.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4 tests. Negative windings verified after subtraction below zero.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INV-5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Separation of Concerns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CRTManifold (residues), SafeAnchor (K-Elimination), and CRAM schemas (operators) are distinct structures. No shared mutable state.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By construction. CRAM application reads residues without modifying the manifold.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by architecture and by testing manifold immutability after CRAM application.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II: K-Elimination Theorems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K-1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K-Elimination Exactness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coprime M_safe, P_anchor: k = (r_anchor - r_safe) × M_safe^{-1} mod P_anchor gives the exact winding number with zero remainder error.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Modular inverse exists by coprimality. CRT two-modulus reconstruction: X = r_safe + k × M_safe uniquely determines X in [0, M_safe × P_anchor).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4,900,000+ operations, 0 errors. Exhaustive F-003: 51,051/51,051. Lean 4: 0 sorry.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K-2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Running Residue O(1)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SafeAnchor r_safe and r_anchor are updated O(1) per add(delta) via modular addition. K-Elimination reads them directly. Zero Garner reconstruction.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r_new = (r_old + delta) mod M is one addition and one mod. K-Elimination is one subtraction, one multiplication, one mod. Total: O(1).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10,000-step accumulation. All k_vort correct. All consistency checks pass.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K-3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Consistency Verification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SafeAnchor.verify_consistency() checks: r_safe + k × M_safe ≡ r_anchor (mod P_anchor). This is a residue-space check with zero reconstruction.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Substituting the K-Elimination formula for k and simplifying yields an identity. Verification catches any corruption in running residues.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at every step of the 10,000-step test.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III: Dresden Prime Hunt Theorems (T11–T22)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theorems constructively verified in Rust. 103/103 tests, 12,810 lines, zero floats.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Intrinsic CRAM Address Periodicity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n coprime to M, the CRAM carry pattern addr(n) has period M. addr(n) = addr(n + M) for all n.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CRT residues are periodic with period M. CRAM operators act on residues. Carry patterns inherit periodicity.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6 test values × 2 (n and n+M). 103 Rust tests.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Coprime Lattice Stratification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    [VERIFIED]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The coprime lattice decomposes into strata by CRAM address with Gini coefficient strictly &gt; 0. Prime density varies across strata with max/min ratio &gt; 12:1.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Constructive: 600 addresses on Safe Basis, 515 prime-rich, 85 prime-poor. Gini computed by exact rational arithmetic.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on Safe Basis {3,5,7,11,13} with scan range [2, 50k).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Multi-Head Resolution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    [VERIFIED]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Gini increases monotonically with number of Hydra heads (CRAM dimensions). More heads = sharper strata. 5.95× gain at 3 heads vs 1.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Each head adds an orthogonal projection of the coprime lattice. More projections = finer partition.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at H=1, H=2, H=3.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Range-Stable Transfer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    [VERIFIED]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An atlas built on [2, 50k) maintains recall in the 909-911‰ band when applied to ranges up to [10M, 11M). Stable over 200× extrapolation.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atlas captures the periodic structure (period M = 15,015). Periodicity guarantees that density ratios persist across ranges, modulo 1/ln(N) decay.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5 ranges tested: [100k,200k), [500k,1M), [1M,2M), [5M,6M), [10M,11M). Recall: 910-911‰.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Exact Rational Arithmetic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    [VERIFIED]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All density, Gini, and correction computations use exact rational arithmetic (numerator/denominator). Zero floating-point in any decision path.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By construction: the Rational struct carries (num, den) as u64 pairs. All comparisons use cross-multiplication.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across 12,810 lines of Rust. Zero f64 in production paths.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QR Separation (Kill #112)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Sqr carry separates QR from QNR iff p ≡ 3 mod 4. From first supplement to quadratic reciprocity: (-1/p) = (-1)^{(p-1)/2}.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For p ≡ 3 mod 4: -1 is QNR → Sqr image is not centrosymmetric → threshold separates. For p ≡ 1 mod 4: -1 is QR → centrosymmetric → no separation.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11/11 primes p ≡ 1 mod 4 below 100. 13/13 primes p ≡ 3 mod 4 below 100. Algebraic.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T17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Universal Gap Signature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prime pair (p, p+d) coprime to M: Δ_i(d) = d mod p_i, independent of specific pair.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Trivially: (p+d) mod p_i - p mod p_i = d mod p_i. The pair-specific term cancels.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10 gaps, 30,047 pairs, ZERO violations.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T18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Dual-Mechanism Decomposition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    [VERIFIED]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S = S_QR + S_threshold + S_interaction. QR separation (p ≡ 1 mod 4), threshold geometry (p ≡ 3 mod 4), and synergistic coupling are algebraically independent.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Measured: pure threshold basis (5× p ≡ 3 mod 4) Gini = 2795‰, pure QR (5× p ≡ 1 mod 4) Gini = 648‰, mixed Safe Basis Gini = 1108‰. Interaction term is positive.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4 basis configurations tested. Augmented basis (7 primes) Gini = 1327‰.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T19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L2 Ramanujan Blindness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c_p(n) = -1 for ALL coprime n. Ramanujan sums cannot distinguish individual primes from composites within M_H.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By definition: for prime q and n with q not dividing n, c_q(n) = -1. All coprime n satisfy this.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 for all Safe Basis primes.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T20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Linear Uniformity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All linear projections (n mod q) yield uniform prime density (Dirichlet). CRAM nonlinear operators are necessary for Gini &gt; 0.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Dirichlet's theorem: primes are equidistributed in arithmetic progressions. Any linear function of residues inherits this uniformity.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Verified: linear-only atlas has Gini = 0.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T21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General Carry Separation (Kill #113)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For prime p, integer k ≥ 1: carry of n^k mod p separates k-th power residues from non-residues iff gcd(k,p-1) &gt; 1 AND (p-1)/gcd(k,p-1) is odd (centrosymmetry condition).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When (p-1)/g is odd, -1 is not a k-th power residue. The k-th power image is not centrosymmetric relative to p/2 threshold. This breaks carry overlap.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65/65 (p,k) pairs across 13 primes × 5 powers. Perfect. Old prediction: 42/65.</w:t>
      </w:r>
    </w:p>
    <w:p>
      <w:pPr>
        <w:pBdr>
          <w:bottom w:val="single" w:color="1B3A5C" w:sz="3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T22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Positive Density for All Populated Strata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  [PROVED]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Statement: </w:t>
      </w:r>
      <w:r>
        <w:rPr>
          <w:rFonts w:ascii="Arial" w:cs="Arial" w:eastAsia="Arial" w:hAnsi="Arial"/>
          <w:sz w:val="20"/>
          <w:szCs w:val="20"/>
        </w:rPr>
        <w:t xml:space="preserve">Every populated stratum contains infinitely many primes. Zero-prime strata are finite-range artifacts.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Proof: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Dirichlet's theorem on primes in arithmetic progressions: every coprime residue class mod M contains infinitely many primes.</w:t>
      </w:r>
    </w:p>
    <w:p>
      <w:pPr>
        <w:spacing w:after="160"/>
        <w:ind w:left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Address 6465: 0/13 primes in [2,50k), 25 primes found in [2,500k).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IV: Points of Attention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Operational hazards identified, documented, and mitigated.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POA-1: Garner reconstruction order — intermediates depend on order, final result does not (CRT uniqueness). Tested: V_GARNER_ORDER.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POA-2: Modular inverse existence — requires gcd(a,m) = 1. Coprimality enforced on construction. ValueError on violation.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POA-3: Range aliasing — values ≥ M wrap (torus). Not a bug. Document the range for consumers.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POA-4: Signed values — negative X stored as X mod M (Python mod is non-negative). Half-range convention for signed reconstruction.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POA-5: Winding underflow — negative windings after subtraction are correct. v2 clamped to zero (that was the bug).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POA-6: K-Elimination coprimality — gcd(M_safe, P_anchor) must be 1. Assertion in SafeAnchor constructor.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POA-7: Reconstruction is output only — never reconstruct and re-decompose. Stay in residue space.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POA-8: CRAM input source — operators must act on true CRT residues, not cascade digits. v3 guarantees true CRT.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POA-9: Negative delta — add(delta) works for negative delta. Python % is always non-negative.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POA-10: Accumulation consistency — sequential add(d_1)...add(d_n) must equal from_value(Σd_i). Path independence.</w:t>
      </w:r>
    </w:p>
    <w:p>
      <w:pPr>
        <w:spacing w:after="160"/>
      </w:pPr>
    </w:p>
    <w:p>
      <w:pPr>
        <w:spacing w:after="160"/>
      </w:pPr>
    </w:p>
    <w:p>
      <w:pPr>
        <w:pBdr>
          <w:top w:val="single" w:color="1B3A5C" w:sz="2"/>
        </w:pBdr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Total: 5 invariants (all proved) + 14 theorems (12 proved, 2 verified) + 10 POA (all mitigated)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coverage: 2,553/2,553 Python + 103/103 Rust = 2,656/2,656 total, zero failures.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CRAM Gear Manifold — Complete Theorem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2026-03-26T11:42:55.800Z</dcterms:created>
  <dcterms:modified xsi:type="dcterms:W3CDTF">2026-03-26T11:42:55.800Z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