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1ADB4">
      <w:pPr>
        <w:pStyle w:val="2"/>
        <w:widowControl/>
        <w:shd w:val="clear" w:color="auto" w:fill="FFFFFF"/>
        <w:spacing w:beforeAutospacing="0" w:afterAutospacing="0"/>
        <w:rPr>
          <w:rFonts w:hint="default" w:ascii="Arial" w:hAnsi="Arial" w:eastAsia="Arial" w:cs="Arial"/>
          <w:color w:val="222222"/>
          <w:sz w:val="32"/>
          <w:szCs w:val="32"/>
          <w:shd w:val="clear" w:color="auto" w:fill="FFFFFF"/>
        </w:rPr>
      </w:pPr>
      <w:r>
        <w:rPr>
          <w:rFonts w:hint="default" w:ascii="Arial" w:hAnsi="Arial" w:eastAsia="Arial" w:cs="Arial"/>
          <w:color w:val="222222"/>
          <w:sz w:val="32"/>
          <w:szCs w:val="32"/>
          <w:shd w:val="clear" w:color="auto" w:fill="FFFFFF"/>
        </w:rPr>
        <w:t xml:space="preserve">EFOLIO TASK </w:t>
      </w:r>
      <w:r>
        <w:rPr>
          <w:rFonts w:hint="eastAsia" w:ascii="Arial" w:hAnsi="Arial" w:cs="Arial"/>
          <w:color w:val="222222"/>
          <w:sz w:val="32"/>
          <w:szCs w:val="32"/>
          <w:shd w:val="clear" w:color="auto" w:fill="FFFFFF"/>
          <w:lang w:val="en-US" w:eastAsia="zh-CN"/>
        </w:rPr>
        <w:t>11</w:t>
      </w:r>
      <w:r>
        <w:rPr>
          <w:rFonts w:hint="default" w:ascii="Arial" w:hAnsi="Arial" w:eastAsia="Arial" w:cs="Arial"/>
          <w:color w:val="222222"/>
          <w:sz w:val="32"/>
          <w:szCs w:val="32"/>
          <w:shd w:val="clear" w:color="auto" w:fill="FFFFFF"/>
        </w:rPr>
        <w:t>.1</w:t>
      </w:r>
    </w:p>
    <w:p w14:paraId="4E4C290E">
      <w:pPr>
        <w:pStyle w:val="4"/>
        <w:bidi w:val="0"/>
        <w:rPr>
          <w:rFonts w:hint="default"/>
          <w:lang w:val="en-US" w:eastAsia="zh-CN"/>
        </w:rPr>
      </w:pPr>
      <w:r>
        <w:rPr>
          <w:rFonts w:hint="eastAsia"/>
          <w:lang w:val="en-US" w:eastAsia="zh-CN"/>
        </w:rPr>
        <w:t>Screenshot Set1</w:t>
      </w:r>
    </w:p>
    <w:p w14:paraId="2E53716A">
      <w:r>
        <w:drawing>
          <wp:inline distT="0" distB="0" distL="114300" distR="114300">
            <wp:extent cx="5266690" cy="2504440"/>
            <wp:effectExtent l="0" t="0" r="635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504440"/>
                    </a:xfrm>
                    <a:prstGeom prst="rect">
                      <a:avLst/>
                    </a:prstGeom>
                    <a:noFill/>
                    <a:ln>
                      <a:noFill/>
                    </a:ln>
                  </pic:spPr>
                </pic:pic>
              </a:graphicData>
            </a:graphic>
          </wp:inline>
        </w:drawing>
      </w:r>
    </w:p>
    <w:p w14:paraId="4724E439">
      <w:r>
        <w:rPr>
          <w:rFonts w:hint="eastAsia"/>
          <w:b/>
          <w:bCs/>
          <w:sz w:val="28"/>
          <w:szCs w:val="36"/>
          <w:lang w:val="en-US" w:eastAsia="zh-CN"/>
        </w:rPr>
        <w:t>Deployed successfully, but appears blank</w:t>
      </w:r>
    </w:p>
    <w:p w14:paraId="694F34E1">
      <w:r>
        <w:drawing>
          <wp:inline distT="0" distB="0" distL="114300" distR="114300">
            <wp:extent cx="5266690" cy="2663825"/>
            <wp:effectExtent l="0" t="0" r="635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2663825"/>
                    </a:xfrm>
                    <a:prstGeom prst="rect">
                      <a:avLst/>
                    </a:prstGeom>
                    <a:noFill/>
                    <a:ln>
                      <a:noFill/>
                    </a:ln>
                  </pic:spPr>
                </pic:pic>
              </a:graphicData>
            </a:graphic>
          </wp:inline>
        </w:drawing>
      </w:r>
    </w:p>
    <w:p w14:paraId="5BB8AF3E">
      <w:pPr>
        <w:pStyle w:val="2"/>
        <w:widowControl/>
        <w:shd w:val="clear" w:color="auto" w:fill="FFFFFF"/>
        <w:spacing w:beforeAutospacing="0" w:afterAutospacing="0"/>
        <w:rPr>
          <w:rFonts w:ascii="Arial" w:hAnsi="Arial" w:cs="Arial"/>
          <w:color w:val="222222"/>
          <w:sz w:val="32"/>
          <w:szCs w:val="32"/>
          <w:shd w:val="clear" w:color="auto" w:fill="FFFFFF"/>
        </w:rPr>
      </w:pPr>
      <w:r>
        <w:rPr>
          <w:rFonts w:hint="default" w:ascii="Arial" w:hAnsi="Arial" w:eastAsia="Arial" w:cs="Arial"/>
          <w:color w:val="222222"/>
          <w:sz w:val="32"/>
          <w:szCs w:val="32"/>
          <w:shd w:val="clear" w:color="auto" w:fill="FFFFFF"/>
        </w:rPr>
        <w:t xml:space="preserve">EFOLIO TASK </w:t>
      </w:r>
      <w:r>
        <w:rPr>
          <w:rFonts w:hint="eastAsia" w:ascii="Arial" w:hAnsi="Arial" w:cs="Arial"/>
          <w:color w:val="222222"/>
          <w:sz w:val="32"/>
          <w:szCs w:val="32"/>
          <w:shd w:val="clear" w:color="auto" w:fill="FFFFFF"/>
          <w:lang w:val="en-US" w:eastAsia="zh-CN"/>
        </w:rPr>
        <w:t>11</w:t>
      </w:r>
      <w:r>
        <w:rPr>
          <w:rFonts w:hint="default" w:ascii="Arial" w:hAnsi="Arial" w:eastAsia="Arial" w:cs="Arial"/>
          <w:color w:val="222222"/>
          <w:sz w:val="32"/>
          <w:szCs w:val="32"/>
          <w:shd w:val="clear" w:color="auto" w:fill="FFFFFF"/>
        </w:rPr>
        <w:t>.</w:t>
      </w:r>
      <w:r>
        <w:rPr>
          <w:rFonts w:ascii="Arial" w:hAnsi="Arial" w:cs="Arial"/>
          <w:color w:val="222222"/>
          <w:sz w:val="32"/>
          <w:szCs w:val="32"/>
          <w:shd w:val="clear" w:color="auto" w:fill="FFFFFF"/>
        </w:rPr>
        <w:t>2</w:t>
      </w:r>
    </w:p>
    <w:p w14:paraId="637EB8E7">
      <w:pPr>
        <w:pStyle w:val="8"/>
        <w:keepNext w:val="0"/>
        <w:keepLines w:val="0"/>
        <w:widowControl/>
        <w:numPr>
          <w:ilvl w:val="0"/>
          <w:numId w:val="1"/>
        </w:numPr>
        <w:suppressLineNumbers w:val="0"/>
        <w:spacing w:before="0" w:beforeAutospacing="0" w:after="0" w:afterAutospacing="0" w:line="18" w:lineRule="atLeast"/>
        <w:ind w:right="0"/>
        <w:rPr>
          <w:rFonts w:hint="default" w:ascii="Arial" w:hAnsi="Arial" w:eastAsia="Arial" w:cs="Arial"/>
          <w:i w:val="0"/>
          <w:iCs w:val="0"/>
          <w:caps w:val="0"/>
          <w:color w:val="222222"/>
          <w:spacing w:val="0"/>
          <w:sz w:val="21"/>
          <w:szCs w:val="21"/>
          <w:shd w:val="clear" w:fill="FFFFFF"/>
        </w:rPr>
      </w:pPr>
      <w:r>
        <w:rPr>
          <w:rFonts w:hint="default" w:ascii="Arial" w:hAnsi="Arial" w:eastAsia="Arial" w:cs="Arial"/>
          <w:i w:val="0"/>
          <w:iCs w:val="0"/>
          <w:caps w:val="0"/>
          <w:color w:val="222222"/>
          <w:spacing w:val="0"/>
          <w:sz w:val="21"/>
          <w:szCs w:val="21"/>
          <w:shd w:val="clear" w:fill="FFFFFF"/>
        </w:rPr>
        <w:t>Perform research on Time To First Byte (TTFB) and share how to reduce TTFB</w:t>
      </w:r>
    </w:p>
    <w:p w14:paraId="0F11DB23">
      <w:pPr>
        <w:pStyle w:val="8"/>
        <w:keepNext w:val="0"/>
        <w:keepLines w:val="0"/>
        <w:widowControl/>
        <w:suppressLineNumbers w:val="0"/>
        <w:spacing w:before="0" w:beforeAutospacing="0" w:after="0" w:afterAutospacing="0" w:line="18" w:lineRule="atLeast"/>
        <w:ind w:right="0"/>
        <w:rPr>
          <w:rFonts w:hint="eastAsia" w:ascii="Arial" w:hAnsi="Arial" w:eastAsia="Arial" w:cs="Arial"/>
          <w:i w:val="0"/>
          <w:iCs w:val="0"/>
          <w:caps w:val="0"/>
          <w:color w:val="222222"/>
          <w:spacing w:val="0"/>
          <w:sz w:val="18"/>
          <w:szCs w:val="18"/>
          <w:shd w:val="clear" w:fill="FFFFFF"/>
          <w:lang w:eastAsia="zh-CN"/>
        </w:rPr>
      </w:pPr>
    </w:p>
    <w:p w14:paraId="6697D060">
      <w:pPr>
        <w:rPr>
          <w:rFonts w:hint="default" w:ascii="Arial" w:hAnsi="Arial" w:eastAsia="Arial" w:cs="Arial"/>
          <w:i w:val="0"/>
          <w:iCs w:val="0"/>
          <w:caps w:val="0"/>
          <w:color w:val="222222"/>
          <w:spacing w:val="0"/>
          <w:kern w:val="2"/>
          <w:sz w:val="21"/>
          <w:szCs w:val="21"/>
          <w:shd w:val="clear" w:fill="FFFFFF"/>
          <w:lang w:val="en-US" w:eastAsia="zh-CN" w:bidi="ar-SA"/>
        </w:rPr>
      </w:pPr>
      <w:r>
        <w:rPr>
          <w:rFonts w:hint="default" w:ascii="Arial" w:hAnsi="Arial" w:eastAsia="Arial" w:cs="Arial"/>
          <w:i w:val="0"/>
          <w:iCs w:val="0"/>
          <w:caps w:val="0"/>
          <w:color w:val="222222"/>
          <w:spacing w:val="0"/>
          <w:kern w:val="2"/>
          <w:sz w:val="21"/>
          <w:szCs w:val="21"/>
          <w:shd w:val="clear" w:fill="FFFFFF"/>
          <w:lang w:val="en-US" w:eastAsia="zh-CN" w:bidi="ar-SA"/>
        </w:rPr>
        <w:t>Time To First Byte (TTFB) measures the time from a user's request to the first byte of the response, and it can be reduced by using faster hosting or a CDN, optimizing server-side processing (like reducing database queries and enabling caching), choosing high-performance server software (such as Nginx), improving TLS configuration, enabling HTTP/2, and regularly monitoring performance to identify and fix bottlenecks.</w:t>
      </w:r>
    </w:p>
    <w:p w14:paraId="19AC395A">
      <w:pPr>
        <w:rPr>
          <w:rFonts w:hint="eastAsia"/>
        </w:rPr>
      </w:pPr>
    </w:p>
    <w:p w14:paraId="736A64E5">
      <w:pPr>
        <w:numPr>
          <w:ilvl w:val="0"/>
          <w:numId w:val="1"/>
        </w:numPr>
        <w:ind w:left="0" w:leftChars="0" w:firstLine="0" w:firstLineChars="0"/>
        <w:rPr>
          <w:rFonts w:hint="default" w:ascii="Arial" w:hAnsi="Arial" w:eastAsia="Arial" w:cs="Arial"/>
          <w:i w:val="0"/>
          <w:iCs w:val="0"/>
          <w:caps w:val="0"/>
          <w:color w:val="222222"/>
          <w:spacing w:val="0"/>
          <w:kern w:val="2"/>
          <w:sz w:val="21"/>
          <w:szCs w:val="21"/>
          <w:shd w:val="clear" w:fill="FFFFFF"/>
          <w:lang w:val="en-US" w:eastAsia="zh-CN" w:bidi="ar-SA"/>
        </w:rPr>
      </w:pPr>
      <w:r>
        <w:rPr>
          <w:rFonts w:hint="default" w:ascii="Arial" w:hAnsi="Arial" w:eastAsia="Arial" w:cs="Arial"/>
          <w:i w:val="0"/>
          <w:iCs w:val="0"/>
          <w:caps w:val="0"/>
          <w:color w:val="222222"/>
          <w:spacing w:val="0"/>
          <w:kern w:val="2"/>
          <w:sz w:val="21"/>
          <w:szCs w:val="21"/>
          <w:shd w:val="clear" w:fill="FFFFFF"/>
          <w:lang w:val="en-US" w:eastAsia="zh-CN" w:bidi="ar-SA"/>
        </w:rPr>
        <w:t>Perform research on Hotlink and share how to avoid your site being hotlinked</w:t>
      </w:r>
    </w:p>
    <w:p w14:paraId="17372484">
      <w:pPr>
        <w:widowControl w:val="0"/>
        <w:numPr>
          <w:numId w:val="0"/>
        </w:numPr>
        <w:jc w:val="both"/>
        <w:rPr>
          <w:rFonts w:hint="default" w:ascii="Arial" w:hAnsi="Arial" w:eastAsia="Arial" w:cs="Arial"/>
          <w:i w:val="0"/>
          <w:iCs w:val="0"/>
          <w:caps w:val="0"/>
          <w:color w:val="222222"/>
          <w:spacing w:val="0"/>
          <w:kern w:val="2"/>
          <w:sz w:val="21"/>
          <w:szCs w:val="21"/>
          <w:shd w:val="clear" w:fill="FFFFFF"/>
          <w:lang w:val="en-US" w:eastAsia="zh-CN" w:bidi="ar-SA"/>
        </w:rPr>
      </w:pPr>
    </w:p>
    <w:p w14:paraId="2DA7D009">
      <w:pPr>
        <w:pStyle w:val="8"/>
        <w:keepNext w:val="0"/>
        <w:keepLines w:val="0"/>
        <w:widowControl/>
        <w:suppressLineNumbers w:val="0"/>
        <w:rPr>
          <w:rFonts w:hint="default" w:ascii="Arial" w:hAnsi="Arial" w:eastAsia="Arial" w:cs="Arial"/>
          <w:i w:val="0"/>
          <w:iCs w:val="0"/>
          <w:caps w:val="0"/>
          <w:color w:val="222222"/>
          <w:spacing w:val="0"/>
          <w:kern w:val="2"/>
          <w:sz w:val="21"/>
          <w:szCs w:val="21"/>
          <w:shd w:val="clear" w:fill="FFFFFF"/>
          <w:lang w:val="en-US" w:eastAsia="zh-CN" w:bidi="ar-SA"/>
        </w:rPr>
      </w:pPr>
      <w:r>
        <w:rPr>
          <w:rFonts w:hint="default" w:ascii="Arial" w:hAnsi="Arial" w:eastAsia="Arial" w:cs="Arial"/>
          <w:i w:val="0"/>
          <w:iCs w:val="0"/>
          <w:caps w:val="0"/>
          <w:color w:val="222222"/>
          <w:spacing w:val="0"/>
          <w:kern w:val="2"/>
          <w:sz w:val="21"/>
          <w:szCs w:val="21"/>
          <w:shd w:val="clear" w:fill="FFFFFF"/>
          <w:lang w:val="en-US" w:eastAsia="zh-CN" w:bidi="ar-SA"/>
        </w:rPr>
        <w:t>Hotlinking is when another website directly links to files (usually images, videos, or other media) hosted on your server, using your bandwidth without permission. This can slow down your site, increase hosting costs, and violate your content rights.</w:t>
      </w:r>
    </w:p>
    <w:p w14:paraId="601DB9CA">
      <w:pPr>
        <w:pStyle w:val="8"/>
        <w:keepNext w:val="0"/>
        <w:keepLines w:val="0"/>
        <w:widowControl/>
        <w:suppressLineNumbers w:val="0"/>
        <w:rPr>
          <w:rFonts w:hint="default" w:ascii="Arial" w:hAnsi="Arial" w:eastAsia="Arial" w:cs="Arial"/>
          <w:i w:val="0"/>
          <w:iCs w:val="0"/>
          <w:caps w:val="0"/>
          <w:color w:val="222222"/>
          <w:spacing w:val="0"/>
          <w:kern w:val="2"/>
          <w:sz w:val="21"/>
          <w:szCs w:val="21"/>
          <w:shd w:val="clear" w:fill="FFFFFF"/>
          <w:lang w:val="en-US" w:eastAsia="zh-CN" w:bidi="ar-SA"/>
        </w:rPr>
      </w:pPr>
      <w:r>
        <w:rPr>
          <w:rFonts w:hint="default" w:ascii="Arial" w:hAnsi="Arial" w:eastAsia="Arial" w:cs="Arial"/>
          <w:i w:val="0"/>
          <w:iCs w:val="0"/>
          <w:caps w:val="0"/>
          <w:color w:val="222222"/>
          <w:spacing w:val="0"/>
          <w:kern w:val="2"/>
          <w:sz w:val="21"/>
          <w:szCs w:val="21"/>
          <w:shd w:val="clear" w:fill="FFFFFF"/>
          <w:lang w:val="en-US" w:eastAsia="zh-CN" w:bidi="ar-SA"/>
        </w:rPr>
        <w:t>To prevent hotlinking, the most effective method is to configure your web server to block external domains from directly accessing your media files. On Apache servers, you can use .htaccess rules to deny requests that don't originate from your own domain. Nginx users can achieve similar protection through the valid_referers directive. Another approach is to rename or move files and use signed URLs or tokens that expire after a short time, especially for high-value content. Hosting media on a CDN often comes with built-in hotlink protection options. Additionally, you can watermark your images or use JavaScript-based lazy loading to obscure the actual file paths, making unauthorized reuse more difficult.</w:t>
      </w:r>
    </w:p>
    <w:p w14:paraId="35AD918B">
      <w:pPr>
        <w:widowControl w:val="0"/>
        <w:numPr>
          <w:numId w:val="0"/>
        </w:numPr>
        <w:jc w:val="both"/>
        <w:rPr>
          <w:rFonts w:hint="default" w:ascii="Arial" w:hAnsi="Arial" w:eastAsia="Arial" w:cs="Arial"/>
          <w:i w:val="0"/>
          <w:iCs w:val="0"/>
          <w:caps w:val="0"/>
          <w:color w:val="222222"/>
          <w:spacing w:val="0"/>
          <w:kern w:val="2"/>
          <w:sz w:val="21"/>
          <w:szCs w:val="21"/>
          <w:shd w:val="clear" w:fill="FFFFFF"/>
          <w:lang w:val="en-US" w:eastAsia="zh-CN" w:bidi="ar-SA"/>
        </w:rPr>
      </w:pPr>
    </w:p>
    <w:p w14:paraId="2E2146DB">
      <w:pPr>
        <w:pStyle w:val="3"/>
      </w:pPr>
      <w:r>
        <w:rPr>
          <w:rFonts w:hint="eastAsia"/>
        </w:rPr>
        <w:t>Github URL</w:t>
      </w:r>
    </w:p>
    <w:p w14:paraId="4045C4E1">
      <w:pPr>
        <w:rPr>
          <w:rFonts w:ascii="Times New Roman" w:hAnsi="Times New Roman" w:cs="Times New Roma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"https://github.com/Skyeon-monash/CloudFlare_building" </w:instrText>
      </w:r>
      <w:r>
        <w:rPr>
          <w:rFonts w:ascii="宋体" w:hAnsi="宋体" w:eastAsia="宋体" w:cs="宋体"/>
          <w:sz w:val="24"/>
          <w:szCs w:val="24"/>
        </w:rPr>
        <w:fldChar w:fldCharType="separate"/>
      </w:r>
      <w:r>
        <w:rPr>
          <w:rStyle w:val="12"/>
          <w:rFonts w:ascii="宋体" w:hAnsi="宋体" w:eastAsia="宋体" w:cs="宋体"/>
          <w:sz w:val="24"/>
          <w:szCs w:val="24"/>
        </w:rPr>
        <w:t>Skyeon-monash/CloudFlare_building</w:t>
      </w:r>
      <w:r>
        <w:rPr>
          <w:rFonts w:ascii="宋体" w:hAnsi="宋体" w:eastAsia="宋体" w:cs="宋体"/>
          <w:sz w:val="24"/>
          <w:szCs w:val="24"/>
        </w:rPr>
        <w:fldChar w:fldCharType="end"/>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BADB5A"/>
    <w:multiLevelType w:val="singleLevel"/>
    <w:tmpl w:val="22BADB5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216"/>
    <w:rsid w:val="00461216"/>
    <w:rsid w:val="00485657"/>
    <w:rsid w:val="00C415C9"/>
    <w:rsid w:val="00DB3B01"/>
    <w:rsid w:val="00F910CB"/>
    <w:rsid w:val="047F671B"/>
    <w:rsid w:val="047F723D"/>
    <w:rsid w:val="0603741A"/>
    <w:rsid w:val="07177C01"/>
    <w:rsid w:val="071C7E25"/>
    <w:rsid w:val="0A8868ED"/>
    <w:rsid w:val="0ADA51CD"/>
    <w:rsid w:val="0AE12138"/>
    <w:rsid w:val="0B796626"/>
    <w:rsid w:val="0CEA4373"/>
    <w:rsid w:val="0F3219BC"/>
    <w:rsid w:val="11651DEB"/>
    <w:rsid w:val="124E4E5A"/>
    <w:rsid w:val="129B6061"/>
    <w:rsid w:val="141344DF"/>
    <w:rsid w:val="142F7A55"/>
    <w:rsid w:val="15A62B6B"/>
    <w:rsid w:val="17650893"/>
    <w:rsid w:val="18354985"/>
    <w:rsid w:val="18A62C00"/>
    <w:rsid w:val="1EE12DE6"/>
    <w:rsid w:val="2053556D"/>
    <w:rsid w:val="23D105BE"/>
    <w:rsid w:val="24617CAD"/>
    <w:rsid w:val="26C12A90"/>
    <w:rsid w:val="28237D5C"/>
    <w:rsid w:val="29BD5F8E"/>
    <w:rsid w:val="29CC7151"/>
    <w:rsid w:val="29D25307"/>
    <w:rsid w:val="2B4065E1"/>
    <w:rsid w:val="2B5D04DD"/>
    <w:rsid w:val="2B6F714C"/>
    <w:rsid w:val="2E76495E"/>
    <w:rsid w:val="31445C96"/>
    <w:rsid w:val="31E20ADE"/>
    <w:rsid w:val="342D3712"/>
    <w:rsid w:val="358E6A31"/>
    <w:rsid w:val="359758E5"/>
    <w:rsid w:val="36785717"/>
    <w:rsid w:val="3711163C"/>
    <w:rsid w:val="38CC558B"/>
    <w:rsid w:val="397F6DBC"/>
    <w:rsid w:val="398163A9"/>
    <w:rsid w:val="3A611E82"/>
    <w:rsid w:val="3CB7686D"/>
    <w:rsid w:val="3DA22BCB"/>
    <w:rsid w:val="3EDB5211"/>
    <w:rsid w:val="40955117"/>
    <w:rsid w:val="40C63523"/>
    <w:rsid w:val="412169AB"/>
    <w:rsid w:val="417757F3"/>
    <w:rsid w:val="41C77552"/>
    <w:rsid w:val="420E6F2F"/>
    <w:rsid w:val="43BA4FDD"/>
    <w:rsid w:val="4673154E"/>
    <w:rsid w:val="470C0F23"/>
    <w:rsid w:val="47A90442"/>
    <w:rsid w:val="483D737D"/>
    <w:rsid w:val="48AF3B53"/>
    <w:rsid w:val="490E2E80"/>
    <w:rsid w:val="4939265B"/>
    <w:rsid w:val="493F5420"/>
    <w:rsid w:val="4A7E67D2"/>
    <w:rsid w:val="4DF53699"/>
    <w:rsid w:val="4F4E12B3"/>
    <w:rsid w:val="4FAB1AAC"/>
    <w:rsid w:val="51B7683E"/>
    <w:rsid w:val="51E24BEC"/>
    <w:rsid w:val="524E70C2"/>
    <w:rsid w:val="526811E4"/>
    <w:rsid w:val="52CE17EB"/>
    <w:rsid w:val="542F4739"/>
    <w:rsid w:val="54B40BE7"/>
    <w:rsid w:val="54C067AF"/>
    <w:rsid w:val="55141D78"/>
    <w:rsid w:val="554C4329"/>
    <w:rsid w:val="558774E2"/>
    <w:rsid w:val="567A473C"/>
    <w:rsid w:val="56835CE6"/>
    <w:rsid w:val="5A1D3D5C"/>
    <w:rsid w:val="5B4812AC"/>
    <w:rsid w:val="5C2604F7"/>
    <w:rsid w:val="5C333BAD"/>
    <w:rsid w:val="5C9D48B8"/>
    <w:rsid w:val="5CAA1FBB"/>
    <w:rsid w:val="5E4E6BDA"/>
    <w:rsid w:val="617534E8"/>
    <w:rsid w:val="62540537"/>
    <w:rsid w:val="62B27782"/>
    <w:rsid w:val="632175BF"/>
    <w:rsid w:val="6399194E"/>
    <w:rsid w:val="644A7E43"/>
    <w:rsid w:val="66525B0B"/>
    <w:rsid w:val="69856EC1"/>
    <w:rsid w:val="69AE102C"/>
    <w:rsid w:val="6A401B02"/>
    <w:rsid w:val="6AF67FAD"/>
    <w:rsid w:val="6B652C83"/>
    <w:rsid w:val="6BA611CB"/>
    <w:rsid w:val="6C3579B0"/>
    <w:rsid w:val="6D7237EB"/>
    <w:rsid w:val="6E041063"/>
    <w:rsid w:val="6EA57C83"/>
    <w:rsid w:val="6F173018"/>
    <w:rsid w:val="70214709"/>
    <w:rsid w:val="70F15002"/>
    <w:rsid w:val="7329754C"/>
    <w:rsid w:val="748F0B50"/>
    <w:rsid w:val="74BF1934"/>
    <w:rsid w:val="76823EBC"/>
    <w:rsid w:val="79DE1E27"/>
    <w:rsid w:val="7A3C1B84"/>
    <w:rsid w:val="7AD40264"/>
    <w:rsid w:val="7BEA5AB0"/>
    <w:rsid w:val="7C377744"/>
    <w:rsid w:val="7D7B7944"/>
    <w:rsid w:val="7D83420F"/>
    <w:rsid w:val="7F1D4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6"/>
    <w:qFormat/>
    <w:uiPriority w:val="0"/>
    <w:pPr>
      <w:tabs>
        <w:tab w:val="center" w:pos="4153"/>
        <w:tab w:val="right" w:pos="8306"/>
      </w:tabs>
      <w:snapToGrid w:val="0"/>
      <w:jc w:val="left"/>
    </w:pPr>
    <w:rPr>
      <w:sz w:val="18"/>
      <w:szCs w:val="18"/>
    </w:rPr>
  </w:style>
  <w:style w:type="paragraph" w:styleId="7">
    <w:name w:val="header"/>
    <w:basedOn w:val="1"/>
    <w:link w:val="15"/>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FollowedHyperlink"/>
    <w:basedOn w:val="10"/>
    <w:qFormat/>
    <w:uiPriority w:val="0"/>
    <w:rPr>
      <w:color w:val="800080"/>
      <w:u w:val="single"/>
    </w:rPr>
  </w:style>
  <w:style w:type="character" w:styleId="12">
    <w:name w:val="Hyperlink"/>
    <w:basedOn w:val="10"/>
    <w:qFormat/>
    <w:uiPriority w:val="0"/>
    <w:rPr>
      <w:color w:val="0000FF"/>
      <w:u w:val="single"/>
    </w:rPr>
  </w:style>
  <w:style w:type="character" w:styleId="13">
    <w:name w:val="HTML Code"/>
    <w:basedOn w:val="10"/>
    <w:qFormat/>
    <w:uiPriority w:val="0"/>
    <w:rPr>
      <w:rFonts w:ascii="Courier New" w:hAnsi="Courier New"/>
      <w:sz w:val="20"/>
    </w:rPr>
  </w:style>
  <w:style w:type="paragraph" w:customStyle="1" w:styleId="14">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15">
    <w:name w:val="页眉 字符"/>
    <w:basedOn w:val="10"/>
    <w:link w:val="7"/>
    <w:qFormat/>
    <w:uiPriority w:val="0"/>
    <w:rPr>
      <w:sz w:val="18"/>
      <w:szCs w:val="18"/>
    </w:rPr>
  </w:style>
  <w:style w:type="character" w:customStyle="1" w:styleId="16">
    <w:name w:val="页脚 字符"/>
    <w:basedOn w:val="10"/>
    <w:link w:val="6"/>
    <w:qFormat/>
    <w:uiPriority w:val="0"/>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252</Words>
  <Characters>1420</Characters>
  <Lines>3</Lines>
  <Paragraphs>1</Paragraphs>
  <TotalTime>3</TotalTime>
  <ScaleCrop>false</ScaleCrop>
  <LinksUpToDate>false</LinksUpToDate>
  <CharactersWithSpaces>1661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2025-06-24T07:00:00Z</dcterms:created>
  <dc:creator>13566</dc:creator>
  <cp:lastModifiedBy>赵业翀</cp:lastModifiedBy>
  <dcterms:modified xsi:type="dcterms:W3CDTF">2025-08-04T08:42:16Z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eyJoZGlkIjoiNTRkN2UwNDE3ZTBhMjQ1YjBkZDYxNDJlMjhmYzk4ZGUiLCJ1c2VySWQiOiIxNjM1ODA1MTM3In0=</vt:lpwstr>
  </property>
  <property fmtid="{D5CDD505-2E9C-101B-9397-08002B2CF9AE}" pid="4" name="ICV">
    <vt:lpwstr>C33651C12F0041AD8457198317A32AFB_12</vt:lpwstr>
  </property>
</Properties>
</file>