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0C0B7" w14:textId="77777777" w:rsidR="00632379" w:rsidRPr="00554C3F" w:rsidRDefault="00632379" w:rsidP="00632379">
      <w:pPr>
        <w:rPr>
          <w:rFonts w:ascii="Times New Roman" w:hAnsi="Times New Roman" w:cs="Times New Roman"/>
          <w:sz w:val="24"/>
          <w:szCs w:val="24"/>
        </w:rPr>
      </w:pPr>
    </w:p>
    <w:p w14:paraId="690E04AB" w14:textId="77777777" w:rsidR="00632379" w:rsidRPr="00554C3F" w:rsidRDefault="00632379" w:rsidP="00632379">
      <w:pPr>
        <w:spacing w:after="0" w:line="240" w:lineRule="auto"/>
        <w:jc w:val="center"/>
        <w:rPr>
          <w:rFonts w:ascii="Times New Roman" w:eastAsia="Times New Roman" w:hAnsi="Times New Roman" w:cs="Times New Roman"/>
          <w:color w:val="000000" w:themeColor="text1"/>
          <w:sz w:val="24"/>
          <w:szCs w:val="24"/>
          <w:lang w:eastAsia="en-IE"/>
        </w:rPr>
      </w:pPr>
      <w:r w:rsidRPr="00554C3F">
        <w:rPr>
          <w:rFonts w:ascii="Times New Roman" w:eastAsia="Times New Roman" w:hAnsi="Times New Roman" w:cs="Times New Roman"/>
          <w:noProof/>
          <w:color w:val="000000" w:themeColor="text1"/>
          <w:sz w:val="24"/>
          <w:szCs w:val="24"/>
          <w:lang w:eastAsia="en-IE"/>
        </w:rPr>
        <w:drawing>
          <wp:inline distT="0" distB="0" distL="0" distR="0" wp14:anchorId="50EE46FA" wp14:editId="6025C2DB">
            <wp:extent cx="1295400" cy="547421"/>
            <wp:effectExtent l="0" t="0" r="0" b="5080"/>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59D60C4E" w14:textId="77777777" w:rsidR="00632379" w:rsidRPr="00554C3F" w:rsidRDefault="00632379" w:rsidP="00632379">
      <w:pPr>
        <w:spacing w:after="0" w:line="240" w:lineRule="auto"/>
        <w:jc w:val="center"/>
        <w:rPr>
          <w:rFonts w:ascii="Times New Roman" w:eastAsia="Times New Roman" w:hAnsi="Times New Roman" w:cs="Times New Roman"/>
          <w:color w:val="000000" w:themeColor="text1"/>
          <w:sz w:val="28"/>
          <w:szCs w:val="28"/>
          <w:lang w:eastAsia="en-IE"/>
        </w:rPr>
      </w:pPr>
      <w:r w:rsidRPr="00554C3F">
        <w:rPr>
          <w:rFonts w:ascii="Times New Roman" w:eastAsia="Times New Roman" w:hAnsi="Times New Roman" w:cs="Times New Roman"/>
          <w:color w:val="000000" w:themeColor="text1"/>
          <w:sz w:val="28"/>
          <w:szCs w:val="28"/>
          <w:lang w:eastAsia="en-IE"/>
        </w:rPr>
        <w:t>CS265FZ Software Testing</w:t>
      </w:r>
    </w:p>
    <w:p w14:paraId="03A2F3AB" w14:textId="2644A484" w:rsidR="00632379" w:rsidRPr="00554C3F" w:rsidRDefault="00632379" w:rsidP="00632379">
      <w:pPr>
        <w:spacing w:after="0" w:line="240" w:lineRule="auto"/>
        <w:jc w:val="center"/>
        <w:rPr>
          <w:rFonts w:ascii="Times New Roman" w:eastAsia="Times New Roman" w:hAnsi="Times New Roman" w:cs="Times New Roman"/>
          <w:color w:val="000000" w:themeColor="text1"/>
          <w:sz w:val="28"/>
          <w:szCs w:val="28"/>
          <w:lang w:eastAsia="en-IE"/>
        </w:rPr>
      </w:pPr>
      <w:r w:rsidRPr="00554C3F">
        <w:rPr>
          <w:rFonts w:ascii="Times New Roman" w:eastAsia="Times New Roman" w:hAnsi="Times New Roman" w:cs="Times New Roman"/>
          <w:color w:val="000000" w:themeColor="text1"/>
          <w:sz w:val="28"/>
          <w:szCs w:val="28"/>
          <w:lang w:eastAsia="en-IE"/>
        </w:rPr>
        <w:t xml:space="preserve">Lab </w:t>
      </w:r>
      <w:r w:rsidR="00783D12">
        <w:rPr>
          <w:rFonts w:ascii="Times New Roman" w:eastAsia="Times New Roman" w:hAnsi="Times New Roman" w:cs="Times New Roman"/>
          <w:color w:val="000000" w:themeColor="text1"/>
          <w:sz w:val="28"/>
          <w:szCs w:val="28"/>
          <w:lang w:eastAsia="en-IE"/>
        </w:rPr>
        <w:t>6</w:t>
      </w:r>
      <w:r w:rsidRPr="00554C3F">
        <w:rPr>
          <w:rFonts w:ascii="Times New Roman" w:eastAsia="Times New Roman" w:hAnsi="Times New Roman" w:cs="Times New Roman"/>
          <w:color w:val="000000" w:themeColor="text1"/>
          <w:sz w:val="28"/>
          <w:szCs w:val="28"/>
          <w:lang w:eastAsia="en-IE"/>
        </w:rPr>
        <w:t xml:space="preserve"> –</w:t>
      </w:r>
      <w:r w:rsidR="00783D12">
        <w:rPr>
          <w:rFonts w:ascii="Times New Roman" w:eastAsia="Times New Roman" w:hAnsi="Times New Roman" w:cs="Times New Roman"/>
          <w:color w:val="000000" w:themeColor="text1"/>
          <w:sz w:val="28"/>
          <w:szCs w:val="28"/>
          <w:lang w:eastAsia="en-IE"/>
        </w:rPr>
        <w:t>Decision Condition Coverage, Multiple Condition Converge and Modified Decision Condition Coverage</w:t>
      </w:r>
    </w:p>
    <w:p w14:paraId="1D6A86BE" w14:textId="77777777" w:rsidR="00632379" w:rsidRPr="00554C3F" w:rsidRDefault="00632379" w:rsidP="00632379">
      <w:pPr>
        <w:spacing w:after="0" w:line="240" w:lineRule="auto"/>
        <w:jc w:val="center"/>
        <w:rPr>
          <w:rFonts w:ascii="Times New Roman" w:eastAsia="Times New Roman" w:hAnsi="Times New Roman" w:cs="Times New Roman"/>
          <w:color w:val="000000" w:themeColor="text1"/>
          <w:sz w:val="28"/>
          <w:szCs w:val="28"/>
          <w:lang w:eastAsia="en-IE"/>
        </w:rPr>
      </w:pPr>
    </w:p>
    <w:p w14:paraId="1ABFF387" w14:textId="1D05048C" w:rsidR="00632379" w:rsidRPr="00554C3F" w:rsidRDefault="00632379" w:rsidP="00632379">
      <w:pPr>
        <w:spacing w:after="0" w:line="240" w:lineRule="auto"/>
        <w:jc w:val="center"/>
        <w:rPr>
          <w:rFonts w:ascii="Times New Roman" w:eastAsia="Times New Roman" w:hAnsi="Times New Roman" w:cs="Times New Roman"/>
          <w:b/>
          <w:color w:val="000000" w:themeColor="text1"/>
          <w:sz w:val="28"/>
          <w:szCs w:val="28"/>
          <w:lang w:eastAsia="en-IE"/>
        </w:rPr>
      </w:pPr>
      <w:r w:rsidRPr="00554C3F">
        <w:rPr>
          <w:rFonts w:ascii="Times New Roman" w:eastAsia="Times New Roman" w:hAnsi="Times New Roman" w:cs="Times New Roman"/>
          <w:b/>
          <w:color w:val="000000" w:themeColor="text1"/>
          <w:sz w:val="28"/>
          <w:szCs w:val="28"/>
          <w:lang w:eastAsia="en-IE"/>
        </w:rPr>
        <w:t xml:space="preserve">There </w:t>
      </w:r>
      <w:r w:rsidR="00783D12">
        <w:rPr>
          <w:rFonts w:ascii="Times New Roman" w:eastAsia="Times New Roman" w:hAnsi="Times New Roman" w:cs="Times New Roman"/>
          <w:b/>
          <w:color w:val="000000" w:themeColor="text1"/>
          <w:sz w:val="28"/>
          <w:szCs w:val="28"/>
          <w:lang w:eastAsia="en-IE"/>
        </w:rPr>
        <w:t>is ONE</w:t>
      </w:r>
      <w:r w:rsidRPr="00554C3F">
        <w:rPr>
          <w:rFonts w:ascii="Times New Roman" w:eastAsia="Times New Roman" w:hAnsi="Times New Roman" w:cs="Times New Roman"/>
          <w:b/>
          <w:color w:val="000000" w:themeColor="text1"/>
          <w:sz w:val="28"/>
          <w:szCs w:val="28"/>
          <w:lang w:eastAsia="en-IE"/>
        </w:rPr>
        <w:t xml:space="preserve"> exercise to be completed. </w:t>
      </w:r>
    </w:p>
    <w:p w14:paraId="6DB2FB85" w14:textId="77777777" w:rsidR="00117118" w:rsidRPr="00554C3F" w:rsidRDefault="00117118" w:rsidP="00117118">
      <w:pPr>
        <w:pStyle w:val="NoSpacing"/>
        <w:spacing w:line="276" w:lineRule="auto"/>
        <w:jc w:val="both"/>
        <w:rPr>
          <w:rFonts w:ascii="Times New Roman" w:hAnsi="Times New Roman" w:cs="Times New Roman"/>
          <w:b/>
          <w:bCs/>
          <w:sz w:val="24"/>
          <w:szCs w:val="24"/>
        </w:rPr>
      </w:pPr>
    </w:p>
    <w:p w14:paraId="47E225F4" w14:textId="77777777" w:rsidR="00632379" w:rsidRPr="00554C3F" w:rsidRDefault="00632379" w:rsidP="00632379">
      <w:pPr>
        <w:spacing w:after="0" w:line="240" w:lineRule="auto"/>
        <w:rPr>
          <w:rFonts w:ascii="Times New Roman" w:eastAsia="Times New Roman" w:hAnsi="Times New Roman" w:cs="Times New Roman"/>
          <w:b/>
          <w:color w:val="000000" w:themeColor="text1"/>
          <w:sz w:val="24"/>
          <w:szCs w:val="24"/>
          <w:lang w:eastAsia="en-IE"/>
        </w:rPr>
      </w:pPr>
      <w:r w:rsidRPr="00554C3F">
        <w:rPr>
          <w:rFonts w:ascii="Times New Roman" w:eastAsia="Times New Roman" w:hAnsi="Times New Roman" w:cs="Times New Roman"/>
          <w:b/>
          <w:color w:val="000000" w:themeColor="text1"/>
          <w:sz w:val="28"/>
          <w:szCs w:val="28"/>
          <w:lang w:eastAsia="en-IE"/>
        </w:rPr>
        <w:t xml:space="preserve">Two pieces of work need to be submitted: </w:t>
      </w:r>
    </w:p>
    <w:p w14:paraId="49D6D76F" w14:textId="77777777" w:rsidR="00632379" w:rsidRPr="00554C3F" w:rsidRDefault="00632379" w:rsidP="00632379">
      <w:pPr>
        <w:pStyle w:val="ListParagraph"/>
        <w:numPr>
          <w:ilvl w:val="0"/>
          <w:numId w:val="4"/>
        </w:numPr>
        <w:spacing w:after="0" w:line="240" w:lineRule="auto"/>
        <w:rPr>
          <w:rFonts w:ascii="Times New Roman" w:eastAsia="Times New Roman" w:hAnsi="Times New Roman" w:cs="Times New Roman"/>
          <w:bCs/>
          <w:color w:val="000000" w:themeColor="text1"/>
          <w:sz w:val="24"/>
          <w:szCs w:val="24"/>
          <w:lang w:eastAsia="en-IE"/>
        </w:rPr>
      </w:pPr>
      <w:r w:rsidRPr="00554C3F">
        <w:rPr>
          <w:rFonts w:ascii="Times New Roman" w:eastAsia="Times New Roman" w:hAnsi="Times New Roman" w:cs="Times New Roman"/>
          <w:bCs/>
          <w:color w:val="000000" w:themeColor="text1"/>
          <w:sz w:val="24"/>
          <w:szCs w:val="24"/>
          <w:lang w:eastAsia="en-IE"/>
        </w:rPr>
        <w:t xml:space="preserve">Fill in this lab sheet and submit it to Moodle. You don’t need to attach your source code in this form. You need to upload your source code separately. </w:t>
      </w:r>
    </w:p>
    <w:p w14:paraId="52139657" w14:textId="77777777" w:rsidR="00632379" w:rsidRPr="00554C3F" w:rsidRDefault="00632379" w:rsidP="00632379">
      <w:pPr>
        <w:pStyle w:val="ListParagraph"/>
        <w:numPr>
          <w:ilvl w:val="0"/>
          <w:numId w:val="4"/>
        </w:numPr>
        <w:spacing w:after="0" w:line="240" w:lineRule="auto"/>
        <w:rPr>
          <w:rFonts w:ascii="Times New Roman" w:eastAsia="Times New Roman" w:hAnsi="Times New Roman" w:cs="Times New Roman"/>
          <w:bCs/>
          <w:color w:val="000000" w:themeColor="text1"/>
          <w:sz w:val="24"/>
          <w:szCs w:val="24"/>
          <w:lang w:eastAsia="en-IE"/>
        </w:rPr>
      </w:pPr>
      <w:r w:rsidRPr="00554C3F">
        <w:rPr>
          <w:rFonts w:ascii="Times New Roman" w:eastAsia="Times New Roman" w:hAnsi="Times New Roman" w:cs="Times New Roman"/>
          <w:bCs/>
          <w:color w:val="000000" w:themeColor="text1"/>
          <w:sz w:val="24"/>
          <w:szCs w:val="24"/>
          <w:lang w:eastAsia="en-IE"/>
        </w:rPr>
        <w:t xml:space="preserve">Submit all the required source code to Moodle. Make sure your source code is tested in Eclipse and is executable. </w:t>
      </w:r>
    </w:p>
    <w:p w14:paraId="64350177" w14:textId="77777777" w:rsidR="00554C3F" w:rsidRPr="00554C3F" w:rsidRDefault="00554C3F" w:rsidP="00117118">
      <w:pPr>
        <w:pStyle w:val="NoSpacing"/>
        <w:spacing w:line="276" w:lineRule="auto"/>
        <w:jc w:val="both"/>
        <w:rPr>
          <w:rFonts w:ascii="Times New Roman" w:hAnsi="Times New Roman" w:cs="Times New Roman"/>
          <w:b/>
          <w:bCs/>
          <w:sz w:val="24"/>
          <w:szCs w:val="24"/>
        </w:rPr>
      </w:pPr>
    </w:p>
    <w:p w14:paraId="2CF530B0" w14:textId="77777777" w:rsidR="000C07BF" w:rsidRPr="00554C3F" w:rsidRDefault="000C07BF" w:rsidP="000C07BF">
      <w:pPr>
        <w:pStyle w:val="Default"/>
        <w:rPr>
          <w:b/>
          <w:bCs/>
          <w:color w:val="auto"/>
          <w:sz w:val="28"/>
          <w:szCs w:val="28"/>
        </w:rPr>
      </w:pPr>
      <w:r w:rsidRPr="00554C3F">
        <w:rPr>
          <w:b/>
          <w:bCs/>
          <w:color w:val="auto"/>
          <w:sz w:val="28"/>
          <w:szCs w:val="28"/>
        </w:rPr>
        <w:t>Program 1</w:t>
      </w:r>
    </w:p>
    <w:p w14:paraId="0CCE238F" w14:textId="74F81B74" w:rsidR="00F530AD" w:rsidRPr="00F530AD" w:rsidRDefault="00F530AD" w:rsidP="00F530AD">
      <w:pPr>
        <w:spacing w:before="100" w:beforeAutospacing="1" w:after="100" w:afterAutospacing="1" w:line="240" w:lineRule="auto"/>
        <w:rPr>
          <w:rFonts w:ascii="Times New Roman" w:eastAsia="Times New Roman" w:hAnsi="Times New Roman" w:cs="Times New Roman"/>
          <w:sz w:val="24"/>
          <w:szCs w:val="24"/>
          <w:lang w:val="en-GB" w:eastAsia="zh-CN"/>
        </w:rPr>
      </w:pPr>
      <w:r w:rsidRPr="00F530AD">
        <w:rPr>
          <w:rFonts w:ascii="TimesNewRomanPSMT" w:eastAsia="Times New Roman" w:hAnsi="TimesNewRomanPSMT" w:cs="Times New Roman"/>
          <w:sz w:val="24"/>
          <w:szCs w:val="24"/>
          <w:lang w:val="en-GB" w:eastAsia="zh-CN"/>
        </w:rPr>
        <w:t xml:space="preserve">The program </w:t>
      </w:r>
      <w:r w:rsidRPr="00F530AD">
        <w:rPr>
          <w:rFonts w:ascii="TimesNewRomanPSMT" w:eastAsia="Times New Roman" w:hAnsi="TimesNewRomanPSMT" w:cs="Times New Roman"/>
          <w:b/>
          <w:bCs/>
          <w:i/>
          <w:iCs/>
          <w:sz w:val="24"/>
          <w:szCs w:val="24"/>
          <w:lang w:val="en-GB" w:eastAsia="zh-CN"/>
        </w:rPr>
        <w:t>Lab6_Program1</w:t>
      </w:r>
      <w:r w:rsidRPr="00F530AD">
        <w:rPr>
          <w:rFonts w:ascii="TimesNewRomanPSMT" w:eastAsia="Times New Roman" w:hAnsi="TimesNewRomanPSMT" w:cs="Times New Roman"/>
          <w:sz w:val="24"/>
          <w:szCs w:val="24"/>
          <w:lang w:val="en-GB" w:eastAsia="zh-CN"/>
        </w:rPr>
        <w:t xml:space="preserve"> determines when a service is needed for a car. It has three integer inputs: </w:t>
      </w:r>
      <w:r w:rsidRPr="00F530AD">
        <w:rPr>
          <w:rFonts w:ascii="TimesNewRomanPSMT" w:eastAsia="Times New Roman" w:hAnsi="TimesNewRomanPSMT" w:cs="Times New Roman"/>
          <w:i/>
          <w:iCs/>
          <w:sz w:val="24"/>
          <w:szCs w:val="24"/>
          <w:lang w:val="en-GB" w:eastAsia="zh-CN"/>
        </w:rPr>
        <w:t>miles</w:t>
      </w:r>
      <w:r w:rsidRPr="00F530AD">
        <w:rPr>
          <w:rFonts w:ascii="TimesNewRomanPSMT" w:eastAsia="Times New Roman" w:hAnsi="TimesNewRomanPSMT" w:cs="Times New Roman"/>
          <w:sz w:val="24"/>
          <w:szCs w:val="24"/>
          <w:lang w:val="en-GB" w:eastAsia="zh-CN"/>
        </w:rPr>
        <w:t xml:space="preserve">; </w:t>
      </w:r>
      <w:r w:rsidRPr="00F530AD">
        <w:rPr>
          <w:rFonts w:ascii="TimesNewRomanPSMT" w:eastAsia="Times New Roman" w:hAnsi="TimesNewRomanPSMT" w:cs="Times New Roman"/>
          <w:i/>
          <w:iCs/>
          <w:sz w:val="24"/>
          <w:szCs w:val="24"/>
          <w:lang w:val="en-GB" w:eastAsia="zh-CN"/>
        </w:rPr>
        <w:t>months</w:t>
      </w:r>
      <w:r w:rsidRPr="00F530AD">
        <w:rPr>
          <w:rFonts w:ascii="TimesNewRomanPSMT" w:eastAsia="Times New Roman" w:hAnsi="TimesNewRomanPSMT" w:cs="Times New Roman"/>
          <w:sz w:val="24"/>
          <w:szCs w:val="24"/>
          <w:lang w:val="en-GB" w:eastAsia="zh-CN"/>
        </w:rPr>
        <w:t xml:space="preserve">; and </w:t>
      </w:r>
      <w:proofErr w:type="spellStart"/>
      <w:r w:rsidRPr="00F530AD">
        <w:rPr>
          <w:rFonts w:ascii="TimesNewRomanPSMT" w:eastAsia="Times New Roman" w:hAnsi="TimesNewRomanPSMT" w:cs="Times New Roman"/>
          <w:i/>
          <w:iCs/>
          <w:sz w:val="24"/>
          <w:szCs w:val="24"/>
          <w:lang w:val="en-GB" w:eastAsia="zh-CN"/>
        </w:rPr>
        <w:t>runHours</w:t>
      </w:r>
      <w:proofErr w:type="spellEnd"/>
      <w:r w:rsidRPr="00F530AD">
        <w:rPr>
          <w:rFonts w:ascii="TimesNewRomanPSMT" w:eastAsia="Times New Roman" w:hAnsi="TimesNewRomanPSMT" w:cs="Times New Roman"/>
          <w:sz w:val="24"/>
          <w:szCs w:val="24"/>
          <w:lang w:val="en-GB" w:eastAsia="zh-CN"/>
        </w:rPr>
        <w:t xml:space="preserve">. The output </w:t>
      </w:r>
      <w:proofErr w:type="spellStart"/>
      <w:r w:rsidRPr="00F530AD">
        <w:rPr>
          <w:rFonts w:ascii="TimesNewRomanPSMT" w:eastAsia="Times New Roman" w:hAnsi="TimesNewRomanPSMT" w:cs="Times New Roman"/>
          <w:i/>
          <w:iCs/>
          <w:sz w:val="24"/>
          <w:szCs w:val="24"/>
          <w:lang w:val="en-GB" w:eastAsia="zh-CN"/>
        </w:rPr>
        <w:t>serviceNeeded</w:t>
      </w:r>
      <w:proofErr w:type="spellEnd"/>
      <w:r w:rsidRPr="00F530AD">
        <w:rPr>
          <w:rFonts w:ascii="TimesNewRomanPSMT" w:eastAsia="Times New Roman" w:hAnsi="TimesNewRomanPSMT" w:cs="Times New Roman"/>
          <w:sz w:val="24"/>
          <w:szCs w:val="24"/>
          <w:lang w:val="en-GB" w:eastAsia="zh-CN"/>
        </w:rPr>
        <w:t xml:space="preserve"> is either true or false. Engine maintenance is required if it has been running more than 20,000 miles, or at least 12 months, since the last service. However, a service is also required if the engine has run for more than 1,000 hours and it is more than 15,000 miles since the last service. Checking is carried out to prevent the entry of zero or negative numbers for any of the three input parameters. </w:t>
      </w:r>
    </w:p>
    <w:p w14:paraId="26E884F3" w14:textId="4C291D66" w:rsidR="00B062C1" w:rsidRDefault="00B062C1" w:rsidP="00B062C1">
      <w:pPr>
        <w:spacing w:before="100" w:beforeAutospacing="1" w:after="100" w:afterAutospacing="1" w:line="240" w:lineRule="auto"/>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 xml:space="preserve">The </w:t>
      </w:r>
      <w:r w:rsidR="00F530AD">
        <w:rPr>
          <w:rFonts w:ascii="Times New Roman" w:eastAsia="Times New Roman" w:hAnsi="Times New Roman" w:cs="Times New Roman"/>
          <w:sz w:val="24"/>
          <w:szCs w:val="24"/>
          <w:lang w:val="en-GB" w:eastAsia="zh-CN"/>
        </w:rPr>
        <w:t xml:space="preserve">source code of the program is shown in Figure 1. </w:t>
      </w:r>
    </w:p>
    <w:tbl>
      <w:tblPr>
        <w:tblStyle w:val="TableGrid"/>
        <w:tblW w:w="0" w:type="auto"/>
        <w:tblLook w:val="04A0" w:firstRow="1" w:lastRow="0" w:firstColumn="1" w:lastColumn="0" w:noHBand="0" w:noVBand="1"/>
      </w:tblPr>
      <w:tblGrid>
        <w:gridCol w:w="9016"/>
      </w:tblGrid>
      <w:tr w:rsidR="00F530AD" w14:paraId="02401B7C" w14:textId="77777777" w:rsidTr="00F530AD">
        <w:tc>
          <w:tcPr>
            <w:tcW w:w="9016" w:type="dxa"/>
          </w:tcPr>
          <w:p w14:paraId="12C1E6EF" w14:textId="0D1E261A" w:rsidR="00F530AD" w:rsidRDefault="00CC69BB" w:rsidP="00B062C1">
            <w:pPr>
              <w:spacing w:before="100" w:beforeAutospacing="1" w:after="100" w:afterAutospacing="1" w:line="240" w:lineRule="auto"/>
              <w:rPr>
                <w:rFonts w:ascii="Times New Roman" w:eastAsia="Times New Roman" w:hAnsi="Times New Roman" w:cs="Times New Roman"/>
                <w:sz w:val="24"/>
                <w:szCs w:val="24"/>
                <w:lang w:val="en-GB" w:eastAsia="zh-CN"/>
              </w:rPr>
            </w:pPr>
            <w:r>
              <w:rPr>
                <w:rFonts w:ascii="Times New Roman" w:eastAsia="Times New Roman" w:hAnsi="Times New Roman" w:cs="Times New Roman"/>
                <w:noProof/>
                <w:sz w:val="24"/>
                <w:szCs w:val="24"/>
                <w:lang w:val="en-GB" w:eastAsia="zh-CN"/>
              </w:rPr>
              <w:drawing>
                <wp:inline distT="0" distB="0" distL="0" distR="0" wp14:anchorId="58A8686B" wp14:editId="4859E244">
                  <wp:extent cx="5731510" cy="2566670"/>
                  <wp:effectExtent l="0" t="0" r="0" b="0"/>
                  <wp:docPr id="2" name="Picture 2"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566670"/>
                          </a:xfrm>
                          <a:prstGeom prst="rect">
                            <a:avLst/>
                          </a:prstGeom>
                        </pic:spPr>
                      </pic:pic>
                    </a:graphicData>
                  </a:graphic>
                </wp:inline>
              </w:drawing>
            </w:r>
          </w:p>
          <w:p w14:paraId="3F3C2ABB" w14:textId="6DDD7DA6" w:rsidR="00CC69BB" w:rsidRPr="00CC69BB" w:rsidRDefault="00CC69BB" w:rsidP="00CC69BB">
            <w:pPr>
              <w:spacing w:before="100" w:beforeAutospacing="1" w:after="100" w:afterAutospacing="1" w:line="240" w:lineRule="auto"/>
              <w:jc w:val="center"/>
              <w:rPr>
                <w:rFonts w:ascii="Times New Roman" w:eastAsia="Times New Roman" w:hAnsi="Times New Roman" w:cs="Times New Roman"/>
                <w:b/>
                <w:bCs/>
                <w:sz w:val="24"/>
                <w:szCs w:val="24"/>
                <w:lang w:val="en-GB" w:eastAsia="zh-CN"/>
              </w:rPr>
            </w:pPr>
            <w:r w:rsidRPr="00CC69BB">
              <w:rPr>
                <w:rFonts w:ascii="Times New Roman" w:eastAsia="Times New Roman" w:hAnsi="Times New Roman" w:cs="Times New Roman"/>
                <w:b/>
                <w:bCs/>
                <w:sz w:val="24"/>
                <w:szCs w:val="24"/>
                <w:lang w:val="en-GB" w:eastAsia="zh-CN"/>
              </w:rPr>
              <w:t>Figure 1</w:t>
            </w:r>
          </w:p>
        </w:tc>
      </w:tr>
    </w:tbl>
    <w:p w14:paraId="028B8D23" w14:textId="77777777" w:rsidR="00554C3F" w:rsidRPr="00511473" w:rsidRDefault="00554C3F" w:rsidP="00554C3F">
      <w:pPr>
        <w:pStyle w:val="Default"/>
        <w:numPr>
          <w:ilvl w:val="0"/>
          <w:numId w:val="5"/>
        </w:numPr>
        <w:rPr>
          <w:b/>
          <w:bCs/>
          <w:i/>
          <w:iCs/>
          <w:color w:val="auto"/>
          <w:sz w:val="28"/>
          <w:szCs w:val="28"/>
        </w:rPr>
      </w:pPr>
      <w:r w:rsidRPr="00511473">
        <w:rPr>
          <w:b/>
          <w:bCs/>
          <w:i/>
          <w:iCs/>
          <w:color w:val="auto"/>
          <w:sz w:val="28"/>
          <w:szCs w:val="28"/>
        </w:rPr>
        <w:t>Task 1:</w:t>
      </w:r>
    </w:p>
    <w:p w14:paraId="3EB22367" w14:textId="4C9B557C" w:rsidR="00554C3F" w:rsidRDefault="00554C3F" w:rsidP="00554C3F">
      <w:pPr>
        <w:pStyle w:val="Default"/>
        <w:rPr>
          <w:color w:val="auto"/>
        </w:rPr>
      </w:pPr>
      <w:r w:rsidRPr="00B2608D">
        <w:rPr>
          <w:color w:val="auto"/>
        </w:rPr>
        <w:lastRenderedPageBreak/>
        <w:t>Based on the source code (</w:t>
      </w:r>
      <w:r>
        <w:rPr>
          <w:i/>
          <w:iCs/>
          <w:color w:val="auto"/>
        </w:rPr>
        <w:t>as shown in</w:t>
      </w:r>
      <w:r>
        <w:rPr>
          <w:color w:val="auto"/>
        </w:rPr>
        <w:t xml:space="preserve"> Figure 1</w:t>
      </w:r>
      <w:r w:rsidRPr="00B2608D">
        <w:rPr>
          <w:color w:val="auto"/>
        </w:rPr>
        <w:t xml:space="preserve">), </w:t>
      </w:r>
      <w:r w:rsidR="00B062C1">
        <w:rPr>
          <w:color w:val="auto"/>
        </w:rPr>
        <w:t xml:space="preserve">identify </w:t>
      </w:r>
      <w:r w:rsidR="007E5265">
        <w:rPr>
          <w:color w:val="auto"/>
        </w:rPr>
        <w:t xml:space="preserve">1). </w:t>
      </w:r>
      <w:r w:rsidR="007A09FB">
        <w:rPr>
          <w:color w:val="auto"/>
        </w:rPr>
        <w:t>T</w:t>
      </w:r>
      <w:r w:rsidR="00B062C1">
        <w:rPr>
          <w:color w:val="auto"/>
        </w:rPr>
        <w:t xml:space="preserve">est </w:t>
      </w:r>
      <w:r w:rsidR="007A09FB">
        <w:rPr>
          <w:color w:val="auto"/>
        </w:rPr>
        <w:t>C</w:t>
      </w:r>
      <w:r w:rsidR="00B062C1">
        <w:rPr>
          <w:color w:val="auto"/>
        </w:rPr>
        <w:t>ases</w:t>
      </w:r>
      <w:r w:rsidR="007A09FB">
        <w:rPr>
          <w:color w:val="auto"/>
        </w:rPr>
        <w:t xml:space="preserve">, </w:t>
      </w:r>
      <w:r w:rsidR="007E5265">
        <w:rPr>
          <w:color w:val="auto"/>
        </w:rPr>
        <w:t xml:space="preserve">2). </w:t>
      </w:r>
      <w:r w:rsidR="007A09FB">
        <w:rPr>
          <w:color w:val="auto"/>
        </w:rPr>
        <w:t xml:space="preserve">Decision Sequences </w:t>
      </w:r>
      <w:r w:rsidR="00B062C1">
        <w:rPr>
          <w:color w:val="auto"/>
        </w:rPr>
        <w:t xml:space="preserve">and </w:t>
      </w:r>
      <w:r w:rsidR="007E5265">
        <w:rPr>
          <w:color w:val="auto"/>
        </w:rPr>
        <w:t xml:space="preserve">3). </w:t>
      </w:r>
      <w:r w:rsidR="00B062C1">
        <w:rPr>
          <w:color w:val="auto"/>
        </w:rPr>
        <w:t>suitable</w:t>
      </w:r>
      <w:r w:rsidR="007E5265">
        <w:rPr>
          <w:color w:val="auto"/>
        </w:rPr>
        <w:t xml:space="preserve"> </w:t>
      </w:r>
      <w:r w:rsidR="007A09FB">
        <w:rPr>
          <w:color w:val="auto"/>
        </w:rPr>
        <w:t>T</w:t>
      </w:r>
      <w:r w:rsidR="00B062C1">
        <w:rPr>
          <w:color w:val="auto"/>
        </w:rPr>
        <w:t xml:space="preserve">est </w:t>
      </w:r>
      <w:r w:rsidR="007A09FB">
        <w:rPr>
          <w:color w:val="auto"/>
        </w:rPr>
        <w:t>D</w:t>
      </w:r>
      <w:r w:rsidR="00B062C1">
        <w:rPr>
          <w:color w:val="auto"/>
        </w:rPr>
        <w:t xml:space="preserve">ata for a </w:t>
      </w:r>
      <w:r w:rsidR="00B062C1" w:rsidRPr="00CC69BB">
        <w:rPr>
          <w:b/>
          <w:bCs/>
          <w:color w:val="FF0000"/>
        </w:rPr>
        <w:t xml:space="preserve">Condition </w:t>
      </w:r>
      <w:r w:rsidR="00CC69BB" w:rsidRPr="00CC69BB">
        <w:rPr>
          <w:b/>
          <w:bCs/>
          <w:color w:val="FF0000"/>
        </w:rPr>
        <w:t xml:space="preserve">Decision </w:t>
      </w:r>
      <w:r w:rsidR="00B062C1" w:rsidRPr="00CC69BB">
        <w:rPr>
          <w:b/>
          <w:bCs/>
          <w:color w:val="FF0000"/>
        </w:rPr>
        <w:t>Coverage</w:t>
      </w:r>
      <w:r w:rsidR="00B062C1" w:rsidRPr="00CC69BB">
        <w:rPr>
          <w:color w:val="FF0000"/>
        </w:rPr>
        <w:t xml:space="preserve"> </w:t>
      </w:r>
      <w:r w:rsidR="00B062C1">
        <w:rPr>
          <w:color w:val="auto"/>
        </w:rPr>
        <w:t>test</w:t>
      </w:r>
      <w:r w:rsidR="00CC69BB">
        <w:rPr>
          <w:color w:val="auto"/>
        </w:rPr>
        <w:t xml:space="preserve"> for </w:t>
      </w:r>
      <w:r w:rsidR="00CC69BB" w:rsidRPr="00CC69BB">
        <w:rPr>
          <w:b/>
          <w:bCs/>
          <w:color w:val="FF0000"/>
        </w:rPr>
        <w:t>Line 12 (the compound decision only)</w:t>
      </w:r>
      <w:r w:rsidRPr="00CC69BB">
        <w:rPr>
          <w:b/>
          <w:bCs/>
          <w:color w:val="FF0000"/>
        </w:rPr>
        <w:t>.</w:t>
      </w:r>
      <w:r w:rsidRPr="00CC69BB">
        <w:rPr>
          <w:color w:val="FF0000"/>
        </w:rPr>
        <w:t xml:space="preserve"> </w:t>
      </w:r>
    </w:p>
    <w:p w14:paraId="0C5969BD" w14:textId="706B0576" w:rsidR="00BC3F4E" w:rsidRDefault="00BC3F4E" w:rsidP="00BC3F4E">
      <w:pPr>
        <w:pStyle w:val="Default"/>
        <w:jc w:val="center"/>
        <w:rPr>
          <w:color w:val="auto"/>
        </w:rPr>
      </w:pPr>
    </w:p>
    <w:tbl>
      <w:tblPr>
        <w:tblStyle w:val="TableGrid"/>
        <w:tblW w:w="0" w:type="auto"/>
        <w:jc w:val="center"/>
        <w:tblLook w:val="04A0" w:firstRow="1" w:lastRow="0" w:firstColumn="1" w:lastColumn="0" w:noHBand="0" w:noVBand="1"/>
      </w:tblPr>
      <w:tblGrid>
        <w:gridCol w:w="2263"/>
        <w:gridCol w:w="4111"/>
      </w:tblGrid>
      <w:tr w:rsidR="00AF0B98" w14:paraId="0C4103F2" w14:textId="77777777" w:rsidTr="00CC69BB">
        <w:trPr>
          <w:jc w:val="center"/>
        </w:trPr>
        <w:tc>
          <w:tcPr>
            <w:tcW w:w="2263" w:type="dxa"/>
          </w:tcPr>
          <w:p w14:paraId="40409607" w14:textId="4069D812" w:rsidR="00AF0B98" w:rsidRDefault="00AF0B98" w:rsidP="00554C3F">
            <w:pPr>
              <w:pStyle w:val="Default"/>
              <w:rPr>
                <w:b/>
                <w:bCs/>
                <w:color w:val="auto"/>
              </w:rPr>
            </w:pPr>
            <w:r>
              <w:rPr>
                <w:b/>
                <w:bCs/>
                <w:color w:val="auto"/>
              </w:rPr>
              <w:t>Test Case</w:t>
            </w:r>
          </w:p>
        </w:tc>
        <w:tc>
          <w:tcPr>
            <w:tcW w:w="4111" w:type="dxa"/>
          </w:tcPr>
          <w:p w14:paraId="08C86E6D" w14:textId="10010898" w:rsidR="00AF0B98" w:rsidRDefault="00AF0B98" w:rsidP="00554C3F">
            <w:pPr>
              <w:pStyle w:val="Default"/>
              <w:rPr>
                <w:b/>
                <w:bCs/>
                <w:color w:val="auto"/>
              </w:rPr>
            </w:pPr>
            <w:r>
              <w:rPr>
                <w:b/>
                <w:bCs/>
                <w:color w:val="auto"/>
              </w:rPr>
              <w:t>Condition</w:t>
            </w:r>
            <w:r w:rsidR="00CC69BB">
              <w:rPr>
                <w:b/>
                <w:bCs/>
                <w:color w:val="auto"/>
              </w:rPr>
              <w:t>/Decision</w:t>
            </w:r>
          </w:p>
        </w:tc>
      </w:tr>
      <w:tr w:rsidR="00AF0B98" w14:paraId="51C26C26" w14:textId="77777777" w:rsidTr="00CC69BB">
        <w:trPr>
          <w:jc w:val="center"/>
        </w:trPr>
        <w:tc>
          <w:tcPr>
            <w:tcW w:w="2263" w:type="dxa"/>
          </w:tcPr>
          <w:p w14:paraId="3541252B" w14:textId="12B35B5B" w:rsidR="00AF0B98" w:rsidRPr="00AF0B98" w:rsidRDefault="0018482E" w:rsidP="00554C3F">
            <w:pPr>
              <w:pStyle w:val="Default"/>
              <w:rPr>
                <w:color w:val="auto"/>
              </w:rPr>
            </w:pPr>
            <w:r>
              <w:rPr>
                <w:color w:val="auto"/>
              </w:rPr>
              <w:t>C</w:t>
            </w:r>
            <w:r w:rsidR="00CC69BB">
              <w:rPr>
                <w:color w:val="auto"/>
              </w:rPr>
              <w:t>D</w:t>
            </w:r>
            <w:r>
              <w:rPr>
                <w:color w:val="auto"/>
              </w:rPr>
              <w:t>C-1</w:t>
            </w:r>
          </w:p>
        </w:tc>
        <w:tc>
          <w:tcPr>
            <w:tcW w:w="4111" w:type="dxa"/>
          </w:tcPr>
          <w:p w14:paraId="1F3BBCB0" w14:textId="428CE264" w:rsidR="00AF0B98" w:rsidRPr="00AF0B98" w:rsidRDefault="00CC69BB" w:rsidP="00554C3F">
            <w:pPr>
              <w:pStyle w:val="Default"/>
              <w:rPr>
                <w:color w:val="auto"/>
              </w:rPr>
            </w:pPr>
            <w:r>
              <w:rPr>
                <w:color w:val="auto"/>
              </w:rPr>
              <w:t>(</w:t>
            </w:r>
            <w:proofErr w:type="spellStart"/>
            <w:r>
              <w:rPr>
                <w:color w:val="auto"/>
              </w:rPr>
              <w:t>runHours</w:t>
            </w:r>
            <w:proofErr w:type="spellEnd"/>
            <w:r>
              <w:rPr>
                <w:color w:val="auto"/>
              </w:rPr>
              <w:t xml:space="preserve"> &gt; 1000 &amp;&amp; miles &gt; 15000)</w:t>
            </w:r>
          </w:p>
        </w:tc>
      </w:tr>
      <w:tr w:rsidR="00AF0B98" w14:paraId="168F2B25" w14:textId="77777777" w:rsidTr="00CC69BB">
        <w:trPr>
          <w:jc w:val="center"/>
        </w:trPr>
        <w:tc>
          <w:tcPr>
            <w:tcW w:w="2263" w:type="dxa"/>
          </w:tcPr>
          <w:p w14:paraId="2ABBE132" w14:textId="5B3F9112" w:rsidR="00AF0B98" w:rsidRPr="00AF0B98" w:rsidRDefault="0018482E" w:rsidP="00AF0B98">
            <w:pPr>
              <w:pStyle w:val="Default"/>
              <w:rPr>
                <w:color w:val="auto"/>
              </w:rPr>
            </w:pPr>
            <w:r>
              <w:rPr>
                <w:color w:val="auto"/>
              </w:rPr>
              <w:t>C</w:t>
            </w:r>
            <w:r w:rsidR="00CC69BB">
              <w:rPr>
                <w:color w:val="auto"/>
              </w:rPr>
              <w:t>D</w:t>
            </w:r>
            <w:r>
              <w:rPr>
                <w:color w:val="auto"/>
              </w:rPr>
              <w:t>C-2</w:t>
            </w:r>
          </w:p>
        </w:tc>
        <w:tc>
          <w:tcPr>
            <w:tcW w:w="4111" w:type="dxa"/>
          </w:tcPr>
          <w:p w14:paraId="04BB0A84" w14:textId="12DA496D" w:rsidR="00AF0B98" w:rsidRPr="00AF0B98" w:rsidRDefault="00AF0B98" w:rsidP="00AF0B98">
            <w:pPr>
              <w:pStyle w:val="Default"/>
              <w:rPr>
                <w:color w:val="auto"/>
              </w:rPr>
            </w:pPr>
            <w:r>
              <w:rPr>
                <w:color w:val="auto"/>
              </w:rPr>
              <w:t>!(</w:t>
            </w:r>
            <w:proofErr w:type="spellStart"/>
            <w:r w:rsidR="00CC69BB">
              <w:rPr>
                <w:color w:val="auto"/>
              </w:rPr>
              <w:t>runHours</w:t>
            </w:r>
            <w:proofErr w:type="spellEnd"/>
            <w:r w:rsidR="00CC69BB">
              <w:rPr>
                <w:color w:val="auto"/>
              </w:rPr>
              <w:t xml:space="preserve"> &gt; 1000 &amp;&amp; miles &gt; 15000</w:t>
            </w:r>
            <w:r>
              <w:rPr>
                <w:color w:val="auto"/>
              </w:rPr>
              <w:t>)</w:t>
            </w:r>
          </w:p>
        </w:tc>
      </w:tr>
      <w:tr w:rsidR="00AF0B98" w14:paraId="5B2E13DA" w14:textId="77777777" w:rsidTr="00CC69BB">
        <w:trPr>
          <w:jc w:val="center"/>
        </w:trPr>
        <w:tc>
          <w:tcPr>
            <w:tcW w:w="2263" w:type="dxa"/>
          </w:tcPr>
          <w:p w14:paraId="0D76DEF8" w14:textId="30AD3B67" w:rsidR="00AF0B98" w:rsidRPr="00AF0B98" w:rsidRDefault="0018482E" w:rsidP="00AF0B98">
            <w:pPr>
              <w:pStyle w:val="Default"/>
              <w:rPr>
                <w:color w:val="auto"/>
              </w:rPr>
            </w:pPr>
            <w:r>
              <w:rPr>
                <w:color w:val="auto"/>
              </w:rPr>
              <w:t>C</w:t>
            </w:r>
            <w:r w:rsidR="00CC69BB">
              <w:rPr>
                <w:color w:val="auto"/>
              </w:rPr>
              <w:t>D</w:t>
            </w:r>
            <w:r>
              <w:rPr>
                <w:color w:val="auto"/>
              </w:rPr>
              <w:t>C-3</w:t>
            </w:r>
          </w:p>
        </w:tc>
        <w:tc>
          <w:tcPr>
            <w:tcW w:w="4111" w:type="dxa"/>
          </w:tcPr>
          <w:p w14:paraId="2454903C" w14:textId="4D236E94" w:rsidR="00AF0B98" w:rsidRPr="00AF0B98" w:rsidRDefault="00CC69BB" w:rsidP="00AF0B98">
            <w:pPr>
              <w:pStyle w:val="Default"/>
              <w:rPr>
                <w:color w:val="auto"/>
              </w:rPr>
            </w:pPr>
            <w:r>
              <w:rPr>
                <w:color w:val="auto"/>
              </w:rPr>
              <w:t>(</w:t>
            </w:r>
            <w:proofErr w:type="spellStart"/>
            <w:r>
              <w:rPr>
                <w:color w:val="auto"/>
              </w:rPr>
              <w:t>runHours</w:t>
            </w:r>
            <w:proofErr w:type="spellEnd"/>
            <w:r>
              <w:rPr>
                <w:color w:val="auto"/>
              </w:rPr>
              <w:t xml:space="preserve"> &gt; 1000)</w:t>
            </w:r>
          </w:p>
        </w:tc>
      </w:tr>
      <w:tr w:rsidR="00AF0B98" w14:paraId="15B1A442" w14:textId="77777777" w:rsidTr="00CC69BB">
        <w:trPr>
          <w:jc w:val="center"/>
        </w:trPr>
        <w:tc>
          <w:tcPr>
            <w:tcW w:w="2263" w:type="dxa"/>
          </w:tcPr>
          <w:p w14:paraId="11BC8C08" w14:textId="00CCAC6C" w:rsidR="00AF0B98" w:rsidRPr="00AF0B98" w:rsidRDefault="0018482E" w:rsidP="00AF0B98">
            <w:pPr>
              <w:pStyle w:val="Default"/>
              <w:rPr>
                <w:color w:val="auto"/>
              </w:rPr>
            </w:pPr>
            <w:r>
              <w:rPr>
                <w:color w:val="auto"/>
              </w:rPr>
              <w:t>C</w:t>
            </w:r>
            <w:r w:rsidR="00CC69BB">
              <w:rPr>
                <w:color w:val="auto"/>
              </w:rPr>
              <w:t>D</w:t>
            </w:r>
            <w:r>
              <w:rPr>
                <w:color w:val="auto"/>
              </w:rPr>
              <w:t>C-4</w:t>
            </w:r>
          </w:p>
        </w:tc>
        <w:tc>
          <w:tcPr>
            <w:tcW w:w="4111" w:type="dxa"/>
          </w:tcPr>
          <w:p w14:paraId="0954CFB9" w14:textId="039CF577" w:rsidR="00AF0B98" w:rsidRPr="00AF0B98" w:rsidRDefault="00AF0B98" w:rsidP="00AF0B98">
            <w:pPr>
              <w:pStyle w:val="Default"/>
              <w:rPr>
                <w:color w:val="auto"/>
              </w:rPr>
            </w:pPr>
            <w:r>
              <w:rPr>
                <w:color w:val="auto"/>
              </w:rPr>
              <w:t>!(</w:t>
            </w:r>
            <w:proofErr w:type="spellStart"/>
            <w:r w:rsidR="00CC69BB">
              <w:rPr>
                <w:color w:val="auto"/>
              </w:rPr>
              <w:t>runHours</w:t>
            </w:r>
            <w:proofErr w:type="spellEnd"/>
            <w:r w:rsidR="00CC69BB">
              <w:rPr>
                <w:color w:val="auto"/>
              </w:rPr>
              <w:t xml:space="preserve"> &gt; 1000</w:t>
            </w:r>
            <w:r>
              <w:rPr>
                <w:color w:val="auto"/>
              </w:rPr>
              <w:t>)</w:t>
            </w:r>
          </w:p>
        </w:tc>
      </w:tr>
      <w:tr w:rsidR="00AF0B98" w14:paraId="21D22E64" w14:textId="77777777" w:rsidTr="00CC69BB">
        <w:trPr>
          <w:jc w:val="center"/>
        </w:trPr>
        <w:tc>
          <w:tcPr>
            <w:tcW w:w="2263" w:type="dxa"/>
          </w:tcPr>
          <w:p w14:paraId="5AF7265B" w14:textId="46FF6215" w:rsidR="00AF0B98" w:rsidRPr="00AF0B98" w:rsidRDefault="0018482E" w:rsidP="00AF0B98">
            <w:pPr>
              <w:pStyle w:val="Default"/>
              <w:rPr>
                <w:color w:val="auto"/>
              </w:rPr>
            </w:pPr>
            <w:r>
              <w:rPr>
                <w:color w:val="auto"/>
              </w:rPr>
              <w:t>C</w:t>
            </w:r>
            <w:r w:rsidR="00CC69BB">
              <w:rPr>
                <w:color w:val="auto"/>
              </w:rPr>
              <w:t>D</w:t>
            </w:r>
            <w:r>
              <w:rPr>
                <w:color w:val="auto"/>
              </w:rPr>
              <w:t>C-5</w:t>
            </w:r>
          </w:p>
        </w:tc>
        <w:tc>
          <w:tcPr>
            <w:tcW w:w="4111" w:type="dxa"/>
          </w:tcPr>
          <w:p w14:paraId="56875B9B" w14:textId="55A31D4B" w:rsidR="00AF0B98" w:rsidRPr="00AF0B98" w:rsidRDefault="00AA754A" w:rsidP="00AF0B98">
            <w:pPr>
              <w:pStyle w:val="Default"/>
              <w:rPr>
                <w:color w:val="auto"/>
              </w:rPr>
            </w:pPr>
            <w:r>
              <w:rPr>
                <w:color w:val="auto"/>
              </w:rPr>
              <w:t>(miles &gt;</w:t>
            </w:r>
            <w:r w:rsidR="00423D0C">
              <w:rPr>
                <w:color w:val="auto"/>
              </w:rPr>
              <w:t xml:space="preserve"> </w:t>
            </w:r>
            <w:r>
              <w:rPr>
                <w:color w:val="auto"/>
              </w:rPr>
              <w:t>1500</w:t>
            </w:r>
            <w:r w:rsidR="00423D0C">
              <w:rPr>
                <w:color w:val="auto"/>
              </w:rPr>
              <w:t>0</w:t>
            </w:r>
            <w:r>
              <w:rPr>
                <w:color w:val="auto"/>
              </w:rPr>
              <w:t>)</w:t>
            </w:r>
          </w:p>
        </w:tc>
      </w:tr>
      <w:tr w:rsidR="00AF0B98" w14:paraId="59C699C2" w14:textId="77777777" w:rsidTr="00CC69BB">
        <w:trPr>
          <w:jc w:val="center"/>
        </w:trPr>
        <w:tc>
          <w:tcPr>
            <w:tcW w:w="2263" w:type="dxa"/>
          </w:tcPr>
          <w:p w14:paraId="174A6715" w14:textId="4E6297F8" w:rsidR="00AF0B98" w:rsidRPr="00AF0B98" w:rsidRDefault="0018482E" w:rsidP="00AF0B98">
            <w:pPr>
              <w:pStyle w:val="Default"/>
              <w:rPr>
                <w:color w:val="auto"/>
              </w:rPr>
            </w:pPr>
            <w:r>
              <w:rPr>
                <w:color w:val="auto"/>
              </w:rPr>
              <w:t>C</w:t>
            </w:r>
            <w:r w:rsidR="00CC69BB">
              <w:rPr>
                <w:color w:val="auto"/>
              </w:rPr>
              <w:t>D</w:t>
            </w:r>
            <w:r>
              <w:rPr>
                <w:color w:val="auto"/>
              </w:rPr>
              <w:t>C-6</w:t>
            </w:r>
          </w:p>
        </w:tc>
        <w:tc>
          <w:tcPr>
            <w:tcW w:w="4111" w:type="dxa"/>
          </w:tcPr>
          <w:p w14:paraId="1C613F50" w14:textId="0BA5BF7B" w:rsidR="00AF0B98" w:rsidRPr="00AF0B98" w:rsidRDefault="00423D0C" w:rsidP="00AF0B98">
            <w:pPr>
              <w:pStyle w:val="Default"/>
              <w:rPr>
                <w:color w:val="auto"/>
              </w:rPr>
            </w:pPr>
            <w:r>
              <w:rPr>
                <w:color w:val="auto"/>
              </w:rPr>
              <w:t>!(</w:t>
            </w:r>
            <w:r w:rsidR="00AA754A">
              <w:rPr>
                <w:color w:val="auto"/>
              </w:rPr>
              <w:t xml:space="preserve"> miles &gt; 15000</w:t>
            </w:r>
            <w:r>
              <w:rPr>
                <w:color w:val="auto"/>
              </w:rPr>
              <w:t>)</w:t>
            </w:r>
          </w:p>
        </w:tc>
      </w:tr>
    </w:tbl>
    <w:p w14:paraId="5304ECEC" w14:textId="70AF793E" w:rsidR="00554C3F" w:rsidRDefault="00554C3F" w:rsidP="00554C3F">
      <w:pPr>
        <w:pStyle w:val="Default"/>
        <w:rPr>
          <w:b/>
          <w:bCs/>
          <w:color w:val="auto"/>
        </w:rPr>
      </w:pPr>
    </w:p>
    <w:p w14:paraId="16CB3C22" w14:textId="6A0DB544" w:rsidR="00AA754A" w:rsidRDefault="00AA754A" w:rsidP="00554C3F">
      <w:pPr>
        <w:pStyle w:val="Default"/>
        <w:rPr>
          <w:b/>
          <w:bCs/>
          <w:color w:val="auto"/>
        </w:rPr>
      </w:pPr>
    </w:p>
    <w:tbl>
      <w:tblPr>
        <w:tblStyle w:val="TableGrid"/>
        <w:tblW w:w="0" w:type="auto"/>
        <w:tblLook w:val="04A0" w:firstRow="1" w:lastRow="0" w:firstColumn="1" w:lastColumn="0" w:noHBand="0" w:noVBand="1"/>
      </w:tblPr>
      <w:tblGrid>
        <w:gridCol w:w="9016"/>
      </w:tblGrid>
      <w:tr w:rsidR="007A09FB" w14:paraId="0F5CC4D3" w14:textId="77777777" w:rsidTr="007A09FB">
        <w:tc>
          <w:tcPr>
            <w:tcW w:w="9016" w:type="dxa"/>
          </w:tcPr>
          <w:p w14:paraId="251F84A4" w14:textId="77777777" w:rsidR="007A09FB" w:rsidRDefault="007A09FB" w:rsidP="00554C3F">
            <w:pPr>
              <w:pStyle w:val="Default"/>
              <w:rPr>
                <w:b/>
                <w:bCs/>
                <w:color w:val="auto"/>
              </w:rPr>
            </w:pPr>
            <w:r>
              <w:rPr>
                <w:b/>
                <w:bCs/>
                <w:color w:val="auto"/>
              </w:rPr>
              <w:t>Decision Sequences:</w:t>
            </w:r>
          </w:p>
          <w:p w14:paraId="2272C413" w14:textId="77777777" w:rsidR="007A09FB" w:rsidRPr="00276A77" w:rsidRDefault="007A09FB" w:rsidP="007A09FB">
            <w:pPr>
              <w:pStyle w:val="Default"/>
              <w:numPr>
                <w:ilvl w:val="0"/>
                <w:numId w:val="12"/>
              </w:numPr>
              <w:rPr>
                <w:color w:val="auto"/>
              </w:rPr>
            </w:pPr>
            <w:r w:rsidRPr="00276A77">
              <w:rPr>
                <w:color w:val="auto"/>
              </w:rPr>
              <w:t xml:space="preserve">CDC-1 </w:t>
            </w:r>
            <w:r w:rsidRPr="00276A77">
              <w:rPr>
                <w:color w:val="auto"/>
              </w:rPr>
              <w:sym w:font="Wingdings" w:char="F0E0"/>
            </w:r>
            <w:r w:rsidRPr="00276A77">
              <w:rPr>
                <w:color w:val="auto"/>
              </w:rPr>
              <w:t xml:space="preserve"> CDC-3 </w:t>
            </w:r>
            <w:r w:rsidRPr="00276A77">
              <w:rPr>
                <w:color w:val="auto"/>
              </w:rPr>
              <w:sym w:font="Wingdings" w:char="F0E0"/>
            </w:r>
            <w:r w:rsidRPr="00276A77">
              <w:rPr>
                <w:color w:val="auto"/>
              </w:rPr>
              <w:t xml:space="preserve"> CDC-5</w:t>
            </w:r>
          </w:p>
          <w:p w14:paraId="69D444B5" w14:textId="0E675E9D" w:rsidR="007A09FB" w:rsidRDefault="007A09FB" w:rsidP="007A09FB">
            <w:pPr>
              <w:pStyle w:val="Default"/>
              <w:numPr>
                <w:ilvl w:val="0"/>
                <w:numId w:val="12"/>
              </w:numPr>
              <w:rPr>
                <w:b/>
                <w:bCs/>
                <w:color w:val="auto"/>
              </w:rPr>
            </w:pPr>
            <w:r w:rsidRPr="00276A77">
              <w:rPr>
                <w:color w:val="auto"/>
              </w:rPr>
              <w:t xml:space="preserve">CDC-2 </w:t>
            </w:r>
            <w:r w:rsidRPr="00276A77">
              <w:rPr>
                <w:color w:val="auto"/>
              </w:rPr>
              <w:sym w:font="Wingdings" w:char="F0E0"/>
            </w:r>
            <w:r w:rsidRPr="00276A77">
              <w:rPr>
                <w:color w:val="auto"/>
              </w:rPr>
              <w:t xml:space="preserve"> CDC-4 </w:t>
            </w:r>
            <w:r w:rsidRPr="00276A77">
              <w:rPr>
                <w:color w:val="auto"/>
              </w:rPr>
              <w:sym w:font="Wingdings" w:char="F0E0"/>
            </w:r>
            <w:r w:rsidRPr="00276A77">
              <w:rPr>
                <w:color w:val="auto"/>
              </w:rPr>
              <w:t xml:space="preserve"> CDC-6</w:t>
            </w:r>
          </w:p>
        </w:tc>
      </w:tr>
    </w:tbl>
    <w:p w14:paraId="4A0AED08" w14:textId="3CCC3371" w:rsidR="00AA754A" w:rsidRDefault="00AA754A" w:rsidP="00554C3F">
      <w:pPr>
        <w:pStyle w:val="Default"/>
        <w:rPr>
          <w:b/>
          <w:bCs/>
          <w:color w:val="auto"/>
        </w:rPr>
      </w:pPr>
    </w:p>
    <w:p w14:paraId="73B37459" w14:textId="4683699A" w:rsidR="0018482E" w:rsidRDefault="0018482E" w:rsidP="00554C3F">
      <w:pPr>
        <w:pStyle w:val="Default"/>
        <w:rPr>
          <w:b/>
          <w:bCs/>
          <w:color w:val="auto"/>
        </w:rPr>
      </w:pPr>
    </w:p>
    <w:tbl>
      <w:tblPr>
        <w:tblStyle w:val="TableGrid"/>
        <w:tblW w:w="0" w:type="auto"/>
        <w:tblLook w:val="04A0" w:firstRow="1" w:lastRow="0" w:firstColumn="1" w:lastColumn="0" w:noHBand="0" w:noVBand="1"/>
      </w:tblPr>
      <w:tblGrid>
        <w:gridCol w:w="704"/>
        <w:gridCol w:w="3402"/>
        <w:gridCol w:w="1134"/>
        <w:gridCol w:w="1276"/>
        <w:gridCol w:w="997"/>
        <w:gridCol w:w="1503"/>
      </w:tblGrid>
      <w:tr w:rsidR="0018482E" w14:paraId="2D68E09A" w14:textId="77777777" w:rsidTr="00E131D1">
        <w:tc>
          <w:tcPr>
            <w:tcW w:w="704" w:type="dxa"/>
            <w:vMerge w:val="restart"/>
          </w:tcPr>
          <w:p w14:paraId="77B37D53" w14:textId="29D99993" w:rsidR="0018482E" w:rsidRDefault="0018482E" w:rsidP="0018482E">
            <w:pPr>
              <w:pStyle w:val="Default"/>
              <w:jc w:val="center"/>
              <w:rPr>
                <w:b/>
                <w:bCs/>
                <w:color w:val="auto"/>
              </w:rPr>
            </w:pPr>
            <w:r>
              <w:rPr>
                <w:b/>
                <w:bCs/>
                <w:color w:val="auto"/>
              </w:rPr>
              <w:t>Test ID</w:t>
            </w:r>
          </w:p>
        </w:tc>
        <w:tc>
          <w:tcPr>
            <w:tcW w:w="3402" w:type="dxa"/>
            <w:vMerge w:val="restart"/>
          </w:tcPr>
          <w:p w14:paraId="3BDBC2E1" w14:textId="113C9B1C" w:rsidR="0018482E" w:rsidRDefault="0018482E" w:rsidP="0018482E">
            <w:pPr>
              <w:pStyle w:val="Default"/>
              <w:jc w:val="center"/>
              <w:rPr>
                <w:b/>
                <w:bCs/>
                <w:color w:val="auto"/>
              </w:rPr>
            </w:pPr>
            <w:r>
              <w:rPr>
                <w:b/>
                <w:bCs/>
                <w:color w:val="auto"/>
              </w:rPr>
              <w:t>Test Cases Covered</w:t>
            </w:r>
          </w:p>
        </w:tc>
        <w:tc>
          <w:tcPr>
            <w:tcW w:w="3407" w:type="dxa"/>
            <w:gridSpan w:val="3"/>
          </w:tcPr>
          <w:p w14:paraId="0E4B91FC" w14:textId="6C9C5E99" w:rsidR="0018482E" w:rsidRDefault="0018482E" w:rsidP="0018482E">
            <w:pPr>
              <w:pStyle w:val="Default"/>
              <w:jc w:val="center"/>
              <w:rPr>
                <w:b/>
                <w:bCs/>
                <w:color w:val="auto"/>
              </w:rPr>
            </w:pPr>
            <w:r>
              <w:rPr>
                <w:b/>
                <w:bCs/>
                <w:color w:val="auto"/>
              </w:rPr>
              <w:t>Inputs</w:t>
            </w:r>
          </w:p>
        </w:tc>
        <w:tc>
          <w:tcPr>
            <w:tcW w:w="1503" w:type="dxa"/>
          </w:tcPr>
          <w:p w14:paraId="042C2A8C" w14:textId="0DB523A8" w:rsidR="0018482E" w:rsidRDefault="0018482E" w:rsidP="0018482E">
            <w:pPr>
              <w:pStyle w:val="Default"/>
              <w:jc w:val="center"/>
              <w:rPr>
                <w:b/>
                <w:bCs/>
                <w:color w:val="auto"/>
              </w:rPr>
            </w:pPr>
            <w:r>
              <w:rPr>
                <w:b/>
                <w:bCs/>
                <w:color w:val="auto"/>
              </w:rPr>
              <w:t>Exp. Output</w:t>
            </w:r>
          </w:p>
        </w:tc>
      </w:tr>
      <w:tr w:rsidR="0018482E" w14:paraId="5A733503" w14:textId="77777777" w:rsidTr="00E131D1">
        <w:tc>
          <w:tcPr>
            <w:tcW w:w="704" w:type="dxa"/>
            <w:vMerge/>
          </w:tcPr>
          <w:p w14:paraId="2B7D4013" w14:textId="77777777" w:rsidR="0018482E" w:rsidRPr="0018482E" w:rsidRDefault="0018482E" w:rsidP="0018482E">
            <w:pPr>
              <w:pStyle w:val="Default"/>
              <w:jc w:val="center"/>
              <w:rPr>
                <w:color w:val="auto"/>
              </w:rPr>
            </w:pPr>
          </w:p>
        </w:tc>
        <w:tc>
          <w:tcPr>
            <w:tcW w:w="3402" w:type="dxa"/>
            <w:vMerge/>
          </w:tcPr>
          <w:p w14:paraId="7F0FE15B" w14:textId="77777777" w:rsidR="0018482E" w:rsidRPr="0018482E" w:rsidRDefault="0018482E" w:rsidP="0018482E">
            <w:pPr>
              <w:pStyle w:val="Default"/>
              <w:jc w:val="center"/>
              <w:rPr>
                <w:color w:val="auto"/>
              </w:rPr>
            </w:pPr>
          </w:p>
        </w:tc>
        <w:tc>
          <w:tcPr>
            <w:tcW w:w="1134" w:type="dxa"/>
          </w:tcPr>
          <w:p w14:paraId="1F4552B4" w14:textId="2389C0EF" w:rsidR="0018482E" w:rsidRPr="0018482E" w:rsidRDefault="0018482E" w:rsidP="0018482E">
            <w:pPr>
              <w:pStyle w:val="Default"/>
              <w:jc w:val="center"/>
              <w:rPr>
                <w:b/>
                <w:bCs/>
                <w:i/>
                <w:iCs/>
                <w:color w:val="auto"/>
              </w:rPr>
            </w:pPr>
            <w:r w:rsidRPr="0018482E">
              <w:rPr>
                <w:b/>
                <w:bCs/>
                <w:i/>
                <w:iCs/>
                <w:color w:val="auto"/>
              </w:rPr>
              <w:t>miles</w:t>
            </w:r>
          </w:p>
        </w:tc>
        <w:tc>
          <w:tcPr>
            <w:tcW w:w="1276" w:type="dxa"/>
          </w:tcPr>
          <w:p w14:paraId="41827392" w14:textId="2D4408E1" w:rsidR="0018482E" w:rsidRPr="0018482E" w:rsidRDefault="0018482E" w:rsidP="0018482E">
            <w:pPr>
              <w:pStyle w:val="Default"/>
              <w:jc w:val="center"/>
              <w:rPr>
                <w:b/>
                <w:bCs/>
                <w:i/>
                <w:iCs/>
                <w:color w:val="auto"/>
              </w:rPr>
            </w:pPr>
            <w:proofErr w:type="spellStart"/>
            <w:r w:rsidRPr="0018482E">
              <w:rPr>
                <w:b/>
                <w:bCs/>
                <w:i/>
                <w:iCs/>
                <w:color w:val="auto"/>
              </w:rPr>
              <w:t>runHours</w:t>
            </w:r>
            <w:proofErr w:type="spellEnd"/>
          </w:p>
        </w:tc>
        <w:tc>
          <w:tcPr>
            <w:tcW w:w="997" w:type="dxa"/>
          </w:tcPr>
          <w:p w14:paraId="44987A03" w14:textId="650A124B" w:rsidR="0018482E" w:rsidRPr="0018482E" w:rsidRDefault="00E131D1" w:rsidP="0018482E">
            <w:pPr>
              <w:pStyle w:val="Default"/>
              <w:jc w:val="center"/>
              <w:rPr>
                <w:b/>
                <w:bCs/>
                <w:i/>
                <w:iCs/>
                <w:color w:val="auto"/>
              </w:rPr>
            </w:pPr>
            <w:r>
              <w:rPr>
                <w:b/>
                <w:bCs/>
                <w:i/>
                <w:iCs/>
                <w:color w:val="auto"/>
              </w:rPr>
              <w:t>m</w:t>
            </w:r>
            <w:r w:rsidR="0018482E" w:rsidRPr="0018482E">
              <w:rPr>
                <w:b/>
                <w:bCs/>
                <w:i/>
                <w:iCs/>
                <w:color w:val="auto"/>
              </w:rPr>
              <w:t>onths</w:t>
            </w:r>
          </w:p>
        </w:tc>
        <w:tc>
          <w:tcPr>
            <w:tcW w:w="1503" w:type="dxa"/>
          </w:tcPr>
          <w:p w14:paraId="288D93FE" w14:textId="05A06D58" w:rsidR="0018482E" w:rsidRPr="0018482E" w:rsidRDefault="0018482E" w:rsidP="0018482E">
            <w:pPr>
              <w:pStyle w:val="Default"/>
              <w:jc w:val="center"/>
              <w:rPr>
                <w:b/>
                <w:bCs/>
                <w:i/>
                <w:iCs/>
                <w:color w:val="auto"/>
              </w:rPr>
            </w:pPr>
            <w:r w:rsidRPr="0018482E">
              <w:rPr>
                <w:b/>
                <w:bCs/>
                <w:i/>
                <w:iCs/>
                <w:color w:val="auto"/>
              </w:rPr>
              <w:t>Return value</w:t>
            </w:r>
          </w:p>
        </w:tc>
      </w:tr>
      <w:tr w:rsidR="0018482E" w14:paraId="1AF779A0" w14:textId="77777777" w:rsidTr="00E131D1">
        <w:tc>
          <w:tcPr>
            <w:tcW w:w="704" w:type="dxa"/>
          </w:tcPr>
          <w:p w14:paraId="10C5A7B5" w14:textId="68F3F650" w:rsidR="0018482E" w:rsidRPr="0018482E" w:rsidRDefault="00E131D1" w:rsidP="00554C3F">
            <w:pPr>
              <w:pStyle w:val="Default"/>
              <w:rPr>
                <w:color w:val="auto"/>
              </w:rPr>
            </w:pPr>
            <w:r>
              <w:rPr>
                <w:color w:val="auto"/>
              </w:rPr>
              <w:t>T1.1</w:t>
            </w:r>
          </w:p>
        </w:tc>
        <w:tc>
          <w:tcPr>
            <w:tcW w:w="3402" w:type="dxa"/>
          </w:tcPr>
          <w:p w14:paraId="09BF88A6" w14:textId="2D5006EF" w:rsidR="0018482E" w:rsidRPr="0018482E" w:rsidRDefault="007A09FB" w:rsidP="00554C3F">
            <w:pPr>
              <w:pStyle w:val="Default"/>
              <w:rPr>
                <w:color w:val="auto"/>
              </w:rPr>
            </w:pPr>
            <w:r>
              <w:rPr>
                <w:color w:val="auto"/>
              </w:rPr>
              <w:t>CDC-1, 3, 5</w:t>
            </w:r>
          </w:p>
        </w:tc>
        <w:tc>
          <w:tcPr>
            <w:tcW w:w="1134" w:type="dxa"/>
          </w:tcPr>
          <w:p w14:paraId="13E9FD22" w14:textId="7BC699AA" w:rsidR="0018482E" w:rsidRPr="0018482E" w:rsidRDefault="00276A77" w:rsidP="00554C3F">
            <w:pPr>
              <w:pStyle w:val="Default"/>
              <w:rPr>
                <w:color w:val="auto"/>
              </w:rPr>
            </w:pPr>
            <w:r>
              <w:rPr>
                <w:color w:val="auto"/>
              </w:rPr>
              <w:t>18000</w:t>
            </w:r>
          </w:p>
        </w:tc>
        <w:tc>
          <w:tcPr>
            <w:tcW w:w="1276" w:type="dxa"/>
          </w:tcPr>
          <w:p w14:paraId="12A0B701" w14:textId="1E221C01" w:rsidR="0018482E" w:rsidRPr="0018482E" w:rsidRDefault="00276A77" w:rsidP="00554C3F">
            <w:pPr>
              <w:pStyle w:val="Default"/>
              <w:rPr>
                <w:color w:val="auto"/>
              </w:rPr>
            </w:pPr>
            <w:r>
              <w:rPr>
                <w:color w:val="auto"/>
              </w:rPr>
              <w:t>2000</w:t>
            </w:r>
          </w:p>
        </w:tc>
        <w:tc>
          <w:tcPr>
            <w:tcW w:w="997" w:type="dxa"/>
          </w:tcPr>
          <w:p w14:paraId="3A9956F0" w14:textId="2418B8B3" w:rsidR="0018482E" w:rsidRPr="0018482E" w:rsidRDefault="00276A77" w:rsidP="00554C3F">
            <w:pPr>
              <w:pStyle w:val="Default"/>
              <w:rPr>
                <w:color w:val="auto"/>
              </w:rPr>
            </w:pPr>
            <w:r>
              <w:rPr>
                <w:color w:val="auto"/>
              </w:rPr>
              <w:t>6</w:t>
            </w:r>
          </w:p>
        </w:tc>
        <w:tc>
          <w:tcPr>
            <w:tcW w:w="1503" w:type="dxa"/>
          </w:tcPr>
          <w:p w14:paraId="27A90A28" w14:textId="5B2AB014" w:rsidR="0018482E" w:rsidRPr="0018482E" w:rsidRDefault="00276A77" w:rsidP="00554C3F">
            <w:pPr>
              <w:pStyle w:val="Default"/>
              <w:rPr>
                <w:color w:val="auto"/>
              </w:rPr>
            </w:pPr>
            <w:r>
              <w:rPr>
                <w:color w:val="auto"/>
              </w:rPr>
              <w:t>true</w:t>
            </w:r>
          </w:p>
        </w:tc>
      </w:tr>
      <w:tr w:rsidR="0018482E" w14:paraId="66E3C6F7" w14:textId="77777777" w:rsidTr="00E131D1">
        <w:tc>
          <w:tcPr>
            <w:tcW w:w="704" w:type="dxa"/>
          </w:tcPr>
          <w:p w14:paraId="2301A17B" w14:textId="0C66BF1E" w:rsidR="0018482E" w:rsidRPr="0018482E" w:rsidRDefault="007A09FB" w:rsidP="00554C3F">
            <w:pPr>
              <w:pStyle w:val="Default"/>
              <w:rPr>
                <w:color w:val="auto"/>
              </w:rPr>
            </w:pPr>
            <w:r>
              <w:rPr>
                <w:color w:val="auto"/>
              </w:rPr>
              <w:t>T1.2</w:t>
            </w:r>
          </w:p>
        </w:tc>
        <w:tc>
          <w:tcPr>
            <w:tcW w:w="3402" w:type="dxa"/>
          </w:tcPr>
          <w:p w14:paraId="109CA18F" w14:textId="08C6ACCB" w:rsidR="0018482E" w:rsidRPr="0018482E" w:rsidRDefault="007A09FB" w:rsidP="00554C3F">
            <w:pPr>
              <w:pStyle w:val="Default"/>
              <w:rPr>
                <w:color w:val="auto"/>
              </w:rPr>
            </w:pPr>
            <w:r>
              <w:rPr>
                <w:color w:val="auto"/>
              </w:rPr>
              <w:t>CDC-2, 4, 6</w:t>
            </w:r>
          </w:p>
        </w:tc>
        <w:tc>
          <w:tcPr>
            <w:tcW w:w="1134" w:type="dxa"/>
          </w:tcPr>
          <w:p w14:paraId="63EEB56D" w14:textId="4B1A4817" w:rsidR="0018482E" w:rsidRPr="0018482E" w:rsidRDefault="00276A77" w:rsidP="00554C3F">
            <w:pPr>
              <w:pStyle w:val="Default"/>
              <w:rPr>
                <w:color w:val="auto"/>
              </w:rPr>
            </w:pPr>
            <w:r>
              <w:rPr>
                <w:color w:val="auto"/>
              </w:rPr>
              <w:t>7000</w:t>
            </w:r>
          </w:p>
        </w:tc>
        <w:tc>
          <w:tcPr>
            <w:tcW w:w="1276" w:type="dxa"/>
          </w:tcPr>
          <w:p w14:paraId="57B30591" w14:textId="0A925F50" w:rsidR="0018482E" w:rsidRPr="0018482E" w:rsidRDefault="00276A77" w:rsidP="00554C3F">
            <w:pPr>
              <w:pStyle w:val="Default"/>
              <w:rPr>
                <w:color w:val="auto"/>
              </w:rPr>
            </w:pPr>
            <w:r>
              <w:rPr>
                <w:color w:val="auto"/>
              </w:rPr>
              <w:t>500</w:t>
            </w:r>
          </w:p>
        </w:tc>
        <w:tc>
          <w:tcPr>
            <w:tcW w:w="997" w:type="dxa"/>
          </w:tcPr>
          <w:p w14:paraId="09E965E5" w14:textId="6AB46073" w:rsidR="0018482E" w:rsidRPr="0018482E" w:rsidRDefault="00276A77" w:rsidP="00554C3F">
            <w:pPr>
              <w:pStyle w:val="Default"/>
              <w:rPr>
                <w:color w:val="auto"/>
              </w:rPr>
            </w:pPr>
            <w:r>
              <w:rPr>
                <w:color w:val="auto"/>
              </w:rPr>
              <w:t>6</w:t>
            </w:r>
          </w:p>
        </w:tc>
        <w:tc>
          <w:tcPr>
            <w:tcW w:w="1503" w:type="dxa"/>
          </w:tcPr>
          <w:p w14:paraId="59F6A9FA" w14:textId="2F3E8D9E" w:rsidR="0018482E" w:rsidRPr="0018482E" w:rsidRDefault="00276A77" w:rsidP="00554C3F">
            <w:pPr>
              <w:pStyle w:val="Default"/>
              <w:rPr>
                <w:color w:val="auto"/>
              </w:rPr>
            </w:pPr>
            <w:r>
              <w:rPr>
                <w:color w:val="auto"/>
              </w:rPr>
              <w:t>false</w:t>
            </w:r>
          </w:p>
        </w:tc>
      </w:tr>
    </w:tbl>
    <w:p w14:paraId="445B1948" w14:textId="6AFCC433" w:rsidR="007940E6" w:rsidRPr="00132015" w:rsidRDefault="003C6901" w:rsidP="007940E6">
      <w:pPr>
        <w:pStyle w:val="Default"/>
        <w:rPr>
          <w:b/>
          <w:bCs/>
          <w:i/>
          <w:iCs/>
          <w:color w:val="auto"/>
        </w:rPr>
      </w:pPr>
      <w:r w:rsidRPr="003C6901">
        <w:rPr>
          <w:b/>
          <w:bCs/>
          <w:i/>
          <w:iCs/>
          <w:color w:val="auto"/>
        </w:rPr>
        <w:t xml:space="preserve">Hint: </w:t>
      </w:r>
      <w:r w:rsidR="007940E6" w:rsidRPr="00132015">
        <w:rPr>
          <w:i/>
          <w:iCs/>
          <w:color w:val="auto"/>
        </w:rPr>
        <w:t xml:space="preserve">the value for the input parameter “months” </w:t>
      </w:r>
      <w:r w:rsidR="007940E6">
        <w:rPr>
          <w:i/>
          <w:iCs/>
          <w:color w:val="auto"/>
        </w:rPr>
        <w:t xml:space="preserve">needs to </w:t>
      </w:r>
      <w:r w:rsidR="007940E6" w:rsidRPr="00132015">
        <w:rPr>
          <w:i/>
          <w:iCs/>
          <w:color w:val="auto"/>
        </w:rPr>
        <w:t xml:space="preserve">carefully </w:t>
      </w:r>
      <w:r w:rsidR="007940E6">
        <w:rPr>
          <w:i/>
          <w:iCs/>
          <w:color w:val="auto"/>
        </w:rPr>
        <w:t xml:space="preserve">be </w:t>
      </w:r>
      <w:r w:rsidR="007940E6" w:rsidRPr="00132015">
        <w:rPr>
          <w:i/>
          <w:iCs/>
          <w:color w:val="auto"/>
        </w:rPr>
        <w:t xml:space="preserve">chosen so that the statement containing the decision in Line 12 can be reached. </w:t>
      </w:r>
    </w:p>
    <w:p w14:paraId="1F505029" w14:textId="75E5C7E7" w:rsidR="003C6901" w:rsidRPr="003C6901" w:rsidRDefault="003C6901" w:rsidP="003C6901">
      <w:pPr>
        <w:pStyle w:val="Default"/>
        <w:rPr>
          <w:b/>
          <w:bCs/>
          <w:i/>
          <w:iCs/>
          <w:color w:val="auto"/>
        </w:rPr>
      </w:pPr>
    </w:p>
    <w:p w14:paraId="3A7708BF" w14:textId="77777777" w:rsidR="0018482E" w:rsidRDefault="0018482E" w:rsidP="00554C3F">
      <w:pPr>
        <w:pStyle w:val="Default"/>
        <w:rPr>
          <w:b/>
          <w:bCs/>
          <w:color w:val="auto"/>
        </w:rPr>
      </w:pPr>
    </w:p>
    <w:p w14:paraId="54643B2D" w14:textId="77777777" w:rsidR="00BC3F4E" w:rsidRDefault="00BC3F4E" w:rsidP="00BC3F4E">
      <w:pPr>
        <w:pStyle w:val="Default"/>
        <w:ind w:left="720"/>
        <w:rPr>
          <w:b/>
          <w:bCs/>
          <w:i/>
          <w:iCs/>
          <w:color w:val="auto"/>
          <w:sz w:val="28"/>
          <w:szCs w:val="28"/>
        </w:rPr>
      </w:pPr>
    </w:p>
    <w:p w14:paraId="24F76097" w14:textId="77777777" w:rsidR="00BC3F4E" w:rsidRDefault="00BC3F4E" w:rsidP="00BC3F4E">
      <w:pPr>
        <w:pStyle w:val="Default"/>
        <w:ind w:left="720"/>
        <w:rPr>
          <w:b/>
          <w:bCs/>
          <w:i/>
          <w:iCs/>
          <w:color w:val="auto"/>
          <w:sz w:val="28"/>
          <w:szCs w:val="28"/>
        </w:rPr>
      </w:pPr>
    </w:p>
    <w:p w14:paraId="079635A7" w14:textId="243F2190" w:rsidR="00554C3F" w:rsidRPr="00511473" w:rsidRDefault="00554C3F" w:rsidP="00554C3F">
      <w:pPr>
        <w:pStyle w:val="Default"/>
        <w:numPr>
          <w:ilvl w:val="0"/>
          <w:numId w:val="5"/>
        </w:numPr>
        <w:rPr>
          <w:b/>
          <w:bCs/>
          <w:i/>
          <w:iCs/>
          <w:color w:val="auto"/>
          <w:sz w:val="28"/>
          <w:szCs w:val="28"/>
        </w:rPr>
      </w:pPr>
      <w:r w:rsidRPr="00511473">
        <w:rPr>
          <w:b/>
          <w:bCs/>
          <w:i/>
          <w:iCs/>
          <w:color w:val="auto"/>
          <w:sz w:val="28"/>
          <w:szCs w:val="28"/>
        </w:rPr>
        <w:t>Task 2:</w:t>
      </w:r>
    </w:p>
    <w:p w14:paraId="46A80FA2" w14:textId="61B5F5BB" w:rsidR="007E5265" w:rsidRDefault="007E5265" w:rsidP="007E5265">
      <w:pPr>
        <w:pStyle w:val="Default"/>
        <w:rPr>
          <w:color w:val="auto"/>
        </w:rPr>
      </w:pPr>
      <w:r w:rsidRPr="00B2608D">
        <w:rPr>
          <w:color w:val="auto"/>
        </w:rPr>
        <w:t>Based on the source code (</w:t>
      </w:r>
      <w:r>
        <w:rPr>
          <w:i/>
          <w:iCs/>
          <w:color w:val="auto"/>
        </w:rPr>
        <w:t>as shown in</w:t>
      </w:r>
      <w:r>
        <w:rPr>
          <w:color w:val="auto"/>
        </w:rPr>
        <w:t xml:space="preserve"> Figure 1</w:t>
      </w:r>
      <w:r w:rsidRPr="00B2608D">
        <w:rPr>
          <w:color w:val="auto"/>
        </w:rPr>
        <w:t xml:space="preserve">), </w:t>
      </w:r>
      <w:r>
        <w:rPr>
          <w:color w:val="auto"/>
        </w:rPr>
        <w:t xml:space="preserve">identify 1). Test Cases, 2). Condition Truth Table and 3). suitable Test Data for a </w:t>
      </w:r>
      <w:r w:rsidRPr="007E5265">
        <w:rPr>
          <w:b/>
          <w:bCs/>
          <w:color w:val="FF0000"/>
        </w:rPr>
        <w:t>Multiple</w:t>
      </w:r>
      <w:r w:rsidRPr="007E5265">
        <w:rPr>
          <w:color w:val="FF0000"/>
        </w:rPr>
        <w:t xml:space="preserve"> </w:t>
      </w:r>
      <w:r w:rsidRPr="00CC69BB">
        <w:rPr>
          <w:b/>
          <w:bCs/>
          <w:color w:val="FF0000"/>
        </w:rPr>
        <w:t>Condition Coverage</w:t>
      </w:r>
      <w:r w:rsidRPr="00CC69BB">
        <w:rPr>
          <w:color w:val="FF0000"/>
        </w:rPr>
        <w:t xml:space="preserve"> </w:t>
      </w:r>
      <w:r>
        <w:rPr>
          <w:color w:val="auto"/>
        </w:rPr>
        <w:t xml:space="preserve">test for </w:t>
      </w:r>
      <w:r w:rsidRPr="00CC69BB">
        <w:rPr>
          <w:b/>
          <w:bCs/>
          <w:color w:val="FF0000"/>
        </w:rPr>
        <w:t>Line 12 (the compound decision only).</w:t>
      </w:r>
      <w:r w:rsidRPr="00CC69BB">
        <w:rPr>
          <w:color w:val="FF0000"/>
        </w:rPr>
        <w:t xml:space="preserve"> </w:t>
      </w:r>
    </w:p>
    <w:p w14:paraId="29C3243B" w14:textId="09CD182A" w:rsidR="00966CA9" w:rsidRDefault="00966CA9" w:rsidP="00554C3F">
      <w:pPr>
        <w:pStyle w:val="Default"/>
        <w:rPr>
          <w:color w:val="auto"/>
        </w:rPr>
      </w:pPr>
    </w:p>
    <w:tbl>
      <w:tblPr>
        <w:tblStyle w:val="TableGrid"/>
        <w:tblW w:w="0" w:type="auto"/>
        <w:jc w:val="center"/>
        <w:tblLook w:val="04A0" w:firstRow="1" w:lastRow="0" w:firstColumn="1" w:lastColumn="0" w:noHBand="0" w:noVBand="1"/>
      </w:tblPr>
      <w:tblGrid>
        <w:gridCol w:w="2263"/>
        <w:gridCol w:w="4111"/>
      </w:tblGrid>
      <w:tr w:rsidR="007E5265" w14:paraId="3B4269FB" w14:textId="77777777" w:rsidTr="004F1063">
        <w:trPr>
          <w:jc w:val="center"/>
        </w:trPr>
        <w:tc>
          <w:tcPr>
            <w:tcW w:w="2263" w:type="dxa"/>
          </w:tcPr>
          <w:p w14:paraId="6AE3EB10" w14:textId="77777777" w:rsidR="007E5265" w:rsidRDefault="007E5265" w:rsidP="004F1063">
            <w:pPr>
              <w:pStyle w:val="Default"/>
              <w:rPr>
                <w:b/>
                <w:bCs/>
                <w:color w:val="auto"/>
              </w:rPr>
            </w:pPr>
            <w:r>
              <w:rPr>
                <w:b/>
                <w:bCs/>
                <w:color w:val="auto"/>
              </w:rPr>
              <w:t>Test Case</w:t>
            </w:r>
          </w:p>
        </w:tc>
        <w:tc>
          <w:tcPr>
            <w:tcW w:w="4111" w:type="dxa"/>
          </w:tcPr>
          <w:p w14:paraId="44BDAA7E" w14:textId="50610A40" w:rsidR="007E5265" w:rsidRDefault="007E5265" w:rsidP="004F1063">
            <w:pPr>
              <w:pStyle w:val="Default"/>
              <w:rPr>
                <w:b/>
                <w:bCs/>
                <w:color w:val="auto"/>
              </w:rPr>
            </w:pPr>
            <w:r>
              <w:rPr>
                <w:b/>
                <w:bCs/>
                <w:color w:val="auto"/>
              </w:rPr>
              <w:t>Decision</w:t>
            </w:r>
          </w:p>
        </w:tc>
      </w:tr>
      <w:tr w:rsidR="007E5265" w14:paraId="74E9429D" w14:textId="77777777" w:rsidTr="004F1063">
        <w:trPr>
          <w:jc w:val="center"/>
        </w:trPr>
        <w:tc>
          <w:tcPr>
            <w:tcW w:w="2263" w:type="dxa"/>
          </w:tcPr>
          <w:p w14:paraId="7DE8A396" w14:textId="0240D6C8" w:rsidR="007E5265" w:rsidRPr="00AF0B98" w:rsidRDefault="007E5265" w:rsidP="004F1063">
            <w:pPr>
              <w:pStyle w:val="Default"/>
              <w:rPr>
                <w:color w:val="auto"/>
              </w:rPr>
            </w:pPr>
            <w:r>
              <w:rPr>
                <w:color w:val="auto"/>
              </w:rPr>
              <w:t>MCC-1</w:t>
            </w:r>
          </w:p>
        </w:tc>
        <w:tc>
          <w:tcPr>
            <w:tcW w:w="4111" w:type="dxa"/>
          </w:tcPr>
          <w:p w14:paraId="60D8B6CA" w14:textId="77777777" w:rsidR="007E5265" w:rsidRPr="00AF0B98" w:rsidRDefault="007E5265" w:rsidP="004F1063">
            <w:pPr>
              <w:pStyle w:val="Default"/>
              <w:rPr>
                <w:color w:val="auto"/>
              </w:rPr>
            </w:pPr>
            <w:r>
              <w:rPr>
                <w:color w:val="auto"/>
              </w:rPr>
              <w:t>(</w:t>
            </w:r>
            <w:proofErr w:type="spellStart"/>
            <w:r>
              <w:rPr>
                <w:color w:val="auto"/>
              </w:rPr>
              <w:t>runHours</w:t>
            </w:r>
            <w:proofErr w:type="spellEnd"/>
            <w:r>
              <w:rPr>
                <w:color w:val="auto"/>
              </w:rPr>
              <w:t xml:space="preserve"> &gt; 1000 &amp;&amp; miles &gt; 15000)</w:t>
            </w:r>
          </w:p>
        </w:tc>
      </w:tr>
      <w:tr w:rsidR="007E5265" w14:paraId="6607440D" w14:textId="77777777" w:rsidTr="004F1063">
        <w:trPr>
          <w:jc w:val="center"/>
        </w:trPr>
        <w:tc>
          <w:tcPr>
            <w:tcW w:w="2263" w:type="dxa"/>
          </w:tcPr>
          <w:p w14:paraId="33AD7C12" w14:textId="1C994E22" w:rsidR="007E5265" w:rsidRPr="00AF0B98" w:rsidRDefault="007E5265" w:rsidP="004F1063">
            <w:pPr>
              <w:pStyle w:val="Default"/>
              <w:rPr>
                <w:color w:val="auto"/>
              </w:rPr>
            </w:pPr>
            <w:r>
              <w:rPr>
                <w:color w:val="auto"/>
              </w:rPr>
              <w:t>MCC-2</w:t>
            </w:r>
          </w:p>
        </w:tc>
        <w:tc>
          <w:tcPr>
            <w:tcW w:w="4111" w:type="dxa"/>
          </w:tcPr>
          <w:p w14:paraId="217D7BE8" w14:textId="77777777" w:rsidR="007E5265" w:rsidRPr="00AF0B98" w:rsidRDefault="007E5265" w:rsidP="004F1063">
            <w:pPr>
              <w:pStyle w:val="Default"/>
              <w:rPr>
                <w:color w:val="auto"/>
              </w:rPr>
            </w:pPr>
            <w:r>
              <w:rPr>
                <w:color w:val="auto"/>
              </w:rPr>
              <w:t>!(</w:t>
            </w:r>
            <w:proofErr w:type="spellStart"/>
            <w:r>
              <w:rPr>
                <w:color w:val="auto"/>
              </w:rPr>
              <w:t>runHours</w:t>
            </w:r>
            <w:proofErr w:type="spellEnd"/>
            <w:r>
              <w:rPr>
                <w:color w:val="auto"/>
              </w:rPr>
              <w:t xml:space="preserve"> &gt; 1000 &amp;&amp; miles &gt; 15000)</w:t>
            </w:r>
          </w:p>
        </w:tc>
      </w:tr>
    </w:tbl>
    <w:p w14:paraId="1C24BB88" w14:textId="483B13B1" w:rsidR="007E5265" w:rsidRDefault="007E5265" w:rsidP="00554C3F">
      <w:pPr>
        <w:pStyle w:val="Default"/>
        <w:rPr>
          <w:color w:val="auto"/>
        </w:rPr>
      </w:pPr>
    </w:p>
    <w:p w14:paraId="1D6F4B7D" w14:textId="405741E6" w:rsidR="007E5265" w:rsidRDefault="007E5265" w:rsidP="00554C3F">
      <w:pPr>
        <w:pStyle w:val="Default"/>
        <w:rPr>
          <w:color w:val="auto"/>
        </w:rPr>
      </w:pPr>
    </w:p>
    <w:tbl>
      <w:tblPr>
        <w:tblStyle w:val="TableGrid"/>
        <w:tblW w:w="0" w:type="auto"/>
        <w:jc w:val="center"/>
        <w:tblLook w:val="04A0" w:firstRow="1" w:lastRow="0" w:firstColumn="1" w:lastColumn="0" w:noHBand="0" w:noVBand="1"/>
      </w:tblPr>
      <w:tblGrid>
        <w:gridCol w:w="1417"/>
        <w:gridCol w:w="3032"/>
        <w:gridCol w:w="2268"/>
      </w:tblGrid>
      <w:tr w:rsidR="003C6901" w14:paraId="0AC34934" w14:textId="77777777" w:rsidTr="007704B0">
        <w:trPr>
          <w:jc w:val="center"/>
        </w:trPr>
        <w:tc>
          <w:tcPr>
            <w:tcW w:w="6717" w:type="dxa"/>
            <w:gridSpan w:val="3"/>
          </w:tcPr>
          <w:p w14:paraId="025ED2A2" w14:textId="3A75CB04" w:rsidR="003C6901" w:rsidRDefault="003C6901" w:rsidP="007E5265">
            <w:pPr>
              <w:pStyle w:val="Default"/>
              <w:jc w:val="center"/>
              <w:rPr>
                <w:color w:val="auto"/>
              </w:rPr>
            </w:pPr>
            <w:r>
              <w:rPr>
                <w:color w:val="auto"/>
              </w:rPr>
              <w:t>Truth Table</w:t>
            </w:r>
          </w:p>
        </w:tc>
      </w:tr>
      <w:tr w:rsidR="007E5265" w14:paraId="1E064F4C" w14:textId="77777777" w:rsidTr="007E5265">
        <w:trPr>
          <w:jc w:val="center"/>
        </w:trPr>
        <w:tc>
          <w:tcPr>
            <w:tcW w:w="1417" w:type="dxa"/>
          </w:tcPr>
          <w:p w14:paraId="58EF0C59" w14:textId="4F0CC32D" w:rsidR="007E5265" w:rsidRDefault="007E5265" w:rsidP="007E5265">
            <w:pPr>
              <w:pStyle w:val="Default"/>
              <w:jc w:val="center"/>
              <w:rPr>
                <w:color w:val="auto"/>
              </w:rPr>
            </w:pPr>
            <w:r>
              <w:rPr>
                <w:color w:val="auto"/>
              </w:rPr>
              <w:t>Index</w:t>
            </w:r>
          </w:p>
        </w:tc>
        <w:tc>
          <w:tcPr>
            <w:tcW w:w="3032" w:type="dxa"/>
          </w:tcPr>
          <w:p w14:paraId="65B986C6" w14:textId="591E59F8" w:rsidR="007E5265" w:rsidRDefault="007E5265" w:rsidP="007E5265">
            <w:pPr>
              <w:pStyle w:val="Default"/>
              <w:jc w:val="center"/>
              <w:rPr>
                <w:color w:val="auto"/>
              </w:rPr>
            </w:pPr>
            <w:r>
              <w:rPr>
                <w:color w:val="auto"/>
              </w:rPr>
              <w:t>(</w:t>
            </w:r>
            <w:proofErr w:type="spellStart"/>
            <w:r>
              <w:rPr>
                <w:color w:val="auto"/>
              </w:rPr>
              <w:t>runHours</w:t>
            </w:r>
            <w:proofErr w:type="spellEnd"/>
            <w:r>
              <w:rPr>
                <w:color w:val="auto"/>
              </w:rPr>
              <w:t xml:space="preserve"> &gt; 1000)</w:t>
            </w:r>
          </w:p>
        </w:tc>
        <w:tc>
          <w:tcPr>
            <w:tcW w:w="2268" w:type="dxa"/>
          </w:tcPr>
          <w:p w14:paraId="19744EF8" w14:textId="5C526DDF" w:rsidR="007E5265" w:rsidRDefault="007E5265" w:rsidP="007E5265">
            <w:pPr>
              <w:pStyle w:val="Default"/>
              <w:jc w:val="center"/>
              <w:rPr>
                <w:color w:val="auto"/>
              </w:rPr>
            </w:pPr>
            <w:r>
              <w:rPr>
                <w:color w:val="auto"/>
              </w:rPr>
              <w:t>(miles &gt; 15000)</w:t>
            </w:r>
          </w:p>
        </w:tc>
      </w:tr>
      <w:tr w:rsidR="007E5265" w14:paraId="21DE4D4B" w14:textId="77777777" w:rsidTr="007E5265">
        <w:trPr>
          <w:jc w:val="center"/>
        </w:trPr>
        <w:tc>
          <w:tcPr>
            <w:tcW w:w="1417" w:type="dxa"/>
          </w:tcPr>
          <w:p w14:paraId="731CC9DC" w14:textId="37A87422" w:rsidR="007E5265" w:rsidRDefault="007E5265" w:rsidP="007E5265">
            <w:pPr>
              <w:pStyle w:val="Default"/>
              <w:jc w:val="center"/>
              <w:rPr>
                <w:color w:val="auto"/>
              </w:rPr>
            </w:pPr>
            <w:r>
              <w:rPr>
                <w:color w:val="auto"/>
              </w:rPr>
              <w:t>1</w:t>
            </w:r>
          </w:p>
        </w:tc>
        <w:tc>
          <w:tcPr>
            <w:tcW w:w="3032" w:type="dxa"/>
          </w:tcPr>
          <w:p w14:paraId="3278E00E" w14:textId="74F2D49E" w:rsidR="007E5265" w:rsidRDefault="007E5265" w:rsidP="007E5265">
            <w:pPr>
              <w:pStyle w:val="Default"/>
              <w:jc w:val="center"/>
              <w:rPr>
                <w:color w:val="auto"/>
              </w:rPr>
            </w:pPr>
            <w:r>
              <w:rPr>
                <w:color w:val="auto"/>
              </w:rPr>
              <w:t>True</w:t>
            </w:r>
          </w:p>
        </w:tc>
        <w:tc>
          <w:tcPr>
            <w:tcW w:w="2268" w:type="dxa"/>
          </w:tcPr>
          <w:p w14:paraId="6238388C" w14:textId="1E342D38" w:rsidR="007E5265" w:rsidRDefault="007E5265" w:rsidP="007E5265">
            <w:pPr>
              <w:pStyle w:val="Default"/>
              <w:jc w:val="center"/>
              <w:rPr>
                <w:color w:val="auto"/>
              </w:rPr>
            </w:pPr>
            <w:r>
              <w:rPr>
                <w:color w:val="auto"/>
              </w:rPr>
              <w:t>True</w:t>
            </w:r>
          </w:p>
        </w:tc>
      </w:tr>
      <w:tr w:rsidR="007E5265" w14:paraId="25E0C759" w14:textId="77777777" w:rsidTr="007E5265">
        <w:trPr>
          <w:jc w:val="center"/>
        </w:trPr>
        <w:tc>
          <w:tcPr>
            <w:tcW w:w="1417" w:type="dxa"/>
          </w:tcPr>
          <w:p w14:paraId="68480871" w14:textId="547C0D93" w:rsidR="007E5265" w:rsidRDefault="007E5265" w:rsidP="007E5265">
            <w:pPr>
              <w:pStyle w:val="Default"/>
              <w:jc w:val="center"/>
              <w:rPr>
                <w:color w:val="auto"/>
              </w:rPr>
            </w:pPr>
            <w:r>
              <w:rPr>
                <w:color w:val="auto"/>
              </w:rPr>
              <w:t>2</w:t>
            </w:r>
          </w:p>
        </w:tc>
        <w:tc>
          <w:tcPr>
            <w:tcW w:w="3032" w:type="dxa"/>
          </w:tcPr>
          <w:p w14:paraId="2E78BADB" w14:textId="2D2BA7DF" w:rsidR="007E5265" w:rsidRDefault="007E5265" w:rsidP="007E5265">
            <w:pPr>
              <w:pStyle w:val="Default"/>
              <w:jc w:val="center"/>
              <w:rPr>
                <w:color w:val="auto"/>
              </w:rPr>
            </w:pPr>
            <w:r>
              <w:rPr>
                <w:color w:val="auto"/>
              </w:rPr>
              <w:t>True</w:t>
            </w:r>
          </w:p>
        </w:tc>
        <w:tc>
          <w:tcPr>
            <w:tcW w:w="2268" w:type="dxa"/>
          </w:tcPr>
          <w:p w14:paraId="68A53B4C" w14:textId="28663873" w:rsidR="007E5265" w:rsidRDefault="007E5265" w:rsidP="007E5265">
            <w:pPr>
              <w:pStyle w:val="Default"/>
              <w:jc w:val="center"/>
              <w:rPr>
                <w:color w:val="auto"/>
              </w:rPr>
            </w:pPr>
            <w:r>
              <w:rPr>
                <w:color w:val="auto"/>
              </w:rPr>
              <w:t>False</w:t>
            </w:r>
          </w:p>
        </w:tc>
      </w:tr>
      <w:tr w:rsidR="007E5265" w14:paraId="4D91630E" w14:textId="77777777" w:rsidTr="007E5265">
        <w:trPr>
          <w:jc w:val="center"/>
        </w:trPr>
        <w:tc>
          <w:tcPr>
            <w:tcW w:w="1417" w:type="dxa"/>
          </w:tcPr>
          <w:p w14:paraId="3B4C7B06" w14:textId="36219659" w:rsidR="007E5265" w:rsidRDefault="007E5265" w:rsidP="007E5265">
            <w:pPr>
              <w:pStyle w:val="Default"/>
              <w:jc w:val="center"/>
              <w:rPr>
                <w:color w:val="auto"/>
              </w:rPr>
            </w:pPr>
            <w:r>
              <w:rPr>
                <w:color w:val="auto"/>
              </w:rPr>
              <w:t>3</w:t>
            </w:r>
          </w:p>
        </w:tc>
        <w:tc>
          <w:tcPr>
            <w:tcW w:w="3032" w:type="dxa"/>
          </w:tcPr>
          <w:p w14:paraId="001858EB" w14:textId="3E2E96BE" w:rsidR="007E5265" w:rsidRDefault="007E5265" w:rsidP="007E5265">
            <w:pPr>
              <w:pStyle w:val="Default"/>
              <w:jc w:val="center"/>
              <w:rPr>
                <w:color w:val="auto"/>
              </w:rPr>
            </w:pPr>
            <w:r>
              <w:rPr>
                <w:color w:val="auto"/>
              </w:rPr>
              <w:t>False</w:t>
            </w:r>
          </w:p>
        </w:tc>
        <w:tc>
          <w:tcPr>
            <w:tcW w:w="2268" w:type="dxa"/>
          </w:tcPr>
          <w:p w14:paraId="4117EAA4" w14:textId="2AC1343B" w:rsidR="007E5265" w:rsidRDefault="007E5265" w:rsidP="007E5265">
            <w:pPr>
              <w:pStyle w:val="Default"/>
              <w:jc w:val="center"/>
              <w:rPr>
                <w:color w:val="auto"/>
              </w:rPr>
            </w:pPr>
            <w:r>
              <w:rPr>
                <w:color w:val="auto"/>
              </w:rPr>
              <w:t>True</w:t>
            </w:r>
          </w:p>
        </w:tc>
      </w:tr>
      <w:tr w:rsidR="007E5265" w14:paraId="7A8E4EC9" w14:textId="77777777" w:rsidTr="007E5265">
        <w:trPr>
          <w:jc w:val="center"/>
        </w:trPr>
        <w:tc>
          <w:tcPr>
            <w:tcW w:w="1417" w:type="dxa"/>
          </w:tcPr>
          <w:p w14:paraId="34E66E21" w14:textId="4071645D" w:rsidR="007E5265" w:rsidRDefault="007E5265" w:rsidP="007E5265">
            <w:pPr>
              <w:pStyle w:val="Default"/>
              <w:jc w:val="center"/>
              <w:rPr>
                <w:color w:val="auto"/>
              </w:rPr>
            </w:pPr>
            <w:r>
              <w:rPr>
                <w:color w:val="auto"/>
              </w:rPr>
              <w:t>4</w:t>
            </w:r>
          </w:p>
        </w:tc>
        <w:tc>
          <w:tcPr>
            <w:tcW w:w="3032" w:type="dxa"/>
          </w:tcPr>
          <w:p w14:paraId="071BB146" w14:textId="01B06F77" w:rsidR="007E5265" w:rsidRDefault="007E5265" w:rsidP="007E5265">
            <w:pPr>
              <w:pStyle w:val="Default"/>
              <w:jc w:val="center"/>
              <w:rPr>
                <w:color w:val="auto"/>
              </w:rPr>
            </w:pPr>
            <w:r>
              <w:rPr>
                <w:color w:val="auto"/>
              </w:rPr>
              <w:t xml:space="preserve">False </w:t>
            </w:r>
          </w:p>
        </w:tc>
        <w:tc>
          <w:tcPr>
            <w:tcW w:w="2268" w:type="dxa"/>
          </w:tcPr>
          <w:p w14:paraId="4C6C8745" w14:textId="76453FFB" w:rsidR="007E5265" w:rsidRDefault="007E5265" w:rsidP="007E5265">
            <w:pPr>
              <w:pStyle w:val="Default"/>
              <w:jc w:val="center"/>
              <w:rPr>
                <w:color w:val="auto"/>
              </w:rPr>
            </w:pPr>
            <w:r>
              <w:rPr>
                <w:color w:val="auto"/>
              </w:rPr>
              <w:t xml:space="preserve">False </w:t>
            </w:r>
          </w:p>
        </w:tc>
      </w:tr>
    </w:tbl>
    <w:p w14:paraId="6E87DC55" w14:textId="6D1CA987" w:rsidR="007E5265" w:rsidRDefault="007E5265" w:rsidP="00554C3F">
      <w:pPr>
        <w:pStyle w:val="Default"/>
        <w:rPr>
          <w:color w:val="auto"/>
        </w:rPr>
      </w:pPr>
    </w:p>
    <w:p w14:paraId="7FA09B99" w14:textId="53FA2E78" w:rsidR="007E5265" w:rsidRDefault="007E5265" w:rsidP="00554C3F">
      <w:pPr>
        <w:pStyle w:val="Default"/>
        <w:rPr>
          <w:color w:val="auto"/>
        </w:rPr>
      </w:pPr>
    </w:p>
    <w:p w14:paraId="3FD59F84" w14:textId="01555057" w:rsidR="003C6901" w:rsidRDefault="003C6901" w:rsidP="00554C3F">
      <w:pPr>
        <w:pStyle w:val="Default"/>
        <w:rPr>
          <w:color w:val="auto"/>
        </w:rPr>
      </w:pPr>
    </w:p>
    <w:p w14:paraId="40F7D4B9" w14:textId="77777777" w:rsidR="003C6901" w:rsidRDefault="003C6901" w:rsidP="00554C3F">
      <w:pPr>
        <w:pStyle w:val="Default"/>
        <w:rPr>
          <w:color w:val="auto"/>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4B3C12" w14:paraId="6C63866A" w14:textId="77777777" w:rsidTr="007D4981">
        <w:tc>
          <w:tcPr>
            <w:tcW w:w="1502" w:type="dxa"/>
            <w:vMerge w:val="restart"/>
          </w:tcPr>
          <w:p w14:paraId="45F74E4F" w14:textId="36548525" w:rsidR="004B3C12" w:rsidRDefault="004B3C12" w:rsidP="004B3C12">
            <w:pPr>
              <w:pStyle w:val="Default"/>
              <w:jc w:val="center"/>
              <w:rPr>
                <w:color w:val="auto"/>
              </w:rPr>
            </w:pPr>
            <w:r>
              <w:rPr>
                <w:color w:val="auto"/>
              </w:rPr>
              <w:lastRenderedPageBreak/>
              <w:t>Test ID</w:t>
            </w:r>
          </w:p>
        </w:tc>
        <w:tc>
          <w:tcPr>
            <w:tcW w:w="1502" w:type="dxa"/>
            <w:vMerge w:val="restart"/>
          </w:tcPr>
          <w:p w14:paraId="3B840604" w14:textId="754B33E6" w:rsidR="004B3C12" w:rsidRDefault="004B3C12" w:rsidP="004B3C12">
            <w:pPr>
              <w:pStyle w:val="Default"/>
              <w:jc w:val="center"/>
              <w:rPr>
                <w:color w:val="auto"/>
              </w:rPr>
            </w:pPr>
            <w:r>
              <w:rPr>
                <w:color w:val="auto"/>
              </w:rPr>
              <w:t>Test Cases Covered</w:t>
            </w:r>
          </w:p>
        </w:tc>
        <w:tc>
          <w:tcPr>
            <w:tcW w:w="4509" w:type="dxa"/>
            <w:gridSpan w:val="3"/>
          </w:tcPr>
          <w:p w14:paraId="6984FAE0" w14:textId="532791BA" w:rsidR="004B3C12" w:rsidRDefault="004B3C12" w:rsidP="004B3C12">
            <w:pPr>
              <w:pStyle w:val="Default"/>
              <w:jc w:val="center"/>
              <w:rPr>
                <w:color w:val="auto"/>
              </w:rPr>
            </w:pPr>
            <w:r>
              <w:rPr>
                <w:color w:val="auto"/>
              </w:rPr>
              <w:t>Inputs</w:t>
            </w:r>
          </w:p>
        </w:tc>
        <w:tc>
          <w:tcPr>
            <w:tcW w:w="1503" w:type="dxa"/>
          </w:tcPr>
          <w:p w14:paraId="2D9947C8" w14:textId="3187A4BC" w:rsidR="004B3C12" w:rsidRDefault="004B3C12" w:rsidP="004B3C12">
            <w:pPr>
              <w:pStyle w:val="Default"/>
              <w:jc w:val="center"/>
              <w:rPr>
                <w:color w:val="auto"/>
              </w:rPr>
            </w:pPr>
            <w:r>
              <w:rPr>
                <w:color w:val="auto"/>
              </w:rPr>
              <w:t>Exp. Output</w:t>
            </w:r>
          </w:p>
        </w:tc>
      </w:tr>
      <w:tr w:rsidR="004B3C12" w14:paraId="5426C352" w14:textId="77777777" w:rsidTr="004B3C12">
        <w:tc>
          <w:tcPr>
            <w:tcW w:w="1502" w:type="dxa"/>
            <w:vMerge/>
          </w:tcPr>
          <w:p w14:paraId="41288AA4" w14:textId="77777777" w:rsidR="004B3C12" w:rsidRDefault="004B3C12" w:rsidP="004B3C12">
            <w:pPr>
              <w:pStyle w:val="Default"/>
              <w:jc w:val="center"/>
              <w:rPr>
                <w:color w:val="auto"/>
              </w:rPr>
            </w:pPr>
          </w:p>
        </w:tc>
        <w:tc>
          <w:tcPr>
            <w:tcW w:w="1502" w:type="dxa"/>
            <w:vMerge/>
          </w:tcPr>
          <w:p w14:paraId="4B5B926A" w14:textId="77777777" w:rsidR="004B3C12" w:rsidRDefault="004B3C12" w:rsidP="004B3C12">
            <w:pPr>
              <w:pStyle w:val="Default"/>
              <w:jc w:val="center"/>
              <w:rPr>
                <w:color w:val="auto"/>
              </w:rPr>
            </w:pPr>
          </w:p>
        </w:tc>
        <w:tc>
          <w:tcPr>
            <w:tcW w:w="1503" w:type="dxa"/>
          </w:tcPr>
          <w:p w14:paraId="130CC85F" w14:textId="4E087C9B" w:rsidR="004B3C12" w:rsidRPr="004B3C12" w:rsidRDefault="004B3C12" w:rsidP="004B3C12">
            <w:pPr>
              <w:pStyle w:val="Default"/>
              <w:jc w:val="center"/>
              <w:rPr>
                <w:b/>
                <w:bCs/>
                <w:i/>
                <w:iCs/>
                <w:color w:val="auto"/>
              </w:rPr>
            </w:pPr>
            <w:r w:rsidRPr="004B3C12">
              <w:rPr>
                <w:b/>
                <w:bCs/>
                <w:i/>
                <w:iCs/>
                <w:color w:val="auto"/>
              </w:rPr>
              <w:t>miles</w:t>
            </w:r>
          </w:p>
        </w:tc>
        <w:tc>
          <w:tcPr>
            <w:tcW w:w="1503" w:type="dxa"/>
          </w:tcPr>
          <w:p w14:paraId="6C6FB282" w14:textId="5E655C9B" w:rsidR="004B3C12" w:rsidRPr="004B3C12" w:rsidRDefault="004B3C12" w:rsidP="004B3C12">
            <w:pPr>
              <w:pStyle w:val="Default"/>
              <w:jc w:val="center"/>
              <w:rPr>
                <w:b/>
                <w:bCs/>
                <w:i/>
                <w:iCs/>
                <w:color w:val="auto"/>
              </w:rPr>
            </w:pPr>
            <w:proofErr w:type="spellStart"/>
            <w:r w:rsidRPr="004B3C12">
              <w:rPr>
                <w:b/>
                <w:bCs/>
                <w:i/>
                <w:iCs/>
                <w:color w:val="auto"/>
              </w:rPr>
              <w:t>runHours</w:t>
            </w:r>
            <w:proofErr w:type="spellEnd"/>
          </w:p>
        </w:tc>
        <w:tc>
          <w:tcPr>
            <w:tcW w:w="1503" w:type="dxa"/>
          </w:tcPr>
          <w:p w14:paraId="142028CE" w14:textId="76B2C1AD" w:rsidR="004B3C12" w:rsidRPr="004B3C12" w:rsidRDefault="004B3C12" w:rsidP="004B3C12">
            <w:pPr>
              <w:pStyle w:val="Default"/>
              <w:jc w:val="center"/>
              <w:rPr>
                <w:b/>
                <w:bCs/>
                <w:i/>
                <w:iCs/>
                <w:color w:val="auto"/>
              </w:rPr>
            </w:pPr>
            <w:r w:rsidRPr="004B3C12">
              <w:rPr>
                <w:b/>
                <w:bCs/>
                <w:i/>
                <w:iCs/>
                <w:color w:val="auto"/>
              </w:rPr>
              <w:t>months</w:t>
            </w:r>
          </w:p>
        </w:tc>
        <w:tc>
          <w:tcPr>
            <w:tcW w:w="1503" w:type="dxa"/>
          </w:tcPr>
          <w:p w14:paraId="30CA18D0" w14:textId="409D86DD" w:rsidR="004B3C12" w:rsidRPr="004B3C12" w:rsidRDefault="004B3C12" w:rsidP="004B3C12">
            <w:pPr>
              <w:pStyle w:val="Default"/>
              <w:jc w:val="center"/>
              <w:rPr>
                <w:b/>
                <w:bCs/>
                <w:i/>
                <w:iCs/>
                <w:color w:val="auto"/>
              </w:rPr>
            </w:pPr>
            <w:r w:rsidRPr="004B3C12">
              <w:rPr>
                <w:b/>
                <w:bCs/>
                <w:i/>
                <w:iCs/>
                <w:color w:val="auto"/>
              </w:rPr>
              <w:t>Return value</w:t>
            </w:r>
          </w:p>
        </w:tc>
      </w:tr>
      <w:tr w:rsidR="004B3C12" w14:paraId="11E9BCBB" w14:textId="77777777" w:rsidTr="004B3C12">
        <w:tc>
          <w:tcPr>
            <w:tcW w:w="1502" w:type="dxa"/>
          </w:tcPr>
          <w:p w14:paraId="6E1FFFDF" w14:textId="7A03973A" w:rsidR="004B3C12" w:rsidRDefault="004B3C12" w:rsidP="00554C3F">
            <w:pPr>
              <w:pStyle w:val="Default"/>
              <w:rPr>
                <w:color w:val="auto"/>
              </w:rPr>
            </w:pPr>
            <w:r>
              <w:rPr>
                <w:color w:val="auto"/>
              </w:rPr>
              <w:t>T2.1</w:t>
            </w:r>
          </w:p>
        </w:tc>
        <w:tc>
          <w:tcPr>
            <w:tcW w:w="1502" w:type="dxa"/>
          </w:tcPr>
          <w:p w14:paraId="5CA7FB1B" w14:textId="356D35AB" w:rsidR="004B3C12" w:rsidRDefault="004B3C12" w:rsidP="00554C3F">
            <w:pPr>
              <w:pStyle w:val="Default"/>
              <w:rPr>
                <w:color w:val="auto"/>
              </w:rPr>
            </w:pPr>
            <w:r>
              <w:rPr>
                <w:color w:val="auto"/>
              </w:rPr>
              <w:t>MCC-1-1</w:t>
            </w:r>
          </w:p>
        </w:tc>
        <w:tc>
          <w:tcPr>
            <w:tcW w:w="1503" w:type="dxa"/>
          </w:tcPr>
          <w:p w14:paraId="335926A2" w14:textId="7C3F10D3" w:rsidR="004B3C12" w:rsidRDefault="004B3C12" w:rsidP="00554C3F">
            <w:pPr>
              <w:pStyle w:val="Default"/>
              <w:rPr>
                <w:color w:val="auto"/>
              </w:rPr>
            </w:pPr>
            <w:r>
              <w:rPr>
                <w:color w:val="auto"/>
              </w:rPr>
              <w:t>18000</w:t>
            </w:r>
          </w:p>
        </w:tc>
        <w:tc>
          <w:tcPr>
            <w:tcW w:w="1503" w:type="dxa"/>
          </w:tcPr>
          <w:p w14:paraId="7E2BD6EF" w14:textId="35CBB8C4" w:rsidR="004B3C12" w:rsidRDefault="004B3C12" w:rsidP="00554C3F">
            <w:pPr>
              <w:pStyle w:val="Default"/>
              <w:rPr>
                <w:color w:val="auto"/>
              </w:rPr>
            </w:pPr>
            <w:r>
              <w:rPr>
                <w:color w:val="auto"/>
              </w:rPr>
              <w:t>2000</w:t>
            </w:r>
          </w:p>
        </w:tc>
        <w:tc>
          <w:tcPr>
            <w:tcW w:w="1503" w:type="dxa"/>
          </w:tcPr>
          <w:p w14:paraId="72E196F7" w14:textId="637BFB76" w:rsidR="004B3C12" w:rsidRDefault="004B3C12" w:rsidP="00554C3F">
            <w:pPr>
              <w:pStyle w:val="Default"/>
              <w:rPr>
                <w:color w:val="auto"/>
              </w:rPr>
            </w:pPr>
            <w:r>
              <w:rPr>
                <w:color w:val="auto"/>
              </w:rPr>
              <w:t>6</w:t>
            </w:r>
          </w:p>
        </w:tc>
        <w:tc>
          <w:tcPr>
            <w:tcW w:w="1503" w:type="dxa"/>
          </w:tcPr>
          <w:p w14:paraId="53698395" w14:textId="582875FC" w:rsidR="004B3C12" w:rsidRDefault="004B3C12" w:rsidP="00554C3F">
            <w:pPr>
              <w:pStyle w:val="Default"/>
              <w:rPr>
                <w:color w:val="auto"/>
              </w:rPr>
            </w:pPr>
            <w:r>
              <w:rPr>
                <w:color w:val="auto"/>
              </w:rPr>
              <w:t>True</w:t>
            </w:r>
          </w:p>
        </w:tc>
      </w:tr>
      <w:tr w:rsidR="004B3C12" w14:paraId="69299035" w14:textId="77777777" w:rsidTr="004B3C12">
        <w:tc>
          <w:tcPr>
            <w:tcW w:w="1502" w:type="dxa"/>
          </w:tcPr>
          <w:p w14:paraId="4EF9FDFE" w14:textId="1147A9D6" w:rsidR="004B3C12" w:rsidRDefault="004B3C12" w:rsidP="00554C3F">
            <w:pPr>
              <w:pStyle w:val="Default"/>
              <w:rPr>
                <w:color w:val="auto"/>
              </w:rPr>
            </w:pPr>
            <w:r>
              <w:rPr>
                <w:color w:val="auto"/>
              </w:rPr>
              <w:t>T2.2</w:t>
            </w:r>
          </w:p>
        </w:tc>
        <w:tc>
          <w:tcPr>
            <w:tcW w:w="1502" w:type="dxa"/>
          </w:tcPr>
          <w:p w14:paraId="6791CB9E" w14:textId="58F7E4E9" w:rsidR="004B3C12" w:rsidRDefault="004B3C12" w:rsidP="00554C3F">
            <w:pPr>
              <w:pStyle w:val="Default"/>
              <w:rPr>
                <w:color w:val="auto"/>
              </w:rPr>
            </w:pPr>
            <w:r>
              <w:rPr>
                <w:color w:val="auto"/>
              </w:rPr>
              <w:t>MCC-2-2</w:t>
            </w:r>
          </w:p>
        </w:tc>
        <w:tc>
          <w:tcPr>
            <w:tcW w:w="1503" w:type="dxa"/>
          </w:tcPr>
          <w:p w14:paraId="5F3D5E23" w14:textId="2AE9427A" w:rsidR="004B3C12" w:rsidRDefault="004B3C12" w:rsidP="00554C3F">
            <w:pPr>
              <w:pStyle w:val="Default"/>
              <w:rPr>
                <w:color w:val="auto"/>
              </w:rPr>
            </w:pPr>
            <w:r>
              <w:rPr>
                <w:color w:val="auto"/>
              </w:rPr>
              <w:t>7000</w:t>
            </w:r>
          </w:p>
        </w:tc>
        <w:tc>
          <w:tcPr>
            <w:tcW w:w="1503" w:type="dxa"/>
          </w:tcPr>
          <w:p w14:paraId="50515A94" w14:textId="21603156" w:rsidR="004B3C12" w:rsidRDefault="004B3C12" w:rsidP="00554C3F">
            <w:pPr>
              <w:pStyle w:val="Default"/>
              <w:rPr>
                <w:color w:val="auto"/>
              </w:rPr>
            </w:pPr>
            <w:r>
              <w:rPr>
                <w:color w:val="auto"/>
              </w:rPr>
              <w:t>2000</w:t>
            </w:r>
          </w:p>
        </w:tc>
        <w:tc>
          <w:tcPr>
            <w:tcW w:w="1503" w:type="dxa"/>
          </w:tcPr>
          <w:p w14:paraId="5C0CAEE3" w14:textId="23432E33" w:rsidR="004B3C12" w:rsidRDefault="004B3C12" w:rsidP="00554C3F">
            <w:pPr>
              <w:pStyle w:val="Default"/>
              <w:rPr>
                <w:color w:val="auto"/>
              </w:rPr>
            </w:pPr>
            <w:r>
              <w:rPr>
                <w:color w:val="auto"/>
              </w:rPr>
              <w:t>6</w:t>
            </w:r>
          </w:p>
        </w:tc>
        <w:tc>
          <w:tcPr>
            <w:tcW w:w="1503" w:type="dxa"/>
          </w:tcPr>
          <w:p w14:paraId="6D9E3379" w14:textId="011ED279" w:rsidR="004B3C12" w:rsidRDefault="004B3C12" w:rsidP="00554C3F">
            <w:pPr>
              <w:pStyle w:val="Default"/>
              <w:rPr>
                <w:color w:val="auto"/>
              </w:rPr>
            </w:pPr>
            <w:r>
              <w:rPr>
                <w:color w:val="auto"/>
              </w:rPr>
              <w:t>False</w:t>
            </w:r>
          </w:p>
        </w:tc>
      </w:tr>
      <w:tr w:rsidR="004B3C12" w14:paraId="5B15F46C" w14:textId="77777777" w:rsidTr="004B3C12">
        <w:tc>
          <w:tcPr>
            <w:tcW w:w="1502" w:type="dxa"/>
          </w:tcPr>
          <w:p w14:paraId="7A8E26C7" w14:textId="19F1F9BB" w:rsidR="004B3C12" w:rsidRDefault="004B3C12" w:rsidP="00554C3F">
            <w:pPr>
              <w:pStyle w:val="Default"/>
              <w:rPr>
                <w:color w:val="auto"/>
              </w:rPr>
            </w:pPr>
            <w:r>
              <w:rPr>
                <w:color w:val="auto"/>
              </w:rPr>
              <w:t>T2.3</w:t>
            </w:r>
          </w:p>
        </w:tc>
        <w:tc>
          <w:tcPr>
            <w:tcW w:w="1502" w:type="dxa"/>
          </w:tcPr>
          <w:p w14:paraId="3A72A537" w14:textId="4267875D" w:rsidR="004B3C12" w:rsidRDefault="004B3C12" w:rsidP="00554C3F">
            <w:pPr>
              <w:pStyle w:val="Default"/>
              <w:rPr>
                <w:color w:val="auto"/>
              </w:rPr>
            </w:pPr>
            <w:r>
              <w:rPr>
                <w:color w:val="auto"/>
              </w:rPr>
              <w:t>MCC-2-3</w:t>
            </w:r>
          </w:p>
        </w:tc>
        <w:tc>
          <w:tcPr>
            <w:tcW w:w="1503" w:type="dxa"/>
          </w:tcPr>
          <w:p w14:paraId="5B3911CF" w14:textId="00173FC0" w:rsidR="004B3C12" w:rsidRDefault="004B3C12" w:rsidP="00554C3F">
            <w:pPr>
              <w:pStyle w:val="Default"/>
              <w:rPr>
                <w:color w:val="auto"/>
              </w:rPr>
            </w:pPr>
            <w:r>
              <w:rPr>
                <w:color w:val="auto"/>
              </w:rPr>
              <w:t>18000</w:t>
            </w:r>
          </w:p>
        </w:tc>
        <w:tc>
          <w:tcPr>
            <w:tcW w:w="1503" w:type="dxa"/>
          </w:tcPr>
          <w:p w14:paraId="376D2271" w14:textId="310CF904" w:rsidR="004B3C12" w:rsidRDefault="004B3C12" w:rsidP="00554C3F">
            <w:pPr>
              <w:pStyle w:val="Default"/>
              <w:rPr>
                <w:color w:val="auto"/>
              </w:rPr>
            </w:pPr>
            <w:r>
              <w:rPr>
                <w:color w:val="auto"/>
              </w:rPr>
              <w:t>500</w:t>
            </w:r>
          </w:p>
        </w:tc>
        <w:tc>
          <w:tcPr>
            <w:tcW w:w="1503" w:type="dxa"/>
          </w:tcPr>
          <w:p w14:paraId="70CF26A2" w14:textId="63501DD0" w:rsidR="004B3C12" w:rsidRDefault="004B3C12" w:rsidP="00554C3F">
            <w:pPr>
              <w:pStyle w:val="Default"/>
              <w:rPr>
                <w:color w:val="auto"/>
              </w:rPr>
            </w:pPr>
            <w:r>
              <w:rPr>
                <w:color w:val="auto"/>
              </w:rPr>
              <w:t>6</w:t>
            </w:r>
          </w:p>
        </w:tc>
        <w:tc>
          <w:tcPr>
            <w:tcW w:w="1503" w:type="dxa"/>
          </w:tcPr>
          <w:p w14:paraId="560A1008" w14:textId="567B7177" w:rsidR="004B3C12" w:rsidRDefault="004B3C12" w:rsidP="00554C3F">
            <w:pPr>
              <w:pStyle w:val="Default"/>
              <w:rPr>
                <w:color w:val="auto"/>
              </w:rPr>
            </w:pPr>
            <w:r>
              <w:rPr>
                <w:color w:val="auto"/>
              </w:rPr>
              <w:t>False</w:t>
            </w:r>
          </w:p>
        </w:tc>
      </w:tr>
      <w:tr w:rsidR="004B3C12" w14:paraId="24F4B911" w14:textId="77777777" w:rsidTr="004B3C12">
        <w:tc>
          <w:tcPr>
            <w:tcW w:w="1502" w:type="dxa"/>
          </w:tcPr>
          <w:p w14:paraId="712F1E40" w14:textId="741773A7" w:rsidR="004B3C12" w:rsidRDefault="004B3C12" w:rsidP="00554C3F">
            <w:pPr>
              <w:pStyle w:val="Default"/>
              <w:rPr>
                <w:color w:val="auto"/>
              </w:rPr>
            </w:pPr>
            <w:r>
              <w:rPr>
                <w:color w:val="auto"/>
              </w:rPr>
              <w:t>T2.4</w:t>
            </w:r>
          </w:p>
        </w:tc>
        <w:tc>
          <w:tcPr>
            <w:tcW w:w="1502" w:type="dxa"/>
          </w:tcPr>
          <w:p w14:paraId="37A86062" w14:textId="37642221" w:rsidR="004B3C12" w:rsidRDefault="004B3C12" w:rsidP="00554C3F">
            <w:pPr>
              <w:pStyle w:val="Default"/>
              <w:rPr>
                <w:color w:val="auto"/>
              </w:rPr>
            </w:pPr>
            <w:r>
              <w:rPr>
                <w:color w:val="auto"/>
              </w:rPr>
              <w:t>MCC-2-3</w:t>
            </w:r>
          </w:p>
        </w:tc>
        <w:tc>
          <w:tcPr>
            <w:tcW w:w="1503" w:type="dxa"/>
          </w:tcPr>
          <w:p w14:paraId="51864F11" w14:textId="60E529CF" w:rsidR="004B3C12" w:rsidRDefault="004B3C12" w:rsidP="00554C3F">
            <w:pPr>
              <w:pStyle w:val="Default"/>
              <w:rPr>
                <w:color w:val="auto"/>
              </w:rPr>
            </w:pPr>
            <w:r>
              <w:rPr>
                <w:color w:val="auto"/>
              </w:rPr>
              <w:t>7000</w:t>
            </w:r>
          </w:p>
        </w:tc>
        <w:tc>
          <w:tcPr>
            <w:tcW w:w="1503" w:type="dxa"/>
          </w:tcPr>
          <w:p w14:paraId="2894133F" w14:textId="5B4F7A2B" w:rsidR="004B3C12" w:rsidRDefault="004B3C12" w:rsidP="00554C3F">
            <w:pPr>
              <w:pStyle w:val="Default"/>
              <w:rPr>
                <w:color w:val="auto"/>
              </w:rPr>
            </w:pPr>
            <w:r>
              <w:rPr>
                <w:color w:val="auto"/>
              </w:rPr>
              <w:t>500</w:t>
            </w:r>
          </w:p>
        </w:tc>
        <w:tc>
          <w:tcPr>
            <w:tcW w:w="1503" w:type="dxa"/>
          </w:tcPr>
          <w:p w14:paraId="53B32A15" w14:textId="139492C0" w:rsidR="004B3C12" w:rsidRDefault="004B3C12" w:rsidP="00554C3F">
            <w:pPr>
              <w:pStyle w:val="Default"/>
              <w:rPr>
                <w:color w:val="auto"/>
              </w:rPr>
            </w:pPr>
            <w:r>
              <w:rPr>
                <w:color w:val="auto"/>
              </w:rPr>
              <w:t>6</w:t>
            </w:r>
          </w:p>
        </w:tc>
        <w:tc>
          <w:tcPr>
            <w:tcW w:w="1503" w:type="dxa"/>
          </w:tcPr>
          <w:p w14:paraId="1B624B70" w14:textId="550D479C" w:rsidR="004B3C12" w:rsidRDefault="004B3C12" w:rsidP="00554C3F">
            <w:pPr>
              <w:pStyle w:val="Default"/>
              <w:rPr>
                <w:color w:val="auto"/>
              </w:rPr>
            </w:pPr>
            <w:r>
              <w:rPr>
                <w:color w:val="auto"/>
              </w:rPr>
              <w:t>False</w:t>
            </w:r>
          </w:p>
        </w:tc>
      </w:tr>
    </w:tbl>
    <w:p w14:paraId="635C35C6" w14:textId="77777777" w:rsidR="007940E6" w:rsidRPr="00132015" w:rsidRDefault="003C6901" w:rsidP="007940E6">
      <w:pPr>
        <w:pStyle w:val="Default"/>
        <w:rPr>
          <w:b/>
          <w:bCs/>
          <w:i/>
          <w:iCs/>
          <w:color w:val="auto"/>
        </w:rPr>
      </w:pPr>
      <w:r w:rsidRPr="003C6901">
        <w:rPr>
          <w:b/>
          <w:bCs/>
          <w:i/>
          <w:iCs/>
          <w:color w:val="auto"/>
        </w:rPr>
        <w:t>Hint</w:t>
      </w:r>
      <w:r w:rsidR="007940E6" w:rsidRPr="00132015">
        <w:rPr>
          <w:b/>
          <w:bCs/>
          <w:i/>
          <w:iCs/>
          <w:color w:val="auto"/>
        </w:rPr>
        <w:t xml:space="preserve">: </w:t>
      </w:r>
      <w:r w:rsidR="007940E6" w:rsidRPr="00132015">
        <w:rPr>
          <w:i/>
          <w:iCs/>
          <w:color w:val="auto"/>
        </w:rPr>
        <w:t xml:space="preserve">the value for the input parameter “months” </w:t>
      </w:r>
      <w:r w:rsidR="007940E6">
        <w:rPr>
          <w:i/>
          <w:iCs/>
          <w:color w:val="auto"/>
        </w:rPr>
        <w:t xml:space="preserve">needs to </w:t>
      </w:r>
      <w:r w:rsidR="007940E6" w:rsidRPr="00132015">
        <w:rPr>
          <w:i/>
          <w:iCs/>
          <w:color w:val="auto"/>
        </w:rPr>
        <w:t xml:space="preserve">carefully </w:t>
      </w:r>
      <w:r w:rsidR="007940E6">
        <w:rPr>
          <w:i/>
          <w:iCs/>
          <w:color w:val="auto"/>
        </w:rPr>
        <w:t xml:space="preserve">be </w:t>
      </w:r>
      <w:r w:rsidR="007940E6" w:rsidRPr="00132015">
        <w:rPr>
          <w:i/>
          <w:iCs/>
          <w:color w:val="auto"/>
        </w:rPr>
        <w:t xml:space="preserve">chosen so that the statement containing the decision in Line 12 can be reached. </w:t>
      </w:r>
    </w:p>
    <w:p w14:paraId="5D88F9CC" w14:textId="6387D9E0" w:rsidR="007E5265" w:rsidRDefault="007E5265" w:rsidP="00554C3F">
      <w:pPr>
        <w:pStyle w:val="Default"/>
        <w:rPr>
          <w:color w:val="auto"/>
        </w:rPr>
      </w:pPr>
    </w:p>
    <w:p w14:paraId="5CD13C3D" w14:textId="77777777" w:rsidR="00966CA9" w:rsidRDefault="00966CA9" w:rsidP="00554C3F">
      <w:pPr>
        <w:pStyle w:val="Default"/>
        <w:rPr>
          <w:color w:val="auto"/>
        </w:rPr>
      </w:pPr>
    </w:p>
    <w:p w14:paraId="46429958" w14:textId="77777777" w:rsidR="00554C3F" w:rsidRPr="00554C3F" w:rsidRDefault="00554C3F" w:rsidP="000C07BF">
      <w:pPr>
        <w:pStyle w:val="Default"/>
        <w:rPr>
          <w:b/>
          <w:bCs/>
          <w:color w:val="auto"/>
        </w:rPr>
      </w:pPr>
    </w:p>
    <w:p w14:paraId="7BC11664" w14:textId="6F45BCC4" w:rsidR="009D55EA" w:rsidRPr="00554C3F" w:rsidRDefault="009D55EA" w:rsidP="00117118">
      <w:pPr>
        <w:pStyle w:val="NoSpacing"/>
        <w:spacing w:line="276" w:lineRule="auto"/>
        <w:jc w:val="both"/>
        <w:rPr>
          <w:rFonts w:ascii="Times New Roman" w:hAnsi="Times New Roman" w:cs="Times New Roman"/>
          <w:b/>
          <w:bCs/>
          <w:sz w:val="24"/>
          <w:szCs w:val="24"/>
        </w:rPr>
      </w:pPr>
    </w:p>
    <w:p w14:paraId="32E68264" w14:textId="77777777" w:rsidR="00554C3F" w:rsidRPr="00511473" w:rsidRDefault="00554C3F" w:rsidP="00554C3F">
      <w:pPr>
        <w:pStyle w:val="NoSpacing"/>
        <w:numPr>
          <w:ilvl w:val="0"/>
          <w:numId w:val="5"/>
        </w:numPr>
        <w:spacing w:line="276" w:lineRule="auto"/>
        <w:jc w:val="both"/>
        <w:rPr>
          <w:rFonts w:ascii="Times New Roman" w:hAnsi="Times New Roman" w:cs="Times New Roman"/>
          <w:b/>
          <w:bCs/>
          <w:i/>
          <w:iCs/>
          <w:sz w:val="28"/>
          <w:szCs w:val="28"/>
        </w:rPr>
      </w:pPr>
      <w:r w:rsidRPr="00511473">
        <w:rPr>
          <w:rFonts w:ascii="Times New Roman" w:hAnsi="Times New Roman" w:cs="Times New Roman"/>
          <w:b/>
          <w:bCs/>
          <w:i/>
          <w:iCs/>
          <w:sz w:val="28"/>
          <w:szCs w:val="28"/>
        </w:rPr>
        <w:t>Task 3:</w:t>
      </w:r>
    </w:p>
    <w:p w14:paraId="5E5115DF" w14:textId="1FF27EC5" w:rsidR="00404943" w:rsidRDefault="00404943" w:rsidP="00404943">
      <w:pPr>
        <w:pStyle w:val="Default"/>
        <w:rPr>
          <w:color w:val="auto"/>
        </w:rPr>
      </w:pPr>
      <w:r w:rsidRPr="00B2608D">
        <w:rPr>
          <w:color w:val="auto"/>
        </w:rPr>
        <w:t xml:space="preserve">Based on the </w:t>
      </w:r>
      <w:r>
        <w:rPr>
          <w:color w:val="auto"/>
        </w:rPr>
        <w:t xml:space="preserve">result from the </w:t>
      </w:r>
      <w:r w:rsidRPr="00404943">
        <w:rPr>
          <w:b/>
          <w:bCs/>
          <w:color w:val="auto"/>
        </w:rPr>
        <w:t>Condition Decision Coverage</w:t>
      </w:r>
      <w:r>
        <w:rPr>
          <w:color w:val="auto"/>
        </w:rPr>
        <w:t xml:space="preserve">, identify 1). Test Cases for Decision, Condition and Effect, 2). Truth Table for Effect and 3). suitable Test Data for a </w:t>
      </w:r>
      <w:r>
        <w:rPr>
          <w:b/>
          <w:bCs/>
          <w:color w:val="FF0000"/>
        </w:rPr>
        <w:t>Modified</w:t>
      </w:r>
      <w:r w:rsidRPr="007E5265">
        <w:rPr>
          <w:color w:val="FF0000"/>
        </w:rPr>
        <w:t xml:space="preserve"> </w:t>
      </w:r>
      <w:r w:rsidRPr="00CC69BB">
        <w:rPr>
          <w:b/>
          <w:bCs/>
          <w:color w:val="FF0000"/>
        </w:rPr>
        <w:t>Condition</w:t>
      </w:r>
      <w:r>
        <w:rPr>
          <w:b/>
          <w:bCs/>
          <w:color w:val="FF0000"/>
        </w:rPr>
        <w:t xml:space="preserve"> Decision</w:t>
      </w:r>
      <w:r w:rsidRPr="00CC69BB">
        <w:rPr>
          <w:b/>
          <w:bCs/>
          <w:color w:val="FF0000"/>
        </w:rPr>
        <w:t xml:space="preserve"> Coverage</w:t>
      </w:r>
      <w:r w:rsidRPr="00CC69BB">
        <w:rPr>
          <w:color w:val="FF0000"/>
        </w:rPr>
        <w:t xml:space="preserve"> </w:t>
      </w:r>
      <w:r>
        <w:rPr>
          <w:color w:val="auto"/>
        </w:rPr>
        <w:t xml:space="preserve">test for </w:t>
      </w:r>
      <w:r w:rsidRPr="00CC69BB">
        <w:rPr>
          <w:b/>
          <w:bCs/>
          <w:color w:val="FF0000"/>
        </w:rPr>
        <w:t>Line 12 (the compound decision only).</w:t>
      </w:r>
      <w:r w:rsidRPr="00CC69BB">
        <w:rPr>
          <w:color w:val="FF0000"/>
        </w:rPr>
        <w:t xml:space="preserve"> </w:t>
      </w:r>
    </w:p>
    <w:p w14:paraId="3512FF86" w14:textId="277F2025" w:rsidR="00554C3F" w:rsidRDefault="00554C3F" w:rsidP="00554C3F">
      <w:pPr>
        <w:pStyle w:val="NoSpacing"/>
        <w:spacing w:line="276" w:lineRule="auto"/>
        <w:jc w:val="both"/>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2263"/>
        <w:gridCol w:w="4111"/>
      </w:tblGrid>
      <w:tr w:rsidR="00404943" w14:paraId="670381D8" w14:textId="77777777" w:rsidTr="004F1063">
        <w:trPr>
          <w:jc w:val="center"/>
        </w:trPr>
        <w:tc>
          <w:tcPr>
            <w:tcW w:w="2263" w:type="dxa"/>
          </w:tcPr>
          <w:p w14:paraId="411862EE" w14:textId="77777777" w:rsidR="00404943" w:rsidRDefault="00404943" w:rsidP="004F1063">
            <w:pPr>
              <w:pStyle w:val="Default"/>
              <w:rPr>
                <w:b/>
                <w:bCs/>
                <w:color w:val="auto"/>
              </w:rPr>
            </w:pPr>
            <w:r>
              <w:rPr>
                <w:b/>
                <w:bCs/>
                <w:color w:val="auto"/>
              </w:rPr>
              <w:t>Test Case</w:t>
            </w:r>
          </w:p>
        </w:tc>
        <w:tc>
          <w:tcPr>
            <w:tcW w:w="4111" w:type="dxa"/>
          </w:tcPr>
          <w:p w14:paraId="5F980BA4" w14:textId="77777777" w:rsidR="00404943" w:rsidRDefault="00404943" w:rsidP="004F1063">
            <w:pPr>
              <w:pStyle w:val="Default"/>
              <w:rPr>
                <w:b/>
                <w:bCs/>
                <w:color w:val="auto"/>
              </w:rPr>
            </w:pPr>
            <w:r>
              <w:rPr>
                <w:b/>
                <w:bCs/>
                <w:color w:val="auto"/>
              </w:rPr>
              <w:t>Condition/Decision</w:t>
            </w:r>
          </w:p>
        </w:tc>
      </w:tr>
      <w:tr w:rsidR="00404943" w14:paraId="15648BAF" w14:textId="77777777" w:rsidTr="004F1063">
        <w:trPr>
          <w:jc w:val="center"/>
        </w:trPr>
        <w:tc>
          <w:tcPr>
            <w:tcW w:w="2263" w:type="dxa"/>
          </w:tcPr>
          <w:p w14:paraId="0C99318F" w14:textId="41C1E625" w:rsidR="00404943" w:rsidRPr="00AF0B98" w:rsidRDefault="00404943" w:rsidP="004F1063">
            <w:pPr>
              <w:pStyle w:val="Default"/>
              <w:rPr>
                <w:color w:val="auto"/>
              </w:rPr>
            </w:pPr>
            <w:r>
              <w:rPr>
                <w:color w:val="auto"/>
              </w:rPr>
              <w:t>MCDC-1</w:t>
            </w:r>
          </w:p>
        </w:tc>
        <w:tc>
          <w:tcPr>
            <w:tcW w:w="4111" w:type="dxa"/>
          </w:tcPr>
          <w:p w14:paraId="6C0EF89D" w14:textId="77777777" w:rsidR="00404943" w:rsidRPr="00AF0B98" w:rsidRDefault="00404943" w:rsidP="004F1063">
            <w:pPr>
              <w:pStyle w:val="Default"/>
              <w:rPr>
                <w:color w:val="auto"/>
              </w:rPr>
            </w:pPr>
            <w:r>
              <w:rPr>
                <w:color w:val="auto"/>
              </w:rPr>
              <w:t>(</w:t>
            </w:r>
            <w:proofErr w:type="spellStart"/>
            <w:r>
              <w:rPr>
                <w:color w:val="auto"/>
              </w:rPr>
              <w:t>runHours</w:t>
            </w:r>
            <w:proofErr w:type="spellEnd"/>
            <w:r>
              <w:rPr>
                <w:color w:val="auto"/>
              </w:rPr>
              <w:t xml:space="preserve"> &gt; 1000 &amp;&amp; miles &gt; 15000)</w:t>
            </w:r>
          </w:p>
        </w:tc>
      </w:tr>
      <w:tr w:rsidR="00404943" w14:paraId="78920EA6" w14:textId="77777777" w:rsidTr="004F1063">
        <w:trPr>
          <w:jc w:val="center"/>
        </w:trPr>
        <w:tc>
          <w:tcPr>
            <w:tcW w:w="2263" w:type="dxa"/>
          </w:tcPr>
          <w:p w14:paraId="4D4F7ABC" w14:textId="46A6FC46" w:rsidR="00404943" w:rsidRPr="00AF0B98" w:rsidRDefault="00404943" w:rsidP="004F1063">
            <w:pPr>
              <w:pStyle w:val="Default"/>
              <w:rPr>
                <w:color w:val="auto"/>
              </w:rPr>
            </w:pPr>
            <w:r>
              <w:rPr>
                <w:color w:val="auto"/>
              </w:rPr>
              <w:t>MCDC-2</w:t>
            </w:r>
          </w:p>
        </w:tc>
        <w:tc>
          <w:tcPr>
            <w:tcW w:w="4111" w:type="dxa"/>
          </w:tcPr>
          <w:p w14:paraId="7D24670B" w14:textId="77777777" w:rsidR="00404943" w:rsidRPr="00AF0B98" w:rsidRDefault="00404943" w:rsidP="004F1063">
            <w:pPr>
              <w:pStyle w:val="Default"/>
              <w:rPr>
                <w:color w:val="auto"/>
              </w:rPr>
            </w:pPr>
            <w:r>
              <w:rPr>
                <w:color w:val="auto"/>
              </w:rPr>
              <w:t>!(</w:t>
            </w:r>
            <w:proofErr w:type="spellStart"/>
            <w:r>
              <w:rPr>
                <w:color w:val="auto"/>
              </w:rPr>
              <w:t>runHours</w:t>
            </w:r>
            <w:proofErr w:type="spellEnd"/>
            <w:r>
              <w:rPr>
                <w:color w:val="auto"/>
              </w:rPr>
              <w:t xml:space="preserve"> &gt; 1000 &amp;&amp; miles &gt; 15000)</w:t>
            </w:r>
          </w:p>
        </w:tc>
      </w:tr>
      <w:tr w:rsidR="00404943" w14:paraId="5DA70C76" w14:textId="77777777" w:rsidTr="004F1063">
        <w:trPr>
          <w:jc w:val="center"/>
        </w:trPr>
        <w:tc>
          <w:tcPr>
            <w:tcW w:w="2263" w:type="dxa"/>
          </w:tcPr>
          <w:p w14:paraId="1648E7AD" w14:textId="0F28D350" w:rsidR="00404943" w:rsidRPr="00AF0B98" w:rsidRDefault="00404943" w:rsidP="004F1063">
            <w:pPr>
              <w:pStyle w:val="Default"/>
              <w:rPr>
                <w:color w:val="auto"/>
              </w:rPr>
            </w:pPr>
            <w:r>
              <w:rPr>
                <w:color w:val="auto"/>
              </w:rPr>
              <w:t>MCDC-3</w:t>
            </w:r>
          </w:p>
        </w:tc>
        <w:tc>
          <w:tcPr>
            <w:tcW w:w="4111" w:type="dxa"/>
          </w:tcPr>
          <w:p w14:paraId="05EC8495" w14:textId="77777777" w:rsidR="00404943" w:rsidRPr="00AF0B98" w:rsidRDefault="00404943" w:rsidP="004F1063">
            <w:pPr>
              <w:pStyle w:val="Default"/>
              <w:rPr>
                <w:color w:val="auto"/>
              </w:rPr>
            </w:pPr>
            <w:r>
              <w:rPr>
                <w:color w:val="auto"/>
              </w:rPr>
              <w:t>(</w:t>
            </w:r>
            <w:proofErr w:type="spellStart"/>
            <w:r>
              <w:rPr>
                <w:color w:val="auto"/>
              </w:rPr>
              <w:t>runHours</w:t>
            </w:r>
            <w:proofErr w:type="spellEnd"/>
            <w:r>
              <w:rPr>
                <w:color w:val="auto"/>
              </w:rPr>
              <w:t xml:space="preserve"> &gt; 1000)</w:t>
            </w:r>
          </w:p>
        </w:tc>
      </w:tr>
      <w:tr w:rsidR="00404943" w14:paraId="29D4BB67" w14:textId="77777777" w:rsidTr="004F1063">
        <w:trPr>
          <w:jc w:val="center"/>
        </w:trPr>
        <w:tc>
          <w:tcPr>
            <w:tcW w:w="2263" w:type="dxa"/>
          </w:tcPr>
          <w:p w14:paraId="6C95FDE1" w14:textId="2C3F5B49" w:rsidR="00404943" w:rsidRPr="00AF0B98" w:rsidRDefault="00404943" w:rsidP="004F1063">
            <w:pPr>
              <w:pStyle w:val="Default"/>
              <w:rPr>
                <w:color w:val="auto"/>
              </w:rPr>
            </w:pPr>
            <w:r>
              <w:rPr>
                <w:color w:val="auto"/>
              </w:rPr>
              <w:t>MCDC-4</w:t>
            </w:r>
          </w:p>
        </w:tc>
        <w:tc>
          <w:tcPr>
            <w:tcW w:w="4111" w:type="dxa"/>
          </w:tcPr>
          <w:p w14:paraId="513999F9" w14:textId="77777777" w:rsidR="00404943" w:rsidRPr="00AF0B98" w:rsidRDefault="00404943" w:rsidP="004F1063">
            <w:pPr>
              <w:pStyle w:val="Default"/>
              <w:rPr>
                <w:color w:val="auto"/>
              </w:rPr>
            </w:pPr>
            <w:r>
              <w:rPr>
                <w:color w:val="auto"/>
              </w:rPr>
              <w:t>!(</w:t>
            </w:r>
            <w:proofErr w:type="spellStart"/>
            <w:r>
              <w:rPr>
                <w:color w:val="auto"/>
              </w:rPr>
              <w:t>runHours</w:t>
            </w:r>
            <w:proofErr w:type="spellEnd"/>
            <w:r>
              <w:rPr>
                <w:color w:val="auto"/>
              </w:rPr>
              <w:t xml:space="preserve"> &gt; 1000)</w:t>
            </w:r>
          </w:p>
        </w:tc>
      </w:tr>
      <w:tr w:rsidR="00404943" w14:paraId="6CEC0D8A" w14:textId="77777777" w:rsidTr="004F1063">
        <w:trPr>
          <w:jc w:val="center"/>
        </w:trPr>
        <w:tc>
          <w:tcPr>
            <w:tcW w:w="2263" w:type="dxa"/>
          </w:tcPr>
          <w:p w14:paraId="61261F01" w14:textId="159DD457" w:rsidR="00404943" w:rsidRPr="00AF0B98" w:rsidRDefault="00404943" w:rsidP="004F1063">
            <w:pPr>
              <w:pStyle w:val="Default"/>
              <w:rPr>
                <w:color w:val="auto"/>
              </w:rPr>
            </w:pPr>
            <w:r>
              <w:rPr>
                <w:color w:val="auto"/>
              </w:rPr>
              <w:t>MCDC-5</w:t>
            </w:r>
          </w:p>
        </w:tc>
        <w:tc>
          <w:tcPr>
            <w:tcW w:w="4111" w:type="dxa"/>
          </w:tcPr>
          <w:p w14:paraId="0E80593C" w14:textId="77777777" w:rsidR="00404943" w:rsidRPr="00AF0B98" w:rsidRDefault="00404943" w:rsidP="004F1063">
            <w:pPr>
              <w:pStyle w:val="Default"/>
              <w:rPr>
                <w:color w:val="auto"/>
              </w:rPr>
            </w:pPr>
            <w:r>
              <w:rPr>
                <w:color w:val="auto"/>
              </w:rPr>
              <w:t>(miles &gt; 15000)</w:t>
            </w:r>
          </w:p>
        </w:tc>
      </w:tr>
      <w:tr w:rsidR="00404943" w14:paraId="0F4F4E82" w14:textId="77777777" w:rsidTr="004F1063">
        <w:trPr>
          <w:jc w:val="center"/>
        </w:trPr>
        <w:tc>
          <w:tcPr>
            <w:tcW w:w="2263" w:type="dxa"/>
          </w:tcPr>
          <w:p w14:paraId="36D0508F" w14:textId="62E7D8C2" w:rsidR="00404943" w:rsidRPr="00AF0B98" w:rsidRDefault="00404943" w:rsidP="004F1063">
            <w:pPr>
              <w:pStyle w:val="Default"/>
              <w:rPr>
                <w:color w:val="auto"/>
              </w:rPr>
            </w:pPr>
            <w:r>
              <w:rPr>
                <w:color w:val="auto"/>
              </w:rPr>
              <w:t>MCDC-6</w:t>
            </w:r>
          </w:p>
        </w:tc>
        <w:tc>
          <w:tcPr>
            <w:tcW w:w="4111" w:type="dxa"/>
          </w:tcPr>
          <w:p w14:paraId="70AF474D" w14:textId="77777777" w:rsidR="00404943" w:rsidRPr="00AF0B98" w:rsidRDefault="00404943" w:rsidP="004F1063">
            <w:pPr>
              <w:pStyle w:val="Default"/>
              <w:rPr>
                <w:color w:val="auto"/>
              </w:rPr>
            </w:pPr>
            <w:r>
              <w:rPr>
                <w:color w:val="auto"/>
              </w:rPr>
              <w:t>!( miles &gt; 15000)</w:t>
            </w:r>
          </w:p>
        </w:tc>
      </w:tr>
    </w:tbl>
    <w:p w14:paraId="15AA4B53" w14:textId="77777777" w:rsidR="00404943" w:rsidRDefault="00404943" w:rsidP="00554C3F">
      <w:pPr>
        <w:pStyle w:val="NoSpacing"/>
        <w:spacing w:line="276" w:lineRule="auto"/>
        <w:jc w:val="both"/>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2263"/>
        <w:gridCol w:w="4678"/>
      </w:tblGrid>
      <w:tr w:rsidR="00404943" w14:paraId="05245A19" w14:textId="77777777" w:rsidTr="00404943">
        <w:trPr>
          <w:jc w:val="center"/>
        </w:trPr>
        <w:tc>
          <w:tcPr>
            <w:tcW w:w="2263" w:type="dxa"/>
          </w:tcPr>
          <w:p w14:paraId="317A4B1B" w14:textId="77777777" w:rsidR="00404943" w:rsidRDefault="00404943" w:rsidP="004F1063">
            <w:pPr>
              <w:pStyle w:val="Default"/>
              <w:rPr>
                <w:b/>
                <w:bCs/>
                <w:color w:val="auto"/>
              </w:rPr>
            </w:pPr>
            <w:r>
              <w:rPr>
                <w:b/>
                <w:bCs/>
                <w:color w:val="auto"/>
              </w:rPr>
              <w:t>Test Case</w:t>
            </w:r>
          </w:p>
        </w:tc>
        <w:tc>
          <w:tcPr>
            <w:tcW w:w="4678" w:type="dxa"/>
          </w:tcPr>
          <w:p w14:paraId="3BA00674" w14:textId="65F6A26C" w:rsidR="00404943" w:rsidRDefault="00404943" w:rsidP="004F1063">
            <w:pPr>
              <w:pStyle w:val="Default"/>
              <w:rPr>
                <w:b/>
                <w:bCs/>
                <w:color w:val="auto"/>
              </w:rPr>
            </w:pPr>
            <w:r>
              <w:rPr>
                <w:b/>
                <w:bCs/>
                <w:color w:val="auto"/>
              </w:rPr>
              <w:t>Effect</w:t>
            </w:r>
          </w:p>
        </w:tc>
      </w:tr>
      <w:tr w:rsidR="00404943" w14:paraId="455DFA84" w14:textId="77777777" w:rsidTr="00404943">
        <w:trPr>
          <w:jc w:val="center"/>
        </w:trPr>
        <w:tc>
          <w:tcPr>
            <w:tcW w:w="2263" w:type="dxa"/>
          </w:tcPr>
          <w:p w14:paraId="5EA12F45" w14:textId="2DED5CD0" w:rsidR="00404943" w:rsidRPr="00AF0B98" w:rsidRDefault="00404943" w:rsidP="004F1063">
            <w:pPr>
              <w:pStyle w:val="Default"/>
              <w:rPr>
                <w:color w:val="auto"/>
              </w:rPr>
            </w:pPr>
            <w:r>
              <w:rPr>
                <w:color w:val="auto"/>
              </w:rPr>
              <w:t>MCDC-7</w:t>
            </w:r>
          </w:p>
        </w:tc>
        <w:tc>
          <w:tcPr>
            <w:tcW w:w="4678" w:type="dxa"/>
          </w:tcPr>
          <w:p w14:paraId="689F6120" w14:textId="0AFC8557" w:rsidR="00404943" w:rsidRPr="00AF0B98" w:rsidRDefault="00404943" w:rsidP="004F1063">
            <w:pPr>
              <w:pStyle w:val="Default"/>
              <w:rPr>
                <w:color w:val="auto"/>
              </w:rPr>
            </w:pPr>
            <w:r>
              <w:rPr>
                <w:color w:val="auto"/>
              </w:rPr>
              <w:t>Effect of (</w:t>
            </w:r>
            <w:proofErr w:type="spellStart"/>
            <w:r>
              <w:rPr>
                <w:color w:val="auto"/>
              </w:rPr>
              <w:t>runHours</w:t>
            </w:r>
            <w:proofErr w:type="spellEnd"/>
            <w:r>
              <w:rPr>
                <w:color w:val="auto"/>
              </w:rPr>
              <w:t xml:space="preserve"> &gt; 1000) on the results</w:t>
            </w:r>
          </w:p>
        </w:tc>
      </w:tr>
      <w:tr w:rsidR="00404943" w14:paraId="68B53103" w14:textId="77777777" w:rsidTr="00404943">
        <w:trPr>
          <w:jc w:val="center"/>
        </w:trPr>
        <w:tc>
          <w:tcPr>
            <w:tcW w:w="2263" w:type="dxa"/>
          </w:tcPr>
          <w:p w14:paraId="41607764" w14:textId="71E51C50" w:rsidR="00404943" w:rsidRPr="00AF0B98" w:rsidRDefault="00404943" w:rsidP="004F1063">
            <w:pPr>
              <w:pStyle w:val="Default"/>
              <w:rPr>
                <w:color w:val="auto"/>
              </w:rPr>
            </w:pPr>
            <w:r>
              <w:rPr>
                <w:color w:val="auto"/>
              </w:rPr>
              <w:t>MCDC-8</w:t>
            </w:r>
          </w:p>
        </w:tc>
        <w:tc>
          <w:tcPr>
            <w:tcW w:w="4678" w:type="dxa"/>
          </w:tcPr>
          <w:p w14:paraId="2CD0FE36" w14:textId="6AC6BA65" w:rsidR="00404943" w:rsidRPr="00AF0B98" w:rsidRDefault="00404943" w:rsidP="004F1063">
            <w:pPr>
              <w:pStyle w:val="Default"/>
              <w:rPr>
                <w:color w:val="auto"/>
              </w:rPr>
            </w:pPr>
            <w:r>
              <w:rPr>
                <w:color w:val="auto"/>
              </w:rPr>
              <w:t>Effect of (miles &gt; 15000) on the results</w:t>
            </w:r>
          </w:p>
        </w:tc>
      </w:tr>
    </w:tbl>
    <w:p w14:paraId="28EBCD70" w14:textId="77777777" w:rsidR="00554C3F" w:rsidRPr="00D43C6C" w:rsidRDefault="00554C3F" w:rsidP="00554C3F">
      <w:pPr>
        <w:rPr>
          <w:rFonts w:ascii="Times New Roman" w:hAnsi="Times New Roman" w:cs="Times New Roman"/>
          <w:sz w:val="24"/>
          <w:szCs w:val="24"/>
          <w:lang w:val="en-US"/>
        </w:rPr>
      </w:pPr>
    </w:p>
    <w:tbl>
      <w:tblPr>
        <w:tblStyle w:val="TableGrid"/>
        <w:tblW w:w="0" w:type="auto"/>
        <w:jc w:val="center"/>
        <w:tblLook w:val="04A0" w:firstRow="1" w:lastRow="0" w:firstColumn="1" w:lastColumn="0" w:noHBand="0" w:noVBand="1"/>
      </w:tblPr>
      <w:tblGrid>
        <w:gridCol w:w="763"/>
        <w:gridCol w:w="2067"/>
        <w:gridCol w:w="1843"/>
        <w:gridCol w:w="1929"/>
        <w:gridCol w:w="2414"/>
      </w:tblGrid>
      <w:tr w:rsidR="003C6901" w14:paraId="6E4D03D1" w14:textId="77777777" w:rsidTr="00717306">
        <w:trPr>
          <w:jc w:val="center"/>
        </w:trPr>
        <w:tc>
          <w:tcPr>
            <w:tcW w:w="9016" w:type="dxa"/>
            <w:gridSpan w:val="5"/>
          </w:tcPr>
          <w:p w14:paraId="27407173" w14:textId="0C6E9121" w:rsidR="003C6901" w:rsidRDefault="003C6901" w:rsidP="004F1063">
            <w:pPr>
              <w:pStyle w:val="Default"/>
              <w:jc w:val="center"/>
              <w:rPr>
                <w:color w:val="auto"/>
              </w:rPr>
            </w:pPr>
            <w:r>
              <w:rPr>
                <w:color w:val="auto"/>
              </w:rPr>
              <w:t>Truth Table</w:t>
            </w:r>
          </w:p>
        </w:tc>
      </w:tr>
      <w:tr w:rsidR="00404943" w14:paraId="11801F61" w14:textId="2F33AE5B" w:rsidTr="00404943">
        <w:trPr>
          <w:jc w:val="center"/>
        </w:trPr>
        <w:tc>
          <w:tcPr>
            <w:tcW w:w="763" w:type="dxa"/>
          </w:tcPr>
          <w:p w14:paraId="48428B73" w14:textId="77777777" w:rsidR="00404943" w:rsidRDefault="00404943" w:rsidP="004F1063">
            <w:pPr>
              <w:pStyle w:val="Default"/>
              <w:jc w:val="center"/>
              <w:rPr>
                <w:color w:val="auto"/>
              </w:rPr>
            </w:pPr>
            <w:r>
              <w:rPr>
                <w:color w:val="auto"/>
              </w:rPr>
              <w:t>Index</w:t>
            </w:r>
          </w:p>
        </w:tc>
        <w:tc>
          <w:tcPr>
            <w:tcW w:w="2067" w:type="dxa"/>
          </w:tcPr>
          <w:p w14:paraId="3BECA780" w14:textId="77777777" w:rsidR="00404943" w:rsidRDefault="00404943" w:rsidP="004F1063">
            <w:pPr>
              <w:pStyle w:val="Default"/>
              <w:jc w:val="center"/>
              <w:rPr>
                <w:color w:val="auto"/>
              </w:rPr>
            </w:pPr>
            <w:r>
              <w:rPr>
                <w:color w:val="auto"/>
              </w:rPr>
              <w:t>(</w:t>
            </w:r>
            <w:proofErr w:type="spellStart"/>
            <w:r>
              <w:rPr>
                <w:color w:val="auto"/>
              </w:rPr>
              <w:t>runHours</w:t>
            </w:r>
            <w:proofErr w:type="spellEnd"/>
            <w:r>
              <w:rPr>
                <w:color w:val="auto"/>
              </w:rPr>
              <w:t xml:space="preserve"> &gt; 1000)</w:t>
            </w:r>
          </w:p>
        </w:tc>
        <w:tc>
          <w:tcPr>
            <w:tcW w:w="1843" w:type="dxa"/>
          </w:tcPr>
          <w:p w14:paraId="00E2A27C" w14:textId="77777777" w:rsidR="00404943" w:rsidRDefault="00404943" w:rsidP="004F1063">
            <w:pPr>
              <w:pStyle w:val="Default"/>
              <w:jc w:val="center"/>
              <w:rPr>
                <w:color w:val="auto"/>
              </w:rPr>
            </w:pPr>
            <w:r>
              <w:rPr>
                <w:color w:val="auto"/>
              </w:rPr>
              <w:t>(miles &gt; 15000)</w:t>
            </w:r>
          </w:p>
        </w:tc>
        <w:tc>
          <w:tcPr>
            <w:tcW w:w="1929" w:type="dxa"/>
          </w:tcPr>
          <w:p w14:paraId="169A93E3" w14:textId="759900E4" w:rsidR="00404943" w:rsidRDefault="00D55CB2" w:rsidP="004F1063">
            <w:pPr>
              <w:pStyle w:val="Default"/>
              <w:jc w:val="center"/>
              <w:rPr>
                <w:color w:val="auto"/>
              </w:rPr>
            </w:pPr>
            <w:r>
              <w:rPr>
                <w:color w:val="auto"/>
              </w:rPr>
              <w:t>(m</w:t>
            </w:r>
            <w:r w:rsidR="00404943">
              <w:rPr>
                <w:color w:val="auto"/>
              </w:rPr>
              <w:t>onths</w:t>
            </w:r>
            <w:r>
              <w:rPr>
                <w:color w:val="auto"/>
              </w:rPr>
              <w:t xml:space="preserve"> &lt;= 12)</w:t>
            </w:r>
          </w:p>
        </w:tc>
        <w:tc>
          <w:tcPr>
            <w:tcW w:w="2414" w:type="dxa"/>
          </w:tcPr>
          <w:p w14:paraId="6CB4AB1A" w14:textId="7FE53120" w:rsidR="00404943" w:rsidRDefault="00404943" w:rsidP="004F1063">
            <w:pPr>
              <w:pStyle w:val="Default"/>
              <w:jc w:val="center"/>
              <w:rPr>
                <w:color w:val="auto"/>
              </w:rPr>
            </w:pPr>
            <w:r>
              <w:rPr>
                <w:color w:val="auto"/>
              </w:rPr>
              <w:t>Output</w:t>
            </w:r>
          </w:p>
        </w:tc>
      </w:tr>
      <w:tr w:rsidR="00404943" w14:paraId="246DE0B3" w14:textId="6A1500AD" w:rsidTr="00404943">
        <w:trPr>
          <w:jc w:val="center"/>
        </w:trPr>
        <w:tc>
          <w:tcPr>
            <w:tcW w:w="763" w:type="dxa"/>
          </w:tcPr>
          <w:p w14:paraId="7B4085C8" w14:textId="77777777" w:rsidR="00404943" w:rsidRDefault="00404943" w:rsidP="004F1063">
            <w:pPr>
              <w:pStyle w:val="Default"/>
              <w:jc w:val="center"/>
              <w:rPr>
                <w:color w:val="auto"/>
              </w:rPr>
            </w:pPr>
            <w:r>
              <w:rPr>
                <w:color w:val="auto"/>
              </w:rPr>
              <w:t>1</w:t>
            </w:r>
          </w:p>
        </w:tc>
        <w:tc>
          <w:tcPr>
            <w:tcW w:w="2067" w:type="dxa"/>
          </w:tcPr>
          <w:p w14:paraId="7559422D" w14:textId="77777777" w:rsidR="00404943" w:rsidRDefault="00404943" w:rsidP="004F1063">
            <w:pPr>
              <w:pStyle w:val="Default"/>
              <w:jc w:val="center"/>
              <w:rPr>
                <w:color w:val="auto"/>
              </w:rPr>
            </w:pPr>
            <w:r>
              <w:rPr>
                <w:color w:val="auto"/>
              </w:rPr>
              <w:t>True</w:t>
            </w:r>
          </w:p>
        </w:tc>
        <w:tc>
          <w:tcPr>
            <w:tcW w:w="1843" w:type="dxa"/>
          </w:tcPr>
          <w:p w14:paraId="7C4CABF5" w14:textId="77777777" w:rsidR="00404943" w:rsidRDefault="00404943" w:rsidP="004F1063">
            <w:pPr>
              <w:pStyle w:val="Default"/>
              <w:jc w:val="center"/>
              <w:rPr>
                <w:color w:val="auto"/>
              </w:rPr>
            </w:pPr>
            <w:r>
              <w:rPr>
                <w:color w:val="auto"/>
              </w:rPr>
              <w:t>True</w:t>
            </w:r>
          </w:p>
        </w:tc>
        <w:tc>
          <w:tcPr>
            <w:tcW w:w="1929" w:type="dxa"/>
          </w:tcPr>
          <w:p w14:paraId="7412A269" w14:textId="7F5F9CB3" w:rsidR="00404943" w:rsidRDefault="00D55CB2" w:rsidP="004F1063">
            <w:pPr>
              <w:pStyle w:val="Default"/>
              <w:jc w:val="center"/>
              <w:rPr>
                <w:color w:val="auto"/>
              </w:rPr>
            </w:pPr>
            <w:r>
              <w:rPr>
                <w:color w:val="auto"/>
              </w:rPr>
              <w:t>True</w:t>
            </w:r>
          </w:p>
        </w:tc>
        <w:tc>
          <w:tcPr>
            <w:tcW w:w="2414" w:type="dxa"/>
          </w:tcPr>
          <w:p w14:paraId="42C7CCFB" w14:textId="4328174C" w:rsidR="00404943" w:rsidRDefault="00404943" w:rsidP="004F1063">
            <w:pPr>
              <w:pStyle w:val="Default"/>
              <w:jc w:val="center"/>
              <w:rPr>
                <w:color w:val="auto"/>
              </w:rPr>
            </w:pPr>
            <w:r>
              <w:rPr>
                <w:color w:val="auto"/>
              </w:rPr>
              <w:t>True</w:t>
            </w:r>
          </w:p>
        </w:tc>
      </w:tr>
      <w:tr w:rsidR="00404943" w14:paraId="0B919AD5" w14:textId="060F94C0" w:rsidTr="00404943">
        <w:trPr>
          <w:jc w:val="center"/>
        </w:trPr>
        <w:tc>
          <w:tcPr>
            <w:tcW w:w="763" w:type="dxa"/>
          </w:tcPr>
          <w:p w14:paraId="2651EEE6" w14:textId="77777777" w:rsidR="00404943" w:rsidRDefault="00404943" w:rsidP="004F1063">
            <w:pPr>
              <w:pStyle w:val="Default"/>
              <w:jc w:val="center"/>
              <w:rPr>
                <w:color w:val="auto"/>
              </w:rPr>
            </w:pPr>
            <w:r>
              <w:rPr>
                <w:color w:val="auto"/>
              </w:rPr>
              <w:t>2</w:t>
            </w:r>
          </w:p>
        </w:tc>
        <w:tc>
          <w:tcPr>
            <w:tcW w:w="2067" w:type="dxa"/>
          </w:tcPr>
          <w:p w14:paraId="3046A60D" w14:textId="77777777" w:rsidR="00404943" w:rsidRDefault="00404943" w:rsidP="004F1063">
            <w:pPr>
              <w:pStyle w:val="Default"/>
              <w:jc w:val="center"/>
              <w:rPr>
                <w:color w:val="auto"/>
              </w:rPr>
            </w:pPr>
            <w:r>
              <w:rPr>
                <w:color w:val="auto"/>
              </w:rPr>
              <w:t>True</w:t>
            </w:r>
          </w:p>
        </w:tc>
        <w:tc>
          <w:tcPr>
            <w:tcW w:w="1843" w:type="dxa"/>
          </w:tcPr>
          <w:p w14:paraId="215D18EA" w14:textId="77777777" w:rsidR="00404943" w:rsidRDefault="00404943" w:rsidP="004F1063">
            <w:pPr>
              <w:pStyle w:val="Default"/>
              <w:jc w:val="center"/>
              <w:rPr>
                <w:color w:val="auto"/>
              </w:rPr>
            </w:pPr>
            <w:r>
              <w:rPr>
                <w:color w:val="auto"/>
              </w:rPr>
              <w:t>False</w:t>
            </w:r>
          </w:p>
        </w:tc>
        <w:tc>
          <w:tcPr>
            <w:tcW w:w="1929" w:type="dxa"/>
          </w:tcPr>
          <w:p w14:paraId="7A5D29B2" w14:textId="7EF37298" w:rsidR="00404943" w:rsidRDefault="00D55CB2" w:rsidP="004F1063">
            <w:pPr>
              <w:pStyle w:val="Default"/>
              <w:jc w:val="center"/>
              <w:rPr>
                <w:color w:val="auto"/>
              </w:rPr>
            </w:pPr>
            <w:r>
              <w:rPr>
                <w:color w:val="auto"/>
              </w:rPr>
              <w:t>True</w:t>
            </w:r>
          </w:p>
        </w:tc>
        <w:tc>
          <w:tcPr>
            <w:tcW w:w="2414" w:type="dxa"/>
          </w:tcPr>
          <w:p w14:paraId="1ECA3BE1" w14:textId="09ED9441" w:rsidR="00404943" w:rsidRDefault="00404943" w:rsidP="004F1063">
            <w:pPr>
              <w:pStyle w:val="Default"/>
              <w:jc w:val="center"/>
              <w:rPr>
                <w:color w:val="auto"/>
              </w:rPr>
            </w:pPr>
            <w:r>
              <w:rPr>
                <w:color w:val="auto"/>
              </w:rPr>
              <w:t xml:space="preserve">False </w:t>
            </w:r>
          </w:p>
        </w:tc>
      </w:tr>
      <w:tr w:rsidR="00404943" w14:paraId="052B4C1F" w14:textId="4F67EE12" w:rsidTr="00404943">
        <w:trPr>
          <w:jc w:val="center"/>
        </w:trPr>
        <w:tc>
          <w:tcPr>
            <w:tcW w:w="763" w:type="dxa"/>
          </w:tcPr>
          <w:p w14:paraId="6BED9E57" w14:textId="77777777" w:rsidR="00404943" w:rsidRDefault="00404943" w:rsidP="004F1063">
            <w:pPr>
              <w:pStyle w:val="Default"/>
              <w:jc w:val="center"/>
              <w:rPr>
                <w:color w:val="auto"/>
              </w:rPr>
            </w:pPr>
            <w:r>
              <w:rPr>
                <w:color w:val="auto"/>
              </w:rPr>
              <w:t>3</w:t>
            </w:r>
          </w:p>
        </w:tc>
        <w:tc>
          <w:tcPr>
            <w:tcW w:w="2067" w:type="dxa"/>
          </w:tcPr>
          <w:p w14:paraId="15E05BF4" w14:textId="77777777" w:rsidR="00404943" w:rsidRDefault="00404943" w:rsidP="004F1063">
            <w:pPr>
              <w:pStyle w:val="Default"/>
              <w:jc w:val="center"/>
              <w:rPr>
                <w:color w:val="auto"/>
              </w:rPr>
            </w:pPr>
            <w:r>
              <w:rPr>
                <w:color w:val="auto"/>
              </w:rPr>
              <w:t>False</w:t>
            </w:r>
          </w:p>
        </w:tc>
        <w:tc>
          <w:tcPr>
            <w:tcW w:w="1843" w:type="dxa"/>
          </w:tcPr>
          <w:p w14:paraId="5B346C4A" w14:textId="77777777" w:rsidR="00404943" w:rsidRDefault="00404943" w:rsidP="004F1063">
            <w:pPr>
              <w:pStyle w:val="Default"/>
              <w:jc w:val="center"/>
              <w:rPr>
                <w:color w:val="auto"/>
              </w:rPr>
            </w:pPr>
            <w:r>
              <w:rPr>
                <w:color w:val="auto"/>
              </w:rPr>
              <w:t>True</w:t>
            </w:r>
          </w:p>
        </w:tc>
        <w:tc>
          <w:tcPr>
            <w:tcW w:w="1929" w:type="dxa"/>
          </w:tcPr>
          <w:p w14:paraId="4E8F57B3" w14:textId="2E2665F7" w:rsidR="00404943" w:rsidRDefault="00D55CB2" w:rsidP="004F1063">
            <w:pPr>
              <w:pStyle w:val="Default"/>
              <w:jc w:val="center"/>
              <w:rPr>
                <w:color w:val="auto"/>
              </w:rPr>
            </w:pPr>
            <w:r>
              <w:rPr>
                <w:color w:val="auto"/>
              </w:rPr>
              <w:t>True</w:t>
            </w:r>
          </w:p>
        </w:tc>
        <w:tc>
          <w:tcPr>
            <w:tcW w:w="2414" w:type="dxa"/>
          </w:tcPr>
          <w:p w14:paraId="6124FF61" w14:textId="631598AF" w:rsidR="00404943" w:rsidRDefault="00404943" w:rsidP="004F1063">
            <w:pPr>
              <w:pStyle w:val="Default"/>
              <w:jc w:val="center"/>
              <w:rPr>
                <w:color w:val="auto"/>
              </w:rPr>
            </w:pPr>
            <w:r>
              <w:rPr>
                <w:color w:val="auto"/>
              </w:rPr>
              <w:t xml:space="preserve">False </w:t>
            </w:r>
          </w:p>
        </w:tc>
      </w:tr>
      <w:tr w:rsidR="00404943" w14:paraId="5C72C057" w14:textId="63661A15" w:rsidTr="00404943">
        <w:trPr>
          <w:jc w:val="center"/>
        </w:trPr>
        <w:tc>
          <w:tcPr>
            <w:tcW w:w="763" w:type="dxa"/>
          </w:tcPr>
          <w:p w14:paraId="6913F0B0" w14:textId="77777777" w:rsidR="00404943" w:rsidRDefault="00404943" w:rsidP="004F1063">
            <w:pPr>
              <w:pStyle w:val="Default"/>
              <w:jc w:val="center"/>
              <w:rPr>
                <w:color w:val="auto"/>
              </w:rPr>
            </w:pPr>
            <w:r>
              <w:rPr>
                <w:color w:val="auto"/>
              </w:rPr>
              <w:t>4</w:t>
            </w:r>
          </w:p>
        </w:tc>
        <w:tc>
          <w:tcPr>
            <w:tcW w:w="2067" w:type="dxa"/>
          </w:tcPr>
          <w:p w14:paraId="3D058F51" w14:textId="77777777" w:rsidR="00404943" w:rsidRDefault="00404943" w:rsidP="004F1063">
            <w:pPr>
              <w:pStyle w:val="Default"/>
              <w:jc w:val="center"/>
              <w:rPr>
                <w:color w:val="auto"/>
              </w:rPr>
            </w:pPr>
            <w:r>
              <w:rPr>
                <w:color w:val="auto"/>
              </w:rPr>
              <w:t xml:space="preserve">False </w:t>
            </w:r>
          </w:p>
        </w:tc>
        <w:tc>
          <w:tcPr>
            <w:tcW w:w="1843" w:type="dxa"/>
          </w:tcPr>
          <w:p w14:paraId="1957E82D" w14:textId="77777777" w:rsidR="00404943" w:rsidRDefault="00404943" w:rsidP="004F1063">
            <w:pPr>
              <w:pStyle w:val="Default"/>
              <w:jc w:val="center"/>
              <w:rPr>
                <w:color w:val="auto"/>
              </w:rPr>
            </w:pPr>
            <w:r>
              <w:rPr>
                <w:color w:val="auto"/>
              </w:rPr>
              <w:t xml:space="preserve">False </w:t>
            </w:r>
          </w:p>
        </w:tc>
        <w:tc>
          <w:tcPr>
            <w:tcW w:w="1929" w:type="dxa"/>
          </w:tcPr>
          <w:p w14:paraId="4A35DB2B" w14:textId="13285495" w:rsidR="00404943" w:rsidRDefault="00D55CB2" w:rsidP="004F1063">
            <w:pPr>
              <w:pStyle w:val="Default"/>
              <w:jc w:val="center"/>
              <w:rPr>
                <w:color w:val="auto"/>
              </w:rPr>
            </w:pPr>
            <w:r>
              <w:rPr>
                <w:color w:val="auto"/>
              </w:rPr>
              <w:t>True</w:t>
            </w:r>
          </w:p>
        </w:tc>
        <w:tc>
          <w:tcPr>
            <w:tcW w:w="2414" w:type="dxa"/>
          </w:tcPr>
          <w:p w14:paraId="5F037C68" w14:textId="6C245DF8" w:rsidR="00404943" w:rsidRDefault="00404943" w:rsidP="004F1063">
            <w:pPr>
              <w:pStyle w:val="Default"/>
              <w:jc w:val="center"/>
              <w:rPr>
                <w:color w:val="auto"/>
              </w:rPr>
            </w:pPr>
            <w:r>
              <w:rPr>
                <w:color w:val="auto"/>
              </w:rPr>
              <w:t xml:space="preserve">False </w:t>
            </w:r>
          </w:p>
        </w:tc>
      </w:tr>
    </w:tbl>
    <w:p w14:paraId="7935092A" w14:textId="77777777" w:rsidR="00554C3F" w:rsidRPr="00D43C6C" w:rsidRDefault="00554C3F" w:rsidP="00554C3F">
      <w:pPr>
        <w:pStyle w:val="NoSpacing"/>
        <w:spacing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704"/>
        <w:gridCol w:w="3402"/>
        <w:gridCol w:w="1134"/>
        <w:gridCol w:w="1276"/>
        <w:gridCol w:w="997"/>
        <w:gridCol w:w="1503"/>
      </w:tblGrid>
      <w:tr w:rsidR="00D55CB2" w14:paraId="09BB20D1" w14:textId="77777777" w:rsidTr="004F1063">
        <w:tc>
          <w:tcPr>
            <w:tcW w:w="704" w:type="dxa"/>
            <w:vMerge w:val="restart"/>
          </w:tcPr>
          <w:p w14:paraId="60D98875" w14:textId="77777777" w:rsidR="00D55CB2" w:rsidRDefault="00D55CB2" w:rsidP="004F1063">
            <w:pPr>
              <w:pStyle w:val="Default"/>
              <w:jc w:val="center"/>
              <w:rPr>
                <w:b/>
                <w:bCs/>
                <w:color w:val="auto"/>
              </w:rPr>
            </w:pPr>
            <w:r>
              <w:rPr>
                <w:b/>
                <w:bCs/>
                <w:color w:val="auto"/>
              </w:rPr>
              <w:t>Test ID</w:t>
            </w:r>
          </w:p>
        </w:tc>
        <w:tc>
          <w:tcPr>
            <w:tcW w:w="3402" w:type="dxa"/>
            <w:vMerge w:val="restart"/>
          </w:tcPr>
          <w:p w14:paraId="1454E28C" w14:textId="77777777" w:rsidR="00D55CB2" w:rsidRDefault="00D55CB2" w:rsidP="004F1063">
            <w:pPr>
              <w:pStyle w:val="Default"/>
              <w:jc w:val="center"/>
              <w:rPr>
                <w:b/>
                <w:bCs/>
                <w:color w:val="auto"/>
              </w:rPr>
            </w:pPr>
            <w:r>
              <w:rPr>
                <w:b/>
                <w:bCs/>
                <w:color w:val="auto"/>
              </w:rPr>
              <w:t>Test Cases Covered</w:t>
            </w:r>
          </w:p>
        </w:tc>
        <w:tc>
          <w:tcPr>
            <w:tcW w:w="3407" w:type="dxa"/>
            <w:gridSpan w:val="3"/>
          </w:tcPr>
          <w:p w14:paraId="1783D9DF" w14:textId="77777777" w:rsidR="00D55CB2" w:rsidRDefault="00D55CB2" w:rsidP="004F1063">
            <w:pPr>
              <w:pStyle w:val="Default"/>
              <w:jc w:val="center"/>
              <w:rPr>
                <w:b/>
                <w:bCs/>
                <w:color w:val="auto"/>
              </w:rPr>
            </w:pPr>
            <w:r>
              <w:rPr>
                <w:b/>
                <w:bCs/>
                <w:color w:val="auto"/>
              </w:rPr>
              <w:t>Inputs</w:t>
            </w:r>
          </w:p>
        </w:tc>
        <w:tc>
          <w:tcPr>
            <w:tcW w:w="1503" w:type="dxa"/>
          </w:tcPr>
          <w:p w14:paraId="3849FEA7" w14:textId="77777777" w:rsidR="00D55CB2" w:rsidRDefault="00D55CB2" w:rsidP="004F1063">
            <w:pPr>
              <w:pStyle w:val="Default"/>
              <w:jc w:val="center"/>
              <w:rPr>
                <w:b/>
                <w:bCs/>
                <w:color w:val="auto"/>
              </w:rPr>
            </w:pPr>
            <w:r>
              <w:rPr>
                <w:b/>
                <w:bCs/>
                <w:color w:val="auto"/>
              </w:rPr>
              <w:t>Exp. Output</w:t>
            </w:r>
          </w:p>
        </w:tc>
      </w:tr>
      <w:tr w:rsidR="00D55CB2" w14:paraId="3825F56F" w14:textId="77777777" w:rsidTr="004F1063">
        <w:tc>
          <w:tcPr>
            <w:tcW w:w="704" w:type="dxa"/>
            <w:vMerge/>
          </w:tcPr>
          <w:p w14:paraId="6AE6A4BA" w14:textId="77777777" w:rsidR="00D55CB2" w:rsidRPr="0018482E" w:rsidRDefault="00D55CB2" w:rsidP="004F1063">
            <w:pPr>
              <w:pStyle w:val="Default"/>
              <w:jc w:val="center"/>
              <w:rPr>
                <w:color w:val="auto"/>
              </w:rPr>
            </w:pPr>
          </w:p>
        </w:tc>
        <w:tc>
          <w:tcPr>
            <w:tcW w:w="3402" w:type="dxa"/>
            <w:vMerge/>
          </w:tcPr>
          <w:p w14:paraId="2D4A5341" w14:textId="77777777" w:rsidR="00D55CB2" w:rsidRPr="0018482E" w:rsidRDefault="00D55CB2" w:rsidP="004F1063">
            <w:pPr>
              <w:pStyle w:val="Default"/>
              <w:jc w:val="center"/>
              <w:rPr>
                <w:color w:val="auto"/>
              </w:rPr>
            </w:pPr>
          </w:p>
        </w:tc>
        <w:tc>
          <w:tcPr>
            <w:tcW w:w="1134" w:type="dxa"/>
          </w:tcPr>
          <w:p w14:paraId="1768BCCF" w14:textId="77777777" w:rsidR="00D55CB2" w:rsidRPr="0018482E" w:rsidRDefault="00D55CB2" w:rsidP="004F1063">
            <w:pPr>
              <w:pStyle w:val="Default"/>
              <w:jc w:val="center"/>
              <w:rPr>
                <w:b/>
                <w:bCs/>
                <w:i/>
                <w:iCs/>
                <w:color w:val="auto"/>
              </w:rPr>
            </w:pPr>
            <w:r w:rsidRPr="0018482E">
              <w:rPr>
                <w:b/>
                <w:bCs/>
                <w:i/>
                <w:iCs/>
                <w:color w:val="auto"/>
              </w:rPr>
              <w:t>miles</w:t>
            </w:r>
          </w:p>
        </w:tc>
        <w:tc>
          <w:tcPr>
            <w:tcW w:w="1276" w:type="dxa"/>
          </w:tcPr>
          <w:p w14:paraId="281FFCA9" w14:textId="77777777" w:rsidR="00D55CB2" w:rsidRPr="0018482E" w:rsidRDefault="00D55CB2" w:rsidP="004F1063">
            <w:pPr>
              <w:pStyle w:val="Default"/>
              <w:jc w:val="center"/>
              <w:rPr>
                <w:b/>
                <w:bCs/>
                <w:i/>
                <w:iCs/>
                <w:color w:val="auto"/>
              </w:rPr>
            </w:pPr>
            <w:proofErr w:type="spellStart"/>
            <w:r w:rsidRPr="0018482E">
              <w:rPr>
                <w:b/>
                <w:bCs/>
                <w:i/>
                <w:iCs/>
                <w:color w:val="auto"/>
              </w:rPr>
              <w:t>runHours</w:t>
            </w:r>
            <w:proofErr w:type="spellEnd"/>
          </w:p>
        </w:tc>
        <w:tc>
          <w:tcPr>
            <w:tcW w:w="997" w:type="dxa"/>
          </w:tcPr>
          <w:p w14:paraId="6E2CA05B" w14:textId="77777777" w:rsidR="00D55CB2" w:rsidRPr="0018482E" w:rsidRDefault="00D55CB2" w:rsidP="004F1063">
            <w:pPr>
              <w:pStyle w:val="Default"/>
              <w:jc w:val="center"/>
              <w:rPr>
                <w:b/>
                <w:bCs/>
                <w:i/>
                <w:iCs/>
                <w:color w:val="auto"/>
              </w:rPr>
            </w:pPr>
            <w:r>
              <w:rPr>
                <w:b/>
                <w:bCs/>
                <w:i/>
                <w:iCs/>
                <w:color w:val="auto"/>
              </w:rPr>
              <w:t>m</w:t>
            </w:r>
            <w:r w:rsidRPr="0018482E">
              <w:rPr>
                <w:b/>
                <w:bCs/>
                <w:i/>
                <w:iCs/>
                <w:color w:val="auto"/>
              </w:rPr>
              <w:t>onths</w:t>
            </w:r>
          </w:p>
        </w:tc>
        <w:tc>
          <w:tcPr>
            <w:tcW w:w="1503" w:type="dxa"/>
          </w:tcPr>
          <w:p w14:paraId="4110AF68" w14:textId="77777777" w:rsidR="00D55CB2" w:rsidRPr="0018482E" w:rsidRDefault="00D55CB2" w:rsidP="004F1063">
            <w:pPr>
              <w:pStyle w:val="Default"/>
              <w:jc w:val="center"/>
              <w:rPr>
                <w:b/>
                <w:bCs/>
                <w:i/>
                <w:iCs/>
                <w:color w:val="auto"/>
              </w:rPr>
            </w:pPr>
            <w:r w:rsidRPr="0018482E">
              <w:rPr>
                <w:b/>
                <w:bCs/>
                <w:i/>
                <w:iCs/>
                <w:color w:val="auto"/>
              </w:rPr>
              <w:t>Return value</w:t>
            </w:r>
          </w:p>
        </w:tc>
      </w:tr>
      <w:tr w:rsidR="00D55CB2" w14:paraId="49DCFCDF" w14:textId="77777777" w:rsidTr="004F1063">
        <w:tc>
          <w:tcPr>
            <w:tcW w:w="704" w:type="dxa"/>
          </w:tcPr>
          <w:p w14:paraId="23457632" w14:textId="3818FB3D" w:rsidR="00D55CB2" w:rsidRPr="0018482E" w:rsidRDefault="00D55CB2" w:rsidP="004F1063">
            <w:pPr>
              <w:pStyle w:val="Default"/>
              <w:rPr>
                <w:color w:val="auto"/>
              </w:rPr>
            </w:pPr>
            <w:r>
              <w:rPr>
                <w:color w:val="auto"/>
              </w:rPr>
              <w:t>T3.1</w:t>
            </w:r>
          </w:p>
        </w:tc>
        <w:tc>
          <w:tcPr>
            <w:tcW w:w="3402" w:type="dxa"/>
          </w:tcPr>
          <w:p w14:paraId="3AD431F5" w14:textId="68180044" w:rsidR="00D55CB2" w:rsidRPr="0018482E" w:rsidRDefault="00D55CB2" w:rsidP="004F1063">
            <w:pPr>
              <w:pStyle w:val="Default"/>
              <w:rPr>
                <w:color w:val="auto"/>
              </w:rPr>
            </w:pPr>
            <w:r w:rsidRPr="00D55CB2">
              <w:rPr>
                <w:color w:val="FF0000"/>
              </w:rPr>
              <w:t>M</w:t>
            </w:r>
            <w:r>
              <w:rPr>
                <w:color w:val="auto"/>
              </w:rPr>
              <w:t xml:space="preserve">CDC-1, 3, 5, </w:t>
            </w:r>
            <w:r w:rsidRPr="00D55CB2">
              <w:rPr>
                <w:b/>
                <w:bCs/>
                <w:color w:val="FF0000"/>
              </w:rPr>
              <w:t>7</w:t>
            </w:r>
            <w:r>
              <w:rPr>
                <w:b/>
                <w:bCs/>
                <w:color w:val="FF0000"/>
              </w:rPr>
              <w:t>, 8</w:t>
            </w:r>
          </w:p>
        </w:tc>
        <w:tc>
          <w:tcPr>
            <w:tcW w:w="1134" w:type="dxa"/>
          </w:tcPr>
          <w:p w14:paraId="798D5D04" w14:textId="77777777" w:rsidR="00D55CB2" w:rsidRPr="0018482E" w:rsidRDefault="00D55CB2" w:rsidP="004F1063">
            <w:pPr>
              <w:pStyle w:val="Default"/>
              <w:rPr>
                <w:color w:val="auto"/>
              </w:rPr>
            </w:pPr>
            <w:r>
              <w:rPr>
                <w:color w:val="auto"/>
              </w:rPr>
              <w:t>18000</w:t>
            </w:r>
          </w:p>
        </w:tc>
        <w:tc>
          <w:tcPr>
            <w:tcW w:w="1276" w:type="dxa"/>
          </w:tcPr>
          <w:p w14:paraId="3F365A90" w14:textId="77777777" w:rsidR="00D55CB2" w:rsidRPr="0018482E" w:rsidRDefault="00D55CB2" w:rsidP="004F1063">
            <w:pPr>
              <w:pStyle w:val="Default"/>
              <w:rPr>
                <w:color w:val="auto"/>
              </w:rPr>
            </w:pPr>
            <w:r>
              <w:rPr>
                <w:color w:val="auto"/>
              </w:rPr>
              <w:t>2000</w:t>
            </w:r>
          </w:p>
        </w:tc>
        <w:tc>
          <w:tcPr>
            <w:tcW w:w="997" w:type="dxa"/>
          </w:tcPr>
          <w:p w14:paraId="233D26BF" w14:textId="77777777" w:rsidR="00D55CB2" w:rsidRPr="0018482E" w:rsidRDefault="00D55CB2" w:rsidP="004F1063">
            <w:pPr>
              <w:pStyle w:val="Default"/>
              <w:rPr>
                <w:color w:val="auto"/>
              </w:rPr>
            </w:pPr>
            <w:r>
              <w:rPr>
                <w:color w:val="auto"/>
              </w:rPr>
              <w:t>6</w:t>
            </w:r>
          </w:p>
        </w:tc>
        <w:tc>
          <w:tcPr>
            <w:tcW w:w="1503" w:type="dxa"/>
          </w:tcPr>
          <w:p w14:paraId="7C043E75" w14:textId="77777777" w:rsidR="00D55CB2" w:rsidRPr="0018482E" w:rsidRDefault="00D55CB2" w:rsidP="004F1063">
            <w:pPr>
              <w:pStyle w:val="Default"/>
              <w:rPr>
                <w:color w:val="auto"/>
              </w:rPr>
            </w:pPr>
            <w:r>
              <w:rPr>
                <w:color w:val="auto"/>
              </w:rPr>
              <w:t>true</w:t>
            </w:r>
          </w:p>
        </w:tc>
      </w:tr>
      <w:tr w:rsidR="00D55CB2" w14:paraId="072B0D7F" w14:textId="77777777" w:rsidTr="004F1063">
        <w:tc>
          <w:tcPr>
            <w:tcW w:w="704" w:type="dxa"/>
          </w:tcPr>
          <w:p w14:paraId="3DDDE648" w14:textId="759C2256" w:rsidR="00D55CB2" w:rsidRPr="0018482E" w:rsidRDefault="00D55CB2" w:rsidP="004F1063">
            <w:pPr>
              <w:pStyle w:val="Default"/>
              <w:rPr>
                <w:color w:val="auto"/>
              </w:rPr>
            </w:pPr>
            <w:r>
              <w:rPr>
                <w:color w:val="auto"/>
              </w:rPr>
              <w:t>T3.2</w:t>
            </w:r>
          </w:p>
        </w:tc>
        <w:tc>
          <w:tcPr>
            <w:tcW w:w="3402" w:type="dxa"/>
          </w:tcPr>
          <w:p w14:paraId="04D827E2" w14:textId="031029B0" w:rsidR="00D55CB2" w:rsidRPr="0018482E" w:rsidRDefault="00D55CB2" w:rsidP="004F1063">
            <w:pPr>
              <w:pStyle w:val="Default"/>
              <w:rPr>
                <w:color w:val="auto"/>
              </w:rPr>
            </w:pPr>
            <w:r w:rsidRPr="00D55CB2">
              <w:rPr>
                <w:color w:val="FF0000"/>
              </w:rPr>
              <w:t>M</w:t>
            </w:r>
            <w:r>
              <w:rPr>
                <w:color w:val="auto"/>
              </w:rPr>
              <w:t>CDC-2, 4, 6</w:t>
            </w:r>
          </w:p>
        </w:tc>
        <w:tc>
          <w:tcPr>
            <w:tcW w:w="1134" w:type="dxa"/>
          </w:tcPr>
          <w:p w14:paraId="737EC6C4" w14:textId="77777777" w:rsidR="00D55CB2" w:rsidRPr="0018482E" w:rsidRDefault="00D55CB2" w:rsidP="004F1063">
            <w:pPr>
              <w:pStyle w:val="Default"/>
              <w:rPr>
                <w:color w:val="auto"/>
              </w:rPr>
            </w:pPr>
            <w:r>
              <w:rPr>
                <w:color w:val="auto"/>
              </w:rPr>
              <w:t>7000</w:t>
            </w:r>
          </w:p>
        </w:tc>
        <w:tc>
          <w:tcPr>
            <w:tcW w:w="1276" w:type="dxa"/>
          </w:tcPr>
          <w:p w14:paraId="619C39D9" w14:textId="77777777" w:rsidR="00D55CB2" w:rsidRPr="0018482E" w:rsidRDefault="00D55CB2" w:rsidP="004F1063">
            <w:pPr>
              <w:pStyle w:val="Default"/>
              <w:rPr>
                <w:color w:val="auto"/>
              </w:rPr>
            </w:pPr>
            <w:r>
              <w:rPr>
                <w:color w:val="auto"/>
              </w:rPr>
              <w:t>500</w:t>
            </w:r>
          </w:p>
        </w:tc>
        <w:tc>
          <w:tcPr>
            <w:tcW w:w="997" w:type="dxa"/>
          </w:tcPr>
          <w:p w14:paraId="4164225B" w14:textId="77777777" w:rsidR="00D55CB2" w:rsidRPr="0018482E" w:rsidRDefault="00D55CB2" w:rsidP="004F1063">
            <w:pPr>
              <w:pStyle w:val="Default"/>
              <w:rPr>
                <w:color w:val="auto"/>
              </w:rPr>
            </w:pPr>
            <w:r>
              <w:rPr>
                <w:color w:val="auto"/>
              </w:rPr>
              <w:t>6</w:t>
            </w:r>
          </w:p>
        </w:tc>
        <w:tc>
          <w:tcPr>
            <w:tcW w:w="1503" w:type="dxa"/>
          </w:tcPr>
          <w:p w14:paraId="3986E5CF" w14:textId="77777777" w:rsidR="00D55CB2" w:rsidRPr="0018482E" w:rsidRDefault="00D55CB2" w:rsidP="004F1063">
            <w:pPr>
              <w:pStyle w:val="Default"/>
              <w:rPr>
                <w:color w:val="auto"/>
              </w:rPr>
            </w:pPr>
            <w:r>
              <w:rPr>
                <w:color w:val="auto"/>
              </w:rPr>
              <w:t>false</w:t>
            </w:r>
          </w:p>
        </w:tc>
      </w:tr>
      <w:tr w:rsidR="00D55CB2" w14:paraId="1872C57A" w14:textId="77777777" w:rsidTr="004F1063">
        <w:tc>
          <w:tcPr>
            <w:tcW w:w="704" w:type="dxa"/>
          </w:tcPr>
          <w:p w14:paraId="27F0DAEF" w14:textId="7AFAD6E9" w:rsidR="00D55CB2" w:rsidRPr="00D55CB2" w:rsidRDefault="00D55CB2" w:rsidP="004F1063">
            <w:pPr>
              <w:pStyle w:val="Default"/>
              <w:rPr>
                <w:color w:val="FF0000"/>
              </w:rPr>
            </w:pPr>
            <w:r w:rsidRPr="00D55CB2">
              <w:rPr>
                <w:color w:val="FF0000"/>
              </w:rPr>
              <w:t>T3.3</w:t>
            </w:r>
          </w:p>
        </w:tc>
        <w:tc>
          <w:tcPr>
            <w:tcW w:w="3402" w:type="dxa"/>
          </w:tcPr>
          <w:p w14:paraId="5E0BCD60" w14:textId="539311A9" w:rsidR="00D55CB2" w:rsidRPr="00D55CB2" w:rsidRDefault="00D55CB2" w:rsidP="004F1063">
            <w:pPr>
              <w:pStyle w:val="Default"/>
              <w:rPr>
                <w:color w:val="FF0000"/>
              </w:rPr>
            </w:pPr>
            <w:r w:rsidRPr="00D55CB2">
              <w:rPr>
                <w:color w:val="FF0000"/>
              </w:rPr>
              <w:t>MCDC-</w:t>
            </w:r>
            <w:r w:rsidR="008B1A6B">
              <w:rPr>
                <w:color w:val="FF0000"/>
              </w:rPr>
              <w:t>[</w:t>
            </w:r>
            <w:r w:rsidRPr="00D55CB2">
              <w:rPr>
                <w:color w:val="FF0000"/>
              </w:rPr>
              <w:t>2</w:t>
            </w:r>
            <w:r w:rsidR="008B1A6B">
              <w:rPr>
                <w:color w:val="FF0000"/>
              </w:rPr>
              <w:t>]</w:t>
            </w:r>
            <w:r w:rsidRPr="00D55CB2">
              <w:rPr>
                <w:color w:val="FF0000"/>
              </w:rPr>
              <w:t xml:space="preserve">, </w:t>
            </w:r>
            <w:r w:rsidR="008B1A6B">
              <w:rPr>
                <w:color w:val="FF0000"/>
              </w:rPr>
              <w:t>[</w:t>
            </w:r>
            <w:r w:rsidRPr="00D55CB2">
              <w:rPr>
                <w:color w:val="FF0000"/>
              </w:rPr>
              <w:t>4</w:t>
            </w:r>
            <w:r w:rsidR="008B1A6B">
              <w:rPr>
                <w:color w:val="FF0000"/>
              </w:rPr>
              <w:t>]</w:t>
            </w:r>
            <w:r w:rsidRPr="00D55CB2">
              <w:rPr>
                <w:color w:val="FF0000"/>
              </w:rPr>
              <w:t xml:space="preserve">, </w:t>
            </w:r>
            <w:r w:rsidR="008B1A6B">
              <w:rPr>
                <w:color w:val="FF0000"/>
              </w:rPr>
              <w:t>[</w:t>
            </w:r>
            <w:r w:rsidRPr="00D55CB2">
              <w:rPr>
                <w:color w:val="FF0000"/>
              </w:rPr>
              <w:t>5</w:t>
            </w:r>
            <w:r w:rsidR="008B1A6B">
              <w:rPr>
                <w:color w:val="FF0000"/>
              </w:rPr>
              <w:t>]</w:t>
            </w:r>
            <w:r w:rsidRPr="00D55CB2">
              <w:rPr>
                <w:color w:val="FF0000"/>
              </w:rPr>
              <w:t xml:space="preserve">, </w:t>
            </w:r>
            <w:r w:rsidRPr="00D55CB2">
              <w:rPr>
                <w:b/>
                <w:bCs/>
                <w:color w:val="FF0000"/>
              </w:rPr>
              <w:t>7</w:t>
            </w:r>
          </w:p>
        </w:tc>
        <w:tc>
          <w:tcPr>
            <w:tcW w:w="1134" w:type="dxa"/>
          </w:tcPr>
          <w:p w14:paraId="05D2D1D1" w14:textId="42413E2E" w:rsidR="00D55CB2" w:rsidRPr="00D55CB2" w:rsidRDefault="00D55CB2" w:rsidP="004F1063">
            <w:pPr>
              <w:pStyle w:val="Default"/>
              <w:rPr>
                <w:color w:val="FF0000"/>
              </w:rPr>
            </w:pPr>
            <w:r w:rsidRPr="00D55CB2">
              <w:rPr>
                <w:color w:val="FF0000"/>
              </w:rPr>
              <w:t>18000</w:t>
            </w:r>
          </w:p>
        </w:tc>
        <w:tc>
          <w:tcPr>
            <w:tcW w:w="1276" w:type="dxa"/>
          </w:tcPr>
          <w:p w14:paraId="03C7EEA9" w14:textId="2AEBCFF8" w:rsidR="00D55CB2" w:rsidRPr="00D55CB2" w:rsidRDefault="00D55CB2" w:rsidP="004F1063">
            <w:pPr>
              <w:pStyle w:val="Default"/>
              <w:rPr>
                <w:color w:val="FF0000"/>
              </w:rPr>
            </w:pPr>
            <w:r w:rsidRPr="00D55CB2">
              <w:rPr>
                <w:color w:val="FF0000"/>
              </w:rPr>
              <w:t>500</w:t>
            </w:r>
          </w:p>
        </w:tc>
        <w:tc>
          <w:tcPr>
            <w:tcW w:w="997" w:type="dxa"/>
          </w:tcPr>
          <w:p w14:paraId="281B718F" w14:textId="3396155E" w:rsidR="00D55CB2" w:rsidRPr="00D55CB2" w:rsidRDefault="00D55CB2" w:rsidP="004F1063">
            <w:pPr>
              <w:pStyle w:val="Default"/>
              <w:rPr>
                <w:color w:val="FF0000"/>
              </w:rPr>
            </w:pPr>
            <w:r w:rsidRPr="00D55CB2">
              <w:rPr>
                <w:color w:val="FF0000"/>
              </w:rPr>
              <w:t>6</w:t>
            </w:r>
          </w:p>
        </w:tc>
        <w:tc>
          <w:tcPr>
            <w:tcW w:w="1503" w:type="dxa"/>
          </w:tcPr>
          <w:p w14:paraId="3FE03C36" w14:textId="656312DB" w:rsidR="00D55CB2" w:rsidRPr="00D55CB2" w:rsidRDefault="00D55CB2" w:rsidP="00D55CB2">
            <w:pPr>
              <w:pStyle w:val="Default"/>
              <w:rPr>
                <w:color w:val="FF0000"/>
              </w:rPr>
            </w:pPr>
            <w:r w:rsidRPr="00D55CB2">
              <w:rPr>
                <w:color w:val="FF0000"/>
              </w:rPr>
              <w:t xml:space="preserve">false </w:t>
            </w:r>
          </w:p>
        </w:tc>
      </w:tr>
      <w:tr w:rsidR="00D55CB2" w14:paraId="73F2C6A8" w14:textId="77777777" w:rsidTr="004F1063">
        <w:tc>
          <w:tcPr>
            <w:tcW w:w="704" w:type="dxa"/>
          </w:tcPr>
          <w:p w14:paraId="5E95BFBC" w14:textId="3D350263" w:rsidR="00D55CB2" w:rsidRPr="00D55CB2" w:rsidRDefault="00D55CB2" w:rsidP="004F1063">
            <w:pPr>
              <w:pStyle w:val="Default"/>
              <w:rPr>
                <w:color w:val="FF0000"/>
              </w:rPr>
            </w:pPr>
            <w:r>
              <w:rPr>
                <w:color w:val="FF0000"/>
              </w:rPr>
              <w:t>T3.4</w:t>
            </w:r>
          </w:p>
        </w:tc>
        <w:tc>
          <w:tcPr>
            <w:tcW w:w="3402" w:type="dxa"/>
          </w:tcPr>
          <w:p w14:paraId="31E9768D" w14:textId="3872D59B" w:rsidR="00D55CB2" w:rsidRPr="00D55CB2" w:rsidRDefault="00D55CB2" w:rsidP="004F1063">
            <w:pPr>
              <w:pStyle w:val="Default"/>
              <w:rPr>
                <w:color w:val="FF0000"/>
              </w:rPr>
            </w:pPr>
            <w:r>
              <w:rPr>
                <w:color w:val="FF0000"/>
              </w:rPr>
              <w:t>MCDC-</w:t>
            </w:r>
            <w:r w:rsidR="008B1A6B">
              <w:rPr>
                <w:color w:val="FF0000"/>
              </w:rPr>
              <w:t>[</w:t>
            </w:r>
            <w:r>
              <w:rPr>
                <w:color w:val="FF0000"/>
              </w:rPr>
              <w:t>2</w:t>
            </w:r>
            <w:r w:rsidR="008B1A6B">
              <w:rPr>
                <w:color w:val="FF0000"/>
              </w:rPr>
              <w:t xml:space="preserve">], [3], [6], </w:t>
            </w:r>
            <w:r w:rsidR="008B1A6B" w:rsidRPr="008B1A6B">
              <w:rPr>
                <w:b/>
                <w:bCs/>
                <w:color w:val="FF0000"/>
              </w:rPr>
              <w:t>8</w:t>
            </w:r>
          </w:p>
        </w:tc>
        <w:tc>
          <w:tcPr>
            <w:tcW w:w="1134" w:type="dxa"/>
          </w:tcPr>
          <w:p w14:paraId="6475BE3C" w14:textId="6C30411D" w:rsidR="00D55CB2" w:rsidRPr="00D55CB2" w:rsidRDefault="00D55CB2" w:rsidP="004F1063">
            <w:pPr>
              <w:pStyle w:val="Default"/>
              <w:rPr>
                <w:color w:val="FF0000"/>
              </w:rPr>
            </w:pPr>
            <w:r>
              <w:rPr>
                <w:color w:val="FF0000"/>
              </w:rPr>
              <w:t>7000</w:t>
            </w:r>
          </w:p>
        </w:tc>
        <w:tc>
          <w:tcPr>
            <w:tcW w:w="1276" w:type="dxa"/>
          </w:tcPr>
          <w:p w14:paraId="140FFAC9" w14:textId="52884F7A" w:rsidR="00D55CB2" w:rsidRPr="00D55CB2" w:rsidRDefault="00D55CB2" w:rsidP="004F1063">
            <w:pPr>
              <w:pStyle w:val="Default"/>
              <w:rPr>
                <w:color w:val="FF0000"/>
              </w:rPr>
            </w:pPr>
            <w:r>
              <w:rPr>
                <w:color w:val="FF0000"/>
              </w:rPr>
              <w:t>2000</w:t>
            </w:r>
          </w:p>
        </w:tc>
        <w:tc>
          <w:tcPr>
            <w:tcW w:w="997" w:type="dxa"/>
          </w:tcPr>
          <w:p w14:paraId="4414B594" w14:textId="123EE867" w:rsidR="00D55CB2" w:rsidRPr="00D55CB2" w:rsidRDefault="00D55CB2" w:rsidP="004F1063">
            <w:pPr>
              <w:pStyle w:val="Default"/>
              <w:rPr>
                <w:color w:val="FF0000"/>
              </w:rPr>
            </w:pPr>
            <w:r>
              <w:rPr>
                <w:color w:val="FF0000"/>
              </w:rPr>
              <w:t>6</w:t>
            </w:r>
          </w:p>
        </w:tc>
        <w:tc>
          <w:tcPr>
            <w:tcW w:w="1503" w:type="dxa"/>
          </w:tcPr>
          <w:p w14:paraId="6986D052" w14:textId="37683898" w:rsidR="00D55CB2" w:rsidRPr="00D55CB2" w:rsidRDefault="00D55CB2" w:rsidP="00D55CB2">
            <w:pPr>
              <w:pStyle w:val="Default"/>
              <w:rPr>
                <w:color w:val="FF0000"/>
              </w:rPr>
            </w:pPr>
            <w:r>
              <w:rPr>
                <w:color w:val="FF0000"/>
              </w:rPr>
              <w:t>false</w:t>
            </w:r>
          </w:p>
        </w:tc>
      </w:tr>
    </w:tbl>
    <w:p w14:paraId="02AD9B67" w14:textId="68129B0D" w:rsidR="00554C3F" w:rsidRPr="003C6901" w:rsidRDefault="008B1A6B" w:rsidP="00554C3F">
      <w:pPr>
        <w:pStyle w:val="NoSpacing"/>
        <w:spacing w:line="276" w:lineRule="auto"/>
        <w:jc w:val="both"/>
        <w:rPr>
          <w:rFonts w:ascii="Times New Roman" w:hAnsi="Times New Roman" w:cs="Times New Roman"/>
          <w:i/>
          <w:iCs/>
          <w:sz w:val="24"/>
          <w:szCs w:val="24"/>
        </w:rPr>
      </w:pPr>
      <w:r>
        <w:rPr>
          <w:rFonts w:ascii="Times New Roman" w:hAnsi="Times New Roman" w:cs="Times New Roman"/>
          <w:b/>
          <w:bCs/>
          <w:sz w:val="24"/>
          <w:szCs w:val="24"/>
        </w:rPr>
        <w:t xml:space="preserve">NOTE: </w:t>
      </w:r>
      <w:r w:rsidRPr="003C6901">
        <w:rPr>
          <w:rFonts w:ascii="Times New Roman" w:hAnsi="Times New Roman" w:cs="Times New Roman"/>
          <w:i/>
          <w:iCs/>
          <w:sz w:val="24"/>
          <w:szCs w:val="24"/>
        </w:rPr>
        <w:t xml:space="preserve">for T3.3 and T3.4, MCDC-7 (without [2], [4], [5]) and MCDC-8 (without [2], [3], [6]) are also correct. </w:t>
      </w:r>
    </w:p>
    <w:p w14:paraId="5FB9781F" w14:textId="69422436" w:rsidR="008B1A6B" w:rsidRDefault="008B1A6B" w:rsidP="00554C3F">
      <w:pPr>
        <w:pStyle w:val="NoSpacing"/>
        <w:spacing w:line="276" w:lineRule="auto"/>
        <w:jc w:val="both"/>
        <w:rPr>
          <w:rFonts w:ascii="Times New Roman" w:hAnsi="Times New Roman" w:cs="Times New Roman"/>
          <w:b/>
          <w:bCs/>
          <w:sz w:val="24"/>
          <w:szCs w:val="24"/>
        </w:rPr>
      </w:pPr>
    </w:p>
    <w:p w14:paraId="29741B7D" w14:textId="77777777" w:rsidR="008B1A6B" w:rsidRPr="00D43C6C" w:rsidRDefault="008B1A6B" w:rsidP="00554C3F">
      <w:pPr>
        <w:pStyle w:val="NoSpacing"/>
        <w:spacing w:line="276" w:lineRule="auto"/>
        <w:jc w:val="both"/>
        <w:rPr>
          <w:rFonts w:ascii="Times New Roman" w:hAnsi="Times New Roman" w:cs="Times New Roman"/>
          <w:b/>
          <w:bCs/>
          <w:sz w:val="24"/>
          <w:szCs w:val="24"/>
        </w:rPr>
      </w:pPr>
    </w:p>
    <w:p w14:paraId="592F7DBB" w14:textId="77777777" w:rsidR="00554C3F" w:rsidRPr="00D43C6C" w:rsidRDefault="00554C3F" w:rsidP="00554C3F">
      <w:pPr>
        <w:pStyle w:val="ListParagraph"/>
        <w:numPr>
          <w:ilvl w:val="0"/>
          <w:numId w:val="8"/>
        </w:numPr>
        <w:spacing w:after="160" w:line="256" w:lineRule="auto"/>
        <w:rPr>
          <w:rFonts w:ascii="Times New Roman" w:hAnsi="Times New Roman" w:cs="Times New Roman"/>
          <w:b/>
          <w:bCs/>
          <w:i/>
          <w:iCs/>
          <w:color w:val="000000" w:themeColor="text1"/>
          <w:sz w:val="24"/>
          <w:szCs w:val="24"/>
        </w:rPr>
      </w:pPr>
      <w:r w:rsidRPr="00554C3F">
        <w:rPr>
          <w:rFonts w:ascii="Times New Roman" w:hAnsi="Times New Roman" w:cs="Times New Roman"/>
          <w:b/>
          <w:bCs/>
          <w:i/>
          <w:iCs/>
          <w:color w:val="000000" w:themeColor="text1"/>
          <w:sz w:val="28"/>
          <w:szCs w:val="28"/>
        </w:rPr>
        <w:lastRenderedPageBreak/>
        <w:t xml:space="preserve">Task </w:t>
      </w:r>
      <w:r>
        <w:rPr>
          <w:rFonts w:ascii="Times New Roman" w:hAnsi="Times New Roman" w:cs="Times New Roman"/>
          <w:b/>
          <w:bCs/>
          <w:i/>
          <w:iCs/>
          <w:color w:val="000000" w:themeColor="text1"/>
          <w:sz w:val="24"/>
          <w:szCs w:val="24"/>
        </w:rPr>
        <w:t>4</w:t>
      </w:r>
    </w:p>
    <w:p w14:paraId="56397C9E" w14:textId="27975A0F" w:rsidR="009D55EA" w:rsidRPr="00720B2E" w:rsidRDefault="00554C3F" w:rsidP="00720B2E">
      <w:pPr>
        <w:pStyle w:val="ListParagraph"/>
        <w:rPr>
          <w:rFonts w:ascii="Times New Roman" w:hAnsi="Times New Roman" w:cs="Times New Roman"/>
          <w:color w:val="000000" w:themeColor="text1"/>
          <w:sz w:val="24"/>
          <w:szCs w:val="24"/>
        </w:rPr>
      </w:pPr>
      <w:r w:rsidRPr="00D43C6C">
        <w:rPr>
          <w:rFonts w:ascii="Times New Roman" w:hAnsi="Times New Roman" w:cs="Times New Roman"/>
          <w:color w:val="000000" w:themeColor="text1"/>
          <w:sz w:val="24"/>
          <w:szCs w:val="24"/>
        </w:rPr>
        <w:t xml:space="preserve">Based on the </w:t>
      </w:r>
      <w:r w:rsidR="008B1A6B">
        <w:rPr>
          <w:rFonts w:ascii="Times New Roman" w:hAnsi="Times New Roman" w:cs="Times New Roman"/>
          <w:color w:val="000000" w:themeColor="text1"/>
          <w:sz w:val="24"/>
          <w:szCs w:val="24"/>
        </w:rPr>
        <w:t>results from Task 1, 2 and 3 (</w:t>
      </w:r>
      <w:r w:rsidR="00197BD2">
        <w:rPr>
          <w:rFonts w:ascii="Times New Roman" w:hAnsi="Times New Roman" w:cs="Times New Roman"/>
          <w:color w:val="000000" w:themeColor="text1"/>
          <w:sz w:val="24"/>
          <w:szCs w:val="24"/>
        </w:rPr>
        <w:t>consider test data from Condition Decision Coverage, Multiple Condition Coverage and Modified Condition Decision Coverage)</w:t>
      </w:r>
      <w:r w:rsidRPr="00D43C6C">
        <w:rPr>
          <w:rFonts w:ascii="Times New Roman" w:hAnsi="Times New Roman" w:cs="Times New Roman"/>
          <w:color w:val="000000" w:themeColor="text1"/>
          <w:sz w:val="24"/>
          <w:szCs w:val="24"/>
        </w:rPr>
        <w:t>, write your testing code in JUnit 5 to test the source code of the program provided on Moodle (“</w:t>
      </w:r>
      <w:r w:rsidRPr="00D43C6C">
        <w:rPr>
          <w:rFonts w:ascii="Times New Roman" w:hAnsi="Times New Roman" w:cs="Times New Roman"/>
          <w:b/>
          <w:bCs/>
          <w:i/>
          <w:iCs/>
          <w:color w:val="000000" w:themeColor="text1"/>
          <w:sz w:val="24"/>
          <w:szCs w:val="24"/>
        </w:rPr>
        <w:t>Lab</w:t>
      </w:r>
      <w:r w:rsidR="008B1A6B">
        <w:rPr>
          <w:rFonts w:ascii="Times New Roman" w:hAnsi="Times New Roman" w:cs="Times New Roman"/>
          <w:b/>
          <w:bCs/>
          <w:i/>
          <w:iCs/>
          <w:color w:val="000000" w:themeColor="text1"/>
          <w:sz w:val="24"/>
          <w:szCs w:val="24"/>
        </w:rPr>
        <w:t>6</w:t>
      </w:r>
      <w:r w:rsidRPr="00D43C6C">
        <w:rPr>
          <w:rFonts w:ascii="Times New Roman" w:hAnsi="Times New Roman" w:cs="Times New Roman"/>
          <w:b/>
          <w:bCs/>
          <w:i/>
          <w:iCs/>
          <w:color w:val="000000" w:themeColor="text1"/>
          <w:sz w:val="24"/>
          <w:szCs w:val="24"/>
        </w:rPr>
        <w:t>_Program1.java</w:t>
      </w:r>
      <w:r w:rsidRPr="00D43C6C">
        <w:rPr>
          <w:rFonts w:ascii="Times New Roman" w:hAnsi="Times New Roman" w:cs="Times New Roman"/>
          <w:color w:val="000000" w:themeColor="text1"/>
          <w:sz w:val="24"/>
          <w:szCs w:val="24"/>
        </w:rPr>
        <w:t>”).  Make sure your test code is named as “</w:t>
      </w:r>
      <w:r w:rsidRPr="00D43C6C">
        <w:rPr>
          <w:rFonts w:ascii="Times New Roman" w:hAnsi="Times New Roman" w:cs="Times New Roman"/>
          <w:b/>
          <w:bCs/>
          <w:i/>
          <w:iCs/>
          <w:color w:val="000000" w:themeColor="text1"/>
          <w:sz w:val="24"/>
          <w:szCs w:val="24"/>
        </w:rPr>
        <w:t>Lab</w:t>
      </w:r>
      <w:r w:rsidR="008B1A6B">
        <w:rPr>
          <w:rFonts w:ascii="Times New Roman" w:hAnsi="Times New Roman" w:cs="Times New Roman"/>
          <w:b/>
          <w:bCs/>
          <w:i/>
          <w:iCs/>
          <w:color w:val="000000" w:themeColor="text1"/>
          <w:sz w:val="24"/>
          <w:szCs w:val="24"/>
        </w:rPr>
        <w:t>6</w:t>
      </w:r>
      <w:r w:rsidRPr="00D43C6C">
        <w:rPr>
          <w:rFonts w:ascii="Times New Roman" w:hAnsi="Times New Roman" w:cs="Times New Roman"/>
          <w:b/>
          <w:bCs/>
          <w:i/>
          <w:iCs/>
          <w:color w:val="000000" w:themeColor="text1"/>
          <w:sz w:val="24"/>
          <w:szCs w:val="24"/>
        </w:rPr>
        <w:t>_Task</w:t>
      </w:r>
      <w:r w:rsidR="00197BD2">
        <w:rPr>
          <w:rFonts w:ascii="Times New Roman" w:hAnsi="Times New Roman" w:cs="Times New Roman"/>
          <w:b/>
          <w:bCs/>
          <w:i/>
          <w:iCs/>
          <w:color w:val="000000" w:themeColor="text1"/>
          <w:sz w:val="24"/>
          <w:szCs w:val="24"/>
        </w:rPr>
        <w:t>4</w:t>
      </w:r>
      <w:r w:rsidRPr="00D43C6C">
        <w:rPr>
          <w:rFonts w:ascii="Times New Roman" w:hAnsi="Times New Roman" w:cs="Times New Roman"/>
          <w:b/>
          <w:bCs/>
          <w:i/>
          <w:iCs/>
          <w:color w:val="000000" w:themeColor="text1"/>
          <w:sz w:val="24"/>
          <w:szCs w:val="24"/>
        </w:rPr>
        <w:t>.java</w:t>
      </w:r>
      <w:r w:rsidRPr="00D43C6C">
        <w:rPr>
          <w:rFonts w:ascii="Times New Roman" w:hAnsi="Times New Roman" w:cs="Times New Roman"/>
          <w:color w:val="000000" w:themeColor="text1"/>
          <w:sz w:val="24"/>
          <w:szCs w:val="24"/>
        </w:rPr>
        <w:t xml:space="preserve">”. </w:t>
      </w:r>
      <w:r w:rsidR="008B1A6B">
        <w:rPr>
          <w:rFonts w:ascii="Times New Roman" w:hAnsi="Times New Roman" w:cs="Times New Roman"/>
          <w:color w:val="000000" w:themeColor="text1"/>
          <w:sz w:val="24"/>
          <w:szCs w:val="24"/>
        </w:rPr>
        <w:t>(Hint: duplicated tests should NOT be included</w:t>
      </w:r>
      <w:r w:rsidR="00197BD2">
        <w:rPr>
          <w:rFonts w:ascii="Times New Roman" w:hAnsi="Times New Roman" w:cs="Times New Roman"/>
          <w:color w:val="000000" w:themeColor="text1"/>
          <w:sz w:val="24"/>
          <w:szCs w:val="24"/>
        </w:rPr>
        <w:t>; use only ONE test method in the test code.</w:t>
      </w:r>
      <w:r w:rsidR="008B1A6B">
        <w:rPr>
          <w:rFonts w:ascii="Times New Roman" w:hAnsi="Times New Roman" w:cs="Times New Roman"/>
          <w:color w:val="000000" w:themeColor="text1"/>
          <w:sz w:val="24"/>
          <w:szCs w:val="24"/>
        </w:rPr>
        <w:t>).</w:t>
      </w:r>
    </w:p>
    <w:sectPr w:rsidR="009D55EA" w:rsidRPr="00720B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4F17A" w14:textId="77777777" w:rsidR="002756E4" w:rsidRDefault="002756E4" w:rsidP="004D540A">
      <w:pPr>
        <w:spacing w:after="0" w:line="240" w:lineRule="auto"/>
      </w:pPr>
      <w:r>
        <w:separator/>
      </w:r>
    </w:p>
  </w:endnote>
  <w:endnote w:type="continuationSeparator" w:id="0">
    <w:p w14:paraId="25DD92E1" w14:textId="77777777" w:rsidR="002756E4" w:rsidRDefault="002756E4" w:rsidP="004D5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DD8DA" w14:textId="77777777" w:rsidR="002756E4" w:rsidRDefault="002756E4" w:rsidP="004D540A">
      <w:pPr>
        <w:spacing w:after="0" w:line="240" w:lineRule="auto"/>
      </w:pPr>
      <w:r>
        <w:separator/>
      </w:r>
    </w:p>
  </w:footnote>
  <w:footnote w:type="continuationSeparator" w:id="0">
    <w:p w14:paraId="1994D4AA" w14:textId="77777777" w:rsidR="002756E4" w:rsidRDefault="002756E4" w:rsidP="004D5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15B2"/>
    <w:multiLevelType w:val="hybridMultilevel"/>
    <w:tmpl w:val="00E00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16ED2"/>
    <w:multiLevelType w:val="hybridMultilevel"/>
    <w:tmpl w:val="5728322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CB46A8A"/>
    <w:multiLevelType w:val="hybridMultilevel"/>
    <w:tmpl w:val="9198F40E"/>
    <w:lvl w:ilvl="0" w:tplc="F690792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51155685"/>
    <w:multiLevelType w:val="hybridMultilevel"/>
    <w:tmpl w:val="F264700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 w15:restartNumberingAfterBreak="0">
    <w:nsid w:val="56B70232"/>
    <w:multiLevelType w:val="hybridMultilevel"/>
    <w:tmpl w:val="0D76B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502CD4"/>
    <w:multiLevelType w:val="hybridMultilevel"/>
    <w:tmpl w:val="EB3852C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76532DC5"/>
    <w:multiLevelType w:val="hybridMultilevel"/>
    <w:tmpl w:val="C7382174"/>
    <w:lvl w:ilvl="0" w:tplc="558657B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79EB113B"/>
    <w:multiLevelType w:val="hybridMultilevel"/>
    <w:tmpl w:val="71C89E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A84121"/>
    <w:multiLevelType w:val="hybridMultilevel"/>
    <w:tmpl w:val="AB207A98"/>
    <w:lvl w:ilvl="0" w:tplc="590223C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CE7381"/>
    <w:multiLevelType w:val="hybridMultilevel"/>
    <w:tmpl w:val="29864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4"/>
  </w:num>
  <w:num w:numId="6">
    <w:abstractNumId w:val="6"/>
  </w:num>
  <w:num w:numId="7">
    <w:abstractNumId w:val="3"/>
  </w:num>
  <w:num w:numId="8">
    <w:abstractNumId w:val="1"/>
  </w:num>
  <w:num w:numId="9">
    <w:abstractNumId w:val="5"/>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18"/>
    <w:rsid w:val="000562B8"/>
    <w:rsid w:val="000C07BF"/>
    <w:rsid w:val="00117118"/>
    <w:rsid w:val="001272EB"/>
    <w:rsid w:val="00136525"/>
    <w:rsid w:val="00141D4B"/>
    <w:rsid w:val="0018482E"/>
    <w:rsid w:val="00195D7A"/>
    <w:rsid w:val="00197BD2"/>
    <w:rsid w:val="001A7E77"/>
    <w:rsid w:val="001C2AAB"/>
    <w:rsid w:val="002420D1"/>
    <w:rsid w:val="002756E4"/>
    <w:rsid w:val="00276A77"/>
    <w:rsid w:val="002C4E3C"/>
    <w:rsid w:val="0030618B"/>
    <w:rsid w:val="0030716A"/>
    <w:rsid w:val="0036624E"/>
    <w:rsid w:val="00370D0F"/>
    <w:rsid w:val="003C6901"/>
    <w:rsid w:val="00401407"/>
    <w:rsid w:val="00404943"/>
    <w:rsid w:val="00420B44"/>
    <w:rsid w:val="00423D0C"/>
    <w:rsid w:val="00425BAB"/>
    <w:rsid w:val="004B3C12"/>
    <w:rsid w:val="004D1A9D"/>
    <w:rsid w:val="004D540A"/>
    <w:rsid w:val="00506D53"/>
    <w:rsid w:val="00554C3F"/>
    <w:rsid w:val="005B31A2"/>
    <w:rsid w:val="005D68AF"/>
    <w:rsid w:val="00632379"/>
    <w:rsid w:val="0067119D"/>
    <w:rsid w:val="006D3299"/>
    <w:rsid w:val="00707194"/>
    <w:rsid w:val="00720B2E"/>
    <w:rsid w:val="00742EF4"/>
    <w:rsid w:val="0076122B"/>
    <w:rsid w:val="0078036D"/>
    <w:rsid w:val="00783D12"/>
    <w:rsid w:val="007940E6"/>
    <w:rsid w:val="007A09FB"/>
    <w:rsid w:val="007C5AD2"/>
    <w:rsid w:val="007E5265"/>
    <w:rsid w:val="00873940"/>
    <w:rsid w:val="008953B5"/>
    <w:rsid w:val="008B1A6B"/>
    <w:rsid w:val="008D44D4"/>
    <w:rsid w:val="008E56EF"/>
    <w:rsid w:val="00966CA9"/>
    <w:rsid w:val="009D55EA"/>
    <w:rsid w:val="00A01550"/>
    <w:rsid w:val="00A06BC6"/>
    <w:rsid w:val="00A54478"/>
    <w:rsid w:val="00AA754A"/>
    <w:rsid w:val="00AF0B98"/>
    <w:rsid w:val="00AF0F30"/>
    <w:rsid w:val="00B062C1"/>
    <w:rsid w:val="00B52233"/>
    <w:rsid w:val="00B52303"/>
    <w:rsid w:val="00BC1C1C"/>
    <w:rsid w:val="00BC3F4E"/>
    <w:rsid w:val="00BE1DA2"/>
    <w:rsid w:val="00C75579"/>
    <w:rsid w:val="00CA4E63"/>
    <w:rsid w:val="00CC69BB"/>
    <w:rsid w:val="00D55CB2"/>
    <w:rsid w:val="00DD60A9"/>
    <w:rsid w:val="00DD7A8A"/>
    <w:rsid w:val="00E131D1"/>
    <w:rsid w:val="00E57C9F"/>
    <w:rsid w:val="00E67960"/>
    <w:rsid w:val="00EB04C4"/>
    <w:rsid w:val="00EC4CE2"/>
    <w:rsid w:val="00F067CE"/>
    <w:rsid w:val="00F530A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A5E4"/>
  <w15:chartTrackingRefBased/>
  <w15:docId w15:val="{1E261C6D-42D2-4764-B9C8-69FE007A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1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118"/>
    <w:pPr>
      <w:ind w:left="720"/>
      <w:contextualSpacing/>
    </w:pPr>
  </w:style>
  <w:style w:type="paragraph" w:customStyle="1" w:styleId="Default">
    <w:name w:val="Default"/>
    <w:rsid w:val="00117118"/>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17118"/>
    <w:pPr>
      <w:spacing w:after="0" w:line="240" w:lineRule="auto"/>
    </w:pPr>
  </w:style>
  <w:style w:type="paragraph" w:styleId="NormalWeb">
    <w:name w:val="Normal (Web)"/>
    <w:basedOn w:val="Normal"/>
    <w:uiPriority w:val="99"/>
    <w:unhideWhenUsed/>
    <w:rsid w:val="00554C3F"/>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table" w:styleId="TableGridLight">
    <w:name w:val="Grid Table Light"/>
    <w:basedOn w:val="TableNormal"/>
    <w:uiPriority w:val="40"/>
    <w:rsid w:val="00554C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D54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40A"/>
  </w:style>
  <w:style w:type="paragraph" w:styleId="Footer">
    <w:name w:val="footer"/>
    <w:basedOn w:val="Normal"/>
    <w:link w:val="FooterChar"/>
    <w:uiPriority w:val="99"/>
    <w:unhideWhenUsed/>
    <w:rsid w:val="004D54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40A"/>
  </w:style>
  <w:style w:type="table" w:styleId="TableGrid">
    <w:name w:val="Table Grid"/>
    <w:basedOn w:val="TableNormal"/>
    <w:uiPriority w:val="39"/>
    <w:rsid w:val="00966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940446">
      <w:bodyDiv w:val="1"/>
      <w:marLeft w:val="0"/>
      <w:marRight w:val="0"/>
      <w:marTop w:val="0"/>
      <w:marBottom w:val="0"/>
      <w:divBdr>
        <w:top w:val="none" w:sz="0" w:space="0" w:color="auto"/>
        <w:left w:val="none" w:sz="0" w:space="0" w:color="auto"/>
        <w:bottom w:val="none" w:sz="0" w:space="0" w:color="auto"/>
        <w:right w:val="none" w:sz="0" w:space="0" w:color="auto"/>
      </w:divBdr>
      <w:divsChild>
        <w:div w:id="678195685">
          <w:marLeft w:val="0"/>
          <w:marRight w:val="0"/>
          <w:marTop w:val="0"/>
          <w:marBottom w:val="0"/>
          <w:divBdr>
            <w:top w:val="none" w:sz="0" w:space="0" w:color="auto"/>
            <w:left w:val="none" w:sz="0" w:space="0" w:color="auto"/>
            <w:bottom w:val="none" w:sz="0" w:space="0" w:color="auto"/>
            <w:right w:val="none" w:sz="0" w:space="0" w:color="auto"/>
          </w:divBdr>
          <w:divsChild>
            <w:div w:id="316694048">
              <w:marLeft w:val="0"/>
              <w:marRight w:val="0"/>
              <w:marTop w:val="0"/>
              <w:marBottom w:val="0"/>
              <w:divBdr>
                <w:top w:val="none" w:sz="0" w:space="0" w:color="auto"/>
                <w:left w:val="none" w:sz="0" w:space="0" w:color="auto"/>
                <w:bottom w:val="none" w:sz="0" w:space="0" w:color="auto"/>
                <w:right w:val="none" w:sz="0" w:space="0" w:color="auto"/>
              </w:divBdr>
              <w:divsChild>
                <w:div w:id="1133475512">
                  <w:marLeft w:val="0"/>
                  <w:marRight w:val="0"/>
                  <w:marTop w:val="0"/>
                  <w:marBottom w:val="0"/>
                  <w:divBdr>
                    <w:top w:val="none" w:sz="0" w:space="0" w:color="auto"/>
                    <w:left w:val="none" w:sz="0" w:space="0" w:color="auto"/>
                    <w:bottom w:val="none" w:sz="0" w:space="0" w:color="auto"/>
                    <w:right w:val="none" w:sz="0" w:space="0" w:color="auto"/>
                  </w:divBdr>
                  <w:divsChild>
                    <w:div w:id="8882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994931">
      <w:bodyDiv w:val="1"/>
      <w:marLeft w:val="0"/>
      <w:marRight w:val="0"/>
      <w:marTop w:val="0"/>
      <w:marBottom w:val="0"/>
      <w:divBdr>
        <w:top w:val="none" w:sz="0" w:space="0" w:color="auto"/>
        <w:left w:val="none" w:sz="0" w:space="0" w:color="auto"/>
        <w:bottom w:val="none" w:sz="0" w:space="0" w:color="auto"/>
        <w:right w:val="none" w:sz="0" w:space="0" w:color="auto"/>
      </w:divBdr>
      <w:divsChild>
        <w:div w:id="1637221210">
          <w:marLeft w:val="0"/>
          <w:marRight w:val="0"/>
          <w:marTop w:val="0"/>
          <w:marBottom w:val="0"/>
          <w:divBdr>
            <w:top w:val="none" w:sz="0" w:space="0" w:color="auto"/>
            <w:left w:val="none" w:sz="0" w:space="0" w:color="auto"/>
            <w:bottom w:val="none" w:sz="0" w:space="0" w:color="auto"/>
            <w:right w:val="none" w:sz="0" w:space="0" w:color="auto"/>
          </w:divBdr>
          <w:divsChild>
            <w:div w:id="1841894961">
              <w:marLeft w:val="0"/>
              <w:marRight w:val="0"/>
              <w:marTop w:val="0"/>
              <w:marBottom w:val="0"/>
              <w:divBdr>
                <w:top w:val="none" w:sz="0" w:space="0" w:color="auto"/>
                <w:left w:val="none" w:sz="0" w:space="0" w:color="auto"/>
                <w:bottom w:val="none" w:sz="0" w:space="0" w:color="auto"/>
                <w:right w:val="none" w:sz="0" w:space="0" w:color="auto"/>
              </w:divBdr>
              <w:divsChild>
                <w:div w:id="254678284">
                  <w:marLeft w:val="0"/>
                  <w:marRight w:val="0"/>
                  <w:marTop w:val="0"/>
                  <w:marBottom w:val="0"/>
                  <w:divBdr>
                    <w:top w:val="none" w:sz="0" w:space="0" w:color="auto"/>
                    <w:left w:val="none" w:sz="0" w:space="0" w:color="auto"/>
                    <w:bottom w:val="none" w:sz="0" w:space="0" w:color="auto"/>
                    <w:right w:val="none" w:sz="0" w:space="0" w:color="auto"/>
                  </w:divBdr>
                  <w:divsChild>
                    <w:div w:id="8804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094481">
      <w:bodyDiv w:val="1"/>
      <w:marLeft w:val="0"/>
      <w:marRight w:val="0"/>
      <w:marTop w:val="0"/>
      <w:marBottom w:val="0"/>
      <w:divBdr>
        <w:top w:val="none" w:sz="0" w:space="0" w:color="auto"/>
        <w:left w:val="none" w:sz="0" w:space="0" w:color="auto"/>
        <w:bottom w:val="none" w:sz="0" w:space="0" w:color="auto"/>
        <w:right w:val="none" w:sz="0" w:space="0" w:color="auto"/>
      </w:divBdr>
      <w:divsChild>
        <w:div w:id="374894418">
          <w:marLeft w:val="0"/>
          <w:marRight w:val="0"/>
          <w:marTop w:val="0"/>
          <w:marBottom w:val="0"/>
          <w:divBdr>
            <w:top w:val="none" w:sz="0" w:space="0" w:color="auto"/>
            <w:left w:val="none" w:sz="0" w:space="0" w:color="auto"/>
            <w:bottom w:val="none" w:sz="0" w:space="0" w:color="auto"/>
            <w:right w:val="none" w:sz="0" w:space="0" w:color="auto"/>
          </w:divBdr>
          <w:divsChild>
            <w:div w:id="1041131718">
              <w:marLeft w:val="0"/>
              <w:marRight w:val="0"/>
              <w:marTop w:val="0"/>
              <w:marBottom w:val="0"/>
              <w:divBdr>
                <w:top w:val="none" w:sz="0" w:space="0" w:color="auto"/>
                <w:left w:val="none" w:sz="0" w:space="0" w:color="auto"/>
                <w:bottom w:val="none" w:sz="0" w:space="0" w:color="auto"/>
                <w:right w:val="none" w:sz="0" w:space="0" w:color="auto"/>
              </w:divBdr>
              <w:divsChild>
                <w:div w:id="542988149">
                  <w:marLeft w:val="0"/>
                  <w:marRight w:val="0"/>
                  <w:marTop w:val="0"/>
                  <w:marBottom w:val="0"/>
                  <w:divBdr>
                    <w:top w:val="none" w:sz="0" w:space="0" w:color="auto"/>
                    <w:left w:val="none" w:sz="0" w:space="0" w:color="auto"/>
                    <w:bottom w:val="none" w:sz="0" w:space="0" w:color="auto"/>
                    <w:right w:val="none" w:sz="0" w:space="0" w:color="auto"/>
                  </w:divBdr>
                  <w:divsChild>
                    <w:div w:id="21288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49408">
      <w:bodyDiv w:val="1"/>
      <w:marLeft w:val="0"/>
      <w:marRight w:val="0"/>
      <w:marTop w:val="0"/>
      <w:marBottom w:val="0"/>
      <w:divBdr>
        <w:top w:val="none" w:sz="0" w:space="0" w:color="auto"/>
        <w:left w:val="none" w:sz="0" w:space="0" w:color="auto"/>
        <w:bottom w:val="none" w:sz="0" w:space="0" w:color="auto"/>
        <w:right w:val="none" w:sz="0" w:space="0" w:color="auto"/>
      </w:divBdr>
    </w:div>
    <w:div w:id="1428192993">
      <w:bodyDiv w:val="1"/>
      <w:marLeft w:val="0"/>
      <w:marRight w:val="0"/>
      <w:marTop w:val="0"/>
      <w:marBottom w:val="0"/>
      <w:divBdr>
        <w:top w:val="none" w:sz="0" w:space="0" w:color="auto"/>
        <w:left w:val="none" w:sz="0" w:space="0" w:color="auto"/>
        <w:bottom w:val="none" w:sz="0" w:space="0" w:color="auto"/>
        <w:right w:val="none" w:sz="0" w:space="0" w:color="auto"/>
      </w:divBdr>
      <w:divsChild>
        <w:div w:id="1736585605">
          <w:marLeft w:val="0"/>
          <w:marRight w:val="0"/>
          <w:marTop w:val="0"/>
          <w:marBottom w:val="0"/>
          <w:divBdr>
            <w:top w:val="none" w:sz="0" w:space="0" w:color="auto"/>
            <w:left w:val="none" w:sz="0" w:space="0" w:color="auto"/>
            <w:bottom w:val="none" w:sz="0" w:space="0" w:color="auto"/>
            <w:right w:val="none" w:sz="0" w:space="0" w:color="auto"/>
          </w:divBdr>
          <w:divsChild>
            <w:div w:id="14356290">
              <w:marLeft w:val="0"/>
              <w:marRight w:val="0"/>
              <w:marTop w:val="0"/>
              <w:marBottom w:val="0"/>
              <w:divBdr>
                <w:top w:val="none" w:sz="0" w:space="0" w:color="auto"/>
                <w:left w:val="none" w:sz="0" w:space="0" w:color="auto"/>
                <w:bottom w:val="none" w:sz="0" w:space="0" w:color="auto"/>
                <w:right w:val="none" w:sz="0" w:space="0" w:color="auto"/>
              </w:divBdr>
              <w:divsChild>
                <w:div w:id="1696153181">
                  <w:marLeft w:val="0"/>
                  <w:marRight w:val="0"/>
                  <w:marTop w:val="0"/>
                  <w:marBottom w:val="0"/>
                  <w:divBdr>
                    <w:top w:val="none" w:sz="0" w:space="0" w:color="auto"/>
                    <w:left w:val="none" w:sz="0" w:space="0" w:color="auto"/>
                    <w:bottom w:val="none" w:sz="0" w:space="0" w:color="auto"/>
                    <w:right w:val="none" w:sz="0" w:space="0" w:color="auto"/>
                  </w:divBdr>
                  <w:divsChild>
                    <w:div w:id="11860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660379">
      <w:bodyDiv w:val="1"/>
      <w:marLeft w:val="0"/>
      <w:marRight w:val="0"/>
      <w:marTop w:val="0"/>
      <w:marBottom w:val="0"/>
      <w:divBdr>
        <w:top w:val="none" w:sz="0" w:space="0" w:color="auto"/>
        <w:left w:val="none" w:sz="0" w:space="0" w:color="auto"/>
        <w:bottom w:val="none" w:sz="0" w:space="0" w:color="auto"/>
        <w:right w:val="none" w:sz="0" w:space="0" w:color="auto"/>
      </w:divBdr>
    </w:div>
    <w:div w:id="1839345888">
      <w:bodyDiv w:val="1"/>
      <w:marLeft w:val="0"/>
      <w:marRight w:val="0"/>
      <w:marTop w:val="0"/>
      <w:marBottom w:val="0"/>
      <w:divBdr>
        <w:top w:val="none" w:sz="0" w:space="0" w:color="auto"/>
        <w:left w:val="none" w:sz="0" w:space="0" w:color="auto"/>
        <w:bottom w:val="none" w:sz="0" w:space="0" w:color="auto"/>
        <w:right w:val="none" w:sz="0" w:space="0" w:color="auto"/>
      </w:divBdr>
      <w:divsChild>
        <w:div w:id="1372538057">
          <w:marLeft w:val="0"/>
          <w:marRight w:val="0"/>
          <w:marTop w:val="0"/>
          <w:marBottom w:val="0"/>
          <w:divBdr>
            <w:top w:val="none" w:sz="0" w:space="0" w:color="auto"/>
            <w:left w:val="none" w:sz="0" w:space="0" w:color="auto"/>
            <w:bottom w:val="none" w:sz="0" w:space="0" w:color="auto"/>
            <w:right w:val="none" w:sz="0" w:space="0" w:color="auto"/>
          </w:divBdr>
          <w:divsChild>
            <w:div w:id="980813076">
              <w:marLeft w:val="0"/>
              <w:marRight w:val="0"/>
              <w:marTop w:val="0"/>
              <w:marBottom w:val="0"/>
              <w:divBdr>
                <w:top w:val="none" w:sz="0" w:space="0" w:color="auto"/>
                <w:left w:val="none" w:sz="0" w:space="0" w:color="auto"/>
                <w:bottom w:val="none" w:sz="0" w:space="0" w:color="auto"/>
                <w:right w:val="none" w:sz="0" w:space="0" w:color="auto"/>
              </w:divBdr>
              <w:divsChild>
                <w:div w:id="608973352">
                  <w:marLeft w:val="0"/>
                  <w:marRight w:val="0"/>
                  <w:marTop w:val="0"/>
                  <w:marBottom w:val="0"/>
                  <w:divBdr>
                    <w:top w:val="none" w:sz="0" w:space="0" w:color="auto"/>
                    <w:left w:val="none" w:sz="0" w:space="0" w:color="auto"/>
                    <w:bottom w:val="none" w:sz="0" w:space="0" w:color="auto"/>
                    <w:right w:val="none" w:sz="0" w:space="0" w:color="auto"/>
                  </w:divBdr>
                  <w:divsChild>
                    <w:div w:id="7857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849461">
      <w:bodyDiv w:val="1"/>
      <w:marLeft w:val="0"/>
      <w:marRight w:val="0"/>
      <w:marTop w:val="0"/>
      <w:marBottom w:val="0"/>
      <w:divBdr>
        <w:top w:val="none" w:sz="0" w:space="0" w:color="auto"/>
        <w:left w:val="none" w:sz="0" w:space="0" w:color="auto"/>
        <w:bottom w:val="none" w:sz="0" w:space="0" w:color="auto"/>
        <w:right w:val="none" w:sz="0" w:space="0" w:color="auto"/>
      </w:divBdr>
      <w:divsChild>
        <w:div w:id="217672107">
          <w:marLeft w:val="0"/>
          <w:marRight w:val="0"/>
          <w:marTop w:val="0"/>
          <w:marBottom w:val="0"/>
          <w:divBdr>
            <w:top w:val="none" w:sz="0" w:space="0" w:color="auto"/>
            <w:left w:val="none" w:sz="0" w:space="0" w:color="auto"/>
            <w:bottom w:val="none" w:sz="0" w:space="0" w:color="auto"/>
            <w:right w:val="none" w:sz="0" w:space="0" w:color="auto"/>
          </w:divBdr>
          <w:divsChild>
            <w:div w:id="827328196">
              <w:marLeft w:val="0"/>
              <w:marRight w:val="0"/>
              <w:marTop w:val="0"/>
              <w:marBottom w:val="0"/>
              <w:divBdr>
                <w:top w:val="none" w:sz="0" w:space="0" w:color="auto"/>
                <w:left w:val="none" w:sz="0" w:space="0" w:color="auto"/>
                <w:bottom w:val="none" w:sz="0" w:space="0" w:color="auto"/>
                <w:right w:val="none" w:sz="0" w:space="0" w:color="auto"/>
              </w:divBdr>
              <w:divsChild>
                <w:div w:id="1219589426">
                  <w:marLeft w:val="0"/>
                  <w:marRight w:val="0"/>
                  <w:marTop w:val="0"/>
                  <w:marBottom w:val="0"/>
                  <w:divBdr>
                    <w:top w:val="none" w:sz="0" w:space="0" w:color="auto"/>
                    <w:left w:val="none" w:sz="0" w:space="0" w:color="auto"/>
                    <w:bottom w:val="none" w:sz="0" w:space="0" w:color="auto"/>
                    <w:right w:val="none" w:sz="0" w:space="0" w:color="auto"/>
                  </w:divBdr>
                  <w:divsChild>
                    <w:div w:id="3348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89403">
      <w:bodyDiv w:val="1"/>
      <w:marLeft w:val="0"/>
      <w:marRight w:val="0"/>
      <w:marTop w:val="0"/>
      <w:marBottom w:val="0"/>
      <w:divBdr>
        <w:top w:val="none" w:sz="0" w:space="0" w:color="auto"/>
        <w:left w:val="none" w:sz="0" w:space="0" w:color="auto"/>
        <w:bottom w:val="none" w:sz="0" w:space="0" w:color="auto"/>
        <w:right w:val="none" w:sz="0" w:space="0" w:color="auto"/>
      </w:divBdr>
      <w:divsChild>
        <w:div w:id="2006320315">
          <w:marLeft w:val="0"/>
          <w:marRight w:val="0"/>
          <w:marTop w:val="0"/>
          <w:marBottom w:val="0"/>
          <w:divBdr>
            <w:top w:val="none" w:sz="0" w:space="0" w:color="auto"/>
            <w:left w:val="none" w:sz="0" w:space="0" w:color="auto"/>
            <w:bottom w:val="none" w:sz="0" w:space="0" w:color="auto"/>
            <w:right w:val="none" w:sz="0" w:space="0" w:color="auto"/>
          </w:divBdr>
          <w:divsChild>
            <w:div w:id="1541670962">
              <w:marLeft w:val="0"/>
              <w:marRight w:val="0"/>
              <w:marTop w:val="0"/>
              <w:marBottom w:val="0"/>
              <w:divBdr>
                <w:top w:val="none" w:sz="0" w:space="0" w:color="auto"/>
                <w:left w:val="none" w:sz="0" w:space="0" w:color="auto"/>
                <w:bottom w:val="none" w:sz="0" w:space="0" w:color="auto"/>
                <w:right w:val="none" w:sz="0" w:space="0" w:color="auto"/>
              </w:divBdr>
              <w:divsChild>
                <w:div w:id="1656029820">
                  <w:marLeft w:val="0"/>
                  <w:marRight w:val="0"/>
                  <w:marTop w:val="0"/>
                  <w:marBottom w:val="0"/>
                  <w:divBdr>
                    <w:top w:val="none" w:sz="0" w:space="0" w:color="auto"/>
                    <w:left w:val="none" w:sz="0" w:space="0" w:color="auto"/>
                    <w:bottom w:val="none" w:sz="0" w:space="0" w:color="auto"/>
                    <w:right w:val="none" w:sz="0" w:space="0" w:color="auto"/>
                  </w:divBdr>
                  <w:divsChild>
                    <w:div w:id="13408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6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829</Words>
  <Characters>3515</Characters>
  <Application>Microsoft Office Word</Application>
  <DocSecurity>0</DocSecurity>
  <Lines>319</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Emlyn Hegarty Kelly</dc:creator>
  <cp:keywords/>
  <dc:description/>
  <cp:lastModifiedBy>Dapeng Dong</cp:lastModifiedBy>
  <cp:revision>48</cp:revision>
  <dcterms:created xsi:type="dcterms:W3CDTF">2020-09-15T09:45:00Z</dcterms:created>
  <dcterms:modified xsi:type="dcterms:W3CDTF">2020-11-30T19:26:00Z</dcterms:modified>
</cp:coreProperties>
</file>