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BC3" w:rsidRDefault="007B0BC3" w:rsidP="007B0BC3"/>
    <w:p w:rsidR="00BF337F" w:rsidRDefault="007B0BC3" w:rsidP="007B0BC3">
      <w:r>
        <w:rPr>
          <w:rFonts w:hint="eastAsia"/>
        </w:rPr>
        <w:t>本文来自</w:t>
      </w:r>
      <w:r>
        <w:rPr>
          <w:rFonts w:hint="eastAsia"/>
        </w:rPr>
        <w:t>CSDN</w:t>
      </w:r>
      <w:r>
        <w:rPr>
          <w:rFonts w:hint="eastAsia"/>
        </w:rPr>
        <w:t>博客，转载请标明出处：</w:t>
      </w:r>
      <w:hyperlink r:id="rId6" w:history="1">
        <w:r w:rsidR="00DC1A1F" w:rsidRPr="00631EBB">
          <w:rPr>
            <w:rStyle w:val="a5"/>
            <w:rFonts w:hint="eastAsia"/>
          </w:rPr>
          <w:t>http://blog.csdn.net/zhangjunfangkaixin/archive/2009/09/17/4563739.aspx</w:t>
        </w:r>
      </w:hyperlink>
    </w:p>
    <w:p w:rsidR="00DC1A1F" w:rsidRDefault="00DC1A1F" w:rsidP="007B0BC3"/>
    <w:p w:rsidR="00B164EB" w:rsidRDefault="00B164EB" w:rsidP="007B0BC3">
      <w:r w:rsidRPr="00B164EB">
        <w:t>http://bidwhome.itpub.net/category/20871/35504</w:t>
      </w:r>
    </w:p>
    <w:p w:rsidR="00DC1A1F" w:rsidRPr="00682DD4" w:rsidRDefault="00830DB4" w:rsidP="007B0BC3">
      <w:r>
        <w:rPr>
          <w:rFonts w:ascii="Courier New" w:hAnsi="Courier New" w:cs="Courier New"/>
          <w:kern w:val="0"/>
          <w:sz w:val="20"/>
          <w:szCs w:val="20"/>
        </w:rPr>
        <w:t>"?"</w:t>
      </w:r>
    </w:p>
    <w:p w:rsidR="00DC1A1F" w:rsidRPr="00116D6F" w:rsidRDefault="00DC1A1F" w:rsidP="007B0BC3"/>
    <w:p w:rsidR="00DC1A1F" w:rsidRPr="00DC1A1F" w:rsidRDefault="00DC1A1F" w:rsidP="00DC1A1F">
      <w:pPr>
        <w:widowControl/>
        <w:jc w:val="left"/>
        <w:rPr>
          <w:rFonts w:ascii="宋体" w:eastAsia="宋体" w:hAnsi="宋体" w:cs="宋体"/>
          <w:kern w:val="0"/>
          <w:sz w:val="24"/>
          <w:szCs w:val="24"/>
        </w:rPr>
      </w:pPr>
      <w:r w:rsidRPr="00DC1A1F">
        <w:rPr>
          <w:rFonts w:ascii="Calibri" w:eastAsia="宋体" w:hAnsi="Calibri" w:cs="宋体"/>
          <w:b/>
          <w:bCs/>
          <w:color w:val="000000"/>
          <w:kern w:val="0"/>
          <w:sz w:val="20"/>
        </w:rPr>
        <w:t>这是我在学习</w:t>
      </w:r>
      <w:r w:rsidRPr="00DC1A1F">
        <w:rPr>
          <w:rFonts w:ascii="Calibri" w:eastAsia="宋体" w:hAnsi="Calibri" w:cs="宋体"/>
          <w:b/>
          <w:bCs/>
          <w:color w:val="000000"/>
          <w:kern w:val="0"/>
          <w:sz w:val="20"/>
        </w:rPr>
        <w:t>Essbase</w:t>
      </w:r>
      <w:r w:rsidRPr="00DC1A1F">
        <w:rPr>
          <w:rFonts w:ascii="Calibri" w:eastAsia="宋体" w:hAnsi="Calibri" w:cs="宋体"/>
          <w:b/>
          <w:bCs/>
          <w:color w:val="000000"/>
          <w:kern w:val="0"/>
          <w:sz w:val="20"/>
        </w:rPr>
        <w:t>过程中记录的笔记，全是我个人的理解，有理解不正确的地方，希望知情者指正，谢谢</w:t>
      </w:r>
      <w:r w:rsidRPr="00DC1A1F">
        <w:rPr>
          <w:rFonts w:ascii="Calibri" w:eastAsia="宋体" w:hAnsi="Calibri" w:cs="宋体"/>
          <w:b/>
          <w:bCs/>
          <w:color w:val="000000"/>
          <w:kern w:val="0"/>
          <w:sz w:val="20"/>
        </w:rPr>
        <w:t>.</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1"/>
        </w:rPr>
        <w:t>在Essbase中使用MDX只能用于查询，尚不能来操作Cube（MS SSAS中可以使用MDX来操作Cube的），所以这里只学习MDX的Select语句。</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b/>
          <w:bCs/>
          <w:color w:val="003366"/>
          <w:kern w:val="0"/>
          <w:sz w:val="24"/>
        </w:rPr>
        <w:t>在学习的过程中，我觉得最有难度的地方有两个。</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1"/>
        </w:rPr>
        <w:t>一是，对OLAP多维的理解。如同学习SQL一样，SQL作用的对象是表，表的结构都是二维的，标识行列即可；但是MDX作用的对象是多维数据库，那么就得理解多维数据库的维度，层级，成员，以及如何在多维数据库中定位不同层级的成员。</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1"/>
        </w:rPr>
        <w:t>二是，理解MDX查询语句的结构及术语的含义。学习SQL时，我们常提到表，字段，那么MDX中呢，想必这些术语必须理解，例如：Cube，Slice，Axis，Set，Tuple，Members</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1"/>
        </w:rPr>
        <w:t>我的学习经历是这样的，首先了解MDX语句的特点及功用。</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1"/>
        </w:rPr>
        <w:t>“MDX全称是Mutil-Dimensional Expressions</w:t>
      </w:r>
      <w:r w:rsidR="00477E0F">
        <w:rPr>
          <w:rFonts w:ascii="宋体" w:eastAsia="宋体" w:hAnsi="宋体" w:cs="宋体"/>
          <w:color w:val="003366"/>
          <w:kern w:val="0"/>
          <w:sz w:val="24"/>
          <w:szCs w:val="21"/>
        </w:rPr>
        <w:t>，即多</w:t>
      </w:r>
      <w:r w:rsidR="00477E0F">
        <w:rPr>
          <w:rFonts w:ascii="宋体" w:eastAsia="宋体" w:hAnsi="宋体" w:cs="宋体" w:hint="eastAsia"/>
          <w:color w:val="003366"/>
          <w:kern w:val="0"/>
          <w:sz w:val="24"/>
          <w:szCs w:val="21"/>
        </w:rPr>
        <w:t>维</w:t>
      </w:r>
      <w:r w:rsidRPr="00DC1A1F">
        <w:rPr>
          <w:rFonts w:ascii="宋体" w:eastAsia="宋体" w:hAnsi="宋体" w:cs="宋体"/>
          <w:color w:val="003366"/>
          <w:kern w:val="0"/>
          <w:sz w:val="24"/>
          <w:szCs w:val="21"/>
        </w:rPr>
        <w:t>表达式。MDX是一种和SQL类似的语言，它也可以用于查询、计算和定义一些元数据。只不过SQL是基于OLTP的，而MDX是基于OLAP的，也就是说，MDX是对多维数据进行查询的。和其它的OLAP语言不同，MDX并不完全是一种报告形式语言。但用MDX查询出来的结果仍然可以在客户端程序中以表格形式进行展现。MDX和SQL一样，也有很多不同功能的API来支持MDX，最常用到的就是XML API。”</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b/>
          <w:bCs/>
          <w:color w:val="003366"/>
          <w:kern w:val="0"/>
          <w:sz w:val="24"/>
        </w:rPr>
        <w:t>上面的一段话是从网上摘录来的，给MDX做了一个定义。</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b/>
          <w:bCs/>
          <w:color w:val="003366"/>
          <w:kern w:val="0"/>
          <w:sz w:val="24"/>
          <w:szCs w:val="24"/>
        </w:rPr>
        <w:t>接下来学习</w:t>
      </w:r>
      <w:r w:rsidRPr="00DC1A1F">
        <w:rPr>
          <w:rFonts w:ascii="Times New Roman" w:eastAsia="宋体" w:hAnsi="Times New Roman" w:cs="Times New Roman"/>
          <w:b/>
          <w:bCs/>
          <w:color w:val="003366"/>
          <w:kern w:val="0"/>
          <w:sz w:val="24"/>
          <w:szCs w:val="24"/>
        </w:rPr>
        <w:t>MDX</w:t>
      </w:r>
      <w:r w:rsidRPr="00DC1A1F">
        <w:rPr>
          <w:rFonts w:ascii="宋体" w:eastAsia="宋体" w:hAnsi="宋体" w:cs="宋体"/>
          <w:b/>
          <w:bCs/>
          <w:color w:val="003366"/>
          <w:kern w:val="0"/>
          <w:sz w:val="24"/>
          <w:szCs w:val="24"/>
        </w:rPr>
        <w:t>查询语句的结构及组成。</w:t>
      </w:r>
    </w:p>
    <w:p w:rsidR="00DC1A1F" w:rsidRPr="00DC1A1F" w:rsidRDefault="00DC1A1F" w:rsidP="00DC1A1F">
      <w:pPr>
        <w:widowControl/>
        <w:jc w:val="left"/>
        <w:rPr>
          <w:rFonts w:ascii="宋体" w:eastAsia="宋体" w:hAnsi="宋体" w:cs="宋体"/>
          <w:kern w:val="0"/>
          <w:sz w:val="24"/>
          <w:szCs w:val="24"/>
        </w:rPr>
      </w:pPr>
      <w:r w:rsidRPr="00DC1A1F">
        <w:rPr>
          <w:rFonts w:ascii="Times New Roman" w:eastAsia="宋体" w:hAnsi="Times New Roman" w:cs="Times New Roman"/>
          <w:color w:val="FF6600"/>
          <w:kern w:val="0"/>
          <w:sz w:val="24"/>
          <w:szCs w:val="24"/>
        </w:rPr>
        <w:t>[&lt;with_section&gt;]</w:t>
      </w:r>
    </w:p>
    <w:p w:rsidR="00DC1A1F" w:rsidRPr="00DC1A1F" w:rsidRDefault="00DC1A1F" w:rsidP="00DC1A1F">
      <w:pPr>
        <w:widowControl/>
        <w:jc w:val="left"/>
        <w:rPr>
          <w:rFonts w:ascii="宋体" w:eastAsia="宋体" w:hAnsi="宋体" w:cs="宋体"/>
          <w:kern w:val="0"/>
          <w:sz w:val="24"/>
          <w:szCs w:val="24"/>
        </w:rPr>
      </w:pPr>
      <w:r w:rsidRPr="00DC1A1F">
        <w:rPr>
          <w:rFonts w:ascii="Times New Roman" w:eastAsia="宋体" w:hAnsi="Times New Roman" w:cs="Times New Roman"/>
          <w:color w:val="FF6600"/>
          <w:kern w:val="0"/>
          <w:sz w:val="24"/>
          <w:szCs w:val="24"/>
        </w:rPr>
        <w:t>SELECT [&lt;axis_specification&gt;</w:t>
      </w:r>
    </w:p>
    <w:p w:rsidR="00DC1A1F" w:rsidRPr="00DC1A1F" w:rsidRDefault="00DC1A1F" w:rsidP="00DC1A1F">
      <w:pPr>
        <w:widowControl/>
        <w:jc w:val="left"/>
        <w:rPr>
          <w:rFonts w:ascii="宋体" w:eastAsia="宋体" w:hAnsi="宋体" w:cs="宋体"/>
          <w:kern w:val="0"/>
          <w:sz w:val="24"/>
          <w:szCs w:val="24"/>
        </w:rPr>
      </w:pPr>
      <w:r w:rsidRPr="00DC1A1F">
        <w:rPr>
          <w:rFonts w:ascii="Times New Roman" w:eastAsia="宋体" w:hAnsi="Times New Roman" w:cs="Times New Roman"/>
          <w:color w:val="FF6600"/>
          <w:kern w:val="0"/>
          <w:sz w:val="24"/>
          <w:szCs w:val="24"/>
        </w:rPr>
        <w:t xml:space="preserve">       [, &lt;axis_specification&gt;...]]</w:t>
      </w:r>
    </w:p>
    <w:p w:rsidR="00DC1A1F" w:rsidRPr="00DC1A1F" w:rsidRDefault="00DC1A1F" w:rsidP="00DC1A1F">
      <w:pPr>
        <w:widowControl/>
        <w:jc w:val="left"/>
        <w:rPr>
          <w:rFonts w:ascii="宋体" w:eastAsia="宋体" w:hAnsi="宋体" w:cs="宋体"/>
          <w:kern w:val="0"/>
          <w:sz w:val="24"/>
          <w:szCs w:val="24"/>
        </w:rPr>
      </w:pPr>
      <w:r w:rsidRPr="00DC1A1F">
        <w:rPr>
          <w:rFonts w:ascii="Times New Roman" w:eastAsia="宋体" w:hAnsi="Times New Roman" w:cs="Times New Roman"/>
          <w:color w:val="FF6600"/>
          <w:kern w:val="0"/>
          <w:sz w:val="24"/>
          <w:szCs w:val="24"/>
        </w:rPr>
        <w:t>[FROM [&lt;cube_specification&gt;]]</w:t>
      </w:r>
    </w:p>
    <w:p w:rsidR="00DC1A1F" w:rsidRPr="00DC1A1F" w:rsidRDefault="00DC1A1F" w:rsidP="00DC1A1F">
      <w:pPr>
        <w:widowControl/>
        <w:jc w:val="left"/>
        <w:rPr>
          <w:rFonts w:ascii="宋体" w:eastAsia="宋体" w:hAnsi="宋体" w:cs="宋体"/>
          <w:kern w:val="0"/>
          <w:sz w:val="24"/>
          <w:szCs w:val="24"/>
        </w:rPr>
      </w:pPr>
      <w:r w:rsidRPr="00DC1A1F">
        <w:rPr>
          <w:rFonts w:ascii="Times New Roman" w:eastAsia="宋体" w:hAnsi="Times New Roman" w:cs="Times New Roman"/>
          <w:color w:val="FF6600"/>
          <w:kern w:val="0"/>
          <w:sz w:val="24"/>
          <w:szCs w:val="24"/>
        </w:rPr>
        <w:t>[WHERE [&lt;slicer_specification&gt;]]</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这个结构就是MDX查询语句的通用结构，从中要理解哪些是关键字以及关键字的顺序，WITH section、Axis、Cube、Slicer的位置。这些都是MDX的语法规定，所以要牢记各自的位置。</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然后学习的是以上MDX语句结构中各个位置的含义。</w:t>
      </w:r>
    </w:p>
    <w:p w:rsidR="00DC1A1F" w:rsidRPr="00DC1A1F" w:rsidRDefault="00DC1A1F" w:rsidP="00DC1A1F">
      <w:pPr>
        <w:widowControl/>
        <w:jc w:val="left"/>
        <w:rPr>
          <w:rFonts w:ascii="宋体" w:eastAsia="宋体" w:hAnsi="宋体" w:cs="宋体"/>
          <w:kern w:val="0"/>
          <w:sz w:val="24"/>
          <w:szCs w:val="24"/>
        </w:rPr>
      </w:pPr>
      <w:r w:rsidRPr="00DC1A1F">
        <w:rPr>
          <w:rFonts w:ascii="Times New Roman" w:eastAsia="宋体" w:hAnsi="Times New Roman" w:cs="Times New Roman"/>
          <w:color w:val="FF6600"/>
          <w:kern w:val="0"/>
          <w:sz w:val="24"/>
          <w:szCs w:val="24"/>
        </w:rPr>
        <w:t>&lt;with_section&gt;</w:t>
      </w:r>
      <w:r w:rsidRPr="00DC1A1F">
        <w:rPr>
          <w:rFonts w:ascii="宋体" w:eastAsia="宋体" w:hAnsi="宋体" w:cs="宋体"/>
          <w:color w:val="003366"/>
          <w:kern w:val="0"/>
          <w:sz w:val="24"/>
          <w:szCs w:val="24"/>
        </w:rPr>
        <w:t>的位置用于设定自定义的计算。有两种运用，WITH SET…,WITH MEMBER…，在复杂的MDX查询语句中经常被用到。</w:t>
      </w:r>
    </w:p>
    <w:p w:rsidR="00DC1A1F" w:rsidRPr="00DC1A1F" w:rsidRDefault="00DC1A1F" w:rsidP="00DC1A1F">
      <w:pPr>
        <w:widowControl/>
        <w:jc w:val="left"/>
        <w:rPr>
          <w:rFonts w:ascii="宋体" w:eastAsia="宋体" w:hAnsi="宋体" w:cs="宋体"/>
          <w:kern w:val="0"/>
          <w:sz w:val="24"/>
          <w:szCs w:val="24"/>
        </w:rPr>
      </w:pPr>
      <w:r w:rsidRPr="00DC1A1F">
        <w:rPr>
          <w:rFonts w:ascii="Times New Roman" w:eastAsia="宋体" w:hAnsi="Times New Roman" w:cs="Times New Roman"/>
          <w:color w:val="FF6600"/>
          <w:kern w:val="0"/>
          <w:sz w:val="24"/>
          <w:szCs w:val="24"/>
        </w:rPr>
        <w:t>&lt;axis_specification&gt;</w:t>
      </w:r>
      <w:r w:rsidRPr="00DC1A1F">
        <w:rPr>
          <w:rFonts w:ascii="宋体" w:eastAsia="宋体" w:hAnsi="宋体" w:cs="宋体"/>
          <w:color w:val="003366"/>
          <w:kern w:val="0"/>
          <w:sz w:val="24"/>
          <w:szCs w:val="24"/>
        </w:rPr>
        <w:t>的位置用于设定轴。这个轴是反映在</w:t>
      </w:r>
      <w:r w:rsidRPr="00DC1A1F">
        <w:rPr>
          <w:rFonts w:ascii="Times New Roman" w:eastAsia="宋体" w:hAnsi="Times New Roman" w:cs="Times New Roman"/>
          <w:color w:val="003366"/>
          <w:kern w:val="0"/>
          <w:sz w:val="24"/>
          <w:szCs w:val="24"/>
        </w:rPr>
        <w:t>MDX</w:t>
      </w:r>
      <w:r w:rsidRPr="00DC1A1F">
        <w:rPr>
          <w:rFonts w:ascii="宋体" w:eastAsia="宋体" w:hAnsi="宋体" w:cs="宋体"/>
          <w:color w:val="003366"/>
          <w:kern w:val="0"/>
          <w:sz w:val="24"/>
          <w:szCs w:val="24"/>
        </w:rPr>
        <w:t xml:space="preserve">语句的输出报表上的。常用的就是列、行、页，如下图所示： </w:t>
      </w:r>
    </w:p>
    <w:p w:rsidR="00DC1A1F" w:rsidRPr="00DC1A1F" w:rsidRDefault="00DC1A1F" w:rsidP="00DC1A1F">
      <w:pPr>
        <w:widowControl/>
        <w:jc w:val="left"/>
        <w:rPr>
          <w:rFonts w:ascii="宋体" w:eastAsia="宋体" w:hAnsi="宋体" w:cs="宋体"/>
          <w:color w:val="003366"/>
          <w:kern w:val="0"/>
          <w:sz w:val="24"/>
          <w:szCs w:val="24"/>
        </w:rPr>
      </w:pPr>
      <w:r>
        <w:rPr>
          <w:rFonts w:ascii="宋体" w:eastAsia="宋体" w:hAnsi="宋体" w:cs="宋体"/>
          <w:noProof/>
          <w:color w:val="003366"/>
          <w:kern w:val="0"/>
          <w:sz w:val="24"/>
          <w:szCs w:val="24"/>
        </w:rPr>
        <w:lastRenderedPageBreak/>
        <w:drawing>
          <wp:inline distT="0" distB="0" distL="0" distR="0">
            <wp:extent cx="3486150" cy="1343025"/>
            <wp:effectExtent l="19050" t="0" r="0" b="0"/>
            <wp:docPr id="1" name="图片 1" descr="http://hiphotos.baidu.com/thirdline/pic/item/db9899b1b3fed170082302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thirdline/pic/item/db9899b1b3fed1700823023d.jpg"/>
                    <pic:cNvPicPr>
                      <a:picLocks noChangeAspect="1" noChangeArrowheads="1"/>
                    </pic:cNvPicPr>
                  </pic:nvPicPr>
                  <pic:blipFill>
                    <a:blip r:embed="rId7" cstate="print"/>
                    <a:srcRect/>
                    <a:stretch>
                      <a:fillRect/>
                    </a:stretch>
                  </pic:blipFill>
                  <pic:spPr bwMode="auto">
                    <a:xfrm>
                      <a:off x="0" y="0"/>
                      <a:ext cx="3486150" cy="1343025"/>
                    </a:xfrm>
                    <a:prstGeom prst="rect">
                      <a:avLst/>
                    </a:prstGeom>
                    <a:noFill/>
                    <a:ln w="9525">
                      <a:noFill/>
                      <a:miter lim="800000"/>
                      <a:headEnd/>
                      <a:tailEnd/>
                    </a:ln>
                  </pic:spPr>
                </pic:pic>
              </a:graphicData>
            </a:graphic>
          </wp:inline>
        </w:drawing>
      </w:r>
    </w:p>
    <w:p w:rsidR="00DC1A1F" w:rsidRPr="00DC1A1F" w:rsidRDefault="00DC1A1F" w:rsidP="00DC1A1F">
      <w:pPr>
        <w:widowControl/>
        <w:jc w:val="left"/>
        <w:rPr>
          <w:rFonts w:ascii="宋体" w:eastAsia="宋体" w:hAnsi="宋体" w:cs="宋体"/>
          <w:kern w:val="0"/>
          <w:sz w:val="24"/>
          <w:szCs w:val="24"/>
        </w:rPr>
      </w:pPr>
      <w:r w:rsidRPr="00DC1A1F">
        <w:rPr>
          <w:rFonts w:ascii="Times New Roman" w:eastAsia="宋体" w:hAnsi="Times New Roman" w:cs="Times New Roman"/>
          <w:color w:val="003366"/>
          <w:kern w:val="0"/>
          <w:sz w:val="24"/>
          <w:szCs w:val="24"/>
        </w:rPr>
        <w:t>&lt;</w:t>
      </w:r>
      <w:r w:rsidRPr="00DC1A1F">
        <w:rPr>
          <w:rFonts w:ascii="Times New Roman" w:eastAsia="宋体" w:hAnsi="Times New Roman" w:cs="Times New Roman"/>
          <w:color w:val="FF6600"/>
          <w:kern w:val="0"/>
          <w:sz w:val="24"/>
          <w:szCs w:val="24"/>
        </w:rPr>
        <w:t>cube_specification&gt;</w:t>
      </w:r>
      <w:r w:rsidRPr="00DC1A1F">
        <w:rPr>
          <w:rFonts w:ascii="宋体" w:eastAsia="宋体" w:hAnsi="宋体" w:cs="宋体"/>
          <w:color w:val="003366"/>
          <w:kern w:val="0"/>
          <w:sz w:val="24"/>
          <w:szCs w:val="24"/>
        </w:rPr>
        <w:t>位置用于指定查询用的</w:t>
      </w:r>
      <w:r w:rsidRPr="00DC1A1F">
        <w:rPr>
          <w:rFonts w:ascii="Times New Roman" w:eastAsia="宋体" w:hAnsi="Times New Roman" w:cs="Times New Roman"/>
          <w:color w:val="003366"/>
          <w:kern w:val="0"/>
          <w:sz w:val="24"/>
          <w:szCs w:val="24"/>
        </w:rPr>
        <w:t>Cube</w:t>
      </w:r>
      <w:r w:rsidRPr="00DC1A1F">
        <w:rPr>
          <w:rFonts w:ascii="宋体" w:eastAsia="宋体" w:hAnsi="宋体" w:cs="宋体"/>
          <w:color w:val="003366"/>
          <w:kern w:val="0"/>
          <w:sz w:val="24"/>
          <w:szCs w:val="24"/>
        </w:rPr>
        <w:t>，只能指定一个。</w:t>
      </w:r>
    </w:p>
    <w:p w:rsidR="00DC1A1F" w:rsidRPr="00DC1A1F" w:rsidRDefault="00DC1A1F" w:rsidP="00DC1A1F">
      <w:pPr>
        <w:widowControl/>
        <w:jc w:val="left"/>
        <w:rPr>
          <w:rFonts w:ascii="宋体" w:eastAsia="宋体" w:hAnsi="宋体" w:cs="宋体"/>
          <w:kern w:val="0"/>
          <w:sz w:val="24"/>
          <w:szCs w:val="24"/>
        </w:rPr>
      </w:pPr>
      <w:r w:rsidRPr="00DC1A1F">
        <w:rPr>
          <w:rFonts w:ascii="Times New Roman" w:eastAsia="宋体" w:hAnsi="Times New Roman" w:cs="Times New Roman"/>
          <w:color w:val="003366"/>
          <w:kern w:val="0"/>
          <w:sz w:val="24"/>
          <w:szCs w:val="24"/>
        </w:rPr>
        <w:t>&lt;</w:t>
      </w:r>
      <w:r w:rsidRPr="00DC1A1F">
        <w:rPr>
          <w:rFonts w:ascii="Times New Roman" w:eastAsia="宋体" w:hAnsi="Times New Roman" w:cs="Times New Roman"/>
          <w:color w:val="FF6600"/>
          <w:kern w:val="0"/>
          <w:sz w:val="24"/>
          <w:szCs w:val="24"/>
        </w:rPr>
        <w:t>slicer_specification&gt;</w:t>
      </w:r>
      <w:r w:rsidRPr="00DC1A1F">
        <w:rPr>
          <w:rFonts w:ascii="宋体" w:eastAsia="宋体" w:hAnsi="宋体" w:cs="宋体"/>
          <w:color w:val="003366"/>
          <w:kern w:val="0"/>
          <w:sz w:val="24"/>
          <w:szCs w:val="24"/>
        </w:rPr>
        <w:t>位置用于指定限制条件，可以是多个限制条件，反映在</w:t>
      </w:r>
      <w:r w:rsidRPr="00DC1A1F">
        <w:rPr>
          <w:rFonts w:ascii="Times New Roman" w:eastAsia="宋体" w:hAnsi="Times New Roman" w:cs="Times New Roman"/>
          <w:color w:val="003366"/>
          <w:kern w:val="0"/>
          <w:sz w:val="24"/>
          <w:szCs w:val="24"/>
        </w:rPr>
        <w:t>Cube</w:t>
      </w:r>
      <w:r w:rsidRPr="00DC1A1F">
        <w:rPr>
          <w:rFonts w:ascii="宋体" w:eastAsia="宋体" w:hAnsi="宋体" w:cs="宋体"/>
          <w:color w:val="003366"/>
          <w:kern w:val="0"/>
          <w:sz w:val="24"/>
          <w:szCs w:val="24"/>
        </w:rPr>
        <w:t>中称为切片。</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b/>
          <w:bCs/>
          <w:color w:val="003366"/>
          <w:kern w:val="0"/>
          <w:sz w:val="24"/>
          <w:szCs w:val="24"/>
        </w:rPr>
        <w:t>到了这一步要学习就是MDX查询语句中每个轴上的内容了。如：Set、Tuple，Member等</w:t>
      </w:r>
      <w:r w:rsidRPr="00DC1A1F">
        <w:rPr>
          <w:rFonts w:ascii="宋体" w:eastAsia="宋体" w:hAnsi="宋体" w:cs="宋体"/>
          <w:color w:val="003366"/>
          <w:kern w:val="0"/>
          <w:sz w:val="24"/>
          <w:szCs w:val="24"/>
        </w:rPr>
        <w:t>。</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Set称为“集合”，类似数学中集合的定义，要求集合内的成员结构必须相同；</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Tuple称为“元组”，类似Member，但是特殊的地方是一个</w:t>
      </w:r>
      <w:r w:rsidRPr="00667CE5">
        <w:rPr>
          <w:rFonts w:ascii="宋体" w:eastAsia="宋体" w:hAnsi="宋体" w:cs="宋体"/>
          <w:color w:val="FF0000"/>
          <w:kern w:val="0"/>
          <w:sz w:val="24"/>
          <w:szCs w:val="24"/>
        </w:rPr>
        <w:t>Tuple是由一个或多个成员组成</w:t>
      </w:r>
      <w:r w:rsidRPr="00DC1A1F">
        <w:rPr>
          <w:rFonts w:ascii="宋体" w:eastAsia="宋体" w:hAnsi="宋体" w:cs="宋体"/>
          <w:color w:val="003366"/>
          <w:kern w:val="0"/>
          <w:sz w:val="24"/>
          <w:szCs w:val="24"/>
        </w:rPr>
        <w:t>，而</w:t>
      </w:r>
      <w:r w:rsidRPr="00667CE5">
        <w:rPr>
          <w:rFonts w:ascii="宋体" w:eastAsia="宋体" w:hAnsi="宋体" w:cs="宋体"/>
          <w:color w:val="FF0000"/>
          <w:kern w:val="0"/>
          <w:sz w:val="24"/>
          <w:szCs w:val="24"/>
        </w:rPr>
        <w:t>这些成员来源于不同的维度，每个维度只能出现一次</w:t>
      </w:r>
      <w:r w:rsidRPr="00DC1A1F">
        <w:rPr>
          <w:rFonts w:ascii="宋体" w:eastAsia="宋体" w:hAnsi="宋体" w:cs="宋体"/>
          <w:color w:val="003366"/>
          <w:kern w:val="0"/>
          <w:sz w:val="24"/>
          <w:szCs w:val="24"/>
        </w:rPr>
        <w:t>；</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Member称为“成员”，就是Cube结构上的最小单位。</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注意：Tuple的概念比Set小，一个Set中可以包含多个Tuple。</w:t>
      </w:r>
    </w:p>
    <w:p w:rsidR="00DC1A1F" w:rsidRPr="00DC1A1F" w:rsidRDefault="00DC1A1F" w:rsidP="00DC1A1F">
      <w:pPr>
        <w:widowControl/>
        <w:adjustRightInd w:val="0"/>
        <w:spacing w:line="360" w:lineRule="auto"/>
        <w:jc w:val="left"/>
        <w:rPr>
          <w:rFonts w:ascii="宋体" w:eastAsia="宋体" w:hAnsi="宋体" w:cs="宋体"/>
          <w:kern w:val="0"/>
          <w:sz w:val="24"/>
          <w:szCs w:val="24"/>
        </w:rPr>
      </w:pPr>
      <w:r w:rsidRPr="00DC1A1F">
        <w:rPr>
          <w:rFonts w:ascii="宋体" w:eastAsia="宋体" w:hAnsi="宋体" w:cs="宋体"/>
          <w:color w:val="003366"/>
          <w:kern w:val="0"/>
          <w:sz w:val="24"/>
          <w:szCs w:val="24"/>
        </w:rPr>
        <w:t>Tuple使用( )来标记；Set使用{ }来标记；</w:t>
      </w:r>
    </w:p>
    <w:p w:rsidR="00DC1A1F" w:rsidRPr="00DC1A1F" w:rsidRDefault="00DC1A1F" w:rsidP="00DC1A1F">
      <w:pPr>
        <w:widowControl/>
        <w:adjustRightInd w:val="0"/>
        <w:spacing w:line="360" w:lineRule="auto"/>
        <w:jc w:val="left"/>
        <w:rPr>
          <w:rFonts w:ascii="宋体" w:eastAsia="宋体" w:hAnsi="宋体" w:cs="宋体"/>
          <w:kern w:val="0"/>
          <w:sz w:val="24"/>
          <w:szCs w:val="24"/>
        </w:rPr>
      </w:pPr>
      <w:r w:rsidRPr="000E28D0">
        <w:rPr>
          <w:rFonts w:ascii="宋体" w:eastAsia="宋体" w:hAnsi="宋体" w:cs="宋体"/>
          <w:color w:val="FF0000"/>
          <w:kern w:val="0"/>
          <w:sz w:val="24"/>
          <w:szCs w:val="24"/>
        </w:rPr>
        <w:t>如果一个Set中有多个Tuple，那么这多个Tuple的组成维度必须相同，且顺序相同</w:t>
      </w:r>
      <w:r w:rsidRPr="00DC1A1F">
        <w:rPr>
          <w:rFonts w:ascii="宋体" w:eastAsia="宋体" w:hAnsi="宋体" w:cs="宋体"/>
          <w:color w:val="003366"/>
          <w:kern w:val="0"/>
          <w:sz w:val="24"/>
          <w:szCs w:val="24"/>
        </w:rPr>
        <w:t>。</w:t>
      </w:r>
    </w:p>
    <w:p w:rsidR="00DC1A1F" w:rsidRPr="00DC1A1F" w:rsidRDefault="00DC1A1F" w:rsidP="00DC1A1F">
      <w:pPr>
        <w:widowControl/>
        <w:adjustRightInd w:val="0"/>
        <w:spacing w:line="360" w:lineRule="auto"/>
        <w:jc w:val="left"/>
        <w:rPr>
          <w:rFonts w:ascii="宋体" w:eastAsia="宋体" w:hAnsi="宋体" w:cs="宋体"/>
          <w:kern w:val="0"/>
          <w:sz w:val="24"/>
          <w:szCs w:val="24"/>
        </w:rPr>
      </w:pPr>
      <w:r w:rsidRPr="00DC1A1F">
        <w:rPr>
          <w:rFonts w:ascii="宋体" w:eastAsia="宋体" w:hAnsi="宋体" w:cs="宋体"/>
          <w:color w:val="003366"/>
          <w:kern w:val="0"/>
          <w:sz w:val="24"/>
          <w:szCs w:val="24"/>
        </w:rPr>
        <w:t>例如下面的例子就是错误的。</w:t>
      </w:r>
    </w:p>
    <w:p w:rsidR="00DC1A1F" w:rsidRPr="00DC1A1F" w:rsidRDefault="00DC1A1F" w:rsidP="00DC1A1F">
      <w:pPr>
        <w:widowControl/>
        <w:adjustRightInd w:val="0"/>
        <w:spacing w:line="360" w:lineRule="auto"/>
        <w:jc w:val="left"/>
        <w:rPr>
          <w:rFonts w:ascii="宋体" w:eastAsia="宋体" w:hAnsi="宋体" w:cs="宋体"/>
          <w:kern w:val="0"/>
          <w:sz w:val="24"/>
          <w:szCs w:val="24"/>
        </w:rPr>
      </w:pPr>
      <w:r w:rsidRPr="00DC1A1F">
        <w:rPr>
          <w:rFonts w:ascii="宋体" w:eastAsia="宋体" w:hAnsi="宋体" w:cs="宋体"/>
          <w:color w:val="003366"/>
          <w:kern w:val="0"/>
          <w:sz w:val="24"/>
          <w:szCs w:val="24"/>
        </w:rPr>
        <w:t>错误01：维度不同</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b/>
          <w:color w:val="FF6600"/>
          <w:kern w:val="0"/>
          <w:sz w:val="24"/>
          <w:szCs w:val="24"/>
        </w:rPr>
        <w:t>{ ( [Time].[2005], [Measures].[Dollar Sales]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b/>
          <w:color w:val="FF6600"/>
          <w:kern w:val="0"/>
          <w:sz w:val="24"/>
          <w:szCs w:val="24"/>
        </w:rPr>
        <w:t xml:space="preserve">   ( [Time].[Feb, 2005],[Product].[Toys]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b/>
          <w:color w:val="FF6600"/>
          <w:kern w:val="0"/>
          <w:sz w:val="24"/>
          <w:szCs w:val="24"/>
        </w:rPr>
        <w:t>}</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3366"/>
          <w:kern w:val="0"/>
          <w:sz w:val="24"/>
          <w:szCs w:val="24"/>
        </w:rPr>
        <w:t>错误02：维度相同，但是顺序变了。</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b/>
          <w:color w:val="FF6600"/>
          <w:kern w:val="0"/>
          <w:sz w:val="24"/>
          <w:szCs w:val="24"/>
        </w:rPr>
        <w:t>{ ( [Time].[2005], [Measures].[Dollar Sales]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b/>
          <w:color w:val="FF6600"/>
          <w:kern w:val="0"/>
          <w:sz w:val="24"/>
          <w:szCs w:val="24"/>
        </w:rPr>
        <w:t>( [Measures].[Unit Sales], [Time].[Feb, 2005]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b/>
          <w:color w:val="FF6600"/>
          <w:kern w:val="0"/>
          <w:sz w:val="24"/>
          <w:szCs w:val="24"/>
        </w:rPr>
        <w:t>}</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3366"/>
          <w:kern w:val="0"/>
          <w:sz w:val="24"/>
          <w:szCs w:val="24"/>
        </w:rPr>
        <w:t>错误03：Tuple中出现了同一维度的两个成员</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b/>
          <w:color w:val="FF6600"/>
          <w:kern w:val="0"/>
          <w:sz w:val="24"/>
          <w:szCs w:val="24"/>
        </w:rPr>
        <w:t>( [Measures].[Unit Sales], [Measures].[Dollar Sales] )</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学习到这里，我就可以写一些简单的MDX查询语句了。</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例如：</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3366"/>
          <w:kern w:val="0"/>
          <w:sz w:val="24"/>
          <w:szCs w:val="24"/>
        </w:rPr>
        <w:t>SELECT</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b/>
          <w:color w:val="FF6600"/>
          <w:kern w:val="0"/>
          <w:sz w:val="24"/>
          <w:szCs w:val="24"/>
        </w:rPr>
        <w:t xml:space="preserve">{[100-10], [100-20]} </w:t>
      </w:r>
      <w:r w:rsidRPr="00DC1A1F">
        <w:rPr>
          <w:rFonts w:ascii="宋体" w:eastAsia="宋体" w:hAnsi="宋体" w:cs="宋体"/>
          <w:color w:val="FF6600"/>
          <w:kern w:val="0"/>
          <w:sz w:val="24"/>
          <w:szCs w:val="24"/>
        </w:rPr>
        <w:t>ON COLUMNS,</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b/>
          <w:color w:val="FF6600"/>
          <w:kern w:val="0"/>
          <w:sz w:val="24"/>
          <w:szCs w:val="24"/>
        </w:rPr>
        <w:t>{[Qtr1], [Qtr2], [Qtr3], [Qtr4]}</w:t>
      </w:r>
      <w:r w:rsidRPr="00DC1A1F">
        <w:rPr>
          <w:rFonts w:ascii="宋体" w:eastAsia="宋体" w:hAnsi="宋体" w:cs="宋体"/>
          <w:color w:val="FF6600"/>
          <w:kern w:val="0"/>
          <w:sz w:val="24"/>
          <w:szCs w:val="24"/>
        </w:rPr>
        <w:t xml:space="preserve"> ON ROWS</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3366"/>
          <w:kern w:val="0"/>
          <w:sz w:val="24"/>
          <w:szCs w:val="24"/>
        </w:rPr>
        <w:t>FROM Sample.Basic</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b/>
          <w:bCs/>
          <w:color w:val="003366"/>
          <w:kern w:val="0"/>
          <w:sz w:val="24"/>
          <w:szCs w:val="24"/>
        </w:rPr>
        <w:t>仅仅是简单的MDX查询语句是不够，要写出复杂的查询语句，必须学习MDX的一些函数。</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我个人觉得学习这些函数，首先要了解这个函数的返回值是什么，可能是数值，布尔值，集合，元组，成员等；然后再去学习函数的输入参数是什么。完成这两点之后，学习使用MDX函数就会变得很简单。</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lastRenderedPageBreak/>
        <w:t>经常用到的CrossJoin ,Filter, Order等。</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学习其他函数请参见Oracle Hyperion Essbase Technical Reference。</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最好的学习方法就是把所有的函数都学习一遍，这样以后用到MDX解决问题的时候就可以信手拈来。</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学习了函数之后，还有一块重要的东西要学习，它是WITH Section.在WITH Section部分可以定义各种复杂的计算，功能十分强大。下面的一个例子就是使用WITH来实现合计。</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00FF"/>
          <w:kern w:val="0"/>
          <w:sz w:val="20"/>
          <w:szCs w:val="20"/>
        </w:rPr>
        <w:t>WITH</w:t>
      </w:r>
      <w:r w:rsidRPr="00DC1A1F">
        <w:rPr>
          <w:rFonts w:ascii="宋体" w:eastAsia="宋体" w:hAnsi="宋体" w:cs="宋体"/>
          <w:color w:val="003366"/>
          <w:kern w:val="0"/>
          <w:sz w:val="20"/>
          <w:szCs w:val="20"/>
        </w:rPr>
        <w:t xml:space="preserve">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00FF"/>
          <w:kern w:val="0"/>
          <w:sz w:val="20"/>
          <w:szCs w:val="20"/>
        </w:rPr>
        <w:t>SET</w:t>
      </w:r>
      <w:r w:rsidRPr="00DC1A1F">
        <w:rPr>
          <w:rFonts w:ascii="宋体" w:eastAsia="宋体" w:hAnsi="宋体" w:cs="宋体"/>
          <w:color w:val="003366"/>
          <w:kern w:val="0"/>
          <w:sz w:val="20"/>
          <w:szCs w:val="20"/>
        </w:rPr>
        <w:t xml:space="preserve"> [Top3BevsPerRegion] </w:t>
      </w:r>
      <w:r w:rsidRPr="00DC1A1F">
        <w:rPr>
          <w:rFonts w:ascii="宋体" w:eastAsia="宋体" w:hAnsi="宋体" w:cs="宋体"/>
          <w:color w:val="0000FF"/>
          <w:kern w:val="0"/>
          <w:sz w:val="20"/>
          <w:szCs w:val="20"/>
        </w:rPr>
        <w:t>AS</w:t>
      </w:r>
      <w:r w:rsidRPr="00DC1A1F">
        <w:rPr>
          <w:rFonts w:ascii="宋体" w:eastAsia="宋体" w:hAnsi="宋体" w:cs="宋体"/>
          <w:color w:val="003366"/>
          <w:kern w:val="0"/>
          <w:sz w:val="20"/>
          <w:szCs w:val="20"/>
        </w:rPr>
        <w:t xml:space="preserve">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3366"/>
          <w:kern w:val="0"/>
          <w:sz w:val="20"/>
          <w:szCs w:val="20"/>
        </w:rPr>
        <w:t xml:space="preserve">'Generate ({[Market].children}, Crossjoin ({[Market].Currentmember}, TopCount ([Product].Children, 3, ([Measures].[Sales],[Year]))))'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00FF"/>
          <w:kern w:val="0"/>
          <w:sz w:val="20"/>
          <w:szCs w:val="20"/>
        </w:rPr>
        <w:t>MEMBER</w:t>
      </w:r>
      <w:r w:rsidRPr="00DC1A1F">
        <w:rPr>
          <w:rFonts w:ascii="宋体" w:eastAsia="宋体" w:hAnsi="宋体" w:cs="宋体"/>
          <w:color w:val="003366"/>
          <w:kern w:val="0"/>
          <w:sz w:val="20"/>
          <w:szCs w:val="20"/>
        </w:rPr>
        <w:t xml:space="preserve"> [Product].[Total] </w:t>
      </w:r>
      <w:r w:rsidRPr="00DC1A1F">
        <w:rPr>
          <w:rFonts w:ascii="宋体" w:eastAsia="宋体" w:hAnsi="宋体" w:cs="宋体"/>
          <w:color w:val="0000FF"/>
          <w:kern w:val="0"/>
          <w:sz w:val="20"/>
          <w:szCs w:val="20"/>
        </w:rPr>
        <w:t>AS</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3366"/>
          <w:kern w:val="0"/>
          <w:sz w:val="20"/>
          <w:szCs w:val="20"/>
        </w:rPr>
        <w:t>'SUM(TopCount ([Product].Children, 3, ([Measures].[Sales],[Year])),[Measures].[Sales])'</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00FF"/>
          <w:kern w:val="0"/>
          <w:sz w:val="20"/>
          <w:szCs w:val="20"/>
        </w:rPr>
        <w:t>SET</w:t>
      </w:r>
      <w:r w:rsidRPr="00DC1A1F">
        <w:rPr>
          <w:rFonts w:ascii="宋体" w:eastAsia="宋体" w:hAnsi="宋体" w:cs="宋体"/>
          <w:color w:val="003366"/>
          <w:kern w:val="0"/>
          <w:sz w:val="20"/>
          <w:szCs w:val="20"/>
        </w:rPr>
        <w:t xml:space="preserve"> [TT] </w:t>
      </w:r>
      <w:r w:rsidRPr="00DC1A1F">
        <w:rPr>
          <w:rFonts w:ascii="宋体" w:eastAsia="宋体" w:hAnsi="宋体" w:cs="宋体"/>
          <w:color w:val="0000FF"/>
          <w:kern w:val="0"/>
          <w:sz w:val="20"/>
          <w:szCs w:val="20"/>
        </w:rPr>
        <w:t>AS</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3366"/>
          <w:kern w:val="0"/>
          <w:sz w:val="20"/>
          <w:szCs w:val="20"/>
        </w:rPr>
        <w:t>'Crossjoin ({[Market].Children},{[Product].[Total]})'</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3366"/>
          <w:kern w:val="0"/>
          <w:sz w:val="20"/>
          <w:szCs w:val="20"/>
        </w:rPr>
        <w:t>SELECT</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3366"/>
          <w:kern w:val="0"/>
          <w:sz w:val="20"/>
          <w:szCs w:val="20"/>
        </w:rPr>
        <w:t>{[Year].</w:t>
      </w:r>
      <w:r w:rsidRPr="00DC1A1F">
        <w:rPr>
          <w:rFonts w:ascii="宋体" w:eastAsia="宋体" w:hAnsi="宋体" w:cs="宋体"/>
          <w:color w:val="800000"/>
          <w:kern w:val="0"/>
          <w:sz w:val="20"/>
          <w:szCs w:val="20"/>
        </w:rPr>
        <w:t>Children</w:t>
      </w:r>
      <w:r w:rsidRPr="00DC1A1F">
        <w:rPr>
          <w:rFonts w:ascii="宋体" w:eastAsia="宋体" w:hAnsi="宋体" w:cs="宋体"/>
          <w:color w:val="003366"/>
          <w:kern w:val="0"/>
          <w:sz w:val="20"/>
          <w:szCs w:val="20"/>
        </w:rPr>
        <w:t xml:space="preserve">} </w:t>
      </w:r>
      <w:r w:rsidRPr="00DC1A1F">
        <w:rPr>
          <w:rFonts w:ascii="宋体" w:eastAsia="宋体" w:hAnsi="宋体" w:cs="宋体"/>
          <w:color w:val="0000FF"/>
          <w:kern w:val="0"/>
          <w:sz w:val="20"/>
          <w:szCs w:val="20"/>
        </w:rPr>
        <w:t>ON</w:t>
      </w:r>
      <w:r w:rsidRPr="00DC1A1F">
        <w:rPr>
          <w:rFonts w:ascii="宋体" w:eastAsia="宋体" w:hAnsi="宋体" w:cs="宋体"/>
          <w:color w:val="003366"/>
          <w:kern w:val="0"/>
          <w:sz w:val="20"/>
          <w:szCs w:val="20"/>
        </w:rPr>
        <w:t xml:space="preserve"> </w:t>
      </w:r>
      <w:r w:rsidRPr="00DC1A1F">
        <w:rPr>
          <w:rFonts w:ascii="宋体" w:eastAsia="宋体" w:hAnsi="宋体" w:cs="宋体"/>
          <w:color w:val="0000FF"/>
          <w:kern w:val="0"/>
          <w:sz w:val="20"/>
          <w:szCs w:val="20"/>
        </w:rPr>
        <w:t>COLUMNS</w:t>
      </w:r>
      <w:r w:rsidRPr="00DC1A1F">
        <w:rPr>
          <w:rFonts w:ascii="宋体" w:eastAsia="宋体" w:hAnsi="宋体" w:cs="宋体"/>
          <w:color w:val="003366"/>
          <w:kern w:val="0"/>
          <w:sz w:val="20"/>
          <w:szCs w:val="20"/>
        </w:rPr>
        <w:t xml:space="preserve">,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800000"/>
          <w:kern w:val="0"/>
          <w:sz w:val="20"/>
          <w:szCs w:val="20"/>
        </w:rPr>
        <w:t>Hierarchize</w:t>
      </w:r>
      <w:r w:rsidRPr="00DC1A1F">
        <w:rPr>
          <w:rFonts w:ascii="宋体" w:eastAsia="宋体" w:hAnsi="宋体" w:cs="宋体"/>
          <w:color w:val="003366"/>
          <w:kern w:val="0"/>
          <w:sz w:val="20"/>
          <w:szCs w:val="20"/>
        </w:rPr>
        <w:t xml:space="preserve">({[Top3BevsPerRegion],[TT]}) </w:t>
      </w:r>
      <w:r w:rsidRPr="00DC1A1F">
        <w:rPr>
          <w:rFonts w:ascii="宋体" w:eastAsia="宋体" w:hAnsi="宋体" w:cs="宋体"/>
          <w:color w:val="0000FF"/>
          <w:kern w:val="0"/>
          <w:sz w:val="20"/>
          <w:szCs w:val="20"/>
        </w:rPr>
        <w:t>ON</w:t>
      </w:r>
      <w:r w:rsidRPr="00DC1A1F">
        <w:rPr>
          <w:rFonts w:ascii="宋体" w:eastAsia="宋体" w:hAnsi="宋体" w:cs="宋体"/>
          <w:color w:val="003366"/>
          <w:kern w:val="0"/>
          <w:sz w:val="20"/>
          <w:szCs w:val="20"/>
        </w:rPr>
        <w:t xml:space="preserve"> </w:t>
      </w:r>
      <w:r w:rsidRPr="00DC1A1F">
        <w:rPr>
          <w:rFonts w:ascii="宋体" w:eastAsia="宋体" w:hAnsi="宋体" w:cs="宋体"/>
          <w:color w:val="0000FF"/>
          <w:kern w:val="0"/>
          <w:sz w:val="20"/>
          <w:szCs w:val="20"/>
        </w:rPr>
        <w:t>ROWS</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0000FF"/>
          <w:kern w:val="0"/>
          <w:sz w:val="20"/>
          <w:szCs w:val="20"/>
        </w:rPr>
        <w:t>FROM</w:t>
      </w:r>
      <w:r w:rsidRPr="00DC1A1F">
        <w:rPr>
          <w:rFonts w:ascii="宋体" w:eastAsia="宋体" w:hAnsi="宋体" w:cs="宋体"/>
          <w:color w:val="003366"/>
          <w:kern w:val="0"/>
          <w:sz w:val="20"/>
          <w:szCs w:val="20"/>
        </w:rPr>
        <w:t xml:space="preserve"> Sample.Basic</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00FF"/>
          <w:kern w:val="0"/>
          <w:sz w:val="20"/>
          <w:szCs w:val="20"/>
        </w:rPr>
        <w:t>WHERE</w:t>
      </w:r>
      <w:r w:rsidRPr="00DC1A1F">
        <w:rPr>
          <w:rFonts w:ascii="宋体" w:eastAsia="宋体" w:hAnsi="宋体" w:cs="宋体"/>
          <w:color w:val="003366"/>
          <w:kern w:val="0"/>
          <w:sz w:val="20"/>
          <w:szCs w:val="20"/>
        </w:rPr>
        <w:t xml:space="preserve"> ([Scenario].[Actual], [Measures].[Sales])</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b/>
          <w:bCs/>
          <w:color w:val="003366"/>
          <w:kern w:val="0"/>
          <w:sz w:val="20"/>
        </w:rPr>
        <w:t>最后呢，当然要学习一下MDX语句执行的顺序是怎样的呢？如下</w:t>
      </w:r>
      <w:r w:rsidRPr="00DC1A1F">
        <w:rPr>
          <w:rFonts w:ascii="宋体" w:eastAsia="宋体" w:hAnsi="宋体" w:cs="宋体"/>
          <w:color w:val="003366"/>
          <w:kern w:val="0"/>
          <w:sz w:val="20"/>
          <w:szCs w:val="20"/>
        </w:rPr>
        <w:t>：</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FF6600"/>
          <w:kern w:val="0"/>
          <w:sz w:val="20"/>
          <w:szCs w:val="20"/>
        </w:rPr>
        <w:t>WITH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FF6600"/>
          <w:kern w:val="0"/>
          <w:sz w:val="20"/>
          <w:szCs w:val="20"/>
        </w:rPr>
        <w:t>SELECT [NON EMPTY] ... [HAVING ...] on axis(0),</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FF6600"/>
          <w:kern w:val="0"/>
          <w:sz w:val="20"/>
          <w:szCs w:val="20"/>
        </w:rPr>
        <w:t>... on axis(1),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FF6600"/>
          <w:kern w:val="0"/>
          <w:sz w:val="20"/>
          <w:szCs w:val="20"/>
        </w:rPr>
        <w:t>FROM ...</w:t>
      </w:r>
    </w:p>
    <w:p w:rsidR="00DC1A1F" w:rsidRPr="00DC1A1F" w:rsidRDefault="00DC1A1F" w:rsidP="00DC1A1F">
      <w:pPr>
        <w:widowControl/>
        <w:adjustRightInd w:val="0"/>
        <w:jc w:val="left"/>
        <w:rPr>
          <w:rFonts w:ascii="宋体" w:eastAsia="宋体" w:hAnsi="宋体" w:cs="宋体"/>
          <w:kern w:val="0"/>
          <w:sz w:val="24"/>
          <w:szCs w:val="24"/>
        </w:rPr>
      </w:pPr>
      <w:r w:rsidRPr="00DC1A1F">
        <w:rPr>
          <w:rFonts w:ascii="宋体" w:eastAsia="宋体" w:hAnsi="宋体" w:cs="宋体"/>
          <w:color w:val="FF6600"/>
          <w:kern w:val="0"/>
          <w:sz w:val="20"/>
          <w:szCs w:val="20"/>
        </w:rPr>
        <w:t>WHERE ...</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1.解析FROM语句，选定查询的Cube；</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2.解析WHERE语句，对Cube做切块；</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3.解析WITH语句中的命名SETS，执行预定义计算；</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4.解析每一个轴（Rows，Columns，.....）上的的Tuples，计算轴上的字段；</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5.解析NONEMPTY，在轴的交叉点上计算出结果。</w:t>
      </w:r>
    </w:p>
    <w:p w:rsidR="00DC1A1F" w:rsidRPr="00DC1A1F" w:rsidRDefault="00DC1A1F" w:rsidP="00DC1A1F">
      <w:pPr>
        <w:widowControl/>
        <w:jc w:val="left"/>
        <w:rPr>
          <w:rFonts w:ascii="宋体" w:eastAsia="宋体" w:hAnsi="宋体" w:cs="宋体"/>
          <w:kern w:val="0"/>
          <w:sz w:val="24"/>
          <w:szCs w:val="24"/>
        </w:rPr>
      </w:pPr>
      <w:r w:rsidRPr="00DC1A1F">
        <w:rPr>
          <w:rFonts w:ascii="宋体" w:eastAsia="宋体" w:hAnsi="宋体" w:cs="宋体"/>
          <w:color w:val="003366"/>
          <w:kern w:val="0"/>
          <w:sz w:val="24"/>
          <w:szCs w:val="24"/>
        </w:rPr>
        <w:t>图示：</w:t>
      </w:r>
    </w:p>
    <w:p w:rsidR="00DC1A1F" w:rsidRPr="00DC1A1F" w:rsidRDefault="00DC1A1F" w:rsidP="00DC1A1F">
      <w:pPr>
        <w:widowControl/>
        <w:jc w:val="left"/>
        <w:rPr>
          <w:rFonts w:ascii="宋体" w:eastAsia="宋体" w:hAnsi="宋体" w:cs="宋体"/>
          <w:kern w:val="0"/>
          <w:sz w:val="24"/>
          <w:szCs w:val="24"/>
        </w:rPr>
      </w:pPr>
      <w:r>
        <w:rPr>
          <w:rFonts w:ascii="宋体" w:eastAsia="宋体" w:hAnsi="宋体" w:cs="宋体"/>
          <w:noProof/>
          <w:color w:val="003366"/>
          <w:kern w:val="0"/>
          <w:sz w:val="24"/>
          <w:szCs w:val="24"/>
        </w:rPr>
        <w:lastRenderedPageBreak/>
        <w:drawing>
          <wp:inline distT="0" distB="0" distL="0" distR="0">
            <wp:extent cx="6372225" cy="5095875"/>
            <wp:effectExtent l="19050" t="0" r="9525" b="0"/>
            <wp:docPr id="2" name="图片 2" descr="http://hiphotos.baidu.com/thirdline/pic/item/517893940e2fe53ad31b70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photos.baidu.com/thirdline/pic/item/517893940e2fe53ad31b703d.jpg"/>
                    <pic:cNvPicPr>
                      <a:picLocks noChangeAspect="1" noChangeArrowheads="1"/>
                    </pic:cNvPicPr>
                  </pic:nvPicPr>
                  <pic:blipFill>
                    <a:blip r:embed="rId8" cstate="print"/>
                    <a:srcRect/>
                    <a:stretch>
                      <a:fillRect/>
                    </a:stretch>
                  </pic:blipFill>
                  <pic:spPr bwMode="auto">
                    <a:xfrm>
                      <a:off x="0" y="0"/>
                      <a:ext cx="6372225" cy="5095875"/>
                    </a:xfrm>
                    <a:prstGeom prst="rect">
                      <a:avLst/>
                    </a:prstGeom>
                    <a:noFill/>
                    <a:ln w="9525">
                      <a:noFill/>
                      <a:miter lim="800000"/>
                      <a:headEnd/>
                      <a:tailEnd/>
                    </a:ln>
                  </pic:spPr>
                </pic:pic>
              </a:graphicData>
            </a:graphic>
          </wp:inline>
        </w:drawing>
      </w:r>
    </w:p>
    <w:p w:rsidR="00DC1A1F" w:rsidRDefault="00DC1A1F" w:rsidP="007B0BC3"/>
    <w:p w:rsidR="00286343" w:rsidRPr="00286343" w:rsidRDefault="00286343" w:rsidP="00286343">
      <w:pPr>
        <w:widowControl/>
        <w:shd w:val="clear" w:color="auto" w:fill="FFE8FF"/>
        <w:spacing w:after="105" w:line="336" w:lineRule="atLeast"/>
        <w:ind w:hanging="420"/>
        <w:jc w:val="left"/>
        <w:rPr>
          <w:rFonts w:ascii="Arial" w:eastAsia="宋体" w:hAnsi="Arial" w:cs="Arial"/>
          <w:color w:val="333333"/>
          <w:kern w:val="0"/>
          <w:sz w:val="24"/>
          <w:szCs w:val="24"/>
        </w:rPr>
      </w:pPr>
      <w:r w:rsidRPr="00286343">
        <w:rPr>
          <w:rFonts w:ascii="宋体" w:eastAsia="宋体" w:hAnsi="宋体" w:cs="Arial" w:hint="eastAsia"/>
          <w:b/>
          <w:bCs/>
          <w:color w:val="008000"/>
          <w:kern w:val="0"/>
          <w:sz w:val="30"/>
          <w:szCs w:val="30"/>
          <w:u w:val="single"/>
        </w:rPr>
        <w:t>多维数据集</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多维数据集是联机分析处理</w:t>
      </w:r>
      <w:r w:rsidRPr="00286343">
        <w:rPr>
          <w:rFonts w:ascii="Arial" w:eastAsia="宋体" w:hAnsi="Arial" w:cs="Arial"/>
          <w:color w:val="333333"/>
          <w:kern w:val="0"/>
          <w:sz w:val="24"/>
          <w:szCs w:val="24"/>
        </w:rPr>
        <w:t xml:space="preserve"> (OLAP) </w:t>
      </w:r>
      <w:r w:rsidRPr="00286343">
        <w:rPr>
          <w:rFonts w:ascii="宋体" w:eastAsia="宋体" w:hAnsi="宋体" w:cs="Arial" w:hint="eastAsia"/>
          <w:color w:val="333333"/>
          <w:kern w:val="0"/>
          <w:sz w:val="24"/>
          <w:szCs w:val="24"/>
        </w:rPr>
        <w:t>中的主要对象，是一项可对数据仓库中的数据进行快速访问的技术。多维数据集是一个数据集合，通常从数据仓库的子集构造，并组织和汇总成一个由一组维度和度量值定义的多维结构。</w:t>
      </w:r>
      <w:r w:rsidRPr="00286343">
        <w:rPr>
          <w:rFonts w:ascii="Arial" w:eastAsia="宋体" w:hAnsi="Arial" w:cs="Arial"/>
          <w:color w:val="333333"/>
          <w:kern w:val="0"/>
          <w:sz w:val="24"/>
          <w:szCs w:val="24"/>
        </w:rPr>
        <w:t xml:space="preserve"> </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rPr>
      </w:pPr>
      <w:r w:rsidRPr="00286343">
        <w:rPr>
          <w:rFonts w:ascii="宋体" w:eastAsia="宋体" w:hAnsi="宋体" w:cs="Arial" w:hint="eastAsia"/>
          <w:b/>
          <w:bCs/>
          <w:color w:val="008000"/>
          <w:kern w:val="0"/>
          <w:sz w:val="30"/>
          <w:szCs w:val="30"/>
        </w:rPr>
        <w:t xml:space="preserve">2. </w:t>
      </w:r>
      <w:r w:rsidRPr="00286343">
        <w:rPr>
          <w:rFonts w:ascii="宋体" w:eastAsia="宋体" w:hAnsi="宋体" w:cs="Arial" w:hint="eastAsia"/>
          <w:b/>
          <w:bCs/>
          <w:color w:val="008000"/>
          <w:kern w:val="0"/>
          <w:sz w:val="30"/>
          <w:szCs w:val="30"/>
          <w:u w:val="single"/>
        </w:rPr>
        <w:t>维度</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是多维数据集的结构性特性。它们是事实数据表中用来描述数据的分类的有组织层次结构（级别）。这些分类和级别描述了一些相似的成员集合，用户将基于这些成员集合进行分析。</w:t>
      </w:r>
      <w:r w:rsidRPr="00286343">
        <w:rPr>
          <w:rFonts w:ascii="Arial" w:eastAsia="宋体" w:hAnsi="Arial" w:cs="Arial"/>
          <w:color w:val="333333"/>
          <w:kern w:val="0"/>
          <w:sz w:val="24"/>
          <w:szCs w:val="24"/>
        </w:rPr>
        <w:t xml:space="preserve"> </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rPr>
      </w:pPr>
      <w:r w:rsidRPr="00286343">
        <w:rPr>
          <w:rFonts w:ascii="宋体" w:eastAsia="宋体" w:hAnsi="宋体" w:cs="Arial" w:hint="eastAsia"/>
          <w:b/>
          <w:bCs/>
          <w:color w:val="008000"/>
          <w:kern w:val="0"/>
          <w:sz w:val="30"/>
          <w:szCs w:val="30"/>
        </w:rPr>
        <w:t xml:space="preserve">3. </w:t>
      </w:r>
      <w:r w:rsidRPr="00286343">
        <w:rPr>
          <w:rFonts w:ascii="宋体" w:eastAsia="宋体" w:hAnsi="宋体" w:cs="Arial" w:hint="eastAsia"/>
          <w:b/>
          <w:bCs/>
          <w:color w:val="008000"/>
          <w:kern w:val="0"/>
          <w:sz w:val="30"/>
          <w:szCs w:val="30"/>
          <w:u w:val="single"/>
        </w:rPr>
        <w:t>元数据</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不同</w:t>
      </w:r>
      <w:r w:rsidRPr="00286343">
        <w:rPr>
          <w:rFonts w:ascii="Arial" w:eastAsia="宋体" w:hAnsi="Arial" w:cs="Arial"/>
          <w:color w:val="333333"/>
          <w:kern w:val="0"/>
          <w:sz w:val="24"/>
          <w:szCs w:val="24"/>
        </w:rPr>
        <w:t xml:space="preserve"> OLAP </w:t>
      </w:r>
      <w:r w:rsidRPr="00286343">
        <w:rPr>
          <w:rFonts w:ascii="宋体" w:eastAsia="宋体" w:hAnsi="宋体" w:cs="Arial" w:hint="eastAsia"/>
          <w:color w:val="333333"/>
          <w:kern w:val="0"/>
          <w:sz w:val="24"/>
          <w:szCs w:val="24"/>
        </w:rPr>
        <w:t>组件中的数据和应用程序的结构模型。元数据描述</w:t>
      </w:r>
      <w:r w:rsidRPr="00286343">
        <w:rPr>
          <w:rFonts w:ascii="Arial" w:eastAsia="宋体" w:hAnsi="Arial" w:cs="Arial"/>
          <w:color w:val="333333"/>
          <w:kern w:val="0"/>
          <w:sz w:val="24"/>
          <w:szCs w:val="24"/>
        </w:rPr>
        <w:t xml:space="preserve"> OLTP </w:t>
      </w:r>
      <w:r w:rsidRPr="00286343">
        <w:rPr>
          <w:rFonts w:ascii="宋体" w:eastAsia="宋体" w:hAnsi="宋体" w:cs="Arial" w:hint="eastAsia"/>
          <w:color w:val="333333"/>
          <w:kern w:val="0"/>
          <w:sz w:val="24"/>
          <w:szCs w:val="24"/>
        </w:rPr>
        <w:t>数据库中的表、数据仓库和数据集市中的多维数据集这类对象，还记录哪些应用程序引用不同的记录块。</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rPr>
      </w:pPr>
      <w:r w:rsidRPr="00286343">
        <w:rPr>
          <w:rFonts w:ascii="宋体" w:eastAsia="宋体" w:hAnsi="宋体" w:cs="Arial" w:hint="eastAsia"/>
          <w:b/>
          <w:bCs/>
          <w:color w:val="008000"/>
          <w:kern w:val="0"/>
          <w:sz w:val="30"/>
          <w:szCs w:val="30"/>
        </w:rPr>
        <w:lastRenderedPageBreak/>
        <w:t xml:space="preserve">4. </w:t>
      </w:r>
      <w:r w:rsidRPr="00286343">
        <w:rPr>
          <w:rFonts w:ascii="宋体" w:eastAsia="宋体" w:hAnsi="宋体" w:cs="Arial" w:hint="eastAsia"/>
          <w:b/>
          <w:bCs/>
          <w:color w:val="008000"/>
          <w:kern w:val="0"/>
          <w:sz w:val="30"/>
          <w:szCs w:val="30"/>
          <w:u w:val="single"/>
        </w:rPr>
        <w:t>层次结构(Hierarchies)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关系数据库以二维平面表的形式组织数据。这些表有一个列维度和一个行维度。在每个行和列的交点处只有一个数据元素。而多维数据库则不同，它是基于称为“多维数据集”的结构，如图所示。多维数据集按“层次结构”组织数据，而不是以表的形式组织数据。</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rPr>
      </w:pPr>
      <w:r w:rsidRPr="00286343">
        <w:rPr>
          <w:rFonts w:ascii="宋体" w:eastAsia="宋体" w:hAnsi="宋体" w:cs="Arial" w:hint="eastAsia"/>
          <w:b/>
          <w:bCs/>
          <w:color w:val="008000"/>
          <w:kern w:val="0"/>
          <w:sz w:val="30"/>
          <w:szCs w:val="30"/>
        </w:rPr>
        <w:t xml:space="preserve">5. </w:t>
      </w:r>
      <w:r w:rsidRPr="00286343">
        <w:rPr>
          <w:rFonts w:ascii="宋体" w:eastAsia="宋体" w:hAnsi="宋体" w:cs="Arial" w:hint="eastAsia"/>
          <w:b/>
          <w:bCs/>
          <w:color w:val="008000"/>
          <w:kern w:val="0"/>
          <w:sz w:val="30"/>
          <w:szCs w:val="30"/>
          <w:u w:val="single"/>
        </w:rPr>
        <w:t>级别(Levels)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级别是维度层次结构的一个元素。级别描述了数据的层次结构，从数据的最高（汇总程度最大）级别直到最低（最详细）级别</w:t>
      </w:r>
      <w:r w:rsidRPr="00286343">
        <w:rPr>
          <w:rFonts w:ascii="Arial" w:eastAsia="宋体" w:hAnsi="Arial" w:cs="Arial"/>
          <w:color w:val="333333"/>
          <w:kern w:val="0"/>
          <w:sz w:val="24"/>
          <w:szCs w:val="24"/>
        </w:rPr>
        <w:t>;</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每个维度又包含源自属性的“级别”。例如，上图所示的</w:t>
      </w:r>
      <w:r w:rsidRPr="00286343">
        <w:rPr>
          <w:rFonts w:ascii="Arial" w:eastAsia="宋体" w:hAnsi="Arial" w:cs="Arial"/>
          <w:color w:val="333333"/>
          <w:kern w:val="0"/>
          <w:sz w:val="24"/>
          <w:szCs w:val="24"/>
        </w:rPr>
        <w:t xml:space="preserve"> Source </w:t>
      </w:r>
      <w:r w:rsidRPr="00286343">
        <w:rPr>
          <w:rFonts w:ascii="宋体" w:eastAsia="宋体" w:hAnsi="宋体" w:cs="Arial" w:hint="eastAsia"/>
          <w:color w:val="333333"/>
          <w:kern w:val="0"/>
          <w:sz w:val="24"/>
          <w:szCs w:val="24"/>
        </w:rPr>
        <w:t>维度有两个级别：</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Verdana" w:eastAsia="宋体" w:hAnsi="Verdana" w:cs="Arial"/>
          <w:b/>
          <w:bCs/>
          <w:color w:val="333333"/>
          <w:kern w:val="0"/>
          <w:sz w:val="24"/>
          <w:szCs w:val="24"/>
        </w:rPr>
        <w:t>Eastern Hemisphere</w:t>
      </w:r>
      <w:r w:rsidRPr="00286343">
        <w:rPr>
          <w:rFonts w:ascii="Arial" w:eastAsia="宋体" w:hAnsi="Arial" w:cs="Arial"/>
          <w:color w:val="333333"/>
          <w:kern w:val="0"/>
          <w:sz w:val="24"/>
          <w:szCs w:val="24"/>
        </w:rPr>
        <w:t xml:space="preserve"> </w:t>
      </w:r>
      <w:r w:rsidRPr="00286343">
        <w:rPr>
          <w:rFonts w:ascii="宋体" w:eastAsia="宋体" w:hAnsi="宋体" w:cs="Arial" w:hint="eastAsia"/>
          <w:color w:val="333333"/>
          <w:kern w:val="0"/>
          <w:sz w:val="24"/>
          <w:szCs w:val="24"/>
        </w:rPr>
        <w:t>和</w:t>
      </w:r>
      <w:r w:rsidRPr="00286343">
        <w:rPr>
          <w:rFonts w:ascii="Arial" w:eastAsia="宋体" w:hAnsi="Arial" w:cs="Arial"/>
          <w:color w:val="333333"/>
          <w:kern w:val="0"/>
          <w:sz w:val="24"/>
          <w:szCs w:val="24"/>
        </w:rPr>
        <w:t xml:space="preserve"> </w:t>
      </w:r>
      <w:r w:rsidRPr="00286343">
        <w:rPr>
          <w:rFonts w:ascii="Verdana" w:eastAsia="宋体" w:hAnsi="Verdana" w:cs="Arial"/>
          <w:b/>
          <w:bCs/>
          <w:color w:val="333333"/>
          <w:kern w:val="0"/>
          <w:sz w:val="24"/>
          <w:szCs w:val="24"/>
        </w:rPr>
        <w:t>Western Hemisphere</w:t>
      </w:r>
      <w:r w:rsidRPr="00286343">
        <w:rPr>
          <w:rFonts w:ascii="宋体" w:eastAsia="宋体" w:hAnsi="宋体" w:cs="Arial" w:hint="eastAsia"/>
          <w:color w:val="333333"/>
          <w:kern w:val="0"/>
          <w:sz w:val="24"/>
          <w:szCs w:val="24"/>
        </w:rPr>
        <w:t>。</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rPr>
      </w:pPr>
      <w:r w:rsidRPr="00286343">
        <w:rPr>
          <w:rFonts w:ascii="宋体" w:eastAsia="宋体" w:hAnsi="宋体" w:cs="Arial" w:hint="eastAsia"/>
          <w:b/>
          <w:bCs/>
          <w:color w:val="008000"/>
          <w:kern w:val="0"/>
          <w:sz w:val="30"/>
          <w:szCs w:val="30"/>
        </w:rPr>
        <w:t xml:space="preserve">6. </w:t>
      </w:r>
      <w:r w:rsidRPr="00286343">
        <w:rPr>
          <w:rFonts w:ascii="宋体" w:eastAsia="宋体" w:hAnsi="宋体" w:cs="Arial" w:hint="eastAsia"/>
          <w:b/>
          <w:bCs/>
          <w:color w:val="008000"/>
          <w:kern w:val="0"/>
          <w:sz w:val="30"/>
          <w:szCs w:val="30"/>
          <w:u w:val="single"/>
        </w:rPr>
        <w:t>成员(Members)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每个级别又按层次结构组织维度的基本元素，即“成员”。每个成员表示维度中的一个数据元素。</w:t>
      </w:r>
    </w:p>
    <w:p w:rsidR="00286343" w:rsidRPr="00286343" w:rsidRDefault="00286343" w:rsidP="00286343">
      <w:pPr>
        <w:widowControl/>
        <w:shd w:val="clear" w:color="auto" w:fill="FFE8FF"/>
        <w:spacing w:before="105" w:after="105" w:line="336" w:lineRule="atLeast"/>
        <w:ind w:firstLine="420"/>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在上图中，</w:t>
      </w:r>
      <w:r w:rsidRPr="00286343">
        <w:rPr>
          <w:rFonts w:ascii="Verdana" w:eastAsia="宋体" w:hAnsi="Verdana" w:cs="Arial"/>
          <w:b/>
          <w:bCs/>
          <w:color w:val="333333"/>
          <w:kern w:val="0"/>
          <w:sz w:val="24"/>
          <w:szCs w:val="24"/>
        </w:rPr>
        <w:t>Eastern Hemisphere</w:t>
      </w:r>
      <w:r w:rsidRPr="00286343">
        <w:rPr>
          <w:rFonts w:ascii="Arial" w:eastAsia="宋体" w:hAnsi="Arial" w:cs="Arial"/>
          <w:color w:val="333333"/>
          <w:kern w:val="0"/>
          <w:sz w:val="24"/>
          <w:szCs w:val="24"/>
        </w:rPr>
        <w:t xml:space="preserve"> </w:t>
      </w:r>
      <w:r w:rsidRPr="00286343">
        <w:rPr>
          <w:rFonts w:ascii="宋体" w:eastAsia="宋体" w:hAnsi="宋体" w:cs="Arial" w:hint="eastAsia"/>
          <w:color w:val="333333"/>
          <w:kern w:val="0"/>
          <w:sz w:val="24"/>
          <w:szCs w:val="24"/>
        </w:rPr>
        <w:t>级别有四个成员：</w:t>
      </w:r>
      <w:r w:rsidRPr="00286343">
        <w:rPr>
          <w:rFonts w:ascii="Verdana" w:eastAsia="宋体" w:hAnsi="Verdana" w:cs="Arial"/>
          <w:b/>
          <w:bCs/>
          <w:color w:val="333333"/>
          <w:kern w:val="0"/>
          <w:sz w:val="24"/>
          <w:szCs w:val="24"/>
        </w:rPr>
        <w:t>Africa</w:t>
      </w:r>
      <w:r w:rsidRPr="00286343">
        <w:rPr>
          <w:rFonts w:ascii="宋体" w:eastAsia="宋体" w:hAnsi="宋体" w:cs="Arial" w:hint="eastAsia"/>
          <w:b/>
          <w:bCs/>
          <w:color w:val="333333"/>
          <w:kern w:val="0"/>
          <w:sz w:val="24"/>
          <w:szCs w:val="24"/>
        </w:rPr>
        <w:t>、</w:t>
      </w:r>
      <w:r w:rsidRPr="00286343">
        <w:rPr>
          <w:rFonts w:ascii="Verdana" w:eastAsia="宋体" w:hAnsi="Verdana" w:cs="Arial"/>
          <w:b/>
          <w:bCs/>
          <w:color w:val="333333"/>
          <w:kern w:val="0"/>
          <w:sz w:val="24"/>
          <w:szCs w:val="24"/>
        </w:rPr>
        <w:t>Asia</w:t>
      </w:r>
      <w:r w:rsidRPr="00286343">
        <w:rPr>
          <w:rFonts w:ascii="宋体" w:eastAsia="宋体" w:hAnsi="宋体" w:cs="Arial" w:hint="eastAsia"/>
          <w:b/>
          <w:bCs/>
          <w:color w:val="333333"/>
          <w:kern w:val="0"/>
          <w:sz w:val="24"/>
          <w:szCs w:val="24"/>
        </w:rPr>
        <w:t>、</w:t>
      </w:r>
      <w:r w:rsidRPr="00286343">
        <w:rPr>
          <w:rFonts w:ascii="Verdana" w:eastAsia="宋体" w:hAnsi="Verdana" w:cs="Arial"/>
          <w:b/>
          <w:bCs/>
          <w:color w:val="333333"/>
          <w:kern w:val="0"/>
          <w:sz w:val="24"/>
          <w:szCs w:val="24"/>
        </w:rPr>
        <w:t xml:space="preserve">Australia </w:t>
      </w:r>
      <w:r w:rsidRPr="00286343">
        <w:rPr>
          <w:rFonts w:ascii="宋体" w:eastAsia="宋体" w:hAnsi="宋体" w:cs="Arial" w:hint="eastAsia"/>
          <w:b/>
          <w:bCs/>
          <w:color w:val="333333"/>
          <w:kern w:val="0"/>
          <w:sz w:val="24"/>
          <w:szCs w:val="24"/>
        </w:rPr>
        <w:t>和</w:t>
      </w:r>
      <w:r w:rsidRPr="00286343">
        <w:rPr>
          <w:rFonts w:ascii="Verdana" w:eastAsia="宋体" w:hAnsi="Verdana" w:cs="Arial"/>
          <w:b/>
          <w:bCs/>
          <w:color w:val="333333"/>
          <w:kern w:val="0"/>
          <w:sz w:val="24"/>
          <w:szCs w:val="24"/>
        </w:rPr>
        <w:t xml:space="preserve"> Europe</w:t>
      </w:r>
      <w:r w:rsidRPr="00286343">
        <w:rPr>
          <w:rFonts w:ascii="宋体" w:eastAsia="宋体" w:hAnsi="宋体" w:cs="Arial" w:hint="eastAsia"/>
          <w:color w:val="333333"/>
          <w:kern w:val="0"/>
          <w:sz w:val="24"/>
          <w:szCs w:val="24"/>
        </w:rPr>
        <w:t>。</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成员是维度中的一个项目，表示数据的一次或多次出现。可将维度中的成员看作基础数据库中的一个或多个记录，该记录在此列中的值属于此类别。</w:t>
      </w:r>
      <w:r w:rsidRPr="00286343">
        <w:rPr>
          <w:rFonts w:ascii="宋体" w:eastAsia="宋体" w:hAnsi="宋体" w:cs="Arial" w:hint="eastAsia"/>
          <w:color w:val="333333"/>
          <w:kern w:val="0"/>
          <w:sz w:val="24"/>
          <w:szCs w:val="24"/>
          <w:u w:val="single"/>
        </w:rPr>
        <w:t>成员是描述多维数据集中的单元数据时的最低级别的引用。</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例如，上图加上了阴影，以表示</w:t>
      </w:r>
      <w:r w:rsidRPr="00286343">
        <w:rPr>
          <w:rFonts w:ascii="Arial" w:eastAsia="宋体" w:hAnsi="Arial" w:cs="Arial"/>
          <w:color w:val="333333"/>
          <w:kern w:val="0"/>
          <w:sz w:val="24"/>
          <w:szCs w:val="24"/>
        </w:rPr>
        <w:t xml:space="preserve"> </w:t>
      </w:r>
      <w:r w:rsidRPr="00286343">
        <w:rPr>
          <w:rFonts w:ascii="Verdana" w:eastAsia="宋体" w:hAnsi="Verdana" w:cs="Arial"/>
          <w:b/>
          <w:bCs/>
          <w:color w:val="333333"/>
          <w:kern w:val="0"/>
          <w:sz w:val="24"/>
          <w:szCs w:val="24"/>
        </w:rPr>
        <w:t xml:space="preserve">Time.[2nd half].[3rd quarter] </w:t>
      </w:r>
      <w:r w:rsidRPr="00286343">
        <w:rPr>
          <w:rFonts w:ascii="宋体" w:eastAsia="宋体" w:hAnsi="宋体" w:cs="Arial" w:hint="eastAsia"/>
          <w:color w:val="333333"/>
          <w:kern w:val="0"/>
          <w:sz w:val="24"/>
          <w:szCs w:val="24"/>
        </w:rPr>
        <w:t>成员。</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rPr>
      </w:pPr>
      <w:r w:rsidRPr="00286343">
        <w:rPr>
          <w:rFonts w:ascii="宋体" w:eastAsia="宋体" w:hAnsi="宋体" w:cs="Arial" w:hint="eastAsia"/>
          <w:color w:val="333333"/>
          <w:kern w:val="0"/>
          <w:sz w:val="24"/>
          <w:szCs w:val="24"/>
        </w:rPr>
        <w:t>如果成员的名称中包含空格或数字，则用方括号</w:t>
      </w:r>
      <w:r w:rsidRPr="00286343">
        <w:rPr>
          <w:rFonts w:ascii="Arial" w:eastAsia="宋体" w:hAnsi="Arial" w:cs="Arial"/>
          <w:color w:val="333333"/>
          <w:kern w:val="0"/>
          <w:sz w:val="24"/>
          <w:szCs w:val="24"/>
        </w:rPr>
        <w:t xml:space="preserve"> [ </w:t>
      </w:r>
      <w:r w:rsidRPr="00286343">
        <w:rPr>
          <w:rFonts w:ascii="宋体" w:eastAsia="宋体" w:hAnsi="宋体" w:cs="Arial" w:hint="eastAsia"/>
          <w:color w:val="333333"/>
          <w:kern w:val="0"/>
          <w:sz w:val="24"/>
          <w:szCs w:val="24"/>
        </w:rPr>
        <w:t>和</w:t>
      </w:r>
      <w:r w:rsidRPr="00286343">
        <w:rPr>
          <w:rFonts w:ascii="Arial" w:eastAsia="宋体" w:hAnsi="Arial" w:cs="Arial"/>
          <w:color w:val="333333"/>
          <w:kern w:val="0"/>
          <w:sz w:val="24"/>
          <w:szCs w:val="24"/>
        </w:rPr>
        <w:t xml:space="preserve"> ] </w:t>
      </w:r>
      <w:r w:rsidRPr="00286343">
        <w:rPr>
          <w:rFonts w:ascii="宋体" w:eastAsia="宋体" w:hAnsi="宋体" w:cs="Arial" w:hint="eastAsia"/>
          <w:color w:val="333333"/>
          <w:kern w:val="0"/>
          <w:sz w:val="24"/>
          <w:szCs w:val="24"/>
        </w:rPr>
        <w:t>分隔成员的名称。尽管</w:t>
      </w:r>
      <w:r w:rsidRPr="00286343">
        <w:rPr>
          <w:rFonts w:ascii="Arial" w:eastAsia="宋体" w:hAnsi="Arial" w:cs="Arial"/>
          <w:color w:val="333333"/>
          <w:kern w:val="0"/>
          <w:sz w:val="24"/>
          <w:szCs w:val="24"/>
        </w:rPr>
        <w:t xml:space="preserve"> Time </w:t>
      </w:r>
      <w:r w:rsidRPr="00286343">
        <w:rPr>
          <w:rFonts w:ascii="宋体" w:eastAsia="宋体" w:hAnsi="宋体" w:cs="Arial" w:hint="eastAsia"/>
          <w:color w:val="333333"/>
          <w:kern w:val="0"/>
          <w:sz w:val="24"/>
          <w:szCs w:val="24"/>
        </w:rPr>
        <w:t>维度的名称仅由一个词构成，也可以使用方括号将此名称括起来。如果为</w:t>
      </w:r>
      <w:r w:rsidRPr="00286343">
        <w:rPr>
          <w:rFonts w:ascii="Arial" w:eastAsia="宋体" w:hAnsi="Arial" w:cs="Arial"/>
          <w:color w:val="333333"/>
          <w:kern w:val="0"/>
          <w:sz w:val="24"/>
          <w:szCs w:val="24"/>
        </w:rPr>
        <w:t xml:space="preserve"> Time </w:t>
      </w:r>
      <w:r w:rsidRPr="00286343">
        <w:rPr>
          <w:rFonts w:ascii="宋体" w:eastAsia="宋体" w:hAnsi="宋体" w:cs="Arial" w:hint="eastAsia"/>
          <w:color w:val="333333"/>
          <w:kern w:val="0"/>
          <w:sz w:val="24"/>
          <w:szCs w:val="24"/>
        </w:rPr>
        <w:t>维度添加了方括号，上图所示的成员也可以表示为：</w:t>
      </w:r>
      <w:r w:rsidRPr="00286343">
        <w:rPr>
          <w:rFonts w:ascii="Verdana" w:eastAsia="宋体" w:hAnsi="Verdana" w:cs="Arial"/>
          <w:b/>
          <w:bCs/>
          <w:color w:val="333333"/>
          <w:kern w:val="0"/>
          <w:sz w:val="24"/>
          <w:szCs w:val="24"/>
        </w:rPr>
        <w:t xml:space="preserve">[Time].[2nd half].[4th quarter] </w:t>
      </w:r>
      <w:r w:rsidRPr="00286343">
        <w:rPr>
          <w:rFonts w:ascii="宋体" w:eastAsia="宋体" w:hAnsi="宋体" w:cs="Arial" w:hint="eastAsia"/>
          <w:color w:val="333333"/>
          <w:kern w:val="0"/>
          <w:sz w:val="24"/>
          <w:szCs w:val="24"/>
        </w:rPr>
        <w:t>。</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b/>
          <w:bCs/>
          <w:color w:val="0000FF"/>
          <w:kern w:val="0"/>
          <w:sz w:val="24"/>
          <w:szCs w:val="24"/>
          <w:u w:val="single"/>
        </w:rPr>
        <w:t>成员名称和成员键</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可以用成员名称或成员键引用某个成员。在上一示例中，用成员在</w:t>
      </w:r>
      <w:r w:rsidRPr="00286343">
        <w:rPr>
          <w:rFonts w:ascii="Arial" w:eastAsia="宋体" w:hAnsi="Arial" w:cs="Arial"/>
          <w:color w:val="333333"/>
          <w:kern w:val="0"/>
          <w:sz w:val="24"/>
          <w:szCs w:val="24"/>
          <w:u w:val="single"/>
        </w:rPr>
        <w:t xml:space="preserve"> Time </w:t>
      </w:r>
      <w:r w:rsidRPr="00286343">
        <w:rPr>
          <w:rFonts w:ascii="宋体" w:eastAsia="宋体" w:hAnsi="宋体" w:cs="Arial" w:hint="eastAsia"/>
          <w:color w:val="333333"/>
          <w:kern w:val="0"/>
          <w:sz w:val="24"/>
          <w:szCs w:val="24"/>
          <w:u w:val="single"/>
        </w:rPr>
        <w:t>维度中的名称</w:t>
      </w:r>
      <w:r w:rsidRPr="00286343">
        <w:rPr>
          <w:rFonts w:ascii="Arial" w:eastAsia="宋体" w:hAnsi="Arial" w:cs="Arial"/>
          <w:color w:val="333333"/>
          <w:kern w:val="0"/>
          <w:sz w:val="24"/>
          <w:szCs w:val="24"/>
          <w:u w:val="single"/>
        </w:rPr>
        <w:t xml:space="preserve"> 4th quarter </w:t>
      </w:r>
      <w:r w:rsidRPr="00286343">
        <w:rPr>
          <w:rFonts w:ascii="宋体" w:eastAsia="宋体" w:hAnsi="宋体" w:cs="Arial" w:hint="eastAsia"/>
          <w:color w:val="333333"/>
          <w:kern w:val="0"/>
          <w:sz w:val="24"/>
          <w:szCs w:val="24"/>
          <w:u w:val="single"/>
        </w:rPr>
        <w:t>来引用该成员。但是，如果维度不具有非唯一的成员名称，则成员名称可以重复，也可以更改渐变维度中的成员名称。</w:t>
      </w:r>
      <w:r w:rsidRPr="00286343">
        <w:rPr>
          <w:rFonts w:ascii="Arial" w:eastAsia="宋体" w:hAnsi="Arial" w:cs="Arial"/>
          <w:color w:val="333333"/>
          <w:kern w:val="0"/>
          <w:sz w:val="24"/>
          <w:szCs w:val="24"/>
          <w:u w:val="single"/>
        </w:rPr>
        <w:t xml:space="preserve"> </w:t>
      </w:r>
      <w:r w:rsidRPr="00286343">
        <w:rPr>
          <w:rFonts w:ascii="宋体" w:eastAsia="宋体" w:hAnsi="宋体" w:cs="Arial" w:hint="eastAsia"/>
          <w:color w:val="333333"/>
          <w:kern w:val="0"/>
          <w:sz w:val="24"/>
          <w:szCs w:val="24"/>
          <w:u w:val="single"/>
        </w:rPr>
        <w:t>引用成员的另一种方法是引用成员键。维度使用成员键明确标识特定成员。在</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中，“与”符号</w:t>
      </w:r>
      <w:r w:rsidRPr="00286343">
        <w:rPr>
          <w:rFonts w:ascii="Arial" w:eastAsia="宋体" w:hAnsi="Arial" w:cs="Arial"/>
          <w:color w:val="333333"/>
          <w:kern w:val="0"/>
          <w:sz w:val="24"/>
          <w:szCs w:val="24"/>
          <w:u w:val="single"/>
        </w:rPr>
        <w:t xml:space="preserve"> (&amp;) </w:t>
      </w:r>
      <w:r w:rsidRPr="00286343">
        <w:rPr>
          <w:rFonts w:ascii="宋体" w:eastAsia="宋体" w:hAnsi="宋体" w:cs="Arial" w:hint="eastAsia"/>
          <w:color w:val="333333"/>
          <w:kern w:val="0"/>
          <w:sz w:val="24"/>
          <w:szCs w:val="24"/>
          <w:u w:val="single"/>
        </w:rPr>
        <w:t>用于区分成员键和成员名称。例如，以下引用使用</w:t>
      </w:r>
      <w:r w:rsidRPr="00286343">
        <w:rPr>
          <w:rFonts w:ascii="Arial" w:eastAsia="宋体" w:hAnsi="Arial" w:cs="Arial"/>
          <w:color w:val="333333"/>
          <w:kern w:val="0"/>
          <w:sz w:val="24"/>
          <w:szCs w:val="24"/>
          <w:u w:val="single"/>
        </w:rPr>
        <w:t xml:space="preserve"> 4th quarter </w:t>
      </w:r>
      <w:r w:rsidRPr="00286343">
        <w:rPr>
          <w:rFonts w:ascii="宋体" w:eastAsia="宋体" w:hAnsi="宋体" w:cs="Arial" w:hint="eastAsia"/>
          <w:color w:val="333333"/>
          <w:kern w:val="0"/>
          <w:sz w:val="24"/>
          <w:szCs w:val="24"/>
          <w:u w:val="single"/>
        </w:rPr>
        <w:t>成员的成员键</w:t>
      </w:r>
      <w:r w:rsidRPr="00286343">
        <w:rPr>
          <w:rFonts w:ascii="Arial" w:eastAsia="宋体" w:hAnsi="Arial" w:cs="Arial"/>
          <w:color w:val="333333"/>
          <w:kern w:val="0"/>
          <w:sz w:val="24"/>
          <w:szCs w:val="24"/>
          <w:u w:val="single"/>
        </w:rPr>
        <w:t xml:space="preserve"> Q4</w:t>
      </w:r>
      <w:r w:rsidRPr="00286343">
        <w:rPr>
          <w:rFonts w:ascii="宋体" w:eastAsia="宋体" w:hAnsi="宋体" w:cs="Arial" w:hint="eastAsia"/>
          <w:color w:val="333333"/>
          <w:kern w:val="0"/>
          <w:sz w:val="24"/>
          <w:szCs w:val="24"/>
          <w:u w:val="single"/>
        </w:rPr>
        <w:t>：</w:t>
      </w:r>
      <w:r w:rsidRPr="00286343">
        <w:rPr>
          <w:rFonts w:ascii="Arial" w:eastAsia="宋体" w:hAnsi="Arial" w:cs="Arial"/>
          <w:color w:val="333333"/>
          <w:kern w:val="0"/>
          <w:sz w:val="24"/>
          <w:szCs w:val="24"/>
          <w:u w:val="single"/>
        </w:rPr>
        <w:t xml:space="preserve"> </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[Time].[2nd half].&amp;[Q4]</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使用成员键引用成员可确保在渐变维度以及具有非唯一成员名称的维度中正确标识成员。</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b/>
          <w:bCs/>
          <w:color w:val="0000FF"/>
          <w:kern w:val="0"/>
          <w:sz w:val="24"/>
          <w:szCs w:val="24"/>
          <w:u w:val="single"/>
        </w:rPr>
        <w:lastRenderedPageBreak/>
        <w:t>成员函数</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Arial" w:eastAsia="宋体" w:hAnsi="Arial" w:cs="Arial"/>
          <w:color w:val="333333"/>
          <w:kern w:val="0"/>
          <w:sz w:val="24"/>
          <w:szCs w:val="24"/>
          <w:u w:val="single"/>
        </w:rPr>
        <w:t xml:space="preserve">MDX </w:t>
      </w:r>
      <w:r w:rsidRPr="00286343">
        <w:rPr>
          <w:rFonts w:ascii="宋体" w:eastAsia="宋体" w:hAnsi="宋体" w:cs="Arial" w:hint="eastAsia"/>
          <w:color w:val="333333"/>
          <w:kern w:val="0"/>
          <w:sz w:val="24"/>
          <w:szCs w:val="24"/>
          <w:u w:val="single"/>
        </w:rPr>
        <w:t>提供了许多函数，可用于检索其他</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实体（如维度和级别）中的成员。因此，并不总是需要显式引用成员。例如，</w:t>
      </w:r>
      <w:r w:rsidRPr="00286343">
        <w:rPr>
          <w:rFonts w:ascii="Arial" w:eastAsia="宋体" w:hAnsi="Arial" w:cs="Arial"/>
          <w:color w:val="333333"/>
          <w:kern w:val="0"/>
          <w:sz w:val="24"/>
          <w:szCs w:val="24"/>
          <w:u w:val="single"/>
        </w:rPr>
        <w:t xml:space="preserve">FirstChild </w:t>
      </w:r>
      <w:r w:rsidRPr="00286343">
        <w:rPr>
          <w:rFonts w:ascii="宋体" w:eastAsia="宋体" w:hAnsi="宋体" w:cs="Arial" w:hint="eastAsia"/>
          <w:color w:val="333333"/>
          <w:kern w:val="0"/>
          <w:sz w:val="24"/>
          <w:szCs w:val="24"/>
          <w:u w:val="single"/>
        </w:rPr>
        <w:t>函数允许从特定维度或级别中检索所有成员。若要获得</w:t>
      </w:r>
      <w:r w:rsidRPr="00286343">
        <w:rPr>
          <w:rFonts w:ascii="Arial" w:eastAsia="宋体" w:hAnsi="Arial" w:cs="Arial"/>
          <w:color w:val="333333"/>
          <w:kern w:val="0"/>
          <w:sz w:val="24"/>
          <w:szCs w:val="24"/>
          <w:u w:val="single"/>
        </w:rPr>
        <w:t xml:space="preserve"> Time </w:t>
      </w:r>
      <w:r w:rsidRPr="00286343">
        <w:rPr>
          <w:rFonts w:ascii="宋体" w:eastAsia="宋体" w:hAnsi="宋体" w:cs="Arial" w:hint="eastAsia"/>
          <w:color w:val="333333"/>
          <w:kern w:val="0"/>
          <w:sz w:val="24"/>
          <w:szCs w:val="24"/>
          <w:u w:val="single"/>
        </w:rPr>
        <w:t>维度的第一个子成员，可以显式声明该成员，如下面的示例所示：</w:t>
      </w:r>
      <w:r w:rsidRPr="00286343">
        <w:rPr>
          <w:rFonts w:ascii="Verdana" w:eastAsia="宋体" w:hAnsi="Verdana" w:cs="Arial"/>
          <w:b/>
          <w:bCs/>
          <w:color w:val="333333"/>
          <w:kern w:val="0"/>
          <w:sz w:val="24"/>
          <w:szCs w:val="24"/>
          <w:u w:val="single"/>
        </w:rPr>
        <w:t>Time.[1st half]</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还可以使用</w:t>
      </w:r>
      <w:r w:rsidRPr="00286343">
        <w:rPr>
          <w:rFonts w:ascii="Arial" w:eastAsia="宋体" w:hAnsi="Arial" w:cs="Arial"/>
          <w:color w:val="333333"/>
          <w:kern w:val="0"/>
          <w:sz w:val="24"/>
          <w:szCs w:val="24"/>
          <w:u w:val="single"/>
        </w:rPr>
        <w:t xml:space="preserve"> FirstChild </w:t>
      </w:r>
      <w:r w:rsidRPr="00286343">
        <w:rPr>
          <w:rFonts w:ascii="宋体" w:eastAsia="宋体" w:hAnsi="宋体" w:cs="Arial" w:hint="eastAsia"/>
          <w:color w:val="333333"/>
          <w:kern w:val="0"/>
          <w:sz w:val="24"/>
          <w:szCs w:val="24"/>
          <w:u w:val="single"/>
        </w:rPr>
        <w:t>函数返回相同的成员，如下面的示例所示：</w:t>
      </w:r>
      <w:r w:rsidRPr="00286343">
        <w:rPr>
          <w:rFonts w:ascii="Verdana" w:eastAsia="宋体" w:hAnsi="Verdana" w:cs="Arial"/>
          <w:b/>
          <w:bCs/>
          <w:color w:val="333333"/>
          <w:kern w:val="0"/>
          <w:sz w:val="24"/>
          <w:szCs w:val="24"/>
          <w:u w:val="single"/>
        </w:rPr>
        <w:t xml:space="preserve"> Time.FirstChild</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u w:val="single"/>
        </w:rPr>
      </w:pPr>
      <w:r w:rsidRPr="00286343">
        <w:rPr>
          <w:rFonts w:ascii="宋体" w:eastAsia="宋体" w:hAnsi="宋体" w:cs="Arial" w:hint="eastAsia"/>
          <w:b/>
          <w:bCs/>
          <w:color w:val="008000"/>
          <w:kern w:val="0"/>
          <w:sz w:val="30"/>
          <w:szCs w:val="30"/>
          <w:u w:val="single"/>
        </w:rPr>
        <w:t>7. 度量值(Measures)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Arial" w:eastAsia="宋体" w:hAnsi="Arial" w:cs="Arial"/>
          <w:color w:val="333333"/>
          <w:kern w:val="0"/>
          <w:sz w:val="24"/>
          <w:szCs w:val="24"/>
          <w:u w:val="single"/>
        </w:rPr>
        <w:t xml:space="preserve">Measures </w:t>
      </w:r>
      <w:r w:rsidRPr="00286343">
        <w:rPr>
          <w:rFonts w:ascii="宋体" w:eastAsia="宋体" w:hAnsi="宋体" w:cs="Arial" w:hint="eastAsia"/>
          <w:color w:val="333333"/>
          <w:kern w:val="0"/>
          <w:sz w:val="24"/>
          <w:szCs w:val="24"/>
          <w:u w:val="single"/>
        </w:rPr>
        <w:t>维度的成员称为“度量值”。度量值表示按多维数据集中包含的其他维度组织的数据。上图所示的多维数据集有两个度量值：</w:t>
      </w:r>
      <w:r w:rsidRPr="00286343">
        <w:rPr>
          <w:rFonts w:ascii="Arial" w:eastAsia="宋体" w:hAnsi="Arial" w:cs="Arial"/>
          <w:color w:val="333333"/>
          <w:kern w:val="0"/>
          <w:sz w:val="24"/>
          <w:szCs w:val="24"/>
          <w:u w:val="single"/>
        </w:rPr>
        <w:t xml:space="preserve">Packages </w:t>
      </w:r>
      <w:r w:rsidRPr="00286343">
        <w:rPr>
          <w:rFonts w:ascii="宋体" w:eastAsia="宋体" w:hAnsi="宋体" w:cs="Arial" w:hint="eastAsia"/>
          <w:color w:val="333333"/>
          <w:kern w:val="0"/>
          <w:sz w:val="24"/>
          <w:szCs w:val="24"/>
          <w:u w:val="single"/>
        </w:rPr>
        <w:t>和</w:t>
      </w:r>
      <w:r w:rsidRPr="00286343">
        <w:rPr>
          <w:rFonts w:ascii="Arial" w:eastAsia="宋体" w:hAnsi="Arial" w:cs="Arial"/>
          <w:color w:val="333333"/>
          <w:kern w:val="0"/>
          <w:sz w:val="24"/>
          <w:szCs w:val="24"/>
          <w:u w:val="single"/>
        </w:rPr>
        <w:t xml:space="preserve"> Last</w:t>
      </w:r>
      <w:r w:rsidRPr="00286343">
        <w:rPr>
          <w:rFonts w:ascii="宋体" w:eastAsia="宋体" w:hAnsi="宋体" w:cs="Arial" w:hint="eastAsia"/>
          <w:color w:val="333333"/>
          <w:kern w:val="0"/>
          <w:sz w:val="24"/>
          <w:szCs w:val="24"/>
          <w:u w:val="single"/>
        </w:rPr>
        <w:t>。</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在多维数据集中，度量值是一组值，这些值基于多维数据集的事实数据表中的一列，而且通常为数字。此外，度量值是所分析的多维数据集的中心值。即，度量值是最终用户浏览多维数据集时重点查看的数字数据。您所选择的度量值取决于最终用户所请求的信息类型。一些常见的度量值有</w:t>
      </w:r>
      <w:r w:rsidRPr="00286343">
        <w:rPr>
          <w:rFonts w:ascii="Arial" w:eastAsia="宋体" w:hAnsi="Arial" w:cs="Arial"/>
          <w:color w:val="333333"/>
          <w:kern w:val="0"/>
          <w:sz w:val="24"/>
          <w:szCs w:val="24"/>
          <w:u w:val="single"/>
        </w:rPr>
        <w:t xml:space="preserve"> sales</w:t>
      </w:r>
      <w:r w:rsidRPr="00286343">
        <w:rPr>
          <w:rFonts w:ascii="宋体" w:eastAsia="宋体" w:hAnsi="宋体" w:cs="Arial" w:hint="eastAsia"/>
          <w:color w:val="333333"/>
          <w:kern w:val="0"/>
          <w:sz w:val="24"/>
          <w:szCs w:val="24"/>
          <w:u w:val="single"/>
        </w:rPr>
        <w:t>、</w:t>
      </w:r>
      <w:r w:rsidRPr="00286343">
        <w:rPr>
          <w:rFonts w:ascii="Arial" w:eastAsia="宋体" w:hAnsi="Arial" w:cs="Arial"/>
          <w:color w:val="333333"/>
          <w:kern w:val="0"/>
          <w:sz w:val="24"/>
          <w:szCs w:val="24"/>
          <w:u w:val="single"/>
        </w:rPr>
        <w:t>cost</w:t>
      </w:r>
      <w:r w:rsidRPr="00286343">
        <w:rPr>
          <w:rFonts w:ascii="宋体" w:eastAsia="宋体" w:hAnsi="宋体" w:cs="Arial" w:hint="eastAsia"/>
          <w:color w:val="333333"/>
          <w:kern w:val="0"/>
          <w:sz w:val="24"/>
          <w:szCs w:val="24"/>
          <w:u w:val="single"/>
        </w:rPr>
        <w:t>、</w:t>
      </w:r>
      <w:r w:rsidRPr="00286343">
        <w:rPr>
          <w:rFonts w:ascii="Arial" w:eastAsia="宋体" w:hAnsi="Arial" w:cs="Arial"/>
          <w:color w:val="333333"/>
          <w:kern w:val="0"/>
          <w:sz w:val="24"/>
          <w:szCs w:val="24"/>
          <w:u w:val="single"/>
        </w:rPr>
        <w:t xml:space="preserve">expenditures </w:t>
      </w:r>
      <w:r w:rsidRPr="00286343">
        <w:rPr>
          <w:rFonts w:ascii="宋体" w:eastAsia="宋体" w:hAnsi="宋体" w:cs="Arial" w:hint="eastAsia"/>
          <w:color w:val="333333"/>
          <w:kern w:val="0"/>
          <w:sz w:val="24"/>
          <w:szCs w:val="24"/>
          <w:u w:val="single"/>
        </w:rPr>
        <w:t>和</w:t>
      </w:r>
      <w:r w:rsidRPr="00286343">
        <w:rPr>
          <w:rFonts w:ascii="Arial" w:eastAsia="宋体" w:hAnsi="Arial" w:cs="Arial"/>
          <w:color w:val="333333"/>
          <w:kern w:val="0"/>
          <w:sz w:val="24"/>
          <w:szCs w:val="24"/>
          <w:u w:val="single"/>
        </w:rPr>
        <w:t xml:space="preserve"> production count </w:t>
      </w:r>
      <w:r w:rsidRPr="00286343">
        <w:rPr>
          <w:rFonts w:ascii="宋体" w:eastAsia="宋体" w:hAnsi="宋体" w:cs="Arial" w:hint="eastAsia"/>
          <w:color w:val="333333"/>
          <w:kern w:val="0"/>
          <w:sz w:val="24"/>
          <w:szCs w:val="24"/>
          <w:u w:val="single"/>
        </w:rPr>
        <w:t>等。</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u w:val="single"/>
        </w:rPr>
      </w:pPr>
      <w:r w:rsidRPr="00286343">
        <w:rPr>
          <w:rFonts w:ascii="宋体" w:eastAsia="宋体" w:hAnsi="宋体" w:cs="Arial" w:hint="eastAsia"/>
          <w:b/>
          <w:bCs/>
          <w:color w:val="008000"/>
          <w:kern w:val="0"/>
          <w:sz w:val="30"/>
          <w:szCs w:val="30"/>
          <w:u w:val="single"/>
        </w:rPr>
        <w:t>8. 计算成员(Calculated Members)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计算成员是由</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表达式填充的成员。它们像正常成员一样返回。</w:t>
      </w:r>
      <w:r w:rsidRPr="00286343">
        <w:rPr>
          <w:rFonts w:ascii="Arial" w:eastAsia="宋体" w:hAnsi="Arial" w:cs="Arial"/>
          <w:color w:val="333333"/>
          <w:kern w:val="0"/>
          <w:sz w:val="24"/>
          <w:szCs w:val="24"/>
          <w:u w:val="single"/>
        </w:rPr>
        <w:t xml:space="preserve">MDX </w:t>
      </w:r>
      <w:r w:rsidRPr="00286343">
        <w:rPr>
          <w:rFonts w:ascii="宋体" w:eastAsia="宋体" w:hAnsi="宋体" w:cs="Arial" w:hint="eastAsia"/>
          <w:color w:val="333333"/>
          <w:kern w:val="0"/>
          <w:sz w:val="24"/>
          <w:szCs w:val="24"/>
          <w:u w:val="single"/>
        </w:rPr>
        <w:t>提供了一个可用于创建计算成员的可靠的函数集，从而在多维数据操作方面给您提供了非常大的灵活性。</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u w:val="single"/>
        </w:rPr>
      </w:pPr>
      <w:r w:rsidRPr="00286343">
        <w:rPr>
          <w:rFonts w:ascii="宋体" w:eastAsia="宋体" w:hAnsi="宋体" w:cs="Arial" w:hint="eastAsia"/>
          <w:b/>
          <w:bCs/>
          <w:color w:val="008000"/>
          <w:kern w:val="0"/>
          <w:sz w:val="30"/>
          <w:szCs w:val="30"/>
          <w:u w:val="single"/>
        </w:rPr>
        <w:t>9. 单元(Cells)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包含在多维数据集中的数据元素称为“单元”。通过对多维数据集中包含的每个属性层次结构指定一个成员可以唯一地标识一个单元。</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u w:val="single"/>
        </w:rPr>
      </w:pPr>
      <w:r w:rsidRPr="00286343">
        <w:rPr>
          <w:rFonts w:ascii="宋体" w:eastAsia="宋体" w:hAnsi="宋体" w:cs="Arial" w:hint="eastAsia"/>
          <w:b/>
          <w:bCs/>
          <w:color w:val="008000"/>
          <w:kern w:val="0"/>
          <w:sz w:val="30"/>
          <w:szCs w:val="30"/>
          <w:u w:val="single"/>
        </w:rPr>
        <w:t>10. 元组(Tuples)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标识一个单元的属性的组合称为“元组”。例如，下面的元组标识了上图中值为</w:t>
      </w:r>
      <w:r w:rsidRPr="00286343">
        <w:rPr>
          <w:rFonts w:ascii="Arial" w:eastAsia="宋体" w:hAnsi="Arial" w:cs="Arial"/>
          <w:color w:val="333333"/>
          <w:kern w:val="0"/>
          <w:sz w:val="24"/>
          <w:szCs w:val="24"/>
          <w:u w:val="single"/>
        </w:rPr>
        <w:t xml:space="preserve"> 240 </w:t>
      </w:r>
      <w:r w:rsidRPr="00286343">
        <w:rPr>
          <w:rFonts w:ascii="宋体" w:eastAsia="宋体" w:hAnsi="宋体" w:cs="Arial" w:hint="eastAsia"/>
          <w:color w:val="333333"/>
          <w:kern w:val="0"/>
          <w:sz w:val="24"/>
          <w:szCs w:val="24"/>
          <w:u w:val="single"/>
        </w:rPr>
        <w:t>的一个单元：</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(Source.[Eastern Hemisphere].Africa, Time.[2nd half].[4th quarter], Route.Air, Measures.Packages)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正如可以指定从关系数据库的表中检索多组列或行一样，您可以指定从多维数据集中检索一组元组。</w:t>
      </w:r>
      <w:r w:rsidRPr="00286343">
        <w:rPr>
          <w:rFonts w:ascii="Arial" w:eastAsia="宋体" w:hAnsi="Arial" w:cs="Arial"/>
          <w:color w:val="333333"/>
          <w:kern w:val="0"/>
          <w:sz w:val="24"/>
          <w:szCs w:val="24"/>
          <w:u w:val="single"/>
        </w:rPr>
        <w:t xml:space="preserve">MDX </w:t>
      </w:r>
      <w:r w:rsidRPr="00286343">
        <w:rPr>
          <w:rFonts w:ascii="宋体" w:eastAsia="宋体" w:hAnsi="宋体" w:cs="Arial" w:hint="eastAsia"/>
          <w:color w:val="333333"/>
          <w:kern w:val="0"/>
          <w:sz w:val="24"/>
          <w:szCs w:val="24"/>
          <w:u w:val="single"/>
        </w:rPr>
        <w:t>中用来指一个有序的元组集合的标识符称为“集”。下面的示例标识了上图所示的多维数据集中的一个元组集：</w:t>
      </w:r>
      <w:r w:rsidRPr="00286343">
        <w:rPr>
          <w:rFonts w:ascii="Verdana" w:eastAsia="宋体" w:hAnsi="Verdana" w:cs="Arial"/>
          <w:b/>
          <w:bCs/>
          <w:color w:val="333333"/>
          <w:kern w:val="0"/>
          <w:sz w:val="24"/>
          <w:szCs w:val="24"/>
          <w:u w:val="single"/>
        </w:rPr>
        <w:t>{ (Time.[1st half].[1st quarter]), Time.[2nd half].[3rd quarter]) }</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lastRenderedPageBreak/>
        <w:t>对于复杂的</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语句，集标识符和集表达式会变得很长，难以理解。而且，许多集表达式还会在不同的语句中重用。您可以创建带有别名的集（称为“命名集”），以使</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查询更容易理解。</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元组标识多维数据集中的单元。一个元组由多维数据集中每个层次结构中的一个成员组成（显式或隐式引用）。如果特定层次结构中的成员没有在元组中显式引用，则该层次结构中的默认成员将隐式包含在元组中。</w:t>
      </w:r>
      <w:r w:rsidRPr="00286343">
        <w:rPr>
          <w:rFonts w:ascii="Arial" w:eastAsia="宋体" w:hAnsi="Arial" w:cs="Arial"/>
          <w:color w:val="333333"/>
          <w:kern w:val="0"/>
          <w:sz w:val="24"/>
          <w:szCs w:val="24"/>
          <w:u w:val="single"/>
        </w:rPr>
        <w:t xml:space="preserve"> </w:t>
      </w:r>
      <w:r w:rsidRPr="00286343">
        <w:rPr>
          <w:rFonts w:ascii="宋体" w:eastAsia="宋体" w:hAnsi="宋体" w:cs="Arial" w:hint="eastAsia"/>
          <w:color w:val="333333"/>
          <w:kern w:val="0"/>
          <w:sz w:val="24"/>
          <w:szCs w:val="24"/>
          <w:u w:val="single"/>
        </w:rPr>
        <w:t>在</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中，元组根据其复杂性依照语法进行构造。如果元组只由一个层次结构中的一个成员组成（通常称为“简单元组”），则下列语法是可以接受的：</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Time.[2nd half]</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如果元组由多个层次结构中显式引用的多个成员组成，则元组所表示的成员必须括在圆括号内，如下面的示例所示。</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(Time.[2nd half], Route.nonground.air)</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由一个成员组成的元组也可以括在圆括号内，但圆括号不是必需的。元组常常编组成集，以便在</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查询中使用。</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b/>
          <w:bCs/>
          <w:color w:val="0000FF"/>
          <w:kern w:val="0"/>
          <w:sz w:val="24"/>
          <w:szCs w:val="24"/>
          <w:u w:val="single"/>
        </w:rPr>
        <w:t>元组函数</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有一些返回元组的</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函数，它们可在任何接受元组的地方使用。</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u w:val="single"/>
        </w:rPr>
      </w:pPr>
      <w:r w:rsidRPr="00286343">
        <w:rPr>
          <w:rFonts w:ascii="宋体" w:eastAsia="宋体" w:hAnsi="宋体" w:cs="Arial" w:hint="eastAsia"/>
          <w:b/>
          <w:bCs/>
          <w:color w:val="008000"/>
          <w:kern w:val="0"/>
          <w:sz w:val="30"/>
          <w:szCs w:val="30"/>
          <w:u w:val="single"/>
        </w:rPr>
        <w:t>11. 集(Sets)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集是零个、一个或多个元组的有序集合。集最常用于定义</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查询中的查询轴和切片器轴，因此可以只有一个元组，在某些情况下，也可以为空。下面的示例显示了具有两个元组的集：</w:t>
      </w:r>
      <w:r w:rsidRPr="00286343">
        <w:rPr>
          <w:rFonts w:ascii="Arial" w:eastAsia="宋体" w:hAnsi="Arial" w:cs="Arial"/>
          <w:color w:val="333333"/>
          <w:kern w:val="0"/>
          <w:sz w:val="24"/>
          <w:szCs w:val="24"/>
          <w:u w:val="single"/>
        </w:rPr>
        <w:t xml:space="preserve"> </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 xml:space="preserve">{ (Time.[1st half], Route.nonground.air), (Time.[2nd half], Route.nonground.sea) } </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一个集可以包含同一个元组的多次出现。下面的集是可以接受的：</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 Time.[2nd half], Time.[2nd half] }</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集是指以元组表示的一组成员组合，或指集中的元组所表示的单元中的值，取决于使用集的上下文。</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在</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语法中，将元组用大括号括起来以构造集。</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b/>
          <w:bCs/>
          <w:color w:val="FF0000"/>
          <w:kern w:val="0"/>
          <w:sz w:val="24"/>
          <w:szCs w:val="24"/>
          <w:u w:val="single"/>
        </w:rPr>
        <w:t>重要事项</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由一个元组构成的集不是元组。</w:t>
      </w:r>
      <w:r w:rsidRPr="00286343">
        <w:rPr>
          <w:rFonts w:ascii="Arial" w:eastAsia="宋体" w:hAnsi="Arial" w:cs="Arial"/>
          <w:color w:val="333333"/>
          <w:kern w:val="0"/>
          <w:sz w:val="24"/>
          <w:szCs w:val="24"/>
          <w:u w:val="single"/>
        </w:rPr>
        <w:t xml:space="preserve">MDX </w:t>
      </w:r>
      <w:r w:rsidRPr="00286343">
        <w:rPr>
          <w:rFonts w:ascii="宋体" w:eastAsia="宋体" w:hAnsi="宋体" w:cs="Arial" w:hint="eastAsia"/>
          <w:color w:val="333333"/>
          <w:kern w:val="0"/>
          <w:sz w:val="24"/>
          <w:szCs w:val="24"/>
          <w:u w:val="single"/>
        </w:rPr>
        <w:t>将它们解释为集。某些</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函数接受元组作为参数，而如果传递单个元组集，则会产生错误。元组和由单个元组构成的集不可互换。</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b/>
          <w:bCs/>
          <w:color w:val="0000FF"/>
          <w:kern w:val="0"/>
          <w:sz w:val="24"/>
          <w:szCs w:val="24"/>
          <w:u w:val="single"/>
        </w:rPr>
        <w:t>集函数</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显式键入元组并将它们括在大括号内并不是检索集的唯一方法。</w:t>
      </w:r>
      <w:r w:rsidRPr="00286343">
        <w:rPr>
          <w:rFonts w:ascii="Arial" w:eastAsia="宋体" w:hAnsi="Arial" w:cs="Arial"/>
          <w:color w:val="333333"/>
          <w:kern w:val="0"/>
          <w:sz w:val="24"/>
          <w:szCs w:val="24"/>
          <w:u w:val="single"/>
        </w:rPr>
        <w:t xml:space="preserve">MDX </w:t>
      </w:r>
      <w:r w:rsidRPr="00286343">
        <w:rPr>
          <w:rFonts w:ascii="宋体" w:eastAsia="宋体" w:hAnsi="宋体" w:cs="Arial" w:hint="eastAsia"/>
          <w:color w:val="333333"/>
          <w:kern w:val="0"/>
          <w:sz w:val="24"/>
          <w:szCs w:val="24"/>
          <w:u w:val="single"/>
        </w:rPr>
        <w:t>支持许多返回集的函数。冒号运算符允许您使用成员的自然顺序创建集。例如，下面的示例中显示的集包含第一季度到第四季度的元组：</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lastRenderedPageBreak/>
        <w:t>{[1st quarter]:[4th quarter]}</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如果不使用冒号运算符创建集，可以通过指定下列元组创建相同的成员集：</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{[1st quarter], [2nd quarter], [3rd quarter], [4th quarter]}</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冒号运算符起到包含作用。生成的集中包含冒号运算符两侧的成员。</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其他返回集的</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函数可单独使用，也可作为以逗号分隔的成员列表的一部分使用。例如，下列所有</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表达式都是有效的：</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{Time.Children}</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{Time.Children, Route.nonground.air}</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Verdana" w:eastAsia="宋体" w:hAnsi="Verdana" w:cs="Arial"/>
          <w:b/>
          <w:bCs/>
          <w:color w:val="333333"/>
          <w:kern w:val="0"/>
          <w:sz w:val="24"/>
          <w:szCs w:val="24"/>
          <w:u w:val="single"/>
        </w:rPr>
        <w:t>{Time.Children, Route.nonground.air, Source.Children}</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b/>
          <w:bCs/>
          <w:color w:val="0000FF"/>
          <w:kern w:val="0"/>
          <w:sz w:val="24"/>
          <w:szCs w:val="24"/>
          <w:u w:val="single"/>
        </w:rPr>
        <w:t>命名集</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命名集是为其创建了别名的集。命名集最常用于复杂的</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查询中，以使这些查询更易阅读，更便于维护。</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u w:val="single"/>
        </w:rPr>
      </w:pPr>
      <w:r w:rsidRPr="00286343">
        <w:rPr>
          <w:rFonts w:ascii="宋体" w:eastAsia="宋体" w:hAnsi="宋体" w:cs="Arial" w:hint="eastAsia"/>
          <w:b/>
          <w:bCs/>
          <w:color w:val="008000"/>
          <w:kern w:val="0"/>
          <w:sz w:val="30"/>
          <w:szCs w:val="30"/>
          <w:u w:val="single"/>
        </w:rPr>
        <w:t>12. 表达式(Expressions)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在</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中，表达式是标识符、值、函数和运算符的组合，</w:t>
      </w:r>
      <w:r w:rsidRPr="00286343">
        <w:rPr>
          <w:rFonts w:ascii="Arial" w:eastAsia="宋体" w:hAnsi="Arial" w:cs="Arial"/>
          <w:color w:val="333333"/>
          <w:kern w:val="0"/>
          <w:sz w:val="24"/>
          <w:szCs w:val="24"/>
          <w:u w:val="single"/>
        </w:rPr>
        <w:t xml:space="preserve">Analysis Services </w:t>
      </w:r>
      <w:r w:rsidRPr="00286343">
        <w:rPr>
          <w:rFonts w:ascii="宋体" w:eastAsia="宋体" w:hAnsi="宋体" w:cs="Arial" w:hint="eastAsia"/>
          <w:color w:val="333333"/>
          <w:kern w:val="0"/>
          <w:sz w:val="24"/>
          <w:szCs w:val="24"/>
          <w:u w:val="single"/>
        </w:rPr>
        <w:t>可以通过计算表达式来检索某个对象，如集、成员或类似字符串或数字的标量值。</w:t>
      </w:r>
      <w:r w:rsidRPr="00286343">
        <w:rPr>
          <w:rFonts w:ascii="Arial" w:eastAsia="宋体" w:hAnsi="Arial" w:cs="Arial"/>
          <w:color w:val="333333"/>
          <w:kern w:val="0"/>
          <w:sz w:val="24"/>
          <w:szCs w:val="24"/>
          <w:u w:val="single"/>
        </w:rPr>
        <w:t xml:space="preserve"> </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u w:val="single"/>
        </w:rPr>
      </w:pPr>
      <w:r w:rsidRPr="00286343">
        <w:rPr>
          <w:rFonts w:ascii="宋体" w:eastAsia="宋体" w:hAnsi="宋体" w:cs="Arial" w:hint="eastAsia"/>
          <w:b/>
          <w:bCs/>
          <w:color w:val="008000"/>
          <w:kern w:val="0"/>
          <w:sz w:val="30"/>
          <w:szCs w:val="30"/>
          <w:u w:val="single"/>
        </w:rPr>
        <w:t>13. 语句(Statements)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Arial" w:eastAsia="宋体" w:hAnsi="Arial" w:cs="Arial"/>
          <w:color w:val="333333"/>
          <w:kern w:val="0"/>
          <w:sz w:val="24"/>
          <w:szCs w:val="24"/>
          <w:u w:val="single"/>
        </w:rPr>
        <w:t xml:space="preserve">MDX </w:t>
      </w:r>
      <w:r w:rsidRPr="00286343">
        <w:rPr>
          <w:rFonts w:ascii="宋体" w:eastAsia="宋体" w:hAnsi="宋体" w:cs="Arial" w:hint="eastAsia"/>
          <w:color w:val="333333"/>
          <w:kern w:val="0"/>
          <w:sz w:val="24"/>
          <w:szCs w:val="24"/>
          <w:u w:val="single"/>
        </w:rPr>
        <w:t>语句是表达式和关键字的组合，</w:t>
      </w:r>
      <w:r w:rsidRPr="00286343">
        <w:rPr>
          <w:rFonts w:ascii="Arial" w:eastAsia="宋体" w:hAnsi="Arial" w:cs="Arial"/>
          <w:color w:val="333333"/>
          <w:kern w:val="0"/>
          <w:sz w:val="24"/>
          <w:szCs w:val="24"/>
          <w:u w:val="single"/>
        </w:rPr>
        <w:t xml:space="preserve">Analysis Services </w:t>
      </w:r>
      <w:r w:rsidRPr="00286343">
        <w:rPr>
          <w:rFonts w:ascii="宋体" w:eastAsia="宋体" w:hAnsi="宋体" w:cs="Arial" w:hint="eastAsia"/>
          <w:color w:val="333333"/>
          <w:kern w:val="0"/>
          <w:sz w:val="24"/>
          <w:szCs w:val="24"/>
          <w:u w:val="single"/>
        </w:rPr>
        <w:t>可以通过运行</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语句来执行某个操作，如查询多维数据集或计算子多维数据集的单元。例如，可以使用</w:t>
      </w:r>
      <w:r w:rsidRPr="00286343">
        <w:rPr>
          <w:rFonts w:ascii="Arial" w:eastAsia="宋体" w:hAnsi="Arial" w:cs="Arial"/>
          <w:color w:val="333333"/>
          <w:kern w:val="0"/>
          <w:sz w:val="24"/>
          <w:szCs w:val="24"/>
          <w:u w:val="single"/>
        </w:rPr>
        <w:t xml:space="preserve"> MDX SELECT </w:t>
      </w:r>
      <w:r w:rsidRPr="00286343">
        <w:rPr>
          <w:rFonts w:ascii="宋体" w:eastAsia="宋体" w:hAnsi="宋体" w:cs="Arial" w:hint="eastAsia"/>
          <w:color w:val="333333"/>
          <w:kern w:val="0"/>
          <w:sz w:val="24"/>
          <w:szCs w:val="24"/>
          <w:u w:val="single"/>
        </w:rPr>
        <w:t>语句从</w:t>
      </w:r>
      <w:r w:rsidRPr="00286343">
        <w:rPr>
          <w:rFonts w:ascii="Arial" w:eastAsia="宋体" w:hAnsi="Arial" w:cs="Arial"/>
          <w:color w:val="333333"/>
          <w:kern w:val="0"/>
          <w:sz w:val="24"/>
          <w:szCs w:val="24"/>
          <w:u w:val="single"/>
        </w:rPr>
        <w:t xml:space="preserve"> Analysis Services </w:t>
      </w:r>
      <w:r w:rsidRPr="00286343">
        <w:rPr>
          <w:rFonts w:ascii="宋体" w:eastAsia="宋体" w:hAnsi="宋体" w:cs="Arial" w:hint="eastAsia"/>
          <w:color w:val="333333"/>
          <w:kern w:val="0"/>
          <w:sz w:val="24"/>
          <w:szCs w:val="24"/>
          <w:u w:val="single"/>
        </w:rPr>
        <w:t>实例中检索多维数据。</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u w:val="single"/>
        </w:rPr>
      </w:pPr>
      <w:r w:rsidRPr="00286343">
        <w:rPr>
          <w:rFonts w:ascii="宋体" w:eastAsia="宋体" w:hAnsi="宋体" w:cs="Arial" w:hint="eastAsia"/>
          <w:b/>
          <w:bCs/>
          <w:color w:val="008000"/>
          <w:kern w:val="0"/>
          <w:sz w:val="30"/>
          <w:szCs w:val="30"/>
          <w:u w:val="single"/>
        </w:rPr>
        <w:t>14. 脚本(Scripts)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Arial" w:eastAsia="宋体" w:hAnsi="Arial" w:cs="Arial"/>
          <w:color w:val="333333"/>
          <w:kern w:val="0"/>
          <w:sz w:val="24"/>
          <w:szCs w:val="24"/>
          <w:u w:val="single"/>
        </w:rPr>
        <w:t xml:space="preserve">MDX </w:t>
      </w:r>
      <w:r w:rsidRPr="00286343">
        <w:rPr>
          <w:rFonts w:ascii="宋体" w:eastAsia="宋体" w:hAnsi="宋体" w:cs="Arial" w:hint="eastAsia"/>
          <w:color w:val="333333"/>
          <w:kern w:val="0"/>
          <w:sz w:val="24"/>
          <w:szCs w:val="24"/>
          <w:u w:val="single"/>
        </w:rPr>
        <w:t>脚本是一个用分号分隔的语句集，</w:t>
      </w:r>
      <w:r w:rsidRPr="00286343">
        <w:rPr>
          <w:rFonts w:ascii="Arial" w:eastAsia="宋体" w:hAnsi="Arial" w:cs="Arial"/>
          <w:color w:val="333333"/>
          <w:kern w:val="0"/>
          <w:sz w:val="24"/>
          <w:szCs w:val="24"/>
          <w:u w:val="single"/>
        </w:rPr>
        <w:t xml:space="preserve">Analysis Services </w:t>
      </w:r>
      <w:r w:rsidRPr="00286343">
        <w:rPr>
          <w:rFonts w:ascii="宋体" w:eastAsia="宋体" w:hAnsi="宋体" w:cs="Arial" w:hint="eastAsia"/>
          <w:color w:val="333333"/>
          <w:kern w:val="0"/>
          <w:sz w:val="24"/>
          <w:szCs w:val="24"/>
          <w:u w:val="single"/>
        </w:rPr>
        <w:t>可以通过运行</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脚本在指定的作用域和上下文中执行许多操作</w:t>
      </w:r>
    </w:p>
    <w:p w:rsidR="00286343" w:rsidRPr="00286343" w:rsidRDefault="00286343" w:rsidP="00286343">
      <w:pPr>
        <w:widowControl/>
        <w:shd w:val="clear" w:color="auto" w:fill="FFE8FF"/>
        <w:spacing w:before="105" w:after="105" w:line="336" w:lineRule="atLeast"/>
        <w:ind w:hanging="420"/>
        <w:jc w:val="left"/>
        <w:rPr>
          <w:rFonts w:ascii="Arial" w:eastAsia="宋体" w:hAnsi="Arial" w:cs="Arial"/>
          <w:color w:val="333333"/>
          <w:kern w:val="0"/>
          <w:sz w:val="24"/>
          <w:szCs w:val="24"/>
          <w:u w:val="single"/>
        </w:rPr>
      </w:pPr>
      <w:r w:rsidRPr="00286343">
        <w:rPr>
          <w:rFonts w:ascii="宋体" w:eastAsia="宋体" w:hAnsi="宋体" w:cs="Arial" w:hint="eastAsia"/>
          <w:b/>
          <w:bCs/>
          <w:color w:val="008000"/>
          <w:kern w:val="0"/>
          <w:sz w:val="30"/>
          <w:szCs w:val="30"/>
          <w:u w:val="single"/>
        </w:rPr>
        <w:t>15. 存储过程(Stored Procedures)</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Arial" w:eastAsia="宋体" w:hAnsi="Arial" w:cs="Arial"/>
          <w:color w:val="333333"/>
          <w:kern w:val="0"/>
          <w:sz w:val="24"/>
          <w:szCs w:val="24"/>
          <w:u w:val="single"/>
        </w:rPr>
        <w:t xml:space="preserve">MDX </w:t>
      </w:r>
      <w:r w:rsidRPr="00286343">
        <w:rPr>
          <w:rFonts w:ascii="宋体" w:eastAsia="宋体" w:hAnsi="宋体" w:cs="Arial" w:hint="eastAsia"/>
          <w:color w:val="333333"/>
          <w:kern w:val="0"/>
          <w:sz w:val="24"/>
          <w:szCs w:val="24"/>
          <w:u w:val="single"/>
        </w:rPr>
        <w:t>以用户定义函数的形式提供扩展性。若要创建这些用户定义函数，可以使用支持</w:t>
      </w:r>
      <w:r w:rsidRPr="00286343">
        <w:rPr>
          <w:rFonts w:ascii="Arial" w:eastAsia="宋体" w:hAnsi="Arial" w:cs="Arial"/>
          <w:color w:val="333333"/>
          <w:kern w:val="0"/>
          <w:sz w:val="24"/>
          <w:szCs w:val="24"/>
          <w:u w:val="single"/>
        </w:rPr>
        <w:t xml:space="preserve"> Microsoft .NET Framework </w:t>
      </w:r>
      <w:r w:rsidRPr="00286343">
        <w:rPr>
          <w:rFonts w:ascii="宋体" w:eastAsia="宋体" w:hAnsi="宋体" w:cs="Arial" w:hint="eastAsia"/>
          <w:color w:val="333333"/>
          <w:kern w:val="0"/>
          <w:sz w:val="24"/>
          <w:szCs w:val="24"/>
          <w:u w:val="single"/>
        </w:rPr>
        <w:t>或</w:t>
      </w:r>
      <w:r w:rsidRPr="00286343">
        <w:rPr>
          <w:rFonts w:ascii="Arial" w:eastAsia="宋体" w:hAnsi="Arial" w:cs="Arial"/>
          <w:color w:val="333333"/>
          <w:kern w:val="0"/>
          <w:sz w:val="24"/>
          <w:szCs w:val="24"/>
          <w:u w:val="single"/>
        </w:rPr>
        <w:t xml:space="preserve"> COM </w:t>
      </w:r>
      <w:r w:rsidRPr="00286343">
        <w:rPr>
          <w:rFonts w:ascii="宋体" w:eastAsia="宋体" w:hAnsi="宋体" w:cs="Arial" w:hint="eastAsia"/>
          <w:color w:val="333333"/>
          <w:kern w:val="0"/>
          <w:sz w:val="24"/>
          <w:szCs w:val="24"/>
          <w:u w:val="single"/>
        </w:rPr>
        <w:t>接口的任何编程语言。若要使用户定义函数可对多维数据运行，在创建函数时应注意使函数能按</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语法接受参数并返回值。可以从</w:t>
      </w:r>
      <w:r w:rsidRPr="00286343">
        <w:rPr>
          <w:rFonts w:ascii="Arial" w:eastAsia="宋体" w:hAnsi="Arial" w:cs="Arial"/>
          <w:color w:val="333333"/>
          <w:kern w:val="0"/>
          <w:sz w:val="24"/>
          <w:szCs w:val="24"/>
          <w:u w:val="single"/>
        </w:rPr>
        <w:t xml:space="preserve"> MDX </w:t>
      </w:r>
      <w:r w:rsidRPr="00286343">
        <w:rPr>
          <w:rFonts w:ascii="宋体" w:eastAsia="宋体" w:hAnsi="宋体" w:cs="Arial" w:hint="eastAsia"/>
          <w:color w:val="333333"/>
          <w:kern w:val="0"/>
          <w:sz w:val="24"/>
          <w:szCs w:val="24"/>
          <w:u w:val="single"/>
        </w:rPr>
        <w:t>表达式、语句和脚本中调用用户定义函数。</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color w:val="333333"/>
          <w:kern w:val="0"/>
          <w:sz w:val="24"/>
          <w:szCs w:val="24"/>
          <w:u w:val="single"/>
        </w:rPr>
        <w:t>当引用或调用存储过程时，应在括号前面指定函数名称。可以在括号内指定表达式（称为“参数”），以提供要传递给参数的数据。调用函数时，必须为所有参数提供参数值，并且必须按照用户定义函数中定义的相同参数顺序指定参数值。</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b/>
          <w:bCs/>
          <w:color w:val="FF0000"/>
          <w:kern w:val="0"/>
          <w:sz w:val="24"/>
          <w:szCs w:val="24"/>
          <w:u w:val="single"/>
        </w:rPr>
        <w:t>注意</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Arial" w:eastAsia="宋体" w:hAnsi="Arial" w:cs="Arial"/>
          <w:color w:val="333333"/>
          <w:kern w:val="0"/>
          <w:sz w:val="24"/>
          <w:szCs w:val="24"/>
          <w:u w:val="single"/>
        </w:rPr>
        <w:lastRenderedPageBreak/>
        <w:t xml:space="preserve">Microsoft SQL Server 2005 Analysis Services (SSAS) </w:t>
      </w:r>
      <w:r w:rsidRPr="00286343">
        <w:rPr>
          <w:rFonts w:ascii="宋体" w:eastAsia="宋体" w:hAnsi="宋体" w:cs="Arial" w:hint="eastAsia"/>
          <w:color w:val="333333"/>
          <w:kern w:val="0"/>
          <w:sz w:val="24"/>
          <w:szCs w:val="24"/>
          <w:u w:val="single"/>
        </w:rPr>
        <w:t>中使用“存储过程”这一术语表示这些类型的函数。在</w:t>
      </w:r>
      <w:r w:rsidRPr="00286343">
        <w:rPr>
          <w:rFonts w:ascii="Arial" w:eastAsia="宋体" w:hAnsi="Arial" w:cs="Arial"/>
          <w:color w:val="333333"/>
          <w:kern w:val="0"/>
          <w:sz w:val="24"/>
          <w:szCs w:val="24"/>
          <w:u w:val="single"/>
        </w:rPr>
        <w:t xml:space="preserve"> Analysis Services </w:t>
      </w:r>
      <w:r w:rsidRPr="00286343">
        <w:rPr>
          <w:rFonts w:ascii="宋体" w:eastAsia="宋体" w:hAnsi="宋体" w:cs="Arial" w:hint="eastAsia"/>
          <w:color w:val="333333"/>
          <w:kern w:val="0"/>
          <w:sz w:val="24"/>
          <w:szCs w:val="24"/>
          <w:u w:val="single"/>
        </w:rPr>
        <w:t>的早期版本中，这些类型的函数称为“用户定义函数”。</w:t>
      </w:r>
    </w:p>
    <w:p w:rsidR="00286343" w:rsidRPr="00286343" w:rsidRDefault="00286343" w:rsidP="00286343">
      <w:pPr>
        <w:widowControl/>
        <w:shd w:val="clear" w:color="auto" w:fill="FFE8FF"/>
        <w:spacing w:before="105" w:after="105" w:line="336" w:lineRule="atLeast"/>
        <w:jc w:val="left"/>
        <w:rPr>
          <w:rFonts w:ascii="Arial" w:eastAsia="宋体" w:hAnsi="Arial" w:cs="Arial"/>
          <w:color w:val="333333"/>
          <w:kern w:val="0"/>
          <w:sz w:val="24"/>
          <w:szCs w:val="24"/>
          <w:u w:val="single"/>
        </w:rPr>
      </w:pPr>
      <w:r w:rsidRPr="00286343">
        <w:rPr>
          <w:rFonts w:ascii="宋体" w:eastAsia="宋体" w:hAnsi="宋体" w:cs="Arial" w:hint="eastAsia"/>
          <w:b/>
          <w:bCs/>
          <w:color w:val="0000FF"/>
          <w:kern w:val="0"/>
          <w:sz w:val="24"/>
          <w:szCs w:val="24"/>
          <w:u w:val="single"/>
        </w:rPr>
        <w:t>存储过程的类型</w:t>
      </w:r>
    </w:p>
    <w:p w:rsidR="00286343" w:rsidRPr="00286343" w:rsidRDefault="00286343" w:rsidP="00286343">
      <w:pPr>
        <w:widowControl/>
        <w:shd w:val="clear" w:color="auto" w:fill="FFE8FF"/>
        <w:spacing w:before="105" w:line="336" w:lineRule="atLeast"/>
        <w:jc w:val="left"/>
        <w:rPr>
          <w:rFonts w:ascii="Arial" w:eastAsia="宋体" w:hAnsi="Arial" w:cs="Arial"/>
          <w:color w:val="333333"/>
          <w:kern w:val="0"/>
          <w:sz w:val="24"/>
          <w:szCs w:val="24"/>
          <w:u w:val="single"/>
        </w:rPr>
      </w:pPr>
      <w:r w:rsidRPr="00286343">
        <w:rPr>
          <w:rFonts w:ascii="Arial" w:eastAsia="宋体" w:hAnsi="Arial" w:cs="Arial"/>
          <w:color w:val="333333"/>
          <w:kern w:val="0"/>
          <w:sz w:val="24"/>
          <w:szCs w:val="24"/>
          <w:u w:val="single"/>
        </w:rPr>
        <w:t xml:space="preserve">Analysis Services </w:t>
      </w:r>
      <w:r w:rsidRPr="00286343">
        <w:rPr>
          <w:rFonts w:ascii="宋体" w:eastAsia="宋体" w:hAnsi="宋体" w:cs="Arial" w:hint="eastAsia"/>
          <w:color w:val="333333"/>
          <w:kern w:val="0"/>
          <w:sz w:val="24"/>
          <w:szCs w:val="24"/>
          <w:u w:val="single"/>
        </w:rPr>
        <w:t>支持</w:t>
      </w:r>
      <w:r w:rsidRPr="00286343">
        <w:rPr>
          <w:rFonts w:ascii="Arial" w:eastAsia="宋体" w:hAnsi="Arial" w:cs="Arial"/>
          <w:color w:val="333333"/>
          <w:kern w:val="0"/>
          <w:sz w:val="24"/>
          <w:szCs w:val="24"/>
          <w:u w:val="single"/>
        </w:rPr>
        <w:t xml:space="preserve"> COM </w:t>
      </w:r>
      <w:r w:rsidRPr="00286343">
        <w:rPr>
          <w:rFonts w:ascii="宋体" w:eastAsia="宋体" w:hAnsi="宋体" w:cs="Arial" w:hint="eastAsia"/>
          <w:color w:val="333333"/>
          <w:kern w:val="0"/>
          <w:sz w:val="24"/>
          <w:szCs w:val="24"/>
          <w:u w:val="single"/>
        </w:rPr>
        <w:t>程序集和</w:t>
      </w:r>
      <w:r w:rsidRPr="00286343">
        <w:rPr>
          <w:rFonts w:ascii="Arial" w:eastAsia="宋体" w:hAnsi="Arial" w:cs="Arial"/>
          <w:color w:val="333333"/>
          <w:kern w:val="0"/>
          <w:sz w:val="24"/>
          <w:szCs w:val="24"/>
          <w:u w:val="single"/>
        </w:rPr>
        <w:t xml:space="preserve"> CLR </w:t>
      </w:r>
      <w:r w:rsidRPr="00286343">
        <w:rPr>
          <w:rFonts w:ascii="宋体" w:eastAsia="宋体" w:hAnsi="宋体" w:cs="Arial" w:hint="eastAsia"/>
          <w:color w:val="333333"/>
          <w:kern w:val="0"/>
          <w:sz w:val="24"/>
          <w:szCs w:val="24"/>
          <w:u w:val="single"/>
        </w:rPr>
        <w:t>程序集。建议使用</w:t>
      </w:r>
      <w:r w:rsidRPr="00286343">
        <w:rPr>
          <w:rFonts w:ascii="Arial" w:eastAsia="宋体" w:hAnsi="Arial" w:cs="Arial"/>
          <w:color w:val="333333"/>
          <w:kern w:val="0"/>
          <w:sz w:val="24"/>
          <w:szCs w:val="24"/>
          <w:u w:val="single"/>
        </w:rPr>
        <w:t xml:space="preserve"> CLR </w:t>
      </w:r>
      <w:r w:rsidRPr="00286343">
        <w:rPr>
          <w:rFonts w:ascii="宋体" w:eastAsia="宋体" w:hAnsi="宋体" w:cs="Arial" w:hint="eastAsia"/>
          <w:color w:val="333333"/>
          <w:kern w:val="0"/>
          <w:sz w:val="24"/>
          <w:szCs w:val="24"/>
          <w:u w:val="single"/>
        </w:rPr>
        <w:t>程序集，因为</w:t>
      </w:r>
      <w:r w:rsidRPr="00286343">
        <w:rPr>
          <w:rFonts w:ascii="Arial" w:eastAsia="宋体" w:hAnsi="Arial" w:cs="Arial"/>
          <w:color w:val="333333"/>
          <w:kern w:val="0"/>
          <w:sz w:val="24"/>
          <w:szCs w:val="24"/>
          <w:u w:val="single"/>
        </w:rPr>
        <w:t xml:space="preserve"> CLR </w:t>
      </w:r>
      <w:r w:rsidRPr="00286343">
        <w:rPr>
          <w:rFonts w:ascii="宋体" w:eastAsia="宋体" w:hAnsi="宋体" w:cs="Arial" w:hint="eastAsia"/>
          <w:color w:val="333333"/>
          <w:kern w:val="0"/>
          <w:sz w:val="24"/>
          <w:szCs w:val="24"/>
          <w:u w:val="single"/>
        </w:rPr>
        <w:t>程序集具有增强的安全性。如果服务器上安装了</w:t>
      </w:r>
      <w:r w:rsidRPr="00286343">
        <w:rPr>
          <w:rFonts w:ascii="Arial" w:eastAsia="宋体" w:hAnsi="Arial" w:cs="Arial"/>
          <w:color w:val="333333"/>
          <w:kern w:val="0"/>
          <w:sz w:val="24"/>
          <w:szCs w:val="24"/>
          <w:u w:val="single"/>
        </w:rPr>
        <w:t xml:space="preserve"> Microsoft Office Excel</w:t>
      </w:r>
      <w:r w:rsidRPr="00286343">
        <w:rPr>
          <w:rFonts w:ascii="宋体" w:eastAsia="宋体" w:hAnsi="宋体" w:cs="Arial" w:hint="eastAsia"/>
          <w:color w:val="333333"/>
          <w:kern w:val="0"/>
          <w:sz w:val="24"/>
          <w:szCs w:val="24"/>
          <w:u w:val="single"/>
        </w:rPr>
        <w:t>，也可以使用</w:t>
      </w:r>
      <w:r w:rsidRPr="00286343">
        <w:rPr>
          <w:rFonts w:ascii="Arial" w:eastAsia="宋体" w:hAnsi="Arial" w:cs="Arial"/>
          <w:color w:val="333333"/>
          <w:kern w:val="0"/>
          <w:sz w:val="24"/>
          <w:szCs w:val="24"/>
          <w:u w:val="single"/>
        </w:rPr>
        <w:t xml:space="preserve"> Excel </w:t>
      </w:r>
      <w:r w:rsidRPr="00286343">
        <w:rPr>
          <w:rFonts w:ascii="宋体" w:eastAsia="宋体" w:hAnsi="宋体" w:cs="Arial" w:hint="eastAsia"/>
          <w:color w:val="333333"/>
          <w:kern w:val="0"/>
          <w:sz w:val="24"/>
          <w:szCs w:val="24"/>
          <w:u w:val="single"/>
        </w:rPr>
        <w:t>功能。</w:t>
      </w:r>
    </w:p>
    <w:p w:rsidR="00286343" w:rsidRDefault="00286343" w:rsidP="007B0BC3"/>
    <w:p w:rsidR="00AC6E2E" w:rsidRPr="00AC6E2E" w:rsidRDefault="00AC6E2E" w:rsidP="00AC6E2E">
      <w:pPr>
        <w:widowControl/>
        <w:spacing w:before="100" w:beforeAutospacing="1" w:after="100" w:afterAutospacing="1" w:line="360" w:lineRule="auto"/>
        <w:jc w:val="left"/>
        <w:outlineLvl w:val="0"/>
        <w:rPr>
          <w:rFonts w:ascii="simsun" w:eastAsia="宋体" w:hAnsi="simsun" w:cs="宋体" w:hint="eastAsia"/>
          <w:b/>
          <w:bCs/>
          <w:color w:val="323E32"/>
          <w:kern w:val="36"/>
          <w:sz w:val="48"/>
          <w:szCs w:val="48"/>
        </w:rPr>
      </w:pPr>
      <w:r w:rsidRPr="00AC6E2E">
        <w:rPr>
          <w:rFonts w:ascii="simsun" w:eastAsia="宋体" w:hAnsi="simsun" w:cs="宋体"/>
          <w:b/>
          <w:bCs/>
          <w:color w:val="323E32"/>
          <w:kern w:val="36"/>
          <w:sz w:val="48"/>
          <w:szCs w:val="48"/>
        </w:rPr>
        <w:t xml:space="preserve">MDX </w:t>
      </w:r>
      <w:r w:rsidRPr="00AC6E2E">
        <w:rPr>
          <w:rFonts w:ascii="simsun" w:eastAsia="宋体" w:hAnsi="simsun" w:cs="宋体"/>
          <w:b/>
          <w:bCs/>
          <w:color w:val="323E32"/>
          <w:kern w:val="36"/>
          <w:sz w:val="48"/>
          <w:szCs w:val="48"/>
        </w:rPr>
        <w:t>的基本结构</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MDX </w:t>
      </w:r>
      <w:r w:rsidRPr="00AC6E2E">
        <w:rPr>
          <w:rFonts w:ascii="simsun" w:eastAsia="宋体" w:hAnsi="simsun" w:cs="宋体"/>
          <w:color w:val="323E32"/>
          <w:kern w:val="0"/>
          <w:szCs w:val="21"/>
        </w:rPr>
        <w:t>的基本结构有三种：</w:t>
      </w:r>
      <w:r w:rsidRPr="00AC6E2E">
        <w:rPr>
          <w:rFonts w:ascii="simsun" w:eastAsia="宋体" w:hAnsi="simsun" w:cs="宋体"/>
          <w:color w:val="323E32"/>
          <w:kern w:val="0"/>
          <w:szCs w:val="21"/>
        </w:rPr>
        <w:t xml:space="preserve"> Members </w:t>
      </w:r>
      <w:r w:rsidRPr="00AC6E2E">
        <w:rPr>
          <w:rFonts w:ascii="simsun" w:eastAsia="宋体" w:hAnsi="simsun" w:cs="宋体"/>
          <w:color w:val="323E32"/>
          <w:kern w:val="0"/>
          <w:szCs w:val="21"/>
        </w:rPr>
        <w:t>、</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w:t>
      </w:r>
      <w:r w:rsidRPr="00AC6E2E">
        <w:rPr>
          <w:rFonts w:ascii="simsun" w:eastAsia="宋体" w:hAnsi="simsun" w:cs="宋体"/>
          <w:color w:val="323E32"/>
          <w:kern w:val="0"/>
          <w:szCs w:val="21"/>
        </w:rPr>
        <w:t xml:space="preserve"> Set </w:t>
      </w:r>
      <w:r w:rsidRPr="00AC6E2E">
        <w:rPr>
          <w:rFonts w:ascii="simsun" w:eastAsia="宋体" w:hAnsi="simsun" w:cs="宋体"/>
          <w:color w:val="323E32"/>
          <w:kern w:val="0"/>
          <w:szCs w:val="21"/>
        </w:rPr>
        <w:t>。</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1.         Members </w:t>
      </w:r>
      <w:r w:rsidRPr="00AC6E2E">
        <w:rPr>
          <w:rFonts w:ascii="simsun" w:eastAsia="宋体" w:hAnsi="simsun" w:cs="宋体"/>
          <w:color w:val="323E32"/>
          <w:kern w:val="0"/>
          <w:szCs w:val="21"/>
        </w:rPr>
        <w:t>：指的是维度树上的一个节点，这里有一点需要指出，量度也是一个特殊的维度，所以对于普通维度上的</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可以有几下几种表示方法：</w:t>
      </w:r>
      <w:r w:rsidRPr="00AC6E2E">
        <w:rPr>
          <w:rFonts w:ascii="simsun" w:eastAsia="宋体" w:hAnsi="simsun" w:cs="宋体"/>
          <w:color w:val="323E32"/>
          <w:kern w:val="0"/>
          <w:szCs w:val="21"/>
        </w:rPr>
        <w:t xml:space="preserve"> [Customer] </w:t>
      </w:r>
      <w:r w:rsidRPr="00AC6E2E">
        <w:rPr>
          <w:rFonts w:ascii="simsun" w:eastAsia="宋体" w:hAnsi="simsun" w:cs="宋体"/>
          <w:color w:val="323E32"/>
          <w:kern w:val="0"/>
          <w:szCs w:val="21"/>
        </w:rPr>
        <w:t>或</w:t>
      </w:r>
      <w:r w:rsidRPr="00AC6E2E">
        <w:rPr>
          <w:rFonts w:ascii="simsun" w:eastAsia="宋体" w:hAnsi="simsun" w:cs="宋体"/>
          <w:color w:val="323E32"/>
          <w:kern w:val="0"/>
          <w:szCs w:val="21"/>
        </w:rPr>
        <w:t xml:space="preserve"> [Time].[1996] </w:t>
      </w:r>
      <w:r w:rsidRPr="00AC6E2E">
        <w:rPr>
          <w:rFonts w:ascii="simsun" w:eastAsia="宋体" w:hAnsi="simsun" w:cs="宋体"/>
          <w:color w:val="323E32"/>
          <w:kern w:val="0"/>
          <w:szCs w:val="21"/>
        </w:rPr>
        <w:t>等，对于特殊的维度</w:t>
      </w:r>
      <w:r w:rsidRPr="00AC6E2E">
        <w:rPr>
          <w:rFonts w:ascii="simsun" w:eastAsia="宋体" w:hAnsi="simsun" w:cs="宋体"/>
          <w:color w:val="323E32"/>
          <w:kern w:val="0"/>
          <w:szCs w:val="21"/>
        </w:rPr>
        <w:t>——</w:t>
      </w:r>
      <w:r w:rsidRPr="00AC6E2E">
        <w:rPr>
          <w:rFonts w:ascii="simsun" w:eastAsia="宋体" w:hAnsi="simsun" w:cs="宋体"/>
          <w:color w:val="323E32"/>
          <w:kern w:val="0"/>
          <w:szCs w:val="21"/>
        </w:rPr>
        <w:t>量度而言，也可以表示一个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，如：</w:t>
      </w:r>
      <w:r w:rsidRPr="00AC6E2E">
        <w:rPr>
          <w:rFonts w:ascii="simsun" w:eastAsia="宋体" w:hAnsi="simsun" w:cs="宋体"/>
          <w:color w:val="323E32"/>
          <w:kern w:val="0"/>
          <w:szCs w:val="21"/>
        </w:rPr>
        <w:t xml:space="preserve"> [Measures].[ unit sales] </w:t>
      </w:r>
      <w:r w:rsidRPr="00AC6E2E">
        <w:rPr>
          <w:rFonts w:ascii="simsun" w:eastAsia="宋体" w:hAnsi="simsun" w:cs="宋体"/>
          <w:color w:val="323E32"/>
          <w:kern w:val="0"/>
          <w:szCs w:val="21"/>
        </w:rPr>
        <w:t>等。</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Member </w:t>
      </w:r>
      <w:r w:rsidRPr="00AC6E2E">
        <w:rPr>
          <w:rFonts w:ascii="simsun" w:eastAsia="宋体" w:hAnsi="simsun" w:cs="宋体"/>
          <w:color w:val="323E32"/>
          <w:kern w:val="0"/>
          <w:szCs w:val="21"/>
        </w:rPr>
        <w:t>的表示方法就是用中括号的形式，</w:t>
      </w:r>
      <w:r w:rsidRPr="00AC6E2E">
        <w:rPr>
          <w:rFonts w:ascii="simsun" w:eastAsia="宋体" w:hAnsi="simsun" w:cs="宋体"/>
          <w:color w:val="323E32"/>
          <w:kern w:val="0"/>
          <w:szCs w:val="21"/>
        </w:rPr>
        <w:t>“ [……] ”</w:t>
      </w:r>
      <w:r w:rsidRPr="00AC6E2E">
        <w:rPr>
          <w:rFonts w:ascii="simsun" w:eastAsia="宋体" w:hAnsi="simsun" w:cs="宋体"/>
          <w:color w:val="323E32"/>
          <w:kern w:val="0"/>
          <w:szCs w:val="21"/>
        </w:rPr>
        <w:t>。</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2.         Tuple </w:t>
      </w:r>
      <w:r w:rsidRPr="00AC6E2E">
        <w:rPr>
          <w:rFonts w:ascii="simsun" w:eastAsia="宋体" w:hAnsi="simsun" w:cs="宋体"/>
          <w:color w:val="323E32"/>
          <w:kern w:val="0"/>
          <w:szCs w:val="21"/>
        </w:rPr>
        <w:t>：是由若干个</w:t>
      </w:r>
      <w:r w:rsidRPr="00AC6E2E">
        <w:rPr>
          <w:rFonts w:ascii="simsun" w:eastAsia="宋体" w:hAnsi="simsun" w:cs="宋体"/>
          <w:color w:val="323E32"/>
          <w:kern w:val="0"/>
          <w:szCs w:val="21"/>
        </w:rPr>
        <w:t xml:space="preserve"> Members </w:t>
      </w:r>
      <w:r w:rsidRPr="00AC6E2E">
        <w:rPr>
          <w:rFonts w:ascii="simsun" w:eastAsia="宋体" w:hAnsi="simsun" w:cs="宋体"/>
          <w:color w:val="323E32"/>
          <w:kern w:val="0"/>
          <w:szCs w:val="21"/>
        </w:rPr>
        <w:t>组成，每一个维度上最多只能有一个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，对于一个</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而言至少有一个维度，多则不限，同时对于没有列出来的那就表示为默认的</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的表示方法是小括号</w:t>
      </w:r>
      <w:r w:rsidRPr="00AC6E2E">
        <w:rPr>
          <w:rFonts w:ascii="simsun" w:eastAsia="宋体" w:hAnsi="simsun" w:cs="宋体"/>
          <w:color w:val="323E32"/>
          <w:kern w:val="0"/>
          <w:szCs w:val="21"/>
        </w:rPr>
        <w:t>“ () ”</w:t>
      </w:r>
      <w:r w:rsidRPr="00AC6E2E">
        <w:rPr>
          <w:rFonts w:ascii="simsun" w:eastAsia="宋体" w:hAnsi="simsun" w:cs="宋体"/>
          <w:color w:val="323E32"/>
          <w:kern w:val="0"/>
          <w:szCs w:val="21"/>
        </w:rPr>
        <w:t>，因为其又有</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构成，所以通常的格式为</w:t>
      </w:r>
      <w:r w:rsidRPr="00AC6E2E">
        <w:rPr>
          <w:rFonts w:ascii="simsun" w:eastAsia="宋体" w:hAnsi="simsun" w:cs="宋体"/>
          <w:color w:val="323E32"/>
          <w:kern w:val="0"/>
          <w:szCs w:val="21"/>
        </w:rPr>
        <w:t>“ ([…],[…][…],…) ”</w:t>
      </w:r>
      <w:r w:rsidRPr="00AC6E2E">
        <w:rPr>
          <w:rFonts w:ascii="simsun" w:eastAsia="宋体" w:hAnsi="simsun" w:cs="宋体"/>
          <w:color w:val="323E32"/>
          <w:kern w:val="0"/>
          <w:szCs w:val="21"/>
        </w:rPr>
        <w:t>；示例：</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a)         ([Regin ].[USA])</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b)        ([product].[ computers],[time].[2008]) </w:t>
      </w:r>
      <w:r w:rsidRPr="00AC6E2E">
        <w:rPr>
          <w:rFonts w:ascii="simsun" w:eastAsia="宋体" w:hAnsi="simsun" w:cs="宋体"/>
          <w:color w:val="323E32"/>
          <w:kern w:val="0"/>
          <w:szCs w:val="21"/>
        </w:rPr>
        <w:t>。</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3.         Sets </w:t>
      </w:r>
      <w:r w:rsidRPr="00AC6E2E">
        <w:rPr>
          <w:rFonts w:ascii="simsun" w:eastAsia="宋体" w:hAnsi="simsun" w:cs="宋体"/>
          <w:color w:val="323E32"/>
          <w:kern w:val="0"/>
          <w:szCs w:val="21"/>
        </w:rPr>
        <w:t>：同一维度上若干个</w:t>
      </w:r>
      <w:r w:rsidRPr="00AC6E2E">
        <w:rPr>
          <w:rFonts w:ascii="simsun" w:eastAsia="宋体" w:hAnsi="simsun" w:cs="宋体"/>
          <w:color w:val="323E32"/>
          <w:kern w:val="0"/>
          <w:szCs w:val="21"/>
        </w:rPr>
        <w:t xml:space="preserve"> Members </w:t>
      </w:r>
      <w:r w:rsidRPr="00AC6E2E">
        <w:rPr>
          <w:rFonts w:ascii="simsun" w:eastAsia="宋体" w:hAnsi="simsun" w:cs="宋体"/>
          <w:color w:val="323E32"/>
          <w:kern w:val="0"/>
          <w:szCs w:val="21"/>
        </w:rPr>
        <w:t>的集合，或者是若干个</w:t>
      </w:r>
      <w:r w:rsidRPr="00AC6E2E">
        <w:rPr>
          <w:rFonts w:ascii="simsun" w:eastAsia="宋体" w:hAnsi="simsun" w:cs="宋体"/>
          <w:color w:val="323E32"/>
          <w:kern w:val="0"/>
          <w:szCs w:val="21"/>
        </w:rPr>
        <w:t xml:space="preserve"> Tuples </w:t>
      </w:r>
      <w:r w:rsidRPr="00AC6E2E">
        <w:rPr>
          <w:rFonts w:ascii="simsun" w:eastAsia="宋体" w:hAnsi="simsun" w:cs="宋体"/>
          <w:color w:val="323E32"/>
          <w:kern w:val="0"/>
          <w:szCs w:val="21"/>
        </w:rPr>
        <w:t>的集合，但这里有一个地方需要注意，那就是如果是若干个</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组成的集合是，各个</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里的</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之间存在着一定的对应关系。集合的表示方法用大括号</w:t>
      </w:r>
      <w:r w:rsidRPr="00AC6E2E">
        <w:rPr>
          <w:rFonts w:ascii="simsun" w:eastAsia="宋体" w:hAnsi="simsun" w:cs="宋体"/>
          <w:color w:val="323E32"/>
          <w:kern w:val="0"/>
          <w:szCs w:val="21"/>
        </w:rPr>
        <w:t>“ {} ”</w:t>
      </w:r>
      <w:r w:rsidRPr="00AC6E2E">
        <w:rPr>
          <w:rFonts w:ascii="simsun" w:eastAsia="宋体" w:hAnsi="simsun" w:cs="宋体"/>
          <w:color w:val="323E32"/>
          <w:kern w:val="0"/>
          <w:szCs w:val="21"/>
        </w:rPr>
        <w:t>，所以可能的表示方法为：</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lastRenderedPageBreak/>
        <w:t xml:space="preserve">a)         {[time].[2008],[time].[2009],[time].[2000]} </w:t>
      </w:r>
      <w:r w:rsidRPr="00AC6E2E">
        <w:rPr>
          <w:rFonts w:ascii="simsun" w:eastAsia="宋体" w:hAnsi="simsun" w:cs="宋体"/>
          <w:color w:val="323E32"/>
          <w:kern w:val="0"/>
          <w:szCs w:val="21"/>
        </w:rPr>
        <w:t>，这里</w:t>
      </w:r>
      <w:r w:rsidRPr="00AC6E2E">
        <w:rPr>
          <w:rFonts w:ascii="simsun" w:eastAsia="宋体" w:hAnsi="simsun" w:cs="宋体"/>
          <w:color w:val="323E32"/>
          <w:kern w:val="0"/>
          <w:szCs w:val="21"/>
        </w:rPr>
        <w:t xml:space="preserve"> Set </w:t>
      </w:r>
      <w:r w:rsidRPr="00AC6E2E">
        <w:rPr>
          <w:rFonts w:ascii="simsun" w:eastAsia="宋体" w:hAnsi="simsun" w:cs="宋体"/>
          <w:color w:val="323E32"/>
          <w:kern w:val="0"/>
          <w:szCs w:val="21"/>
        </w:rPr>
        <w:t>是由同一维度的若干个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组成。</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b)        {([computer],[usa ]),([ mobile],[china])} </w:t>
      </w:r>
      <w:r w:rsidRPr="00AC6E2E">
        <w:rPr>
          <w:rFonts w:ascii="simsun" w:eastAsia="宋体" w:hAnsi="simsun" w:cs="宋体"/>
          <w:color w:val="323E32"/>
          <w:kern w:val="0"/>
          <w:szCs w:val="21"/>
        </w:rPr>
        <w:t>，这个</w:t>
      </w:r>
      <w:r w:rsidRPr="00AC6E2E">
        <w:rPr>
          <w:rFonts w:ascii="simsun" w:eastAsia="宋体" w:hAnsi="simsun" w:cs="宋体"/>
          <w:color w:val="323E32"/>
          <w:kern w:val="0"/>
          <w:szCs w:val="21"/>
        </w:rPr>
        <w:t xml:space="preserve"> Set </w:t>
      </w:r>
      <w:r w:rsidRPr="00AC6E2E">
        <w:rPr>
          <w:rFonts w:ascii="simsun" w:eastAsia="宋体" w:hAnsi="simsun" w:cs="宋体"/>
          <w:color w:val="323E32"/>
          <w:kern w:val="0"/>
          <w:szCs w:val="21"/>
        </w:rPr>
        <w:t>是由两个</w:t>
      </w:r>
      <w:r w:rsidRPr="00AC6E2E">
        <w:rPr>
          <w:rFonts w:ascii="simsun" w:eastAsia="宋体" w:hAnsi="simsun" w:cs="宋体"/>
          <w:color w:val="323E32"/>
          <w:kern w:val="0"/>
          <w:szCs w:val="21"/>
        </w:rPr>
        <w:t xml:space="preserve"> Tuples </w:t>
      </w:r>
      <w:r w:rsidRPr="00AC6E2E">
        <w:rPr>
          <w:rFonts w:ascii="simsun" w:eastAsia="宋体" w:hAnsi="simsun" w:cs="宋体"/>
          <w:color w:val="323E32"/>
          <w:kern w:val="0"/>
          <w:szCs w:val="21"/>
        </w:rPr>
        <w:t>组成，这里大家可以看到，在第一个</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当中，第一个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是名为</w:t>
      </w:r>
      <w:r w:rsidRPr="00AC6E2E">
        <w:rPr>
          <w:rFonts w:ascii="simsun" w:eastAsia="宋体" w:hAnsi="simsun" w:cs="宋体"/>
          <w:color w:val="323E32"/>
          <w:kern w:val="0"/>
          <w:szCs w:val="21"/>
        </w:rPr>
        <w:t xml:space="preserve"> computer </w:t>
      </w:r>
      <w:r w:rsidRPr="00AC6E2E">
        <w:rPr>
          <w:rFonts w:ascii="simsun" w:eastAsia="宋体" w:hAnsi="simsun" w:cs="宋体"/>
          <w:color w:val="323E32"/>
          <w:kern w:val="0"/>
          <w:szCs w:val="21"/>
        </w:rPr>
        <w:t>的产品，所以后面的</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的第一个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也必须是一个产品，所以我们这里看到的是</w:t>
      </w:r>
      <w:r w:rsidRPr="00AC6E2E">
        <w:rPr>
          <w:rFonts w:ascii="simsun" w:eastAsia="宋体" w:hAnsi="simsun" w:cs="宋体"/>
          <w:color w:val="323E32"/>
          <w:kern w:val="0"/>
          <w:szCs w:val="21"/>
        </w:rPr>
        <w:t xml:space="preserve"> mobile </w:t>
      </w:r>
      <w:r w:rsidRPr="00AC6E2E">
        <w:rPr>
          <w:rFonts w:ascii="simsun" w:eastAsia="宋体" w:hAnsi="simsun" w:cs="宋体"/>
          <w:color w:val="323E32"/>
          <w:kern w:val="0"/>
          <w:szCs w:val="21"/>
        </w:rPr>
        <w:t>，第一个</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里第二个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是一个国家，所以第二个</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的第二个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也必须是一个国家名，依次类推。</w:t>
      </w:r>
    </w:p>
    <w:p w:rsidR="00AC6E2E" w:rsidRPr="00AC6E2E" w:rsidRDefault="00AC6E2E" w:rsidP="00AC6E2E">
      <w:pPr>
        <w:widowControl/>
        <w:spacing w:before="100" w:beforeAutospacing="1" w:after="100" w:afterAutospacing="1" w:line="360" w:lineRule="auto"/>
        <w:jc w:val="left"/>
        <w:outlineLvl w:val="0"/>
        <w:rPr>
          <w:rFonts w:ascii="simsun" w:eastAsia="宋体" w:hAnsi="simsun" w:cs="宋体" w:hint="eastAsia"/>
          <w:b/>
          <w:bCs/>
          <w:color w:val="323E32"/>
          <w:kern w:val="36"/>
          <w:sz w:val="48"/>
          <w:szCs w:val="48"/>
        </w:rPr>
      </w:pPr>
      <w:r w:rsidRPr="00AC6E2E">
        <w:rPr>
          <w:rFonts w:ascii="simsun" w:eastAsia="宋体" w:hAnsi="simsun" w:cs="宋体"/>
          <w:b/>
          <w:bCs/>
          <w:color w:val="323E32"/>
          <w:kern w:val="36"/>
          <w:sz w:val="48"/>
          <w:szCs w:val="48"/>
        </w:rPr>
        <w:t xml:space="preserve">MDX </w:t>
      </w:r>
      <w:r w:rsidRPr="00AC6E2E">
        <w:rPr>
          <w:rFonts w:ascii="simsun" w:eastAsia="宋体" w:hAnsi="simsun" w:cs="宋体"/>
          <w:b/>
          <w:bCs/>
          <w:color w:val="323E32"/>
          <w:kern w:val="36"/>
          <w:sz w:val="48"/>
          <w:szCs w:val="48"/>
        </w:rPr>
        <w:t>查询语句</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一个标准的</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查询语句就是由我们前面介绍的</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的三个基本对象构成，也就是</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w:t>
      </w:r>
      <w:r w:rsidRPr="00AC6E2E">
        <w:rPr>
          <w:rFonts w:ascii="simsun" w:eastAsia="宋体" w:hAnsi="simsun" w:cs="宋体"/>
          <w:color w:val="323E32"/>
          <w:kern w:val="0"/>
          <w:szCs w:val="21"/>
        </w:rPr>
        <w:t xml:space="preserve"> Set </w:t>
      </w:r>
      <w:r w:rsidRPr="00AC6E2E">
        <w:rPr>
          <w:rFonts w:ascii="simsun" w:eastAsia="宋体" w:hAnsi="simsun" w:cs="宋体"/>
          <w:color w:val="323E32"/>
          <w:kern w:val="0"/>
          <w:szCs w:val="21"/>
        </w:rPr>
        <w:t>。</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一个标准的</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查询的语法如下：</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SELECT Set ON COLUMNS,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Set ON ROWS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FROM Cube</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WHERE Tuple</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示例：</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SELECT</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{[time].[ 1997],[time].[1998]}</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ON COLUMNS,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{([product].[drink],[customer].[gender].[F]),( [product].[food],[customer].[gender].[M])}</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ON ROWS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lastRenderedPageBreak/>
        <w:t>FROM</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[Sales]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WHERE</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([Measures].[ StoreSales ])</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这个</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查询就表示：查询时间为</w:t>
      </w:r>
      <w:r w:rsidRPr="00AC6E2E">
        <w:rPr>
          <w:rFonts w:ascii="simsun" w:eastAsia="宋体" w:hAnsi="simsun" w:cs="宋体"/>
          <w:color w:val="323E32"/>
          <w:kern w:val="0"/>
          <w:szCs w:val="21"/>
        </w:rPr>
        <w:t xml:space="preserve"> 1997 </w:t>
      </w:r>
      <w:r w:rsidRPr="00AC6E2E">
        <w:rPr>
          <w:rFonts w:ascii="simsun" w:eastAsia="宋体" w:hAnsi="simsun" w:cs="宋体"/>
          <w:color w:val="323E32"/>
          <w:kern w:val="0"/>
          <w:szCs w:val="21"/>
        </w:rPr>
        <w:t>和</w:t>
      </w:r>
      <w:r w:rsidRPr="00AC6E2E">
        <w:rPr>
          <w:rFonts w:ascii="simsun" w:eastAsia="宋体" w:hAnsi="simsun" w:cs="宋体"/>
          <w:color w:val="323E32"/>
          <w:kern w:val="0"/>
          <w:szCs w:val="21"/>
        </w:rPr>
        <w:t xml:space="preserve"> 1998 </w:t>
      </w:r>
      <w:r w:rsidRPr="00AC6E2E">
        <w:rPr>
          <w:rFonts w:ascii="simsun" w:eastAsia="宋体" w:hAnsi="simsun" w:cs="宋体"/>
          <w:color w:val="323E32"/>
          <w:kern w:val="0"/>
          <w:szCs w:val="21"/>
        </w:rPr>
        <w:t>两年的</w:t>
      </w:r>
      <w:r w:rsidRPr="00AC6E2E">
        <w:rPr>
          <w:rFonts w:ascii="simsun" w:eastAsia="宋体" w:hAnsi="simsun" w:cs="宋体"/>
          <w:color w:val="323E32"/>
          <w:kern w:val="0"/>
          <w:szCs w:val="21"/>
        </w:rPr>
        <w:t xml:space="preserve"> drink </w:t>
      </w:r>
      <w:r w:rsidRPr="00AC6E2E">
        <w:rPr>
          <w:rFonts w:ascii="simsun" w:eastAsia="宋体" w:hAnsi="simsun" w:cs="宋体"/>
          <w:color w:val="323E32"/>
          <w:kern w:val="0"/>
          <w:szCs w:val="21"/>
        </w:rPr>
        <w:t>类产品，女消费者和</w:t>
      </w:r>
      <w:r w:rsidRPr="00AC6E2E">
        <w:rPr>
          <w:rFonts w:ascii="simsun" w:eastAsia="宋体" w:hAnsi="simsun" w:cs="宋体"/>
          <w:color w:val="323E32"/>
          <w:kern w:val="0"/>
          <w:szCs w:val="21"/>
        </w:rPr>
        <w:t xml:space="preserve"> food </w:t>
      </w:r>
      <w:r w:rsidRPr="00AC6E2E">
        <w:rPr>
          <w:rFonts w:ascii="simsun" w:eastAsia="宋体" w:hAnsi="simsun" w:cs="宋体"/>
          <w:color w:val="323E32"/>
          <w:kern w:val="0"/>
          <w:szCs w:val="21"/>
        </w:rPr>
        <w:t>类产品男消费者的</w:t>
      </w:r>
      <w:r w:rsidRPr="00AC6E2E">
        <w:rPr>
          <w:rFonts w:ascii="simsun" w:eastAsia="宋体" w:hAnsi="simsun" w:cs="宋体"/>
          <w:color w:val="323E32"/>
          <w:kern w:val="0"/>
          <w:szCs w:val="21"/>
        </w:rPr>
        <w:t xml:space="preserve"> Store Sales </w:t>
      </w:r>
      <w:r w:rsidRPr="00AC6E2E">
        <w:rPr>
          <w:rFonts w:ascii="simsun" w:eastAsia="宋体" w:hAnsi="simsun" w:cs="宋体"/>
          <w:color w:val="323E32"/>
          <w:kern w:val="0"/>
          <w:szCs w:val="21"/>
        </w:rPr>
        <w:t>。</w:t>
      </w:r>
    </w:p>
    <w:p w:rsidR="00AC6E2E" w:rsidRPr="00AC6E2E" w:rsidRDefault="00AC6E2E" w:rsidP="00AC6E2E">
      <w:pPr>
        <w:widowControl/>
        <w:spacing w:before="100" w:beforeAutospacing="1" w:after="100" w:afterAutospacing="1" w:line="360" w:lineRule="auto"/>
        <w:jc w:val="left"/>
        <w:outlineLvl w:val="1"/>
        <w:rPr>
          <w:rFonts w:ascii="simsun" w:eastAsia="宋体" w:hAnsi="simsun" w:cs="宋体" w:hint="eastAsia"/>
          <w:b/>
          <w:bCs/>
          <w:color w:val="323E32"/>
          <w:kern w:val="0"/>
          <w:sz w:val="36"/>
          <w:szCs w:val="36"/>
        </w:rPr>
      </w:pPr>
      <w:r w:rsidRPr="00AC6E2E">
        <w:rPr>
          <w:rFonts w:ascii="simsun" w:eastAsia="宋体" w:hAnsi="simsun" w:cs="宋体"/>
          <w:b/>
          <w:bCs/>
          <w:color w:val="323E32"/>
          <w:kern w:val="0"/>
          <w:sz w:val="36"/>
          <w:szCs w:val="36"/>
        </w:rPr>
        <w:t xml:space="preserve">MDX </w:t>
      </w:r>
      <w:r w:rsidRPr="00AC6E2E">
        <w:rPr>
          <w:rFonts w:ascii="simsun" w:eastAsia="宋体" w:hAnsi="simsun" w:cs="宋体"/>
          <w:b/>
          <w:bCs/>
          <w:color w:val="323E32"/>
          <w:kern w:val="0"/>
          <w:sz w:val="36"/>
          <w:szCs w:val="36"/>
        </w:rPr>
        <w:t>表达式</w:t>
      </w:r>
    </w:p>
    <w:p w:rsidR="00AC6E2E" w:rsidRPr="00AC6E2E" w:rsidRDefault="00AC6E2E" w:rsidP="00AC6E2E">
      <w:pPr>
        <w:widowControl/>
        <w:spacing w:before="100" w:beforeAutospacing="1" w:after="100" w:afterAutospacing="1" w:line="360" w:lineRule="auto"/>
        <w:jc w:val="left"/>
        <w:outlineLvl w:val="2"/>
        <w:rPr>
          <w:rFonts w:ascii="simsun" w:eastAsia="宋体" w:hAnsi="simsun" w:cs="宋体" w:hint="eastAsia"/>
          <w:b/>
          <w:bCs/>
          <w:color w:val="323E32"/>
          <w:kern w:val="0"/>
          <w:sz w:val="27"/>
          <w:szCs w:val="27"/>
        </w:rPr>
      </w:pPr>
      <w:r w:rsidRPr="00AC6E2E">
        <w:rPr>
          <w:rFonts w:ascii="simsun" w:eastAsia="宋体" w:hAnsi="simsun" w:cs="宋体"/>
          <w:b/>
          <w:bCs/>
          <w:color w:val="323E32"/>
          <w:kern w:val="0"/>
          <w:sz w:val="27"/>
          <w:szCs w:val="27"/>
        </w:rPr>
        <w:t>children</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它的作用是列出指定分类下的所有项，如</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1.         [product type].[food].children </w:t>
      </w:r>
      <w:r w:rsidRPr="00AC6E2E">
        <w:rPr>
          <w:rFonts w:ascii="simsun" w:eastAsia="宋体" w:hAnsi="simsun" w:cs="宋体"/>
          <w:color w:val="323E32"/>
          <w:kern w:val="0"/>
          <w:szCs w:val="21"/>
        </w:rPr>
        <w:t>，这就表示列出产品类型为</w:t>
      </w:r>
      <w:r w:rsidRPr="00AC6E2E">
        <w:rPr>
          <w:rFonts w:ascii="simsun" w:eastAsia="宋体" w:hAnsi="simsun" w:cs="宋体"/>
          <w:color w:val="323E32"/>
          <w:kern w:val="0"/>
          <w:szCs w:val="21"/>
        </w:rPr>
        <w:t xml:space="preserve"> food </w:t>
      </w:r>
      <w:r w:rsidRPr="00AC6E2E">
        <w:rPr>
          <w:rFonts w:ascii="simsun" w:eastAsia="宋体" w:hAnsi="simsun" w:cs="宋体"/>
          <w:color w:val="323E32"/>
          <w:kern w:val="0"/>
          <w:szCs w:val="21"/>
        </w:rPr>
        <w:t>的所有产品。</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2.         [region ].[country].children </w:t>
      </w:r>
      <w:r w:rsidRPr="00AC6E2E">
        <w:rPr>
          <w:rFonts w:ascii="simsun" w:eastAsia="宋体" w:hAnsi="simsun" w:cs="宋体"/>
          <w:color w:val="323E32"/>
          <w:kern w:val="0"/>
          <w:szCs w:val="21"/>
        </w:rPr>
        <w:t>，这就表示列出所有的国家名称。</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该函数不能用在</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中</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w:t>
      </w:r>
    </w:p>
    <w:p w:rsidR="00AC6E2E" w:rsidRPr="00AC6E2E" w:rsidRDefault="00AC6E2E" w:rsidP="00AC6E2E">
      <w:pPr>
        <w:widowControl/>
        <w:spacing w:before="100" w:beforeAutospacing="1" w:after="100" w:afterAutospacing="1" w:line="360" w:lineRule="auto"/>
        <w:jc w:val="left"/>
        <w:outlineLvl w:val="2"/>
        <w:rPr>
          <w:rFonts w:ascii="simsun" w:eastAsia="宋体" w:hAnsi="simsun" w:cs="宋体" w:hint="eastAsia"/>
          <w:b/>
          <w:bCs/>
          <w:color w:val="323E32"/>
          <w:kern w:val="0"/>
          <w:sz w:val="27"/>
          <w:szCs w:val="27"/>
        </w:rPr>
      </w:pPr>
      <w:r w:rsidRPr="00AC6E2E">
        <w:rPr>
          <w:rFonts w:ascii="simsun" w:eastAsia="宋体" w:hAnsi="simsun" w:cs="宋体"/>
          <w:b/>
          <w:bCs/>
          <w:color w:val="323E32"/>
          <w:kern w:val="0"/>
          <w:sz w:val="27"/>
          <w:szCs w:val="27"/>
        </w:rPr>
        <w:t>CurrentMember</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当前某个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，举例：</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某个产品销售额贡献度计算，对于某一个产品或一种类型的产品而言它的销售额贡献度指的是它的销售额与所有产品销售额的比值，此时，如果我们要用</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来计算这个贡献度的值是可以采用</w:t>
      </w:r>
      <w:r w:rsidRPr="00AC6E2E">
        <w:rPr>
          <w:rFonts w:ascii="simsun" w:eastAsia="宋体" w:hAnsi="simsun" w:cs="宋体"/>
          <w:color w:val="323E32"/>
          <w:kern w:val="0"/>
          <w:szCs w:val="21"/>
        </w:rPr>
        <w:t xml:space="preserve"> CurrentMember </w:t>
      </w:r>
      <w:r w:rsidRPr="00AC6E2E">
        <w:rPr>
          <w:rFonts w:ascii="simsun" w:eastAsia="宋体" w:hAnsi="simsun" w:cs="宋体"/>
          <w:color w:val="323E32"/>
          <w:kern w:val="0"/>
          <w:szCs w:val="21"/>
        </w:rPr>
        <w:t>来实现，如：</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此时我们的</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表达可以是：</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lastRenderedPageBreak/>
        <w:t>([product].currentMember ,[ Measures].[stores sales]) / ([product].[ all products],[Measures].[stores sales])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同时因为默认情况下指的就是</w:t>
      </w:r>
      <w:r w:rsidRPr="00AC6E2E">
        <w:rPr>
          <w:rFonts w:ascii="simsun" w:eastAsia="宋体" w:hAnsi="simsun" w:cs="宋体"/>
          <w:color w:val="323E32"/>
          <w:kern w:val="0"/>
          <w:szCs w:val="21"/>
        </w:rPr>
        <w:t xml:space="preserve"> currentMember </w:t>
      </w:r>
      <w:r w:rsidRPr="00AC6E2E">
        <w:rPr>
          <w:rFonts w:ascii="simsun" w:eastAsia="宋体" w:hAnsi="simsun" w:cs="宋体"/>
          <w:color w:val="323E32"/>
          <w:kern w:val="0"/>
          <w:szCs w:val="21"/>
        </w:rPr>
        <w:t>，所以上面的</w:t>
      </w:r>
      <w:r w:rsidRPr="00AC6E2E">
        <w:rPr>
          <w:rFonts w:ascii="simsun" w:eastAsia="宋体" w:hAnsi="simsun" w:cs="宋体"/>
          <w:color w:val="323E32"/>
          <w:kern w:val="0"/>
          <w:szCs w:val="21"/>
        </w:rPr>
        <w:t xml:space="preserve"> currentMember </w:t>
      </w:r>
      <w:r w:rsidRPr="00AC6E2E">
        <w:rPr>
          <w:rFonts w:ascii="simsun" w:eastAsia="宋体" w:hAnsi="simsun" w:cs="宋体"/>
          <w:color w:val="323E32"/>
          <w:kern w:val="0"/>
          <w:szCs w:val="21"/>
        </w:rPr>
        <w:t>可以去掉：</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([Measures].[ stores sales]) / ([product].[ all products],[Measures].[stores sales])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所有</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表达式的写法是由若干个</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组成</w:t>
      </w:r>
      <w:r w:rsidRPr="00AC6E2E">
        <w:rPr>
          <w:rFonts w:ascii="simsun" w:eastAsia="宋体" w:hAnsi="simsun" w:cs="宋体"/>
          <w:color w:val="323E32"/>
          <w:kern w:val="0"/>
          <w:szCs w:val="21"/>
        </w:rPr>
        <w:t xml:space="preserve"> </w:t>
      </w:r>
      <w:r w:rsidRPr="00AC6E2E">
        <w:rPr>
          <w:rFonts w:ascii="simsun" w:eastAsia="宋体" w:hAnsi="simsun" w:cs="宋体"/>
          <w:color w:val="323E32"/>
          <w:kern w:val="0"/>
          <w:szCs w:val="21"/>
        </w:rPr>
        <w:t>，比如上面的这个表达式就是由两个</w:t>
      </w:r>
      <w:r w:rsidRPr="00AC6E2E">
        <w:rPr>
          <w:rFonts w:ascii="simsun" w:eastAsia="宋体" w:hAnsi="simsun" w:cs="宋体"/>
          <w:color w:val="323E32"/>
          <w:kern w:val="0"/>
          <w:szCs w:val="21"/>
        </w:rPr>
        <w:t xml:space="preserve"> Tuple </w:t>
      </w:r>
      <w:r w:rsidRPr="00AC6E2E">
        <w:rPr>
          <w:rFonts w:ascii="simsun" w:eastAsia="宋体" w:hAnsi="simsun" w:cs="宋体"/>
          <w:color w:val="323E32"/>
          <w:kern w:val="0"/>
          <w:szCs w:val="21"/>
        </w:rPr>
        <w:t>的相除构成。</w:t>
      </w:r>
    </w:p>
    <w:p w:rsidR="00AC6E2E" w:rsidRPr="00AC6E2E" w:rsidRDefault="00AC6E2E" w:rsidP="00AC6E2E">
      <w:pPr>
        <w:widowControl/>
        <w:spacing w:before="100" w:beforeAutospacing="1" w:after="100" w:afterAutospacing="1" w:line="360" w:lineRule="auto"/>
        <w:jc w:val="left"/>
        <w:outlineLvl w:val="2"/>
        <w:rPr>
          <w:rFonts w:ascii="simsun" w:eastAsia="宋体" w:hAnsi="simsun" w:cs="宋体" w:hint="eastAsia"/>
          <w:b/>
          <w:bCs/>
          <w:color w:val="323E32"/>
          <w:kern w:val="0"/>
          <w:sz w:val="27"/>
          <w:szCs w:val="27"/>
        </w:rPr>
      </w:pPr>
      <w:r w:rsidRPr="00AC6E2E">
        <w:rPr>
          <w:rFonts w:ascii="simsun" w:eastAsia="宋体" w:hAnsi="simsun" w:cs="宋体"/>
          <w:b/>
          <w:bCs/>
          <w:color w:val="323E32"/>
          <w:kern w:val="0"/>
          <w:sz w:val="27"/>
          <w:szCs w:val="27"/>
        </w:rPr>
        <w:t xml:space="preserve">prevMember </w:t>
      </w:r>
      <w:r w:rsidRPr="00AC6E2E">
        <w:rPr>
          <w:rFonts w:ascii="simsun" w:eastAsia="宋体" w:hAnsi="simsun" w:cs="宋体"/>
          <w:b/>
          <w:bCs/>
          <w:color w:val="323E32"/>
          <w:kern w:val="0"/>
          <w:sz w:val="27"/>
          <w:szCs w:val="27"/>
        </w:rPr>
        <w:t>和</w:t>
      </w:r>
      <w:r w:rsidRPr="00AC6E2E">
        <w:rPr>
          <w:rFonts w:ascii="simsun" w:eastAsia="宋体" w:hAnsi="simsun" w:cs="宋体"/>
          <w:b/>
          <w:bCs/>
          <w:color w:val="323E32"/>
          <w:kern w:val="0"/>
          <w:sz w:val="27"/>
          <w:szCs w:val="27"/>
        </w:rPr>
        <w:t xml:space="preserve"> nextMember</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这两个元素分别指的是当前</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的上一个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和当前</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的下一个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利用这两个元素我们可以来实现实际当中常见的同期比（前期比），所谓的同期比指的</w:t>
      </w:r>
      <w:r w:rsidRPr="00AC6E2E">
        <w:rPr>
          <w:rFonts w:ascii="simsun" w:eastAsia="宋体" w:hAnsi="simsun" w:cs="宋体"/>
          <w:color w:val="323E32"/>
          <w:kern w:val="0"/>
          <w:szCs w:val="21"/>
        </w:rPr>
        <w:t xml:space="preserve"> </w:t>
      </w:r>
      <w:r w:rsidRPr="00AC6E2E">
        <w:rPr>
          <w:rFonts w:ascii="simsun" w:eastAsia="宋体" w:hAnsi="simsun" w:cs="宋体"/>
          <w:color w:val="323E32"/>
          <w:kern w:val="0"/>
          <w:szCs w:val="21"/>
        </w:rPr>
        <w:t>是：</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（当前</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当前</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的前一个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w:t>
      </w:r>
      <w:r w:rsidRPr="00AC6E2E">
        <w:rPr>
          <w:rFonts w:ascii="simsun" w:eastAsia="宋体" w:hAnsi="simsun" w:cs="宋体"/>
          <w:color w:val="323E32"/>
          <w:kern w:val="0"/>
          <w:szCs w:val="21"/>
        </w:rPr>
        <w:t xml:space="preserve"> / </w:t>
      </w:r>
      <w:r w:rsidRPr="00AC6E2E">
        <w:rPr>
          <w:rFonts w:ascii="simsun" w:eastAsia="宋体" w:hAnsi="simsun" w:cs="宋体"/>
          <w:color w:val="323E32"/>
          <w:kern w:val="0"/>
          <w:szCs w:val="21"/>
        </w:rPr>
        <w:t>当前</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的前一个</w:t>
      </w:r>
      <w:r w:rsidRPr="00AC6E2E">
        <w:rPr>
          <w:rFonts w:ascii="simsun" w:eastAsia="宋体" w:hAnsi="simsun" w:cs="宋体"/>
          <w:color w:val="323E32"/>
          <w:kern w:val="0"/>
          <w:szCs w:val="21"/>
        </w:rPr>
        <w:t xml:space="preserve"> member</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对应到</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表达式我们可以用</w:t>
      </w:r>
      <w:r w:rsidRPr="00AC6E2E">
        <w:rPr>
          <w:rFonts w:ascii="simsun" w:eastAsia="宋体" w:hAnsi="simsun" w:cs="宋体"/>
          <w:color w:val="323E32"/>
          <w:kern w:val="0"/>
          <w:szCs w:val="21"/>
        </w:rPr>
        <w:t xml:space="preserve"> prevMember </w:t>
      </w:r>
      <w:r w:rsidRPr="00AC6E2E">
        <w:rPr>
          <w:rFonts w:ascii="simsun" w:eastAsia="宋体" w:hAnsi="simsun" w:cs="宋体"/>
          <w:color w:val="323E32"/>
          <w:kern w:val="0"/>
          <w:szCs w:val="21"/>
        </w:rPr>
        <w:t>和</w:t>
      </w:r>
      <w:r w:rsidRPr="00AC6E2E">
        <w:rPr>
          <w:rFonts w:ascii="simsun" w:eastAsia="宋体" w:hAnsi="simsun" w:cs="宋体"/>
          <w:color w:val="323E32"/>
          <w:kern w:val="0"/>
          <w:szCs w:val="21"/>
        </w:rPr>
        <w:t xml:space="preserve"> nextMember </w:t>
      </w:r>
      <w:r w:rsidRPr="00AC6E2E">
        <w:rPr>
          <w:rFonts w:ascii="simsun" w:eastAsia="宋体" w:hAnsi="simsun" w:cs="宋体"/>
          <w:color w:val="323E32"/>
          <w:kern w:val="0"/>
          <w:szCs w:val="21"/>
        </w:rPr>
        <w:t>来实现，如：</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(([time].currentMember ,[ Measures].[store sales])-([time].prevMember ,[Measures].[storessales ]))</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([time].prevMember ,[ Measures].[store sales])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当然因为</w:t>
      </w:r>
      <w:r w:rsidRPr="00AC6E2E">
        <w:rPr>
          <w:rFonts w:ascii="simsun" w:eastAsia="宋体" w:hAnsi="simsun" w:cs="宋体"/>
          <w:color w:val="323E32"/>
          <w:kern w:val="0"/>
          <w:szCs w:val="21"/>
        </w:rPr>
        <w:t xml:space="preserve"> currentMember </w:t>
      </w:r>
      <w:r w:rsidRPr="00AC6E2E">
        <w:rPr>
          <w:rFonts w:ascii="simsun" w:eastAsia="宋体" w:hAnsi="simsun" w:cs="宋体"/>
          <w:color w:val="323E32"/>
          <w:kern w:val="0"/>
          <w:szCs w:val="21"/>
        </w:rPr>
        <w:t>可以省略，所以上面的写法也可以是：</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Measures ].[store sales])-([time].prevMember ,[Measures].[storessales ]))</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([time].prevMember ,[ Measures].[store sales])</w:t>
      </w:r>
    </w:p>
    <w:p w:rsidR="00AC6E2E" w:rsidRPr="00AC6E2E" w:rsidRDefault="00AC6E2E" w:rsidP="00AC6E2E">
      <w:pPr>
        <w:widowControl/>
        <w:spacing w:before="100" w:beforeAutospacing="1" w:after="100" w:afterAutospacing="1" w:line="360" w:lineRule="auto"/>
        <w:jc w:val="left"/>
        <w:outlineLvl w:val="2"/>
        <w:rPr>
          <w:rFonts w:ascii="simsun" w:eastAsia="宋体" w:hAnsi="simsun" w:cs="宋体" w:hint="eastAsia"/>
          <w:b/>
          <w:bCs/>
          <w:color w:val="323E32"/>
          <w:kern w:val="0"/>
          <w:sz w:val="27"/>
          <w:szCs w:val="27"/>
        </w:rPr>
      </w:pPr>
      <w:r w:rsidRPr="00AC6E2E">
        <w:rPr>
          <w:rFonts w:ascii="simsun" w:eastAsia="宋体" w:hAnsi="simsun" w:cs="宋体"/>
          <w:b/>
          <w:bCs/>
          <w:color w:val="323E32"/>
          <w:kern w:val="0"/>
          <w:sz w:val="27"/>
          <w:szCs w:val="27"/>
        </w:rPr>
        <w:lastRenderedPageBreak/>
        <w:t xml:space="preserve">Parents </w:t>
      </w:r>
      <w:r w:rsidRPr="00AC6E2E">
        <w:rPr>
          <w:rFonts w:ascii="simsun" w:eastAsia="宋体" w:hAnsi="simsun" w:cs="宋体"/>
          <w:b/>
          <w:bCs/>
          <w:color w:val="323E32"/>
          <w:kern w:val="0"/>
          <w:sz w:val="27"/>
          <w:szCs w:val="27"/>
        </w:rPr>
        <w:t>、</w:t>
      </w:r>
      <w:r w:rsidRPr="00AC6E2E">
        <w:rPr>
          <w:rFonts w:ascii="simsun" w:eastAsia="宋体" w:hAnsi="simsun" w:cs="宋体"/>
          <w:b/>
          <w:bCs/>
          <w:color w:val="323E32"/>
          <w:kern w:val="0"/>
          <w:sz w:val="27"/>
          <w:szCs w:val="27"/>
        </w:rPr>
        <w:t xml:space="preserve"> FirstChild </w:t>
      </w:r>
      <w:r w:rsidRPr="00AC6E2E">
        <w:rPr>
          <w:rFonts w:ascii="simsun" w:eastAsia="宋体" w:hAnsi="simsun" w:cs="宋体"/>
          <w:b/>
          <w:bCs/>
          <w:color w:val="323E32"/>
          <w:kern w:val="0"/>
          <w:sz w:val="27"/>
          <w:szCs w:val="27"/>
        </w:rPr>
        <w:t>、</w:t>
      </w:r>
      <w:r w:rsidRPr="00AC6E2E">
        <w:rPr>
          <w:rFonts w:ascii="simsun" w:eastAsia="宋体" w:hAnsi="simsun" w:cs="宋体"/>
          <w:b/>
          <w:bCs/>
          <w:color w:val="323E32"/>
          <w:kern w:val="0"/>
          <w:sz w:val="27"/>
          <w:szCs w:val="27"/>
        </w:rPr>
        <w:t xml:space="preserve"> Descendants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下面的这张图就显示一个树</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这张图中</w:t>
      </w:r>
      <w:r w:rsidRPr="00AC6E2E">
        <w:rPr>
          <w:rFonts w:ascii="simsun" w:eastAsia="宋体" w:hAnsi="simsun" w:cs="宋体"/>
          <w:color w:val="323E32"/>
          <w:kern w:val="0"/>
          <w:szCs w:val="21"/>
        </w:rPr>
        <w:t xml:space="preserve"> all </w:t>
      </w:r>
      <w:r w:rsidRPr="00AC6E2E">
        <w:rPr>
          <w:rFonts w:ascii="simsun" w:eastAsia="宋体" w:hAnsi="simsun" w:cs="宋体"/>
          <w:color w:val="323E32"/>
          <w:kern w:val="0"/>
          <w:szCs w:val="21"/>
        </w:rPr>
        <w:t>这个节点是</w:t>
      </w:r>
      <w:r w:rsidRPr="00AC6E2E">
        <w:rPr>
          <w:rFonts w:ascii="simsun" w:eastAsia="宋体" w:hAnsi="simsun" w:cs="宋体"/>
          <w:color w:val="323E32"/>
          <w:kern w:val="0"/>
          <w:szCs w:val="21"/>
        </w:rPr>
        <w:t xml:space="preserve"> 97 </w:t>
      </w:r>
      <w:r w:rsidRPr="00AC6E2E">
        <w:rPr>
          <w:rFonts w:ascii="simsun" w:eastAsia="宋体" w:hAnsi="simsun" w:cs="宋体"/>
          <w:color w:val="323E32"/>
          <w:kern w:val="0"/>
          <w:szCs w:val="21"/>
        </w:rPr>
        <w:t>和</w:t>
      </w:r>
      <w:r w:rsidRPr="00AC6E2E">
        <w:rPr>
          <w:rFonts w:ascii="simsun" w:eastAsia="宋体" w:hAnsi="simsun" w:cs="宋体"/>
          <w:color w:val="323E32"/>
          <w:kern w:val="0"/>
          <w:szCs w:val="21"/>
        </w:rPr>
        <w:t xml:space="preserve"> 98 </w:t>
      </w:r>
      <w:r w:rsidRPr="00AC6E2E">
        <w:rPr>
          <w:rFonts w:ascii="simsun" w:eastAsia="宋体" w:hAnsi="simsun" w:cs="宋体"/>
          <w:color w:val="323E32"/>
          <w:kern w:val="0"/>
          <w:szCs w:val="21"/>
        </w:rPr>
        <w:t>的</w:t>
      </w:r>
      <w:r w:rsidRPr="00AC6E2E">
        <w:rPr>
          <w:rFonts w:ascii="simsun" w:eastAsia="宋体" w:hAnsi="simsun" w:cs="宋体"/>
          <w:color w:val="323E32"/>
          <w:kern w:val="0"/>
          <w:szCs w:val="21"/>
        </w:rPr>
        <w:t xml:space="preserve"> parents </w:t>
      </w:r>
      <w:r w:rsidRPr="00AC6E2E">
        <w:rPr>
          <w:rFonts w:ascii="simsun" w:eastAsia="宋体" w:hAnsi="simsun" w:cs="宋体"/>
          <w:color w:val="323E32"/>
          <w:kern w:val="0"/>
          <w:szCs w:val="21"/>
        </w:rPr>
        <w:t>，</w:t>
      </w:r>
      <w:r w:rsidRPr="00AC6E2E">
        <w:rPr>
          <w:rFonts w:ascii="simsun" w:eastAsia="宋体" w:hAnsi="simsun" w:cs="宋体"/>
          <w:color w:val="323E32"/>
          <w:kern w:val="0"/>
          <w:szCs w:val="21"/>
        </w:rPr>
        <w:t xml:space="preserve"> 97 </w:t>
      </w:r>
      <w:r w:rsidRPr="00AC6E2E">
        <w:rPr>
          <w:rFonts w:ascii="simsun" w:eastAsia="宋体" w:hAnsi="simsun" w:cs="宋体"/>
          <w:color w:val="323E32"/>
          <w:kern w:val="0"/>
          <w:szCs w:val="21"/>
        </w:rPr>
        <w:t>和</w:t>
      </w:r>
      <w:r w:rsidRPr="00AC6E2E">
        <w:rPr>
          <w:rFonts w:ascii="simsun" w:eastAsia="宋体" w:hAnsi="simsun" w:cs="宋体"/>
          <w:color w:val="323E32"/>
          <w:kern w:val="0"/>
          <w:szCs w:val="21"/>
        </w:rPr>
        <w:t xml:space="preserve"> 98 </w:t>
      </w:r>
      <w:r w:rsidRPr="00AC6E2E">
        <w:rPr>
          <w:rFonts w:ascii="simsun" w:eastAsia="宋体" w:hAnsi="simsun" w:cs="宋体"/>
          <w:color w:val="323E32"/>
          <w:kern w:val="0"/>
          <w:szCs w:val="21"/>
        </w:rPr>
        <w:t>也是</w:t>
      </w:r>
      <w:r w:rsidRPr="00AC6E2E">
        <w:rPr>
          <w:rFonts w:ascii="simsun" w:eastAsia="宋体" w:hAnsi="simsun" w:cs="宋体"/>
          <w:color w:val="323E32"/>
          <w:kern w:val="0"/>
          <w:szCs w:val="21"/>
        </w:rPr>
        <w:t xml:space="preserve"> all </w:t>
      </w:r>
      <w:r w:rsidRPr="00AC6E2E">
        <w:rPr>
          <w:rFonts w:ascii="simsun" w:eastAsia="宋体" w:hAnsi="simsun" w:cs="宋体"/>
          <w:color w:val="323E32"/>
          <w:kern w:val="0"/>
          <w:szCs w:val="21"/>
        </w:rPr>
        <w:t>的</w:t>
      </w:r>
      <w:r w:rsidRPr="00AC6E2E">
        <w:rPr>
          <w:rFonts w:ascii="simsun" w:eastAsia="宋体" w:hAnsi="simsun" w:cs="宋体"/>
          <w:color w:val="323E32"/>
          <w:kern w:val="0"/>
          <w:szCs w:val="21"/>
        </w:rPr>
        <w:t xml:space="preserve"> children </w:t>
      </w:r>
      <w:r w:rsidRPr="00AC6E2E">
        <w:rPr>
          <w:rFonts w:ascii="simsun" w:eastAsia="宋体" w:hAnsi="simsun" w:cs="宋体"/>
          <w:color w:val="323E32"/>
          <w:kern w:val="0"/>
          <w:szCs w:val="21"/>
        </w:rPr>
        <w:t>，同时</w:t>
      </w:r>
      <w:r w:rsidRPr="00AC6E2E">
        <w:rPr>
          <w:rFonts w:ascii="simsun" w:eastAsia="宋体" w:hAnsi="simsun" w:cs="宋体"/>
          <w:color w:val="323E32"/>
          <w:kern w:val="0"/>
          <w:szCs w:val="21"/>
        </w:rPr>
        <w:t xml:space="preserve"> 97 </w:t>
      </w:r>
      <w:r w:rsidRPr="00AC6E2E">
        <w:rPr>
          <w:rFonts w:ascii="simsun" w:eastAsia="宋体" w:hAnsi="simsun" w:cs="宋体"/>
          <w:color w:val="323E32"/>
          <w:kern w:val="0"/>
          <w:szCs w:val="21"/>
        </w:rPr>
        <w:t>是</w:t>
      </w:r>
      <w:r w:rsidRPr="00AC6E2E">
        <w:rPr>
          <w:rFonts w:ascii="simsun" w:eastAsia="宋体" w:hAnsi="simsun" w:cs="宋体"/>
          <w:color w:val="323E32"/>
          <w:kern w:val="0"/>
          <w:szCs w:val="21"/>
        </w:rPr>
        <w:t xml:space="preserve"> all </w:t>
      </w:r>
      <w:r w:rsidRPr="00AC6E2E">
        <w:rPr>
          <w:rFonts w:ascii="simsun" w:eastAsia="宋体" w:hAnsi="simsun" w:cs="宋体"/>
          <w:color w:val="323E32"/>
          <w:kern w:val="0"/>
          <w:szCs w:val="21"/>
        </w:rPr>
        <w:t>的</w:t>
      </w:r>
      <w:r w:rsidRPr="00AC6E2E">
        <w:rPr>
          <w:rFonts w:ascii="simsun" w:eastAsia="宋体" w:hAnsi="simsun" w:cs="宋体"/>
          <w:color w:val="323E32"/>
          <w:kern w:val="0"/>
          <w:szCs w:val="21"/>
        </w:rPr>
        <w:t xml:space="preserve"> firstChild</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如果我们要取到</w:t>
      </w:r>
      <w:r w:rsidRPr="00AC6E2E">
        <w:rPr>
          <w:rFonts w:ascii="simsun" w:eastAsia="宋体" w:hAnsi="simsun" w:cs="宋体"/>
          <w:color w:val="323E32"/>
          <w:kern w:val="0"/>
          <w:szCs w:val="21"/>
        </w:rPr>
        <w:t xml:space="preserve"> 97 </w:t>
      </w:r>
      <w:r w:rsidRPr="00AC6E2E">
        <w:rPr>
          <w:rFonts w:ascii="simsun" w:eastAsia="宋体" w:hAnsi="simsun" w:cs="宋体"/>
          <w:color w:val="323E32"/>
          <w:kern w:val="0"/>
          <w:szCs w:val="21"/>
        </w:rPr>
        <w:t>下的所有的月份，那么我们就需要用</w:t>
      </w:r>
      <w:r w:rsidRPr="00AC6E2E">
        <w:rPr>
          <w:rFonts w:ascii="simsun" w:eastAsia="宋体" w:hAnsi="simsun" w:cs="宋体"/>
          <w:color w:val="323E32"/>
          <w:kern w:val="0"/>
          <w:szCs w:val="21"/>
        </w:rPr>
        <w:t xml:space="preserve"> Descendants </w:t>
      </w:r>
      <w:r w:rsidRPr="00AC6E2E">
        <w:rPr>
          <w:rFonts w:ascii="simsun" w:eastAsia="宋体" w:hAnsi="simsun" w:cs="宋体"/>
          <w:color w:val="323E32"/>
          <w:kern w:val="0"/>
          <w:szCs w:val="21"/>
        </w:rPr>
        <w:t>来实现，它的语法是：</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xml:space="preserve">Descendants( [time].[97],month) </w:t>
      </w:r>
      <w:r w:rsidRPr="00AC6E2E">
        <w:rPr>
          <w:rFonts w:ascii="simsun" w:eastAsia="宋体" w:hAnsi="simsun" w:cs="宋体"/>
          <w:color w:val="323E32"/>
          <w:kern w:val="0"/>
          <w:szCs w:val="21"/>
        </w:rPr>
        <w:t>，这里的</w:t>
      </w:r>
      <w:r w:rsidRPr="00AC6E2E">
        <w:rPr>
          <w:rFonts w:ascii="simsun" w:eastAsia="宋体" w:hAnsi="simsun" w:cs="宋体"/>
          <w:color w:val="323E32"/>
          <w:kern w:val="0"/>
          <w:szCs w:val="21"/>
        </w:rPr>
        <w:t xml:space="preserve"> month </w:t>
      </w:r>
      <w:r w:rsidRPr="00AC6E2E">
        <w:rPr>
          <w:rFonts w:ascii="simsun" w:eastAsia="宋体" w:hAnsi="simsun" w:cs="宋体"/>
          <w:color w:val="323E32"/>
          <w:kern w:val="0"/>
          <w:szCs w:val="21"/>
        </w:rPr>
        <w:t>是一个</w:t>
      </w:r>
      <w:r w:rsidRPr="00AC6E2E">
        <w:rPr>
          <w:rFonts w:ascii="simsun" w:eastAsia="宋体" w:hAnsi="simsun" w:cs="宋体"/>
          <w:color w:val="323E32"/>
          <w:kern w:val="0"/>
          <w:szCs w:val="21"/>
        </w:rPr>
        <w:t xml:space="preserve"> level </w:t>
      </w:r>
      <w:r w:rsidRPr="00AC6E2E">
        <w:rPr>
          <w:rFonts w:ascii="simsun" w:eastAsia="宋体" w:hAnsi="simsun" w:cs="宋体"/>
          <w:color w:val="323E32"/>
          <w:kern w:val="0"/>
          <w:szCs w:val="21"/>
        </w:rPr>
        <w:t>的名称。所有它的格式为：</w:t>
      </w:r>
      <w:r w:rsidRPr="00AC6E2E">
        <w:rPr>
          <w:rFonts w:ascii="simsun" w:eastAsia="宋体" w:hAnsi="simsun" w:cs="宋体"/>
          <w:color w:val="323E32"/>
          <w:kern w:val="0"/>
          <w:szCs w:val="21"/>
        </w:rPr>
        <w:t xml:space="preserve"> Descendants([ </w:t>
      </w:r>
      <w:r w:rsidRPr="00AC6E2E">
        <w:rPr>
          <w:rFonts w:ascii="simsun" w:eastAsia="宋体" w:hAnsi="simsun" w:cs="宋体"/>
          <w:color w:val="323E32"/>
          <w:kern w:val="0"/>
          <w:szCs w:val="21"/>
        </w:rPr>
        <w:t>一个</w:t>
      </w:r>
      <w:r w:rsidRPr="00AC6E2E">
        <w:rPr>
          <w:rFonts w:ascii="simsun" w:eastAsia="宋体" w:hAnsi="simsun" w:cs="宋体"/>
          <w:color w:val="323E32"/>
          <w:kern w:val="0"/>
          <w:szCs w:val="21"/>
        </w:rPr>
        <w:t xml:space="preserve"> Member], </w:t>
      </w:r>
      <w:r w:rsidRPr="00AC6E2E">
        <w:rPr>
          <w:rFonts w:ascii="simsun" w:eastAsia="宋体" w:hAnsi="simsun" w:cs="宋体"/>
          <w:color w:val="323E32"/>
          <w:kern w:val="0"/>
          <w:szCs w:val="21"/>
        </w:rPr>
        <w:t>一个</w:t>
      </w:r>
      <w:r w:rsidRPr="00AC6E2E">
        <w:rPr>
          <w:rFonts w:ascii="simsun" w:eastAsia="宋体" w:hAnsi="simsun" w:cs="宋体"/>
          <w:color w:val="323E32"/>
          <w:kern w:val="0"/>
          <w:szCs w:val="21"/>
        </w:rPr>
        <w:t xml:space="preserve"> level </w:t>
      </w:r>
      <w:r w:rsidRPr="00AC6E2E">
        <w:rPr>
          <w:rFonts w:ascii="simsun" w:eastAsia="宋体" w:hAnsi="simsun" w:cs="宋体"/>
          <w:color w:val="323E32"/>
          <w:kern w:val="0"/>
          <w:szCs w:val="21"/>
        </w:rPr>
        <w:t>的名称</w:t>
      </w:r>
      <w:r w:rsidRPr="00AC6E2E">
        <w:rPr>
          <w:rFonts w:ascii="simsun" w:eastAsia="宋体" w:hAnsi="simsun" w:cs="宋体"/>
          <w:color w:val="323E32"/>
          <w:kern w:val="0"/>
          <w:szCs w:val="21"/>
        </w:rPr>
        <w:t xml:space="preserve"> )</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比如在食品销售当中，我们要知道哪一类的食品更受消费者欢迎，这样我们需要只知道各类食品的销量，比如食物（</w:t>
      </w:r>
      <w:r w:rsidRPr="00AC6E2E">
        <w:rPr>
          <w:rFonts w:ascii="simsun" w:eastAsia="宋体" w:hAnsi="simsun" w:cs="宋体"/>
          <w:color w:val="323E32"/>
          <w:kern w:val="0"/>
          <w:szCs w:val="21"/>
        </w:rPr>
        <w:t xml:space="preserve"> food </w:t>
      </w:r>
      <w:r w:rsidRPr="00AC6E2E">
        <w:rPr>
          <w:rFonts w:ascii="simsun" w:eastAsia="宋体" w:hAnsi="simsun" w:cs="宋体"/>
          <w:color w:val="323E32"/>
          <w:kern w:val="0"/>
          <w:szCs w:val="21"/>
        </w:rPr>
        <w:t>）、饮料</w:t>
      </w:r>
      <w:r w:rsidRPr="00AC6E2E">
        <w:rPr>
          <w:rFonts w:ascii="simsun" w:eastAsia="宋体" w:hAnsi="simsun" w:cs="宋体"/>
          <w:color w:val="323E32"/>
          <w:kern w:val="0"/>
          <w:szCs w:val="21"/>
        </w:rPr>
        <w:t xml:space="preserve"> (drink) </w:t>
      </w:r>
      <w:r w:rsidRPr="00AC6E2E">
        <w:rPr>
          <w:rFonts w:ascii="simsun" w:eastAsia="宋体" w:hAnsi="simsun" w:cs="宋体"/>
          <w:color w:val="323E32"/>
          <w:kern w:val="0"/>
          <w:szCs w:val="21"/>
        </w:rPr>
        <w:t>等的具体销量</w:t>
      </w:r>
      <w:r w:rsidRPr="00AC6E2E">
        <w:rPr>
          <w:rFonts w:ascii="simsun" w:eastAsia="宋体" w:hAnsi="simsun" w:cs="宋体"/>
          <w:color w:val="323E32"/>
          <w:kern w:val="0"/>
          <w:szCs w:val="21"/>
        </w:rPr>
        <w:t xml:space="preserve"> (unit sales) </w:t>
      </w:r>
      <w:r w:rsidRPr="00AC6E2E">
        <w:rPr>
          <w:rFonts w:ascii="simsun" w:eastAsia="宋体" w:hAnsi="simsun" w:cs="宋体"/>
          <w:color w:val="323E32"/>
          <w:kern w:val="0"/>
          <w:szCs w:val="21"/>
        </w:rPr>
        <w:t>，然后再计算出所有食品总的销量（</w:t>
      </w:r>
      <w:r w:rsidRPr="00AC6E2E">
        <w:rPr>
          <w:rFonts w:ascii="simsun" w:eastAsia="宋体" w:hAnsi="simsun" w:cs="宋体"/>
          <w:color w:val="323E32"/>
          <w:kern w:val="0"/>
          <w:szCs w:val="21"/>
        </w:rPr>
        <w:t xml:space="preserve"> total sales </w:t>
      </w:r>
      <w:r w:rsidRPr="00AC6E2E">
        <w:rPr>
          <w:rFonts w:ascii="simsun" w:eastAsia="宋体" w:hAnsi="simsun" w:cs="宋体"/>
          <w:color w:val="323E32"/>
          <w:kern w:val="0"/>
          <w:szCs w:val="21"/>
        </w:rPr>
        <w:t>）</w:t>
      </w:r>
      <w:r w:rsidRPr="00AC6E2E">
        <w:rPr>
          <w:rFonts w:ascii="simsun" w:eastAsia="宋体" w:hAnsi="simsun" w:cs="宋体"/>
          <w:color w:val="323E32"/>
          <w:kern w:val="0"/>
          <w:szCs w:val="21"/>
        </w:rPr>
        <w:t xml:space="preserve"> , </w:t>
      </w:r>
      <w:r w:rsidRPr="00AC6E2E">
        <w:rPr>
          <w:rFonts w:ascii="simsun" w:eastAsia="宋体" w:hAnsi="simsun" w:cs="宋体"/>
          <w:color w:val="323E32"/>
          <w:kern w:val="0"/>
          <w:szCs w:val="21"/>
        </w:rPr>
        <w:t>如果采用</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我们可以很容易的实现，采用</w:t>
      </w:r>
      <w:r w:rsidRPr="00AC6E2E">
        <w:rPr>
          <w:rFonts w:ascii="simsun" w:eastAsia="宋体" w:hAnsi="simsun" w:cs="宋体"/>
          <w:color w:val="323E32"/>
          <w:kern w:val="0"/>
          <w:szCs w:val="21"/>
        </w:rPr>
        <w:t xml:space="preserve"> MDX </w:t>
      </w:r>
      <w:r w:rsidRPr="00AC6E2E">
        <w:rPr>
          <w:rFonts w:ascii="simsun" w:eastAsia="宋体" w:hAnsi="simsun" w:cs="宋体"/>
          <w:color w:val="323E32"/>
          <w:kern w:val="0"/>
          <w:szCs w:val="21"/>
        </w:rPr>
        <w:t>后的计算哪种食品更受欢迎的表达式如下：</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([food].currentMember ,[ Measures].[unit sales])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([food].currentMember.parent ,[ Measures].[total sales])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因为</w:t>
      </w:r>
      <w:r w:rsidRPr="00AC6E2E">
        <w:rPr>
          <w:rFonts w:ascii="simsun" w:eastAsia="宋体" w:hAnsi="simsun" w:cs="宋体"/>
          <w:color w:val="323E32"/>
          <w:kern w:val="0"/>
          <w:szCs w:val="21"/>
        </w:rPr>
        <w:t xml:space="preserve"> currentMember </w:t>
      </w:r>
      <w:r w:rsidRPr="00AC6E2E">
        <w:rPr>
          <w:rFonts w:ascii="simsun" w:eastAsia="宋体" w:hAnsi="simsun" w:cs="宋体"/>
          <w:color w:val="323E32"/>
          <w:kern w:val="0"/>
          <w:szCs w:val="21"/>
        </w:rPr>
        <w:t>可以省略，所以上面的写法又可以是：</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 [ Measures].[unit sales])</w:t>
      </w:r>
    </w:p>
    <w:p w:rsidR="00AC6E2E" w:rsidRPr="00AC6E2E" w:rsidRDefault="00AC6E2E" w:rsidP="00AC6E2E">
      <w:pPr>
        <w:widowControl/>
        <w:spacing w:before="100" w:beforeAutospacing="1" w:after="75"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w:t>
      </w:r>
    </w:p>
    <w:p w:rsidR="00AC6E2E" w:rsidRPr="00AC6E2E" w:rsidRDefault="00AC6E2E" w:rsidP="00AC6E2E">
      <w:pPr>
        <w:widowControl/>
        <w:spacing w:before="100" w:beforeAutospacing="1" w:line="360" w:lineRule="auto"/>
        <w:jc w:val="left"/>
        <w:rPr>
          <w:rFonts w:ascii="simsun" w:eastAsia="宋体" w:hAnsi="simsun" w:cs="宋体" w:hint="eastAsia"/>
          <w:color w:val="323E32"/>
          <w:kern w:val="0"/>
          <w:szCs w:val="21"/>
        </w:rPr>
      </w:pPr>
      <w:r w:rsidRPr="00AC6E2E">
        <w:rPr>
          <w:rFonts w:ascii="simsun" w:eastAsia="宋体" w:hAnsi="simsun" w:cs="宋体"/>
          <w:color w:val="323E32"/>
          <w:kern w:val="0"/>
          <w:szCs w:val="21"/>
        </w:rPr>
        <w:t>([food].currentMember.parent ,[ Measures].[total sales])</w:t>
      </w:r>
    </w:p>
    <w:p w:rsidR="00AC6E2E" w:rsidRPr="00AC6E2E" w:rsidRDefault="00AC6E2E" w:rsidP="007B0BC3"/>
    <w:p w:rsidR="005A3794" w:rsidRDefault="005A3794" w:rsidP="005A3794">
      <w:r>
        <w:rPr>
          <w:rFonts w:hint="eastAsia"/>
        </w:rPr>
        <w:t>1</w:t>
      </w:r>
      <w:r>
        <w:rPr>
          <w:rFonts w:hint="eastAsia"/>
        </w:rPr>
        <w:t>、</w:t>
      </w:r>
      <w:r>
        <w:rPr>
          <w:rFonts w:hint="eastAsia"/>
        </w:rPr>
        <w:t xml:space="preserve"> </w:t>
      </w:r>
      <w:r>
        <w:rPr>
          <w:rFonts w:hint="eastAsia"/>
        </w:rPr>
        <w:t>百分比的格式化</w:t>
      </w:r>
    </w:p>
    <w:p w:rsidR="005A3794" w:rsidRDefault="005A3794" w:rsidP="005A3794"/>
    <w:p w:rsidR="005A3794" w:rsidRDefault="005A3794" w:rsidP="005A3794">
      <w:r>
        <w:t xml:space="preserve"> </w:t>
      </w:r>
    </w:p>
    <w:p w:rsidR="005A3794" w:rsidRDefault="005A3794" w:rsidP="005A3794"/>
    <w:p w:rsidR="005A3794" w:rsidRDefault="005A3794" w:rsidP="005A3794">
      <w:r>
        <w:rPr>
          <w:rFonts w:hint="eastAsia"/>
        </w:rPr>
        <w:t>with member [</w:t>
      </w:r>
      <w:r>
        <w:rPr>
          <w:rFonts w:hint="eastAsia"/>
        </w:rPr>
        <w:t>时间</w:t>
      </w:r>
      <w:r>
        <w:rPr>
          <w:rFonts w:hint="eastAsia"/>
        </w:rPr>
        <w:t>.</w:t>
      </w:r>
      <w:r>
        <w:rPr>
          <w:rFonts w:hint="eastAsia"/>
        </w:rPr>
        <w:t>时间</w:t>
      </w:r>
      <w:r>
        <w:rPr>
          <w:rFonts w:hint="eastAsia"/>
        </w:rPr>
        <w:t>].[&lt;%=subStr1 %&gt;] as 'Sum(([</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]&lt;%=subStr4 %&gt; : [</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]&lt;%=subStr5 %&gt;))'</w:t>
      </w:r>
    </w:p>
    <w:p w:rsidR="005A3794" w:rsidRDefault="005A3794" w:rsidP="005A3794"/>
    <w:p w:rsidR="005A3794" w:rsidRDefault="005A3794" w:rsidP="005A3794">
      <w:r>
        <w:rPr>
          <w:rFonts w:hint="eastAsia"/>
        </w:rPr>
        <w:t xml:space="preserve">     member [</w:t>
      </w:r>
      <w:r>
        <w:rPr>
          <w:rFonts w:hint="eastAsia"/>
        </w:rPr>
        <w:t>入库机构</w:t>
      </w:r>
      <w:r>
        <w:rPr>
          <w:rFonts w:hint="eastAsia"/>
        </w:rPr>
        <w:t>.</w:t>
      </w:r>
      <w:r>
        <w:rPr>
          <w:rFonts w:hint="eastAsia"/>
        </w:rPr>
        <w:t>入库库存机构</w:t>
      </w:r>
      <w:r>
        <w:rPr>
          <w:rFonts w:hint="eastAsia"/>
        </w:rPr>
        <w:t>].[</w:t>
      </w:r>
      <w:r>
        <w:rPr>
          <w:rFonts w:hint="eastAsia"/>
        </w:rPr>
        <w:t>合计</w:t>
      </w:r>
      <w:r>
        <w:rPr>
          <w:rFonts w:hint="eastAsia"/>
        </w:rPr>
        <w:t>] as '&lt;%=hjdeptnames %&gt;'</w:t>
      </w:r>
    </w:p>
    <w:p w:rsidR="005A3794" w:rsidRDefault="005A3794" w:rsidP="005A3794"/>
    <w:p w:rsidR="005A3794" w:rsidRDefault="005A3794" w:rsidP="005A3794">
      <w:r>
        <w:rPr>
          <w:rFonts w:hint="eastAsia"/>
        </w:rPr>
        <w:t xml:space="preserve">     member [material num.</w:t>
      </w:r>
      <w:r>
        <w:rPr>
          <w:rFonts w:hint="eastAsia"/>
        </w:rPr>
        <w:t>器材编码</w:t>
      </w:r>
      <w:r>
        <w:rPr>
          <w:rFonts w:hint="eastAsia"/>
        </w:rPr>
        <w:t>].[</w:t>
      </w:r>
      <w:r>
        <w:rPr>
          <w:rFonts w:hint="eastAsia"/>
        </w:rPr>
        <w:t>合计</w:t>
      </w:r>
      <w:r>
        <w:rPr>
          <w:rFonts w:hint="eastAsia"/>
        </w:rPr>
        <w:t>] as '[material num.</w:t>
      </w:r>
      <w:r>
        <w:rPr>
          <w:rFonts w:hint="eastAsia"/>
        </w:rPr>
        <w:t>器材编码</w:t>
      </w:r>
      <w:r>
        <w:rPr>
          <w:rFonts w:hint="eastAsia"/>
        </w:rPr>
        <w:t>].[</w:t>
      </w:r>
      <w:r>
        <w:rPr>
          <w:rFonts w:hint="eastAsia"/>
        </w:rPr>
        <w:t>所有器材编码</w:t>
      </w:r>
      <w:r>
        <w:rPr>
          <w:rFonts w:hint="eastAsia"/>
        </w:rPr>
        <w:t>]'</w:t>
      </w:r>
    </w:p>
    <w:p w:rsidR="005A3794" w:rsidRDefault="005A3794" w:rsidP="005A3794"/>
    <w:p w:rsidR="005A3794" w:rsidRDefault="005A3794" w:rsidP="005A3794">
      <w:r>
        <w:rPr>
          <w:rFonts w:hint="eastAsia"/>
        </w:rPr>
        <w:t xml:space="preserve">     member [</w:t>
      </w:r>
      <w:r>
        <w:rPr>
          <w:rFonts w:hint="eastAsia"/>
        </w:rPr>
        <w:t>出库机构</w:t>
      </w:r>
      <w:r>
        <w:rPr>
          <w:rFonts w:hint="eastAsia"/>
        </w:rPr>
        <w:t>.</w:t>
      </w:r>
      <w:r>
        <w:rPr>
          <w:rFonts w:hint="eastAsia"/>
        </w:rPr>
        <w:t>出库库存机构</w:t>
      </w:r>
      <w:r>
        <w:rPr>
          <w:rFonts w:hint="eastAsia"/>
        </w:rPr>
        <w:t>].[</w:t>
      </w:r>
      <w:r>
        <w:rPr>
          <w:rFonts w:hint="eastAsia"/>
        </w:rPr>
        <w:t>小计</w:t>
      </w:r>
      <w:r>
        <w:rPr>
          <w:rFonts w:hint="eastAsia"/>
        </w:rPr>
        <w:t>] as '[</w:t>
      </w:r>
      <w:r>
        <w:rPr>
          <w:rFonts w:hint="eastAsia"/>
        </w:rPr>
        <w:t>出库机构</w:t>
      </w:r>
      <w:r>
        <w:rPr>
          <w:rFonts w:hint="eastAsia"/>
        </w:rPr>
        <w:t>.</w:t>
      </w:r>
      <w:r>
        <w:rPr>
          <w:rFonts w:hint="eastAsia"/>
        </w:rPr>
        <w:t>出库库存机构</w:t>
      </w:r>
      <w:r>
        <w:rPr>
          <w:rFonts w:hint="eastAsia"/>
        </w:rPr>
        <w:t>].[</w:t>
      </w:r>
      <w:r>
        <w:rPr>
          <w:rFonts w:hint="eastAsia"/>
        </w:rPr>
        <w:t>所有出库库存机构</w:t>
      </w:r>
      <w:r>
        <w:rPr>
          <w:rFonts w:hint="eastAsia"/>
        </w:rPr>
        <w:t>]'</w:t>
      </w:r>
    </w:p>
    <w:p w:rsidR="005A3794" w:rsidRDefault="005A3794" w:rsidP="005A3794"/>
    <w:p w:rsidR="005A3794" w:rsidRDefault="005A3794" w:rsidP="005A3794">
      <w:r>
        <w:rPr>
          <w:rFonts w:hint="eastAsia"/>
        </w:rPr>
        <w:t xml:space="preserve">     member [Measures].[</w:t>
      </w:r>
      <w:r>
        <w:rPr>
          <w:rFonts w:hint="eastAsia"/>
        </w:rPr>
        <w:t>满足率</w:t>
      </w:r>
      <w:r>
        <w:rPr>
          <w:rFonts w:hint="eastAsia"/>
        </w:rPr>
        <w:t>] as '[Measures].[</w:t>
      </w:r>
      <w:r>
        <w:rPr>
          <w:rFonts w:hint="eastAsia"/>
        </w:rPr>
        <w:t>发料数量</w:t>
      </w:r>
      <w:r>
        <w:rPr>
          <w:rFonts w:hint="eastAsia"/>
        </w:rPr>
        <w:t>]/[Measures].[</w:t>
      </w:r>
      <w:r>
        <w:rPr>
          <w:rFonts w:hint="eastAsia"/>
        </w:rPr>
        <w:t>申请数量</w:t>
      </w:r>
      <w:r>
        <w:rPr>
          <w:rFonts w:hint="eastAsia"/>
        </w:rPr>
        <w:t>]',FORMAT_STRING = "#.#%"</w:t>
      </w:r>
    </w:p>
    <w:p w:rsidR="005A3794" w:rsidRDefault="005A3794" w:rsidP="005A3794"/>
    <w:p w:rsidR="005A3794" w:rsidRDefault="005A3794" w:rsidP="005A3794">
      <w:r>
        <w:t>select</w:t>
      </w:r>
    </w:p>
    <w:p w:rsidR="005A3794" w:rsidRDefault="005A3794" w:rsidP="005A3794"/>
    <w:p w:rsidR="005A3794" w:rsidRDefault="005A3794" w:rsidP="005A3794">
      <w:r>
        <w:rPr>
          <w:rFonts w:hint="eastAsia"/>
        </w:rPr>
        <w:t xml:space="preserve">    NON EMPTY Hierarchize(Crossjoin({[</w:t>
      </w:r>
      <w:r>
        <w:rPr>
          <w:rFonts w:hint="eastAsia"/>
        </w:rPr>
        <w:t>时间</w:t>
      </w:r>
      <w:r>
        <w:rPr>
          <w:rFonts w:hint="eastAsia"/>
        </w:rPr>
        <w:t>.</w:t>
      </w:r>
      <w:r>
        <w:rPr>
          <w:rFonts w:hint="eastAsia"/>
        </w:rPr>
        <w:t>时间</w:t>
      </w:r>
      <w:r>
        <w:rPr>
          <w:rFonts w:hint="eastAsia"/>
        </w:rPr>
        <w:t xml:space="preserve">].[&lt;%=subStr1 %&gt;]}, </w:t>
      </w:r>
    </w:p>
    <w:p w:rsidR="005A3794" w:rsidRDefault="005A3794" w:rsidP="005A3794"/>
    <w:p w:rsidR="005A3794" w:rsidRDefault="005A3794" w:rsidP="005A3794">
      <w:r>
        <w:rPr>
          <w:rFonts w:hint="eastAsia"/>
        </w:rPr>
        <w:t xml:space="preserve">           Union(Crossjoin({&lt;%=StrWuzi%&gt;},{[Measures].[</w:t>
      </w:r>
      <w:r>
        <w:rPr>
          <w:rFonts w:hint="eastAsia"/>
        </w:rPr>
        <w:t>申请数量</w:t>
      </w:r>
      <w:r>
        <w:rPr>
          <w:rFonts w:hint="eastAsia"/>
        </w:rPr>
        <w:t>],[Measures].[</w:t>
      </w:r>
      <w:r>
        <w:rPr>
          <w:rFonts w:hint="eastAsia"/>
        </w:rPr>
        <w:t>发料数量</w:t>
      </w:r>
      <w:r>
        <w:rPr>
          <w:rFonts w:hint="eastAsia"/>
        </w:rPr>
        <w:t>], [Measures].[</w:t>
      </w:r>
      <w:r>
        <w:rPr>
          <w:rFonts w:hint="eastAsia"/>
        </w:rPr>
        <w:t>发料单价</w:t>
      </w:r>
      <w:r>
        <w:rPr>
          <w:rFonts w:hint="eastAsia"/>
        </w:rPr>
        <w:t>],[Measures].[</w:t>
      </w:r>
      <w:r>
        <w:rPr>
          <w:rFonts w:hint="eastAsia"/>
        </w:rPr>
        <w:t>发料小计</w:t>
      </w:r>
      <w:r>
        <w:rPr>
          <w:rFonts w:hint="eastAsia"/>
        </w:rPr>
        <w:t>]}),</w:t>
      </w:r>
    </w:p>
    <w:p w:rsidR="005A3794" w:rsidRDefault="005A3794" w:rsidP="005A3794"/>
    <w:p w:rsidR="005A3794" w:rsidRDefault="005A3794" w:rsidP="005A3794">
      <w:r>
        <w:rPr>
          <w:rFonts w:hint="eastAsia"/>
        </w:rPr>
        <w:t xml:space="preserve">                Crossjoin({[material num.</w:t>
      </w:r>
      <w:r>
        <w:rPr>
          <w:rFonts w:hint="eastAsia"/>
        </w:rPr>
        <w:t>器材编码</w:t>
      </w:r>
      <w:r>
        <w:rPr>
          <w:rFonts w:hint="eastAsia"/>
        </w:rPr>
        <w:t>].[</w:t>
      </w:r>
      <w:r>
        <w:rPr>
          <w:rFonts w:hint="eastAsia"/>
        </w:rPr>
        <w:t>合计</w:t>
      </w:r>
      <w:r>
        <w:rPr>
          <w:rFonts w:hint="eastAsia"/>
        </w:rPr>
        <w:t>]},{[Measures].[</w:t>
      </w:r>
      <w:r>
        <w:rPr>
          <w:rFonts w:hint="eastAsia"/>
        </w:rPr>
        <w:t>申请小计</w:t>
      </w:r>
      <w:r>
        <w:rPr>
          <w:rFonts w:hint="eastAsia"/>
        </w:rPr>
        <w:t>],[Measures].[</w:t>
      </w:r>
      <w:r>
        <w:rPr>
          <w:rFonts w:hint="eastAsia"/>
        </w:rPr>
        <w:t>发料小计</w:t>
      </w:r>
      <w:r>
        <w:rPr>
          <w:rFonts w:hint="eastAsia"/>
        </w:rPr>
        <w:t>],[Measures].[</w:t>
      </w:r>
      <w:r>
        <w:rPr>
          <w:rFonts w:hint="eastAsia"/>
        </w:rPr>
        <w:t>满足率</w:t>
      </w:r>
      <w:r>
        <w:rPr>
          <w:rFonts w:hint="eastAsia"/>
        </w:rPr>
        <w:t>]})</w:t>
      </w:r>
    </w:p>
    <w:p w:rsidR="005A3794" w:rsidRDefault="005A3794" w:rsidP="005A3794"/>
    <w:p w:rsidR="005A3794" w:rsidRDefault="005A3794" w:rsidP="005A3794">
      <w:r>
        <w:t xml:space="preserve">           )</w:t>
      </w:r>
    </w:p>
    <w:p w:rsidR="005A3794" w:rsidRDefault="005A3794" w:rsidP="005A3794"/>
    <w:p w:rsidR="005A3794" w:rsidRDefault="005A3794" w:rsidP="005A3794">
      <w:r>
        <w:t xml:space="preserve">       ))  ON COLUMNS,</w:t>
      </w:r>
    </w:p>
    <w:p w:rsidR="005A3794" w:rsidRDefault="005A3794" w:rsidP="005A3794"/>
    <w:p w:rsidR="005A3794" w:rsidRDefault="005A3794" w:rsidP="005A3794">
      <w:r>
        <w:rPr>
          <w:rFonts w:hint="eastAsia"/>
        </w:rPr>
        <w:t xml:space="preserve">    NON EMPTY  Crossjoin({&lt;%=deptnames %&gt;, [</w:t>
      </w:r>
      <w:r>
        <w:rPr>
          <w:rFonts w:hint="eastAsia"/>
        </w:rPr>
        <w:t>入库机构</w:t>
      </w:r>
      <w:r>
        <w:rPr>
          <w:rFonts w:hint="eastAsia"/>
        </w:rPr>
        <w:t>.</w:t>
      </w:r>
      <w:r>
        <w:rPr>
          <w:rFonts w:hint="eastAsia"/>
        </w:rPr>
        <w:t>入库库存机构</w:t>
      </w:r>
      <w:r>
        <w:rPr>
          <w:rFonts w:hint="eastAsia"/>
        </w:rPr>
        <w:t>].[</w:t>
      </w:r>
      <w:r>
        <w:rPr>
          <w:rFonts w:hint="eastAsia"/>
        </w:rPr>
        <w:t>合计</w:t>
      </w:r>
      <w:r>
        <w:rPr>
          <w:rFonts w:hint="eastAsia"/>
        </w:rPr>
        <w:t>]}, {[</w:t>
      </w:r>
      <w:r>
        <w:rPr>
          <w:rFonts w:hint="eastAsia"/>
        </w:rPr>
        <w:t>出库机构</w:t>
      </w:r>
      <w:r>
        <w:rPr>
          <w:rFonts w:hint="eastAsia"/>
        </w:rPr>
        <w:t>.</w:t>
      </w:r>
      <w:r>
        <w:rPr>
          <w:rFonts w:hint="eastAsia"/>
        </w:rPr>
        <w:t>出库库存机构</w:t>
      </w:r>
      <w:r>
        <w:rPr>
          <w:rFonts w:hint="eastAsia"/>
        </w:rPr>
        <w:t>].[</w:t>
      </w:r>
      <w:r>
        <w:rPr>
          <w:rFonts w:hint="eastAsia"/>
        </w:rPr>
        <w:t>所有出库库存机构</w:t>
      </w:r>
      <w:r>
        <w:rPr>
          <w:rFonts w:hint="eastAsia"/>
        </w:rPr>
        <w:t>].[</w:t>
      </w:r>
      <w:r>
        <w:rPr>
          <w:rFonts w:hint="eastAsia"/>
        </w:rPr>
        <w:t>计划与物资管理部</w:t>
      </w:r>
      <w:r>
        <w:rPr>
          <w:rFonts w:hint="eastAsia"/>
        </w:rPr>
        <w:t>].Children,[</w:t>
      </w:r>
      <w:r>
        <w:rPr>
          <w:rFonts w:hint="eastAsia"/>
        </w:rPr>
        <w:t>出库机构</w:t>
      </w:r>
      <w:r>
        <w:rPr>
          <w:rFonts w:hint="eastAsia"/>
        </w:rPr>
        <w:t>.</w:t>
      </w:r>
      <w:r>
        <w:rPr>
          <w:rFonts w:hint="eastAsia"/>
        </w:rPr>
        <w:t>出库库存机构</w:t>
      </w:r>
      <w:r>
        <w:rPr>
          <w:rFonts w:hint="eastAsia"/>
        </w:rPr>
        <w:t>].[</w:t>
      </w:r>
      <w:r>
        <w:rPr>
          <w:rFonts w:hint="eastAsia"/>
        </w:rPr>
        <w:t>小计</w:t>
      </w:r>
      <w:r>
        <w:rPr>
          <w:rFonts w:hint="eastAsia"/>
        </w:rPr>
        <w:t xml:space="preserve">]}) ON ROWS </w:t>
      </w:r>
    </w:p>
    <w:p w:rsidR="005A3794" w:rsidRDefault="005A3794" w:rsidP="005A3794"/>
    <w:p w:rsidR="005A3794" w:rsidRDefault="005A3794" w:rsidP="005A3794">
      <w:r>
        <w:t>from [nySQerp]</w:t>
      </w:r>
    </w:p>
    <w:p w:rsidR="005A3794" w:rsidRDefault="005A3794" w:rsidP="005A3794"/>
    <w:p w:rsidR="005A3794" w:rsidRDefault="005A3794" w:rsidP="005A3794">
      <w:r>
        <w:t xml:space="preserve"> </w:t>
      </w:r>
    </w:p>
    <w:p w:rsidR="005A3794" w:rsidRDefault="005A3794" w:rsidP="005A3794"/>
    <w:p w:rsidR="005A3794" w:rsidRDefault="005A3794" w:rsidP="005A3794">
      <w:r>
        <w:rPr>
          <w:rFonts w:hint="eastAsia"/>
        </w:rPr>
        <w:t>当然也可以格式化成其他的。比如：</w:t>
      </w:r>
      <w:r>
        <w:rPr>
          <w:rFonts w:hint="eastAsia"/>
        </w:rPr>
        <w:t>#,###.00</w:t>
      </w:r>
      <w:r>
        <w:rPr>
          <w:rFonts w:hint="eastAsia"/>
        </w:rPr>
        <w:t>，￥</w:t>
      </w:r>
      <w:r>
        <w:rPr>
          <w:rFonts w:hint="eastAsia"/>
        </w:rPr>
        <w:t>#,##0.00</w:t>
      </w:r>
      <w:r>
        <w:rPr>
          <w:rFonts w:hint="eastAsia"/>
        </w:rPr>
        <w:t>等</w:t>
      </w:r>
    </w:p>
    <w:p w:rsidR="005A3794" w:rsidRDefault="005A3794" w:rsidP="005A3794"/>
    <w:p w:rsidR="005A3794" w:rsidRDefault="005A3794" w:rsidP="005A3794">
      <w:r>
        <w:t xml:space="preserve"> </w:t>
      </w:r>
    </w:p>
    <w:p w:rsidR="005A3794" w:rsidRDefault="005A3794" w:rsidP="005A3794"/>
    <w:p w:rsidR="005A3794" w:rsidRDefault="005A3794" w:rsidP="005A3794">
      <w:r>
        <w:rPr>
          <w:rFonts w:hint="eastAsia"/>
        </w:rPr>
        <w:t>2</w:t>
      </w:r>
      <w:r>
        <w:rPr>
          <w:rFonts w:hint="eastAsia"/>
        </w:rPr>
        <w:t>、</w:t>
      </w:r>
      <w:r>
        <w:rPr>
          <w:rFonts w:hint="eastAsia"/>
        </w:rPr>
        <w:t xml:space="preserve"> </w:t>
      </w:r>
      <w:r>
        <w:rPr>
          <w:rFonts w:hint="eastAsia"/>
        </w:rPr>
        <w:t>为字段设置颜色</w:t>
      </w:r>
    </w:p>
    <w:p w:rsidR="005A3794" w:rsidRDefault="005A3794" w:rsidP="005A3794"/>
    <w:p w:rsidR="005A3794" w:rsidRDefault="005A3794" w:rsidP="005A3794">
      <w:r>
        <w:lastRenderedPageBreak/>
        <w:t>WITH MEMBER [Measures].[Profit] AS</w:t>
      </w:r>
    </w:p>
    <w:p w:rsidR="005A3794" w:rsidRDefault="005A3794" w:rsidP="005A3794"/>
    <w:p w:rsidR="005A3794" w:rsidRDefault="005A3794" w:rsidP="005A3794">
      <w:r>
        <w:t>'([Measures].[Store Sales] - [Measures].[Store Cost])',</w:t>
      </w:r>
    </w:p>
    <w:p w:rsidR="005A3794" w:rsidRDefault="005A3794" w:rsidP="005A3794"/>
    <w:p w:rsidR="005A3794" w:rsidRDefault="005A3794" w:rsidP="005A3794">
      <w:r>
        <w:t>FORMAT_STRING = Iif([Measures].[Profit] &lt; 100000, '|#|style=green',</w:t>
      </w:r>
    </w:p>
    <w:p w:rsidR="005A3794" w:rsidRDefault="005A3794" w:rsidP="005A3794"/>
    <w:p w:rsidR="005A3794" w:rsidRDefault="005A3794" w:rsidP="005A3794">
      <w:r>
        <w:t>'|#|style=red')</w:t>
      </w:r>
    </w:p>
    <w:p w:rsidR="005A3794" w:rsidRDefault="005A3794" w:rsidP="005A3794"/>
    <w:p w:rsidR="005A3794" w:rsidRDefault="005A3794" w:rsidP="005A3794">
      <w:r>
        <w:t>SELECT {[Measures].[Store Sales], [Measures].[Profit]} ON COLUMNS,</w:t>
      </w:r>
    </w:p>
    <w:p w:rsidR="005A3794" w:rsidRDefault="005A3794" w:rsidP="005A3794"/>
    <w:p w:rsidR="005A3794" w:rsidRDefault="005A3794" w:rsidP="005A3794">
      <w:r>
        <w:t>{[Product].CurrentMember.Children} ON ROWS</w:t>
      </w:r>
    </w:p>
    <w:p w:rsidR="005A3794" w:rsidRDefault="005A3794" w:rsidP="005A3794"/>
    <w:p w:rsidR="005A3794" w:rsidRDefault="005A3794" w:rsidP="005A3794">
      <w:r>
        <w:t>FROM [Sales]</w:t>
      </w:r>
    </w:p>
    <w:p w:rsidR="005A3794" w:rsidRDefault="005A3794" w:rsidP="005A3794"/>
    <w:p w:rsidR="005A3794" w:rsidRDefault="005A3794" w:rsidP="005A3794">
      <w:r>
        <w:t xml:space="preserve"> </w:t>
      </w:r>
    </w:p>
    <w:p w:rsidR="005A3794" w:rsidRDefault="005A3794" w:rsidP="005A3794"/>
    <w:p w:rsidR="005A3794" w:rsidRDefault="005A3794" w:rsidP="005A3794">
      <w:r>
        <w:rPr>
          <w:rFonts w:hint="eastAsia"/>
        </w:rPr>
        <w:t>3</w:t>
      </w:r>
      <w:r>
        <w:rPr>
          <w:rFonts w:hint="eastAsia"/>
        </w:rPr>
        <w:t>、</w:t>
      </w:r>
      <w:r>
        <w:rPr>
          <w:rFonts w:hint="eastAsia"/>
        </w:rPr>
        <w:t xml:space="preserve"> </w:t>
      </w:r>
      <w:r>
        <w:rPr>
          <w:rFonts w:hint="eastAsia"/>
        </w:rPr>
        <w:t>对</w:t>
      </w:r>
      <w:r>
        <w:rPr>
          <w:rFonts w:hint="eastAsia"/>
        </w:rPr>
        <w:t>union</w:t>
      </w:r>
      <w:r>
        <w:rPr>
          <w:rFonts w:hint="eastAsia"/>
        </w:rPr>
        <w:t>的运用</w:t>
      </w:r>
    </w:p>
    <w:p w:rsidR="005A3794" w:rsidRDefault="005A3794" w:rsidP="005A3794"/>
    <w:p w:rsidR="005A3794" w:rsidRDefault="005A3794" w:rsidP="005A3794">
      <w:r>
        <w:rPr>
          <w:rFonts w:hint="eastAsia"/>
        </w:rPr>
        <w:t>with member [</w:t>
      </w:r>
      <w:r>
        <w:rPr>
          <w:rFonts w:hint="eastAsia"/>
        </w:rPr>
        <w:t>时间</w:t>
      </w:r>
      <w:r>
        <w:rPr>
          <w:rFonts w:hint="eastAsia"/>
        </w:rPr>
        <w:t>.</w:t>
      </w:r>
      <w:r>
        <w:rPr>
          <w:rFonts w:hint="eastAsia"/>
        </w:rPr>
        <w:t>时间</w:t>
      </w:r>
      <w:r>
        <w:rPr>
          <w:rFonts w:hint="eastAsia"/>
        </w:rPr>
        <w:t>].[&lt;%=subStr1 %&gt;] as 'Sum(([</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]&lt;%=subStr4 %&gt; : [</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]&lt;%=subStr5 %&gt;))'</w:t>
      </w:r>
    </w:p>
    <w:p w:rsidR="005A3794" w:rsidRDefault="005A3794" w:rsidP="005A3794"/>
    <w:p w:rsidR="005A3794" w:rsidRDefault="005A3794" w:rsidP="005A3794">
      <w:r>
        <w:rPr>
          <w:rFonts w:hint="eastAsia"/>
        </w:rPr>
        <w:t xml:space="preserve">        member [</w:t>
      </w:r>
      <w:r>
        <w:rPr>
          <w:rFonts w:hint="eastAsia"/>
        </w:rPr>
        <w:t>时间</w:t>
      </w:r>
      <w:r>
        <w:rPr>
          <w:rFonts w:hint="eastAsia"/>
        </w:rPr>
        <w:t>.</w:t>
      </w:r>
      <w:r>
        <w:rPr>
          <w:rFonts w:hint="eastAsia"/>
        </w:rPr>
        <w:t>时间</w:t>
      </w:r>
      <w:r>
        <w:rPr>
          <w:rFonts w:hint="eastAsia"/>
        </w:rPr>
        <w:t>].[&lt;%=subStr1 +"</w:t>
      </w:r>
      <w:r>
        <w:rPr>
          <w:rFonts w:hint="eastAsia"/>
        </w:rPr>
        <w:t>入库</w:t>
      </w:r>
      <w:r>
        <w:rPr>
          <w:rFonts w:hint="eastAsia"/>
        </w:rPr>
        <w:t>"%&gt;] as 'Sum(([</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]&lt;%=subStr4 %&gt; : [</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]&lt;%=subStr5 %&gt;))'</w:t>
      </w:r>
    </w:p>
    <w:p w:rsidR="005A3794" w:rsidRDefault="005A3794" w:rsidP="005A3794"/>
    <w:p w:rsidR="005A3794" w:rsidRDefault="005A3794" w:rsidP="005A3794">
      <w:r>
        <w:rPr>
          <w:rFonts w:hint="eastAsia"/>
        </w:rPr>
        <w:t xml:space="preserve">        member [</w:t>
      </w:r>
      <w:r>
        <w:rPr>
          <w:rFonts w:hint="eastAsia"/>
        </w:rPr>
        <w:t>时间</w:t>
      </w:r>
      <w:r>
        <w:rPr>
          <w:rFonts w:hint="eastAsia"/>
        </w:rPr>
        <w:t>.</w:t>
      </w:r>
      <w:r>
        <w:rPr>
          <w:rFonts w:hint="eastAsia"/>
        </w:rPr>
        <w:t>时间</w:t>
      </w:r>
      <w:r>
        <w:rPr>
          <w:rFonts w:hint="eastAsia"/>
        </w:rPr>
        <w:t>].[&lt;%=subStr1 +"</w:t>
      </w:r>
      <w:r>
        <w:rPr>
          <w:rFonts w:hint="eastAsia"/>
        </w:rPr>
        <w:t>出库</w:t>
      </w:r>
      <w:r>
        <w:rPr>
          <w:rFonts w:hint="eastAsia"/>
        </w:rPr>
        <w:t>"%&gt;] as 'Sum(([</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]&lt;%=subStr4 %&gt; : [</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]&lt;%=subStr5 %&gt;))'</w:t>
      </w:r>
    </w:p>
    <w:p w:rsidR="005A3794" w:rsidRDefault="005A3794" w:rsidP="005A3794"/>
    <w:p w:rsidR="005A3794" w:rsidRDefault="005A3794" w:rsidP="005A3794">
      <w:r>
        <w:rPr>
          <w:rFonts w:hint="eastAsia"/>
        </w:rPr>
        <w:t xml:space="preserve">        member [</w:t>
      </w:r>
      <w:r>
        <w:rPr>
          <w:rFonts w:hint="eastAsia"/>
        </w:rPr>
        <w:t>库存机构</w:t>
      </w:r>
      <w:r>
        <w:rPr>
          <w:rFonts w:hint="eastAsia"/>
        </w:rPr>
        <w:t>.</w:t>
      </w:r>
      <w:r>
        <w:rPr>
          <w:rFonts w:hint="eastAsia"/>
        </w:rPr>
        <w:t>库存机构</w:t>
      </w:r>
      <w:r>
        <w:rPr>
          <w:rFonts w:hint="eastAsia"/>
        </w:rPr>
        <w:t>].[</w:t>
      </w:r>
      <w:r>
        <w:rPr>
          <w:rFonts w:hint="eastAsia"/>
        </w:rPr>
        <w:t>合计</w:t>
      </w:r>
      <w:r>
        <w:rPr>
          <w:rFonts w:hint="eastAsia"/>
        </w:rPr>
        <w:t>] as '[</w:t>
      </w:r>
      <w:r>
        <w:rPr>
          <w:rFonts w:hint="eastAsia"/>
        </w:rPr>
        <w:t>库存机构</w:t>
      </w:r>
      <w:r>
        <w:rPr>
          <w:rFonts w:hint="eastAsia"/>
        </w:rPr>
        <w:t>.</w:t>
      </w:r>
      <w:r>
        <w:rPr>
          <w:rFonts w:hint="eastAsia"/>
        </w:rPr>
        <w:t>库存机构</w:t>
      </w:r>
      <w:r>
        <w:rPr>
          <w:rFonts w:hint="eastAsia"/>
        </w:rPr>
        <w:t>].[</w:t>
      </w:r>
      <w:r>
        <w:rPr>
          <w:rFonts w:hint="eastAsia"/>
        </w:rPr>
        <w:t>所有库存机构</w:t>
      </w:r>
      <w:r>
        <w:rPr>
          <w:rFonts w:hint="eastAsia"/>
        </w:rPr>
        <w:t>]'</w:t>
      </w:r>
    </w:p>
    <w:p w:rsidR="005A3794" w:rsidRDefault="005A3794" w:rsidP="005A3794"/>
    <w:p w:rsidR="005A3794" w:rsidRDefault="005A3794" w:rsidP="005A3794">
      <w:r>
        <w:rPr>
          <w:rFonts w:hint="eastAsia"/>
        </w:rPr>
        <w:t xml:space="preserve">        member [material num.</w:t>
      </w:r>
      <w:r>
        <w:rPr>
          <w:rFonts w:hint="eastAsia"/>
        </w:rPr>
        <w:t>器材编码</w:t>
      </w:r>
      <w:r>
        <w:rPr>
          <w:rFonts w:hint="eastAsia"/>
        </w:rPr>
        <w:t>].[</w:t>
      </w:r>
      <w:r>
        <w:rPr>
          <w:rFonts w:hint="eastAsia"/>
        </w:rPr>
        <w:t>小计</w:t>
      </w:r>
      <w:r>
        <w:rPr>
          <w:rFonts w:hint="eastAsia"/>
        </w:rPr>
        <w:t>] as '[material num.</w:t>
      </w:r>
      <w:r>
        <w:rPr>
          <w:rFonts w:hint="eastAsia"/>
        </w:rPr>
        <w:t>器材编码</w:t>
      </w:r>
      <w:r>
        <w:rPr>
          <w:rFonts w:hint="eastAsia"/>
        </w:rPr>
        <w:t>].[</w:t>
      </w:r>
      <w:r>
        <w:rPr>
          <w:rFonts w:hint="eastAsia"/>
        </w:rPr>
        <w:t>所有器材编码</w:t>
      </w:r>
      <w:r>
        <w:rPr>
          <w:rFonts w:hint="eastAsia"/>
        </w:rPr>
        <w:t>]'</w:t>
      </w:r>
    </w:p>
    <w:p w:rsidR="005A3794" w:rsidRDefault="005A3794" w:rsidP="005A3794"/>
    <w:p w:rsidR="005A3794" w:rsidRDefault="005A3794" w:rsidP="005A3794">
      <w:r>
        <w:rPr>
          <w:rFonts w:hint="eastAsia"/>
        </w:rPr>
        <w:t xml:space="preserve">        member [</w:t>
      </w:r>
      <w:r>
        <w:rPr>
          <w:rFonts w:hint="eastAsia"/>
        </w:rPr>
        <w:t>时间</w:t>
      </w:r>
      <w:r>
        <w:rPr>
          <w:rFonts w:hint="eastAsia"/>
        </w:rPr>
        <w:t>.</w:t>
      </w:r>
      <w:r>
        <w:rPr>
          <w:rFonts w:hint="eastAsia"/>
        </w:rPr>
        <w:t>时间</w:t>
      </w:r>
      <w:r>
        <w:rPr>
          <w:rFonts w:hint="eastAsia"/>
        </w:rPr>
        <w:t>].[&lt;%=beginTime%&gt;] as '[</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]&lt;%=subStr4 %&gt;'</w:t>
      </w:r>
    </w:p>
    <w:p w:rsidR="005A3794" w:rsidRDefault="005A3794" w:rsidP="005A3794"/>
    <w:p w:rsidR="005A3794" w:rsidRDefault="005A3794" w:rsidP="005A3794">
      <w:r>
        <w:rPr>
          <w:rFonts w:hint="eastAsia"/>
        </w:rPr>
        <w:t xml:space="preserve">        member [</w:t>
      </w:r>
      <w:r>
        <w:rPr>
          <w:rFonts w:hint="eastAsia"/>
        </w:rPr>
        <w:t>时间</w:t>
      </w:r>
      <w:r>
        <w:rPr>
          <w:rFonts w:hint="eastAsia"/>
        </w:rPr>
        <w:t>.</w:t>
      </w:r>
      <w:r>
        <w:rPr>
          <w:rFonts w:hint="eastAsia"/>
        </w:rPr>
        <w:t>时间</w:t>
      </w:r>
      <w:r>
        <w:rPr>
          <w:rFonts w:hint="eastAsia"/>
        </w:rPr>
        <w:t>].[&lt;%=endTime%&gt;] as '[</w:t>
      </w:r>
      <w:r>
        <w:rPr>
          <w:rFonts w:hint="eastAsia"/>
        </w:rPr>
        <w:t>时间</w:t>
      </w:r>
      <w:r>
        <w:rPr>
          <w:rFonts w:hint="eastAsia"/>
        </w:rPr>
        <w:t>.</w:t>
      </w:r>
      <w:r>
        <w:rPr>
          <w:rFonts w:hint="eastAsia"/>
        </w:rPr>
        <w:t>时间</w:t>
      </w:r>
      <w:r>
        <w:rPr>
          <w:rFonts w:hint="eastAsia"/>
        </w:rPr>
        <w:t>].[</w:t>
      </w:r>
      <w:r>
        <w:rPr>
          <w:rFonts w:hint="eastAsia"/>
        </w:rPr>
        <w:t>全部</w:t>
      </w:r>
      <w:r>
        <w:rPr>
          <w:rFonts w:hint="eastAsia"/>
        </w:rPr>
        <w:t>]&lt;%=subStr5 %&gt;'</w:t>
      </w:r>
    </w:p>
    <w:p w:rsidR="005A3794" w:rsidRDefault="005A3794" w:rsidP="005A3794"/>
    <w:p w:rsidR="005A3794" w:rsidRDefault="005A3794" w:rsidP="005A3794">
      <w:r>
        <w:rPr>
          <w:rFonts w:hint="eastAsia"/>
        </w:rPr>
        <w:t xml:space="preserve">        member [Measures].[</w:t>
      </w:r>
      <w:r>
        <w:rPr>
          <w:rFonts w:hint="eastAsia"/>
        </w:rPr>
        <w:t>期初结余</w:t>
      </w:r>
      <w:r>
        <w:rPr>
          <w:rFonts w:hint="eastAsia"/>
        </w:rPr>
        <w:t>] as '[Measures].[</w:t>
      </w:r>
      <w:r>
        <w:rPr>
          <w:rFonts w:hint="eastAsia"/>
        </w:rPr>
        <w:t>当日结余数量</w:t>
      </w:r>
      <w:r>
        <w:rPr>
          <w:rFonts w:hint="eastAsia"/>
        </w:rPr>
        <w:t>]'</w:t>
      </w:r>
    </w:p>
    <w:p w:rsidR="005A3794" w:rsidRDefault="005A3794" w:rsidP="005A3794"/>
    <w:p w:rsidR="005A3794" w:rsidRDefault="005A3794" w:rsidP="005A3794">
      <w:r>
        <w:rPr>
          <w:rFonts w:hint="eastAsia"/>
        </w:rPr>
        <w:t xml:space="preserve">     member [Measures].[</w:t>
      </w:r>
      <w:r>
        <w:rPr>
          <w:rFonts w:hint="eastAsia"/>
        </w:rPr>
        <w:t>期末结余</w:t>
      </w:r>
      <w:r>
        <w:rPr>
          <w:rFonts w:hint="eastAsia"/>
        </w:rPr>
        <w:t>] as '[Measures].[</w:t>
      </w:r>
      <w:r>
        <w:rPr>
          <w:rFonts w:hint="eastAsia"/>
        </w:rPr>
        <w:t>当日结余数量</w:t>
      </w:r>
      <w:r>
        <w:rPr>
          <w:rFonts w:hint="eastAsia"/>
        </w:rPr>
        <w:t>]'</w:t>
      </w:r>
    </w:p>
    <w:p w:rsidR="005A3794" w:rsidRDefault="005A3794" w:rsidP="005A3794"/>
    <w:p w:rsidR="005A3794" w:rsidRDefault="005A3794" w:rsidP="005A3794">
      <w:r>
        <w:t>select</w:t>
      </w:r>
    </w:p>
    <w:p w:rsidR="005A3794" w:rsidRDefault="005A3794" w:rsidP="005A3794"/>
    <w:p w:rsidR="005A3794" w:rsidRDefault="005A3794" w:rsidP="005A3794">
      <w:r>
        <w:t xml:space="preserve">       NON EMPTY Union(</w:t>
      </w:r>
    </w:p>
    <w:p w:rsidR="005A3794" w:rsidRDefault="005A3794" w:rsidP="005A3794"/>
    <w:p w:rsidR="005A3794" w:rsidRDefault="005A3794" w:rsidP="005A3794">
      <w:r>
        <w:lastRenderedPageBreak/>
        <w:t xml:space="preserve">              Union(</w:t>
      </w:r>
    </w:p>
    <w:p w:rsidR="005A3794" w:rsidRDefault="005A3794" w:rsidP="005A3794"/>
    <w:p w:rsidR="005A3794" w:rsidRDefault="005A3794" w:rsidP="005A3794">
      <w:r>
        <w:t xml:space="preserve">           Union(</w:t>
      </w:r>
    </w:p>
    <w:p w:rsidR="005A3794" w:rsidRDefault="005A3794" w:rsidP="005A3794"/>
    <w:p w:rsidR="005A3794" w:rsidRDefault="005A3794" w:rsidP="005A3794">
      <w:r>
        <w:rPr>
          <w:rFonts w:hint="eastAsia"/>
        </w:rPr>
        <w:t xml:space="preserve">                            Crossjoin({[</w:t>
      </w:r>
      <w:r>
        <w:rPr>
          <w:rFonts w:hint="eastAsia"/>
        </w:rPr>
        <w:t>时间</w:t>
      </w:r>
      <w:r>
        <w:rPr>
          <w:rFonts w:hint="eastAsia"/>
        </w:rPr>
        <w:t>.</w:t>
      </w:r>
      <w:r>
        <w:rPr>
          <w:rFonts w:hint="eastAsia"/>
        </w:rPr>
        <w:t>时间</w:t>
      </w:r>
      <w:r>
        <w:rPr>
          <w:rFonts w:hint="eastAsia"/>
        </w:rPr>
        <w:t>].[&lt;%=subStr1 %&gt;]},{[Measures].[</w:t>
      </w:r>
      <w:r>
        <w:rPr>
          <w:rFonts w:hint="eastAsia"/>
        </w:rPr>
        <w:t>单价</w:t>
      </w:r>
      <w:r>
        <w:rPr>
          <w:rFonts w:hint="eastAsia"/>
        </w:rPr>
        <w:t>]}),</w:t>
      </w:r>
    </w:p>
    <w:p w:rsidR="005A3794" w:rsidRDefault="005A3794" w:rsidP="005A3794"/>
    <w:p w:rsidR="005A3794" w:rsidRDefault="005A3794" w:rsidP="005A3794">
      <w:r>
        <w:rPr>
          <w:rFonts w:hint="eastAsia"/>
        </w:rPr>
        <w:t xml:space="preserve">                            Crossjoin({[</w:t>
      </w:r>
      <w:r>
        <w:rPr>
          <w:rFonts w:hint="eastAsia"/>
        </w:rPr>
        <w:t>时间</w:t>
      </w:r>
      <w:r>
        <w:rPr>
          <w:rFonts w:hint="eastAsia"/>
        </w:rPr>
        <w:t>.</w:t>
      </w:r>
      <w:r>
        <w:rPr>
          <w:rFonts w:hint="eastAsia"/>
        </w:rPr>
        <w:t>时间</w:t>
      </w:r>
      <w:r>
        <w:rPr>
          <w:rFonts w:hint="eastAsia"/>
        </w:rPr>
        <w:t>].[&lt;%=beginTime%&gt;]},{[Measures].[</w:t>
      </w:r>
      <w:r>
        <w:rPr>
          <w:rFonts w:hint="eastAsia"/>
        </w:rPr>
        <w:t>期初结余</w:t>
      </w:r>
      <w:r>
        <w:rPr>
          <w:rFonts w:hint="eastAsia"/>
        </w:rPr>
        <w:t>]})</w:t>
      </w:r>
    </w:p>
    <w:p w:rsidR="005A3794" w:rsidRDefault="005A3794" w:rsidP="005A3794"/>
    <w:p w:rsidR="005A3794" w:rsidRDefault="005A3794" w:rsidP="005A3794">
      <w:r>
        <w:t xml:space="preserve">                     ),</w:t>
      </w:r>
    </w:p>
    <w:p w:rsidR="005A3794" w:rsidRDefault="005A3794" w:rsidP="005A3794"/>
    <w:p w:rsidR="005A3794" w:rsidRDefault="005A3794" w:rsidP="005A3794">
      <w:r>
        <w:t xml:space="preserve">                     Union(</w:t>
      </w:r>
    </w:p>
    <w:p w:rsidR="005A3794" w:rsidRDefault="005A3794" w:rsidP="005A3794"/>
    <w:p w:rsidR="005A3794" w:rsidRDefault="005A3794" w:rsidP="005A3794">
      <w:r>
        <w:t xml:space="preserve">                            Crossjoin(</w:t>
      </w:r>
    </w:p>
    <w:p w:rsidR="005A3794" w:rsidRDefault="005A3794" w:rsidP="005A3794"/>
    <w:p w:rsidR="005A3794" w:rsidRDefault="005A3794" w:rsidP="005A3794">
      <w:r>
        <w:rPr>
          <w:rFonts w:hint="eastAsia"/>
        </w:rPr>
        <w:t xml:space="preserve">                                   {[</w:t>
      </w:r>
      <w:r>
        <w:rPr>
          <w:rFonts w:hint="eastAsia"/>
        </w:rPr>
        <w:t>时间</w:t>
      </w:r>
      <w:r>
        <w:rPr>
          <w:rFonts w:hint="eastAsia"/>
        </w:rPr>
        <w:t>.</w:t>
      </w:r>
      <w:r>
        <w:rPr>
          <w:rFonts w:hint="eastAsia"/>
        </w:rPr>
        <w:t>时间</w:t>
      </w:r>
      <w:r>
        <w:rPr>
          <w:rFonts w:hint="eastAsia"/>
        </w:rPr>
        <w:t>].[&lt;%=subStr1 +"</w:t>
      </w:r>
      <w:r>
        <w:rPr>
          <w:rFonts w:hint="eastAsia"/>
        </w:rPr>
        <w:t>入库</w:t>
      </w:r>
      <w:r>
        <w:rPr>
          <w:rFonts w:hint="eastAsia"/>
        </w:rPr>
        <w:t>"%&gt;]},</w:t>
      </w:r>
    </w:p>
    <w:p w:rsidR="005A3794" w:rsidRDefault="005A3794" w:rsidP="005A3794"/>
    <w:p w:rsidR="005A3794" w:rsidRDefault="005A3794" w:rsidP="005A3794">
      <w:r>
        <w:rPr>
          <w:rFonts w:hint="eastAsia"/>
        </w:rPr>
        <w:t xml:space="preserve">                                   {[Measures].[</w:t>
      </w:r>
      <w:r>
        <w:rPr>
          <w:rFonts w:hint="eastAsia"/>
        </w:rPr>
        <w:t>收料数量</w:t>
      </w:r>
      <w:r>
        <w:rPr>
          <w:rFonts w:hint="eastAsia"/>
        </w:rPr>
        <w:t>], [Measures].[</w:t>
      </w:r>
      <w:r>
        <w:rPr>
          <w:rFonts w:hint="eastAsia"/>
        </w:rPr>
        <w:t>入库数量小计</w:t>
      </w:r>
      <w:r>
        <w:rPr>
          <w:rFonts w:hint="eastAsia"/>
        </w:rPr>
        <w:t>]}</w:t>
      </w:r>
    </w:p>
    <w:p w:rsidR="005A3794" w:rsidRDefault="005A3794" w:rsidP="005A3794"/>
    <w:p w:rsidR="005A3794" w:rsidRDefault="005A3794" w:rsidP="005A3794">
      <w:r>
        <w:t xml:space="preserve">                            ),</w:t>
      </w:r>
    </w:p>
    <w:p w:rsidR="005A3794" w:rsidRDefault="005A3794" w:rsidP="005A3794"/>
    <w:p w:rsidR="005A3794" w:rsidRDefault="005A3794" w:rsidP="005A3794">
      <w:r>
        <w:t xml:space="preserve">                            Crossjoin(</w:t>
      </w:r>
    </w:p>
    <w:p w:rsidR="005A3794" w:rsidRDefault="005A3794" w:rsidP="005A3794"/>
    <w:p w:rsidR="005A3794" w:rsidRDefault="005A3794" w:rsidP="005A3794">
      <w:r>
        <w:rPr>
          <w:rFonts w:hint="eastAsia"/>
        </w:rPr>
        <w:t xml:space="preserve">                                   {[</w:t>
      </w:r>
      <w:r>
        <w:rPr>
          <w:rFonts w:hint="eastAsia"/>
        </w:rPr>
        <w:t>时间</w:t>
      </w:r>
      <w:r>
        <w:rPr>
          <w:rFonts w:hint="eastAsia"/>
        </w:rPr>
        <w:t>.</w:t>
      </w:r>
      <w:r>
        <w:rPr>
          <w:rFonts w:hint="eastAsia"/>
        </w:rPr>
        <w:t>时间</w:t>
      </w:r>
      <w:r>
        <w:rPr>
          <w:rFonts w:hint="eastAsia"/>
        </w:rPr>
        <w:t>].[&lt;%=subStr1 +"</w:t>
      </w:r>
      <w:r>
        <w:rPr>
          <w:rFonts w:hint="eastAsia"/>
        </w:rPr>
        <w:t>出库</w:t>
      </w:r>
      <w:r>
        <w:rPr>
          <w:rFonts w:hint="eastAsia"/>
        </w:rPr>
        <w:t>"%&gt;]},</w:t>
      </w:r>
    </w:p>
    <w:p w:rsidR="005A3794" w:rsidRDefault="005A3794" w:rsidP="005A3794"/>
    <w:p w:rsidR="005A3794" w:rsidRDefault="005A3794" w:rsidP="005A3794">
      <w:r>
        <w:rPr>
          <w:rFonts w:hint="eastAsia"/>
        </w:rPr>
        <w:t xml:space="preserve">                                   {[Measures].[</w:t>
      </w:r>
      <w:r>
        <w:rPr>
          <w:rFonts w:hint="eastAsia"/>
        </w:rPr>
        <w:t>发料数量</w:t>
      </w:r>
      <w:r>
        <w:rPr>
          <w:rFonts w:hint="eastAsia"/>
        </w:rPr>
        <w:t>], [Measures].[</w:t>
      </w:r>
      <w:r>
        <w:rPr>
          <w:rFonts w:hint="eastAsia"/>
        </w:rPr>
        <w:t>出库数量小计</w:t>
      </w:r>
      <w:r>
        <w:rPr>
          <w:rFonts w:hint="eastAsia"/>
        </w:rPr>
        <w:t>]}</w:t>
      </w:r>
    </w:p>
    <w:p w:rsidR="005A3794" w:rsidRDefault="005A3794" w:rsidP="005A3794"/>
    <w:p w:rsidR="005A3794" w:rsidRDefault="005A3794" w:rsidP="005A3794">
      <w:r>
        <w:t xml:space="preserve">                            )</w:t>
      </w:r>
    </w:p>
    <w:p w:rsidR="005A3794" w:rsidRDefault="005A3794" w:rsidP="005A3794"/>
    <w:p w:rsidR="005A3794" w:rsidRDefault="005A3794" w:rsidP="005A3794">
      <w:r>
        <w:t xml:space="preserve">                     )</w:t>
      </w:r>
    </w:p>
    <w:p w:rsidR="005A3794" w:rsidRDefault="005A3794" w:rsidP="005A3794"/>
    <w:p w:rsidR="005A3794" w:rsidRDefault="005A3794" w:rsidP="005A3794">
      <w:r>
        <w:t xml:space="preserve">              ),</w:t>
      </w:r>
    </w:p>
    <w:p w:rsidR="005A3794" w:rsidRDefault="005A3794" w:rsidP="005A3794"/>
    <w:p w:rsidR="005A3794" w:rsidRDefault="005A3794" w:rsidP="005A3794">
      <w:r>
        <w:rPr>
          <w:rFonts w:hint="eastAsia"/>
        </w:rPr>
        <w:t xml:space="preserve">              Crossjoin({[</w:t>
      </w:r>
      <w:r>
        <w:rPr>
          <w:rFonts w:hint="eastAsia"/>
        </w:rPr>
        <w:t>时间</w:t>
      </w:r>
      <w:r>
        <w:rPr>
          <w:rFonts w:hint="eastAsia"/>
        </w:rPr>
        <w:t>.</w:t>
      </w:r>
      <w:r>
        <w:rPr>
          <w:rFonts w:hint="eastAsia"/>
        </w:rPr>
        <w:t>时间</w:t>
      </w:r>
      <w:r>
        <w:rPr>
          <w:rFonts w:hint="eastAsia"/>
        </w:rPr>
        <w:t>].[&lt;%=endTime%&gt;]},{[Measures].[</w:t>
      </w:r>
      <w:r>
        <w:rPr>
          <w:rFonts w:hint="eastAsia"/>
        </w:rPr>
        <w:t>期末结余</w:t>
      </w:r>
      <w:r>
        <w:rPr>
          <w:rFonts w:hint="eastAsia"/>
        </w:rPr>
        <w:t>]})</w:t>
      </w:r>
    </w:p>
    <w:p w:rsidR="005A3794" w:rsidRDefault="005A3794" w:rsidP="005A3794"/>
    <w:p w:rsidR="005A3794" w:rsidRDefault="005A3794" w:rsidP="005A3794">
      <w:r>
        <w:t xml:space="preserve">       )ON COLUMNS,</w:t>
      </w:r>
    </w:p>
    <w:p w:rsidR="005A3794" w:rsidRDefault="005A3794" w:rsidP="005A3794"/>
    <w:p w:rsidR="005A3794" w:rsidRDefault="005A3794" w:rsidP="005A3794">
      <w:r>
        <w:t xml:space="preserve">       </w:t>
      </w:r>
    </w:p>
    <w:p w:rsidR="005A3794" w:rsidRDefault="005A3794" w:rsidP="005A3794"/>
    <w:p w:rsidR="005A3794" w:rsidRDefault="005A3794" w:rsidP="005A3794">
      <w:r>
        <w:t xml:space="preserve">       NON EMPTY Union(</w:t>
      </w:r>
    </w:p>
    <w:p w:rsidR="005A3794" w:rsidRDefault="005A3794" w:rsidP="005A3794"/>
    <w:p w:rsidR="005A3794" w:rsidRDefault="005A3794" w:rsidP="005A3794">
      <w:r>
        <w:t xml:space="preserve">                     Crossjoin(</w:t>
      </w:r>
    </w:p>
    <w:p w:rsidR="005A3794" w:rsidRDefault="005A3794" w:rsidP="005A3794"/>
    <w:p w:rsidR="005A3794" w:rsidRDefault="005A3794" w:rsidP="005A3794">
      <w:r>
        <w:rPr>
          <w:rFonts w:hint="eastAsia"/>
        </w:rPr>
        <w:t xml:space="preserve">                            {[</w:t>
      </w:r>
      <w:r>
        <w:rPr>
          <w:rFonts w:hint="eastAsia"/>
        </w:rPr>
        <w:t>库存机构</w:t>
      </w:r>
      <w:r>
        <w:rPr>
          <w:rFonts w:hint="eastAsia"/>
        </w:rPr>
        <w:t>.</w:t>
      </w:r>
      <w:r>
        <w:rPr>
          <w:rFonts w:hint="eastAsia"/>
        </w:rPr>
        <w:t>库存机构</w:t>
      </w:r>
      <w:r>
        <w:rPr>
          <w:rFonts w:hint="eastAsia"/>
        </w:rPr>
        <w:t>].[</w:t>
      </w:r>
      <w:r>
        <w:rPr>
          <w:rFonts w:hint="eastAsia"/>
        </w:rPr>
        <w:t>所有库存机构</w:t>
      </w:r>
      <w:r>
        <w:rPr>
          <w:rFonts w:hint="eastAsia"/>
        </w:rPr>
        <w:t xml:space="preserve">].Children},{[material </w:t>
      </w:r>
      <w:r>
        <w:rPr>
          <w:rFonts w:hint="eastAsia"/>
        </w:rPr>
        <w:lastRenderedPageBreak/>
        <w:t>num.</w:t>
      </w:r>
      <w:r>
        <w:rPr>
          <w:rFonts w:hint="eastAsia"/>
        </w:rPr>
        <w:t>器材编码</w:t>
      </w:r>
      <w:r>
        <w:rPr>
          <w:rFonts w:hint="eastAsia"/>
        </w:rPr>
        <w:t>].[</w:t>
      </w:r>
      <w:r>
        <w:rPr>
          <w:rFonts w:hint="eastAsia"/>
        </w:rPr>
        <w:t>所有器材编码</w:t>
      </w:r>
      <w:r>
        <w:rPr>
          <w:rFonts w:hint="eastAsia"/>
        </w:rPr>
        <w:t>].Children,[material num.</w:t>
      </w:r>
      <w:r>
        <w:rPr>
          <w:rFonts w:hint="eastAsia"/>
        </w:rPr>
        <w:t>器材编码</w:t>
      </w:r>
      <w:r>
        <w:rPr>
          <w:rFonts w:hint="eastAsia"/>
        </w:rPr>
        <w:t>].[</w:t>
      </w:r>
      <w:r>
        <w:rPr>
          <w:rFonts w:hint="eastAsia"/>
        </w:rPr>
        <w:t>小计</w:t>
      </w:r>
      <w:r>
        <w:rPr>
          <w:rFonts w:hint="eastAsia"/>
        </w:rPr>
        <w:t>]}</w:t>
      </w:r>
    </w:p>
    <w:p w:rsidR="005A3794" w:rsidRDefault="005A3794" w:rsidP="005A3794"/>
    <w:p w:rsidR="005A3794" w:rsidRDefault="005A3794" w:rsidP="005A3794">
      <w:r>
        <w:t xml:space="preserve">                     ),</w:t>
      </w:r>
    </w:p>
    <w:p w:rsidR="005A3794" w:rsidRDefault="005A3794" w:rsidP="005A3794"/>
    <w:p w:rsidR="005A3794" w:rsidRDefault="005A3794" w:rsidP="005A3794">
      <w:r>
        <w:rPr>
          <w:rFonts w:hint="eastAsia"/>
        </w:rPr>
        <w:t xml:space="preserve">                     Crossjoin({[</w:t>
      </w:r>
      <w:r>
        <w:rPr>
          <w:rFonts w:hint="eastAsia"/>
        </w:rPr>
        <w:t>库存机构</w:t>
      </w:r>
      <w:r>
        <w:rPr>
          <w:rFonts w:hint="eastAsia"/>
        </w:rPr>
        <w:t>.</w:t>
      </w:r>
      <w:r>
        <w:rPr>
          <w:rFonts w:hint="eastAsia"/>
        </w:rPr>
        <w:t>库存机构</w:t>
      </w:r>
      <w:r>
        <w:rPr>
          <w:rFonts w:hint="eastAsia"/>
        </w:rPr>
        <w:t>].[</w:t>
      </w:r>
      <w:r>
        <w:rPr>
          <w:rFonts w:hint="eastAsia"/>
        </w:rPr>
        <w:t>合计</w:t>
      </w:r>
      <w:r>
        <w:rPr>
          <w:rFonts w:hint="eastAsia"/>
        </w:rPr>
        <w:t>]},{[material num.</w:t>
      </w:r>
      <w:r>
        <w:rPr>
          <w:rFonts w:hint="eastAsia"/>
        </w:rPr>
        <w:t>器材编码</w:t>
      </w:r>
      <w:r>
        <w:rPr>
          <w:rFonts w:hint="eastAsia"/>
        </w:rPr>
        <w:t>].[</w:t>
      </w:r>
      <w:r>
        <w:rPr>
          <w:rFonts w:hint="eastAsia"/>
        </w:rPr>
        <w:t>小计</w:t>
      </w:r>
      <w:r>
        <w:rPr>
          <w:rFonts w:hint="eastAsia"/>
        </w:rPr>
        <w:t>]})</w:t>
      </w:r>
    </w:p>
    <w:p w:rsidR="005A3794" w:rsidRDefault="005A3794" w:rsidP="005A3794"/>
    <w:p w:rsidR="005A3794" w:rsidRDefault="005A3794" w:rsidP="005A3794">
      <w:r>
        <w:t xml:space="preserve">       ) ON ROWS </w:t>
      </w:r>
    </w:p>
    <w:p w:rsidR="005A3794" w:rsidRDefault="005A3794" w:rsidP="005A3794"/>
    <w:p w:rsidR="005A3794" w:rsidRDefault="005A3794" w:rsidP="005A3794">
      <w:r>
        <w:t>from [zancun]</w:t>
      </w:r>
    </w:p>
    <w:p w:rsidR="00F53D1B" w:rsidRPr="00097909" w:rsidRDefault="00F53D1B" w:rsidP="00F53D1B">
      <w:pPr>
        <w:widowControl/>
        <w:pBdr>
          <w:top w:val="single" w:sz="6" w:space="6" w:color="CCCCCC"/>
          <w:left w:val="single" w:sz="6" w:space="6" w:color="CCCCCC"/>
          <w:bottom w:val="single" w:sz="6" w:space="6" w:color="CCCCCC"/>
          <w:right w:val="single" w:sz="6" w:space="6" w:color="CCCCCC"/>
        </w:pBdr>
        <w:shd w:val="clear" w:color="auto" w:fill="EEEEEE"/>
        <w:spacing w:before="100" w:beforeAutospacing="1" w:after="240" w:line="300" w:lineRule="atLeast"/>
        <w:jc w:val="left"/>
        <w:outlineLvl w:val="5"/>
        <w:rPr>
          <w:rFonts w:ascii="Verdana" w:eastAsia="宋体" w:hAnsi="Verdana" w:cs="宋体"/>
          <w:color w:val="16387C"/>
          <w:kern w:val="0"/>
          <w:szCs w:val="21"/>
        </w:rPr>
      </w:pPr>
      <w:r w:rsidRPr="00097909">
        <w:rPr>
          <w:rFonts w:ascii="Verdana" w:eastAsia="宋体" w:hAnsi="Verdana" w:cs="宋体"/>
          <w:color w:val="16387C"/>
          <w:kern w:val="0"/>
          <w:szCs w:val="21"/>
        </w:rPr>
        <w:t xml:space="preserve">　这一系列文章旨在使你从</w:t>
      </w:r>
      <w:r w:rsidRPr="00097909">
        <w:rPr>
          <w:rFonts w:ascii="Verdana" w:eastAsia="宋体" w:hAnsi="Verdana" w:cs="宋体"/>
          <w:color w:val="16387C"/>
          <w:kern w:val="0"/>
          <w:szCs w:val="21"/>
        </w:rPr>
        <w:t>OLAP</w:t>
      </w:r>
      <w:r w:rsidRPr="00097909">
        <w:rPr>
          <w:rFonts w:ascii="Verdana" w:eastAsia="宋体" w:hAnsi="Verdana" w:cs="宋体"/>
          <w:color w:val="16387C"/>
          <w:kern w:val="0"/>
          <w:szCs w:val="21"/>
        </w:rPr>
        <w:t>的基础概念到更高级的特性</w:t>
      </w:r>
      <w:r w:rsidRPr="00097909">
        <w:rPr>
          <w:rFonts w:ascii="Verdana" w:eastAsia="宋体" w:hAnsi="Verdana" w:cs="宋体"/>
          <w:color w:val="16387C"/>
          <w:kern w:val="0"/>
          <w:szCs w:val="21"/>
        </w:rPr>
        <w:t>——</w:t>
      </w:r>
      <w:r w:rsidRPr="00097909">
        <w:rPr>
          <w:rFonts w:ascii="Verdana" w:eastAsia="宋体" w:hAnsi="Verdana" w:cs="宋体"/>
          <w:color w:val="16387C"/>
          <w:kern w:val="0"/>
          <w:szCs w:val="21"/>
        </w:rPr>
        <w:t>例如使用</w:t>
      </w:r>
      <w:r w:rsidRPr="00097909">
        <w:rPr>
          <w:rFonts w:ascii="Verdana" w:eastAsia="宋体" w:hAnsi="Verdana" w:cs="宋体"/>
          <w:color w:val="16387C"/>
          <w:kern w:val="0"/>
          <w:szCs w:val="21"/>
        </w:rPr>
        <w:t>OLAP</w:t>
      </w:r>
      <w:r w:rsidRPr="00097909">
        <w:rPr>
          <w:rFonts w:ascii="Verdana" w:eastAsia="宋体" w:hAnsi="Verdana" w:cs="宋体"/>
          <w:color w:val="16387C"/>
          <w:kern w:val="0"/>
          <w:szCs w:val="21"/>
        </w:rPr>
        <w:t>分析函数的大型库创建你自己的计算，以及更具数据库管理员类型的主题</w:t>
      </w:r>
      <w:r w:rsidRPr="00097909">
        <w:rPr>
          <w:rFonts w:ascii="Verdana" w:eastAsia="宋体" w:hAnsi="Verdana" w:cs="宋体"/>
          <w:color w:val="16387C"/>
          <w:kern w:val="0"/>
          <w:szCs w:val="21"/>
        </w:rPr>
        <w:t>——</w:t>
      </w:r>
      <w:r w:rsidRPr="00097909">
        <w:rPr>
          <w:rFonts w:ascii="Verdana" w:eastAsia="宋体" w:hAnsi="Verdana" w:cs="宋体"/>
          <w:color w:val="16387C"/>
          <w:kern w:val="0"/>
          <w:szCs w:val="21"/>
        </w:rPr>
        <w:t>例如监控立方体数据加载和聚合过程。</w:t>
      </w:r>
      <w:r w:rsidRPr="00097909">
        <w:rPr>
          <w:rFonts w:ascii="Verdana" w:eastAsia="宋体" w:hAnsi="Verdana" w:cs="宋体"/>
          <w:color w:val="16387C"/>
          <w:kern w:val="0"/>
          <w:szCs w:val="21"/>
        </w:rPr>
        <w:t xml:space="preserve"> </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在下面的示例中，只有一个时间维度，尽管它显示了三个时间。在图片中的这三个度量有不同的形状，或维度。</w:t>
      </w:r>
      <w:r w:rsidRPr="00097909">
        <w:rPr>
          <w:rFonts w:ascii="Verdana" w:eastAsia="宋体" w:hAnsi="Verdana" w:cs="宋体"/>
          <w:kern w:val="0"/>
          <w:szCs w:val="21"/>
        </w:rPr>
        <w:t>Sales</w:t>
      </w:r>
      <w:r w:rsidRPr="00097909">
        <w:rPr>
          <w:rFonts w:ascii="Verdana" w:eastAsia="宋体" w:hAnsi="Verdana" w:cs="宋体"/>
          <w:kern w:val="0"/>
          <w:szCs w:val="21"/>
        </w:rPr>
        <w:t>和</w:t>
      </w:r>
      <w:r w:rsidRPr="00097909">
        <w:rPr>
          <w:rFonts w:ascii="Verdana" w:eastAsia="宋体" w:hAnsi="Verdana" w:cs="宋体"/>
          <w:kern w:val="0"/>
          <w:szCs w:val="21"/>
        </w:rPr>
        <w:t>Units</w:t>
      </w:r>
      <w:r w:rsidRPr="00097909">
        <w:rPr>
          <w:rFonts w:ascii="Verdana" w:eastAsia="宋体" w:hAnsi="Verdana" w:cs="宋体"/>
          <w:kern w:val="0"/>
          <w:szCs w:val="21"/>
        </w:rPr>
        <w:t>都是以</w:t>
      </w:r>
      <w:r w:rsidRPr="00097909">
        <w:rPr>
          <w:rFonts w:ascii="Verdana" w:eastAsia="宋体" w:hAnsi="Verdana" w:cs="宋体"/>
          <w:kern w:val="0"/>
          <w:szCs w:val="21"/>
        </w:rPr>
        <w:t>Customer</w:t>
      </w:r>
      <w:r w:rsidRPr="00097909">
        <w:rPr>
          <w:rFonts w:ascii="Verdana" w:eastAsia="宋体" w:hAnsi="Verdana" w:cs="宋体"/>
          <w:kern w:val="0"/>
          <w:szCs w:val="21"/>
        </w:rPr>
        <w:t>、</w:t>
      </w:r>
      <w:r w:rsidRPr="00097909">
        <w:rPr>
          <w:rFonts w:ascii="Verdana" w:eastAsia="宋体" w:hAnsi="Verdana" w:cs="宋体"/>
          <w:kern w:val="0"/>
          <w:szCs w:val="21"/>
        </w:rPr>
        <w:t>Product</w:t>
      </w:r>
      <w:r w:rsidRPr="00097909">
        <w:rPr>
          <w:rFonts w:ascii="Verdana" w:eastAsia="宋体" w:hAnsi="Verdana" w:cs="宋体"/>
          <w:kern w:val="0"/>
          <w:szCs w:val="21"/>
        </w:rPr>
        <w:t>和</w:t>
      </w:r>
      <w:r w:rsidRPr="00097909">
        <w:rPr>
          <w:rFonts w:ascii="Verdana" w:eastAsia="宋体" w:hAnsi="Verdana" w:cs="宋体"/>
          <w:kern w:val="0"/>
          <w:szCs w:val="21"/>
        </w:rPr>
        <w:t>Time</w:t>
      </w:r>
      <w:r w:rsidRPr="00097909">
        <w:rPr>
          <w:rFonts w:ascii="Verdana" w:eastAsia="宋体" w:hAnsi="Verdana" w:cs="宋体"/>
          <w:kern w:val="0"/>
          <w:szCs w:val="21"/>
        </w:rPr>
        <w:t>为维度的。</w:t>
      </w:r>
      <w:r w:rsidRPr="00097909">
        <w:rPr>
          <w:rFonts w:ascii="Verdana" w:eastAsia="宋体" w:hAnsi="Verdana" w:cs="宋体"/>
          <w:kern w:val="0"/>
          <w:szCs w:val="21"/>
        </w:rPr>
        <w:t>Price</w:t>
      </w:r>
      <w:r w:rsidRPr="00097909">
        <w:rPr>
          <w:rFonts w:ascii="Verdana" w:eastAsia="宋体" w:hAnsi="Verdana" w:cs="宋体"/>
          <w:kern w:val="0"/>
          <w:szCs w:val="21"/>
        </w:rPr>
        <w:t>只能以</w:t>
      </w:r>
      <w:r w:rsidRPr="00097909">
        <w:rPr>
          <w:rFonts w:ascii="Verdana" w:eastAsia="宋体" w:hAnsi="Verdana" w:cs="宋体"/>
          <w:kern w:val="0"/>
          <w:szCs w:val="21"/>
        </w:rPr>
        <w:t>Product</w:t>
      </w:r>
      <w:r w:rsidRPr="00097909">
        <w:rPr>
          <w:rFonts w:ascii="Verdana" w:eastAsia="宋体" w:hAnsi="Verdana" w:cs="宋体"/>
          <w:kern w:val="0"/>
          <w:szCs w:val="21"/>
        </w:rPr>
        <w:t>和</w:t>
      </w:r>
      <w:r w:rsidRPr="00097909">
        <w:rPr>
          <w:rFonts w:ascii="Verdana" w:eastAsia="宋体" w:hAnsi="Verdana" w:cs="宋体"/>
          <w:kern w:val="0"/>
          <w:szCs w:val="21"/>
        </w:rPr>
        <w:t>Time</w:t>
      </w:r>
      <w:r w:rsidRPr="00097909">
        <w:rPr>
          <w:rFonts w:ascii="Verdana" w:eastAsia="宋体" w:hAnsi="Verdana" w:cs="宋体"/>
          <w:kern w:val="0"/>
          <w:szCs w:val="21"/>
        </w:rPr>
        <w:t>为维度，它不使用</w:t>
      </w:r>
      <w:r w:rsidRPr="00097909">
        <w:rPr>
          <w:rFonts w:ascii="Verdana" w:eastAsia="宋体" w:hAnsi="Verdana" w:cs="宋体"/>
          <w:kern w:val="0"/>
          <w:szCs w:val="21"/>
        </w:rPr>
        <w:t>Customer</w:t>
      </w:r>
      <w:r w:rsidRPr="00097909">
        <w:rPr>
          <w:rFonts w:ascii="Verdana" w:eastAsia="宋体" w:hAnsi="Verdana" w:cs="宋体"/>
          <w:kern w:val="0"/>
          <w:szCs w:val="21"/>
        </w:rPr>
        <w:t>维度，因为价格不随客户的不同而不同。</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Pr>
          <w:rFonts w:ascii="Verdana" w:eastAsia="宋体" w:hAnsi="Verdana" w:cs="宋体"/>
          <w:noProof/>
          <w:kern w:val="0"/>
          <w:szCs w:val="21"/>
        </w:rPr>
        <w:drawing>
          <wp:inline distT="0" distB="0" distL="0" distR="0">
            <wp:extent cx="3695700" cy="2476500"/>
            <wp:effectExtent l="19050" t="0" r="0" b="0"/>
            <wp:docPr id="3" name="图片 1" descr="O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AP"/>
                    <pic:cNvPicPr>
                      <a:picLocks noChangeAspect="1" noChangeArrowheads="1"/>
                    </pic:cNvPicPr>
                  </pic:nvPicPr>
                  <pic:blipFill>
                    <a:blip r:embed="rId9" cstate="print"/>
                    <a:srcRect/>
                    <a:stretch>
                      <a:fillRect/>
                    </a:stretch>
                  </pic:blipFill>
                  <pic:spPr bwMode="auto">
                    <a:xfrm>
                      <a:off x="0" y="0"/>
                      <a:ext cx="3695700" cy="2476500"/>
                    </a:xfrm>
                    <a:prstGeom prst="rect">
                      <a:avLst/>
                    </a:prstGeom>
                    <a:noFill/>
                    <a:ln w="9525">
                      <a:noFill/>
                      <a:miter lim="800000"/>
                      <a:headEnd/>
                      <a:tailEnd/>
                    </a:ln>
                  </pic:spPr>
                </pic:pic>
              </a:graphicData>
            </a:graphic>
          </wp:inline>
        </w:drawing>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b/>
          <w:bCs/>
          <w:color w:val="BC0E07"/>
          <w:kern w:val="0"/>
          <w:szCs w:val="21"/>
        </w:rPr>
        <w:t>层级</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kern w:val="0"/>
          <w:szCs w:val="21"/>
        </w:rPr>
        <w:t> </w:t>
      </w:r>
      <w:r w:rsidRPr="00097909">
        <w:rPr>
          <w:rFonts w:ascii="Verdana" w:eastAsia="宋体" w:hAnsi="Verdana" w:cs="宋体"/>
          <w:kern w:val="0"/>
          <w:szCs w:val="21"/>
        </w:rPr>
        <w:t>维度层级是可选的，但是</w:t>
      </w:r>
      <w:hyperlink r:id="rId10" w:tgtFrame="_bank" w:history="1">
        <w:r w:rsidRPr="00097909">
          <w:rPr>
            <w:rFonts w:ascii="Verdana" w:eastAsia="宋体" w:hAnsi="Verdana" w:cs="宋体"/>
            <w:b/>
            <w:bCs/>
            <w:color w:val="BC0E07"/>
            <w:kern w:val="0"/>
            <w:szCs w:val="21"/>
          </w:rPr>
          <w:t>OLAP</w:t>
        </w:r>
      </w:hyperlink>
      <w:r w:rsidRPr="00097909">
        <w:rPr>
          <w:rFonts w:ascii="Verdana" w:eastAsia="宋体" w:hAnsi="Verdana" w:cs="宋体"/>
          <w:kern w:val="0"/>
          <w:szCs w:val="21"/>
        </w:rPr>
        <w:t>系统常见的。一个层级是一个逻辑结构，它将一个维度的成员分组以用于分析。例如：</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lastRenderedPageBreak/>
        <w:t xml:space="preserve">　　</w:t>
      </w:r>
      <w:r w:rsidRPr="00097909">
        <w:rPr>
          <w:rFonts w:ascii="Verdana" w:eastAsia="宋体" w:hAnsi="Verdana" w:cs="宋体"/>
          <w:kern w:val="0"/>
          <w:szCs w:val="21"/>
        </w:rPr>
        <w:t xml:space="preserve">· </w:t>
      </w:r>
      <w:r w:rsidRPr="00097909">
        <w:rPr>
          <w:rFonts w:ascii="Verdana" w:eastAsia="宋体" w:hAnsi="Verdana" w:cs="宋体"/>
          <w:kern w:val="0"/>
          <w:szCs w:val="21"/>
        </w:rPr>
        <w:t>一个</w:t>
      </w:r>
      <w:r w:rsidRPr="00097909">
        <w:rPr>
          <w:rFonts w:ascii="Verdana" w:eastAsia="宋体" w:hAnsi="Verdana" w:cs="宋体"/>
          <w:kern w:val="0"/>
          <w:szCs w:val="21"/>
        </w:rPr>
        <w:t>Time</w:t>
      </w:r>
      <w:r w:rsidRPr="00097909">
        <w:rPr>
          <w:rFonts w:ascii="Verdana" w:eastAsia="宋体" w:hAnsi="Verdana" w:cs="宋体"/>
          <w:kern w:val="0"/>
          <w:szCs w:val="21"/>
        </w:rPr>
        <w:t>维度可能有一个描述了月份怎样分组以显示一个季度和季度怎样分组以显示一个整年的层级。</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kern w:val="0"/>
          <w:szCs w:val="21"/>
        </w:rPr>
        <w:t xml:space="preserve">· </w:t>
      </w:r>
      <w:r w:rsidRPr="00097909">
        <w:rPr>
          <w:rFonts w:ascii="Verdana" w:eastAsia="宋体" w:hAnsi="Verdana" w:cs="宋体"/>
          <w:kern w:val="0"/>
          <w:szCs w:val="21"/>
        </w:rPr>
        <w:t>一个</w:t>
      </w:r>
      <w:r w:rsidRPr="00097909">
        <w:rPr>
          <w:rFonts w:ascii="Verdana" w:eastAsia="宋体" w:hAnsi="Verdana" w:cs="宋体"/>
          <w:kern w:val="0"/>
          <w:szCs w:val="21"/>
        </w:rPr>
        <w:t>Organization</w:t>
      </w:r>
      <w:r w:rsidRPr="00097909">
        <w:rPr>
          <w:rFonts w:ascii="Verdana" w:eastAsia="宋体" w:hAnsi="Verdana" w:cs="宋体"/>
          <w:kern w:val="0"/>
          <w:szCs w:val="21"/>
        </w:rPr>
        <w:t>维度可能有一个使得你可以很容易地确认一个特定经理直属报告的层级。</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如果需要的话每一个维度都可以有多个层级。例如，时间维度可以有一个层级显示</w:t>
      </w:r>
      <w:r w:rsidRPr="00097909">
        <w:rPr>
          <w:rFonts w:ascii="Verdana" w:eastAsia="宋体" w:hAnsi="Verdana" w:cs="宋体"/>
          <w:kern w:val="0"/>
          <w:szCs w:val="21"/>
        </w:rPr>
        <w:t>Julian</w:t>
      </w:r>
      <w:r w:rsidRPr="00097909">
        <w:rPr>
          <w:rFonts w:ascii="Verdana" w:eastAsia="宋体" w:hAnsi="Verdana" w:cs="宋体"/>
          <w:kern w:val="0"/>
          <w:szCs w:val="21"/>
        </w:rPr>
        <w:t>日历，而另一个层级显示一个财务日历。</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Pr>
          <w:rFonts w:ascii="Verdana" w:eastAsia="宋体" w:hAnsi="Verdana" w:cs="宋体"/>
          <w:noProof/>
          <w:kern w:val="0"/>
          <w:szCs w:val="21"/>
        </w:rPr>
        <w:drawing>
          <wp:inline distT="0" distB="0" distL="0" distR="0">
            <wp:extent cx="1704975" cy="2038350"/>
            <wp:effectExtent l="19050" t="0" r="9525" b="0"/>
            <wp:docPr id="4" name="图片 2" descr="O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AP"/>
                    <pic:cNvPicPr>
                      <a:picLocks noChangeAspect="1" noChangeArrowheads="1"/>
                    </pic:cNvPicPr>
                  </pic:nvPicPr>
                  <pic:blipFill>
                    <a:blip r:embed="rId11" cstate="print"/>
                    <a:srcRect/>
                    <a:stretch>
                      <a:fillRect/>
                    </a:stretch>
                  </pic:blipFill>
                  <pic:spPr bwMode="auto">
                    <a:xfrm>
                      <a:off x="0" y="0"/>
                      <a:ext cx="1704975" cy="2038350"/>
                    </a:xfrm>
                    <a:prstGeom prst="rect">
                      <a:avLst/>
                    </a:prstGeom>
                    <a:noFill/>
                    <a:ln w="9525">
                      <a:noFill/>
                      <a:miter lim="800000"/>
                      <a:headEnd/>
                      <a:tailEnd/>
                    </a:ln>
                  </pic:spPr>
                </pic:pic>
              </a:graphicData>
            </a:graphic>
          </wp:inline>
        </w:drawing>
      </w:r>
    </w:p>
    <w:p w:rsidR="00F53D1B" w:rsidRPr="00097909" w:rsidRDefault="00F53D1B" w:rsidP="00F53D1B">
      <w:pPr>
        <w:widowControl/>
        <w:shd w:val="clear" w:color="auto" w:fill="FFFFFF"/>
        <w:spacing w:before="100" w:beforeAutospacing="1" w:after="100" w:afterAutospacing="1" w:line="312" w:lineRule="atLeast"/>
        <w:jc w:val="center"/>
        <w:outlineLvl w:val="1"/>
        <w:rPr>
          <w:rFonts w:ascii="Verdana" w:eastAsia="宋体" w:hAnsi="Verdana" w:cs="宋体"/>
          <w:b/>
          <w:bCs/>
          <w:color w:val="16387C"/>
          <w:kern w:val="36"/>
          <w:sz w:val="33"/>
          <w:szCs w:val="33"/>
        </w:rPr>
      </w:pPr>
      <w:r w:rsidRPr="00097909">
        <w:rPr>
          <w:rFonts w:ascii="Verdana" w:eastAsia="宋体" w:hAnsi="Verdana" w:cs="宋体"/>
          <w:b/>
          <w:bCs/>
          <w:color w:val="16387C"/>
          <w:kern w:val="36"/>
          <w:sz w:val="33"/>
          <w:szCs w:val="33"/>
        </w:rPr>
        <w:t>OLAP</w:t>
      </w:r>
      <w:r w:rsidRPr="00097909">
        <w:rPr>
          <w:rFonts w:ascii="Verdana" w:eastAsia="宋体" w:hAnsi="Verdana" w:cs="宋体"/>
          <w:b/>
          <w:bCs/>
          <w:color w:val="16387C"/>
          <w:kern w:val="36"/>
          <w:sz w:val="33"/>
          <w:szCs w:val="33"/>
        </w:rPr>
        <w:t>基本概念概述（组图）</w:t>
      </w:r>
    </w:p>
    <w:p w:rsidR="00F53D1B" w:rsidRPr="00097909" w:rsidRDefault="00F53D1B" w:rsidP="00F53D1B">
      <w:pPr>
        <w:widowControl/>
        <w:shd w:val="clear" w:color="auto" w:fill="FFFFFF"/>
        <w:spacing w:line="375" w:lineRule="atLeast"/>
        <w:jc w:val="center"/>
        <w:rPr>
          <w:rFonts w:ascii="Verdana" w:eastAsia="宋体" w:hAnsi="Verdana" w:cs="宋体"/>
          <w:kern w:val="0"/>
          <w:sz w:val="20"/>
          <w:szCs w:val="20"/>
        </w:rPr>
      </w:pPr>
      <w:r w:rsidRPr="00097909">
        <w:rPr>
          <w:rFonts w:ascii="Verdana" w:eastAsia="宋体" w:hAnsi="Verdana" w:cs="宋体"/>
          <w:kern w:val="0"/>
          <w:sz w:val="20"/>
          <w:szCs w:val="20"/>
        </w:rPr>
        <w:t>作者</w:t>
      </w:r>
      <w:r w:rsidRPr="00097909">
        <w:rPr>
          <w:rFonts w:ascii="Verdana" w:eastAsia="宋体" w:hAnsi="Verdana" w:cs="宋体"/>
          <w:kern w:val="0"/>
          <w:sz w:val="20"/>
          <w:szCs w:val="20"/>
        </w:rPr>
        <w:t xml:space="preserve">: </w:t>
      </w:r>
      <w:r w:rsidRPr="00097909">
        <w:rPr>
          <w:rFonts w:ascii="Verdana" w:eastAsia="宋体" w:hAnsi="Verdana" w:cs="宋体"/>
          <w:kern w:val="0"/>
          <w:sz w:val="20"/>
          <w:szCs w:val="20"/>
        </w:rPr>
        <w:t>戴羽</w:t>
      </w:r>
      <w:r w:rsidRPr="00097909">
        <w:rPr>
          <w:rFonts w:ascii="Verdana" w:eastAsia="宋体" w:hAnsi="Verdana" w:cs="宋体"/>
          <w:kern w:val="0"/>
          <w:sz w:val="20"/>
          <w:szCs w:val="20"/>
        </w:rPr>
        <w:t xml:space="preserve">, </w:t>
      </w:r>
      <w:r w:rsidRPr="00097909">
        <w:rPr>
          <w:rFonts w:ascii="Verdana" w:eastAsia="宋体" w:hAnsi="Verdana" w:cs="宋体"/>
          <w:kern w:val="0"/>
          <w:sz w:val="20"/>
          <w:szCs w:val="20"/>
        </w:rPr>
        <w:t xml:space="preserve">　出处</w:t>
      </w:r>
      <w:r w:rsidRPr="00097909">
        <w:rPr>
          <w:rFonts w:ascii="Verdana" w:eastAsia="宋体" w:hAnsi="Verdana" w:cs="宋体"/>
          <w:kern w:val="0"/>
          <w:sz w:val="20"/>
          <w:szCs w:val="20"/>
        </w:rPr>
        <w:t>:IT</w:t>
      </w:r>
      <w:r w:rsidRPr="00097909">
        <w:rPr>
          <w:rFonts w:ascii="Verdana" w:eastAsia="宋体" w:hAnsi="Verdana" w:cs="宋体"/>
          <w:kern w:val="0"/>
          <w:sz w:val="20"/>
          <w:szCs w:val="20"/>
        </w:rPr>
        <w:t>专家网</w:t>
      </w:r>
      <w:r w:rsidRPr="00097909">
        <w:rPr>
          <w:rFonts w:ascii="Verdana" w:eastAsia="宋体" w:hAnsi="Verdana" w:cs="宋体"/>
          <w:kern w:val="0"/>
          <w:sz w:val="20"/>
          <w:szCs w:val="20"/>
        </w:rPr>
        <w:t>,</w:t>
      </w:r>
      <w:r w:rsidRPr="00097909">
        <w:rPr>
          <w:rFonts w:ascii="Verdana" w:eastAsia="宋体" w:hAnsi="Verdana" w:cs="宋体"/>
          <w:kern w:val="0"/>
          <w:sz w:val="20"/>
          <w:szCs w:val="20"/>
        </w:rPr>
        <w:t xml:space="preserve">　责任编辑</w:t>
      </w:r>
      <w:r w:rsidRPr="00097909">
        <w:rPr>
          <w:rFonts w:ascii="Verdana" w:eastAsia="宋体" w:hAnsi="Verdana" w:cs="宋体"/>
          <w:kern w:val="0"/>
          <w:sz w:val="20"/>
          <w:szCs w:val="20"/>
        </w:rPr>
        <w:t xml:space="preserve">: </w:t>
      </w:r>
      <w:r w:rsidRPr="00097909">
        <w:rPr>
          <w:rFonts w:ascii="Verdana" w:eastAsia="宋体" w:hAnsi="Verdana" w:cs="宋体"/>
          <w:kern w:val="0"/>
          <w:sz w:val="20"/>
          <w:szCs w:val="20"/>
        </w:rPr>
        <w:t>李书琴</w:t>
      </w:r>
      <w:r w:rsidRPr="00097909">
        <w:rPr>
          <w:rFonts w:ascii="Verdana" w:eastAsia="宋体" w:hAnsi="Verdana" w:cs="宋体"/>
          <w:kern w:val="0"/>
          <w:sz w:val="20"/>
          <w:szCs w:val="20"/>
        </w:rPr>
        <w:t>,</w:t>
      </w:r>
      <w:r w:rsidRPr="00097909">
        <w:rPr>
          <w:rFonts w:ascii="Verdana" w:eastAsia="宋体" w:hAnsi="Verdana" w:cs="宋体"/>
          <w:kern w:val="0"/>
          <w:sz w:val="20"/>
          <w:szCs w:val="20"/>
        </w:rPr>
        <w:t xml:space="preserve">　</w:t>
      </w:r>
      <w:r w:rsidRPr="00097909">
        <w:rPr>
          <w:rFonts w:ascii="Verdana" w:eastAsia="宋体" w:hAnsi="Verdana" w:cs="宋体"/>
          <w:kern w:val="0"/>
          <w:sz w:val="20"/>
          <w:szCs w:val="20"/>
        </w:rPr>
        <w:t xml:space="preserve"> </w:t>
      </w:r>
    </w:p>
    <w:p w:rsidR="00F53D1B" w:rsidRPr="00097909" w:rsidRDefault="00F53D1B" w:rsidP="00F53D1B">
      <w:pPr>
        <w:widowControl/>
        <w:shd w:val="clear" w:color="auto" w:fill="FFFFFF"/>
        <w:spacing w:line="375" w:lineRule="atLeast"/>
        <w:jc w:val="center"/>
        <w:rPr>
          <w:rFonts w:ascii="ˎ̥" w:eastAsia="宋体" w:hAnsi="ˎ̥" w:cs="宋体" w:hint="eastAsia"/>
          <w:color w:val="000000"/>
          <w:kern w:val="0"/>
          <w:sz w:val="18"/>
          <w:szCs w:val="18"/>
        </w:rPr>
      </w:pPr>
      <w:r w:rsidRPr="00097909">
        <w:rPr>
          <w:rFonts w:ascii="ˎ̥" w:eastAsia="宋体" w:hAnsi="ˎ̥" w:cs="宋体"/>
          <w:color w:val="000000"/>
          <w:kern w:val="0"/>
          <w:sz w:val="18"/>
          <w:szCs w:val="18"/>
        </w:rPr>
        <w:t>2008-05-21 10:46</w:t>
      </w:r>
    </w:p>
    <w:p w:rsidR="00F53D1B" w:rsidRPr="00097909" w:rsidRDefault="00F53D1B" w:rsidP="00F53D1B">
      <w:pPr>
        <w:widowControl/>
        <w:pBdr>
          <w:top w:val="single" w:sz="6" w:space="6" w:color="CCCCCC"/>
          <w:left w:val="single" w:sz="6" w:space="6" w:color="CCCCCC"/>
          <w:bottom w:val="single" w:sz="6" w:space="6" w:color="CCCCCC"/>
          <w:right w:val="single" w:sz="6" w:space="6" w:color="CCCCCC"/>
        </w:pBdr>
        <w:shd w:val="clear" w:color="auto" w:fill="EEEEEE"/>
        <w:spacing w:before="100" w:beforeAutospacing="1" w:after="240" w:line="300" w:lineRule="atLeast"/>
        <w:jc w:val="left"/>
        <w:outlineLvl w:val="5"/>
        <w:rPr>
          <w:rFonts w:ascii="Verdana" w:eastAsia="宋体" w:hAnsi="Verdana" w:cs="宋体"/>
          <w:color w:val="16387C"/>
          <w:kern w:val="0"/>
          <w:szCs w:val="21"/>
        </w:rPr>
      </w:pPr>
      <w:r w:rsidRPr="00097909">
        <w:rPr>
          <w:rFonts w:ascii="Verdana" w:eastAsia="宋体" w:hAnsi="Verdana" w:cs="宋体"/>
          <w:color w:val="16387C"/>
          <w:kern w:val="0"/>
          <w:szCs w:val="21"/>
        </w:rPr>
        <w:t xml:space="preserve">　　这一系列文章旨在使你从</w:t>
      </w:r>
      <w:r w:rsidRPr="00097909">
        <w:rPr>
          <w:rFonts w:ascii="Verdana" w:eastAsia="宋体" w:hAnsi="Verdana" w:cs="宋体"/>
          <w:color w:val="16387C"/>
          <w:kern w:val="0"/>
          <w:szCs w:val="21"/>
        </w:rPr>
        <w:t>OLAP</w:t>
      </w:r>
      <w:r w:rsidRPr="00097909">
        <w:rPr>
          <w:rFonts w:ascii="Verdana" w:eastAsia="宋体" w:hAnsi="Verdana" w:cs="宋体"/>
          <w:color w:val="16387C"/>
          <w:kern w:val="0"/>
          <w:szCs w:val="21"/>
        </w:rPr>
        <w:t>的基础概念到更高级的特性</w:t>
      </w:r>
      <w:r w:rsidRPr="00097909">
        <w:rPr>
          <w:rFonts w:ascii="Verdana" w:eastAsia="宋体" w:hAnsi="Verdana" w:cs="宋体"/>
          <w:color w:val="16387C"/>
          <w:kern w:val="0"/>
          <w:szCs w:val="21"/>
        </w:rPr>
        <w:t>——</w:t>
      </w:r>
      <w:r w:rsidRPr="00097909">
        <w:rPr>
          <w:rFonts w:ascii="Verdana" w:eastAsia="宋体" w:hAnsi="Verdana" w:cs="宋体"/>
          <w:color w:val="16387C"/>
          <w:kern w:val="0"/>
          <w:szCs w:val="21"/>
        </w:rPr>
        <w:t>例如使用</w:t>
      </w:r>
      <w:r w:rsidRPr="00097909">
        <w:rPr>
          <w:rFonts w:ascii="Verdana" w:eastAsia="宋体" w:hAnsi="Verdana" w:cs="宋体"/>
          <w:color w:val="16387C"/>
          <w:kern w:val="0"/>
          <w:szCs w:val="21"/>
        </w:rPr>
        <w:t>OLAP</w:t>
      </w:r>
      <w:r w:rsidRPr="00097909">
        <w:rPr>
          <w:rFonts w:ascii="Verdana" w:eastAsia="宋体" w:hAnsi="Verdana" w:cs="宋体"/>
          <w:color w:val="16387C"/>
          <w:kern w:val="0"/>
          <w:szCs w:val="21"/>
        </w:rPr>
        <w:t>分析函数的大型库创建你自己的计算，以及更具数据库管理员类型的主题</w:t>
      </w:r>
      <w:r w:rsidRPr="00097909">
        <w:rPr>
          <w:rFonts w:ascii="Verdana" w:eastAsia="宋体" w:hAnsi="Verdana" w:cs="宋体"/>
          <w:color w:val="16387C"/>
          <w:kern w:val="0"/>
          <w:szCs w:val="21"/>
        </w:rPr>
        <w:t>——</w:t>
      </w:r>
      <w:r w:rsidRPr="00097909">
        <w:rPr>
          <w:rFonts w:ascii="Verdana" w:eastAsia="宋体" w:hAnsi="Verdana" w:cs="宋体"/>
          <w:color w:val="16387C"/>
          <w:kern w:val="0"/>
          <w:szCs w:val="21"/>
        </w:rPr>
        <w:t>例如监控立方体数据加载和聚合过程。</w:t>
      </w:r>
      <w:r w:rsidRPr="00097909">
        <w:rPr>
          <w:rFonts w:ascii="Verdana" w:eastAsia="宋体" w:hAnsi="Verdana" w:cs="宋体"/>
          <w:color w:val="16387C"/>
          <w:kern w:val="0"/>
          <w:szCs w:val="21"/>
        </w:rPr>
        <w:t xml:space="preserve"> </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kern w:val="0"/>
          <w:szCs w:val="21"/>
        </w:rPr>
        <w:t xml:space="preserve">· </w:t>
      </w:r>
      <w:r w:rsidRPr="00097909">
        <w:rPr>
          <w:rFonts w:ascii="Verdana" w:eastAsia="宋体" w:hAnsi="Verdana" w:cs="宋体"/>
          <w:kern w:val="0"/>
          <w:szCs w:val="21"/>
        </w:rPr>
        <w:t>在级别间导航：</w:t>
      </w:r>
      <w:r w:rsidRPr="00097909">
        <w:rPr>
          <w:rFonts w:ascii="Verdana" w:eastAsia="宋体" w:hAnsi="Verdana" w:cs="宋体"/>
          <w:kern w:val="0"/>
          <w:szCs w:val="21"/>
        </w:rPr>
        <w:t xml:space="preserve"> </w:t>
      </w:r>
      <w:r w:rsidRPr="00097909">
        <w:rPr>
          <w:rFonts w:ascii="Verdana" w:eastAsia="宋体" w:hAnsi="Verdana" w:cs="宋体"/>
          <w:kern w:val="0"/>
          <w:szCs w:val="21"/>
        </w:rPr>
        <w:t>维度的层级使得可以向下钻取到更低的级别或导航</w:t>
      </w:r>
      <w:r w:rsidRPr="00097909">
        <w:rPr>
          <w:rFonts w:ascii="Verdana" w:eastAsia="宋体" w:hAnsi="Verdana" w:cs="宋体"/>
          <w:kern w:val="0"/>
          <w:szCs w:val="21"/>
        </w:rPr>
        <w:t>(</w:t>
      </w:r>
      <w:r w:rsidRPr="00097909">
        <w:rPr>
          <w:rFonts w:ascii="Verdana" w:eastAsia="宋体" w:hAnsi="Verdana" w:cs="宋体"/>
          <w:kern w:val="0"/>
          <w:szCs w:val="21"/>
        </w:rPr>
        <w:t>向上钻取</w:t>
      </w:r>
      <w:r w:rsidRPr="00097909">
        <w:rPr>
          <w:rFonts w:ascii="Verdana" w:eastAsia="宋体" w:hAnsi="Verdana" w:cs="宋体"/>
          <w:kern w:val="0"/>
          <w:szCs w:val="21"/>
        </w:rPr>
        <w:t>)</w:t>
      </w:r>
      <w:r w:rsidRPr="00097909">
        <w:rPr>
          <w:rFonts w:ascii="Verdana" w:eastAsia="宋体" w:hAnsi="Verdana" w:cs="宋体"/>
          <w:kern w:val="0"/>
          <w:szCs w:val="21"/>
        </w:rPr>
        <w:t>到更高的级别。在时间维度的成员</w:t>
      </w:r>
      <w:r w:rsidRPr="00097909">
        <w:rPr>
          <w:rFonts w:ascii="Verdana" w:eastAsia="宋体" w:hAnsi="Verdana" w:cs="宋体"/>
          <w:kern w:val="0"/>
          <w:szCs w:val="21"/>
        </w:rPr>
        <w:t>“2005”</w:t>
      </w:r>
      <w:r w:rsidRPr="00097909">
        <w:rPr>
          <w:rFonts w:ascii="Verdana" w:eastAsia="宋体" w:hAnsi="Verdana" w:cs="宋体"/>
          <w:kern w:val="0"/>
          <w:szCs w:val="21"/>
        </w:rPr>
        <w:t>上向下钻取会将你导航到从</w:t>
      </w:r>
      <w:r w:rsidRPr="00097909">
        <w:rPr>
          <w:rFonts w:ascii="Verdana" w:eastAsia="宋体" w:hAnsi="Verdana" w:cs="宋体"/>
          <w:kern w:val="0"/>
          <w:szCs w:val="21"/>
        </w:rPr>
        <w:t>2005 Q1</w:t>
      </w:r>
      <w:r w:rsidRPr="00097909">
        <w:rPr>
          <w:rFonts w:ascii="Verdana" w:eastAsia="宋体" w:hAnsi="Verdana" w:cs="宋体"/>
          <w:kern w:val="0"/>
          <w:szCs w:val="21"/>
        </w:rPr>
        <w:t>到</w:t>
      </w:r>
      <w:r w:rsidRPr="00097909">
        <w:rPr>
          <w:rFonts w:ascii="Verdana" w:eastAsia="宋体" w:hAnsi="Verdana" w:cs="宋体"/>
          <w:kern w:val="0"/>
          <w:szCs w:val="21"/>
        </w:rPr>
        <w:t>2005 Q4</w:t>
      </w:r>
      <w:r w:rsidRPr="00097909">
        <w:rPr>
          <w:rFonts w:ascii="Verdana" w:eastAsia="宋体" w:hAnsi="Verdana" w:cs="宋体"/>
          <w:kern w:val="0"/>
          <w:szCs w:val="21"/>
        </w:rPr>
        <w:t>。在一个日历年份层级中，对</w:t>
      </w:r>
      <w:r w:rsidRPr="00097909">
        <w:rPr>
          <w:rFonts w:ascii="Verdana" w:eastAsia="宋体" w:hAnsi="Verdana" w:cs="宋体"/>
          <w:kern w:val="0"/>
          <w:szCs w:val="21"/>
        </w:rPr>
        <w:t>2005 Q1</w:t>
      </w:r>
      <w:r w:rsidRPr="00097909">
        <w:rPr>
          <w:rFonts w:ascii="Verdana" w:eastAsia="宋体" w:hAnsi="Verdana" w:cs="宋体"/>
          <w:kern w:val="0"/>
          <w:szCs w:val="21"/>
        </w:rPr>
        <w:t>向下钻取会将你导航到从</w:t>
      </w:r>
      <w:r w:rsidRPr="00097909">
        <w:rPr>
          <w:rFonts w:ascii="Verdana" w:eastAsia="宋体" w:hAnsi="Verdana" w:cs="宋体"/>
          <w:kern w:val="0"/>
          <w:szCs w:val="21"/>
        </w:rPr>
        <w:t>05</w:t>
      </w:r>
      <w:r w:rsidRPr="00097909">
        <w:rPr>
          <w:rFonts w:ascii="Verdana" w:eastAsia="宋体" w:hAnsi="Verdana" w:cs="宋体"/>
          <w:kern w:val="0"/>
          <w:szCs w:val="21"/>
        </w:rPr>
        <w:t>年</w:t>
      </w:r>
      <w:r w:rsidRPr="00097909">
        <w:rPr>
          <w:rFonts w:ascii="Verdana" w:eastAsia="宋体" w:hAnsi="Verdana" w:cs="宋体"/>
          <w:kern w:val="0"/>
          <w:szCs w:val="21"/>
        </w:rPr>
        <w:t>1</w:t>
      </w:r>
      <w:r w:rsidRPr="00097909">
        <w:rPr>
          <w:rFonts w:ascii="Verdana" w:eastAsia="宋体" w:hAnsi="Verdana" w:cs="宋体"/>
          <w:kern w:val="0"/>
          <w:szCs w:val="21"/>
        </w:rPr>
        <w:t>月到</w:t>
      </w:r>
      <w:r w:rsidRPr="00097909">
        <w:rPr>
          <w:rFonts w:ascii="Verdana" w:eastAsia="宋体" w:hAnsi="Verdana" w:cs="宋体"/>
          <w:kern w:val="0"/>
          <w:szCs w:val="21"/>
        </w:rPr>
        <w:t>05</w:t>
      </w:r>
      <w:r w:rsidRPr="00097909">
        <w:rPr>
          <w:rFonts w:ascii="Verdana" w:eastAsia="宋体" w:hAnsi="Verdana" w:cs="宋体"/>
          <w:kern w:val="0"/>
          <w:szCs w:val="21"/>
        </w:rPr>
        <w:t>年</w:t>
      </w:r>
      <w:r w:rsidRPr="00097909">
        <w:rPr>
          <w:rFonts w:ascii="Verdana" w:eastAsia="宋体" w:hAnsi="Verdana" w:cs="宋体"/>
          <w:kern w:val="0"/>
          <w:szCs w:val="21"/>
        </w:rPr>
        <w:t>3</w:t>
      </w:r>
      <w:r w:rsidRPr="00097909">
        <w:rPr>
          <w:rFonts w:ascii="Verdana" w:eastAsia="宋体" w:hAnsi="Verdana" w:cs="宋体"/>
          <w:kern w:val="0"/>
          <w:szCs w:val="21"/>
        </w:rPr>
        <w:t>月。这类的关系使得用户更加容易地导航大型多维数据。</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lastRenderedPageBreak/>
        <w:t xml:space="preserve">　　</w:t>
      </w:r>
      <w:r w:rsidRPr="00097909">
        <w:rPr>
          <w:rFonts w:ascii="Verdana" w:eastAsia="宋体" w:hAnsi="Verdana" w:cs="宋体"/>
          <w:kern w:val="0"/>
          <w:szCs w:val="21"/>
        </w:rPr>
        <w:t xml:space="preserve">· </w:t>
      </w:r>
      <w:r w:rsidRPr="00097909">
        <w:rPr>
          <w:rFonts w:ascii="Verdana" w:eastAsia="宋体" w:hAnsi="Verdana" w:cs="宋体"/>
          <w:kern w:val="0"/>
          <w:szCs w:val="21"/>
        </w:rPr>
        <w:t>从子值到父值的聚合：父亲显示了它的孩子的聚合。较低级别的数据值聚合进更高级别的数据值。维度被组织为层次化以便不同聚合级别的数据可以一起有效地操纵以用于分析和显示。</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kern w:val="0"/>
          <w:szCs w:val="21"/>
        </w:rPr>
        <w:t xml:space="preserve">· </w:t>
      </w:r>
      <w:r w:rsidRPr="00097909">
        <w:rPr>
          <w:rFonts w:ascii="Verdana" w:eastAsia="宋体" w:hAnsi="Verdana" w:cs="宋体"/>
          <w:kern w:val="0"/>
          <w:szCs w:val="21"/>
        </w:rPr>
        <w:t>从父值到子值的分配：聚合的相反是分配，它经常被计划、预算和类似的应用程序所使用。这里，层级的角色是确认特定维度成员的孩子和子孙以用于</w:t>
      </w:r>
      <w:r w:rsidRPr="00097909">
        <w:rPr>
          <w:rFonts w:ascii="Verdana" w:eastAsia="宋体" w:hAnsi="Verdana" w:cs="宋体"/>
          <w:kern w:val="0"/>
          <w:szCs w:val="21"/>
        </w:rPr>
        <w:t>“</w:t>
      </w:r>
      <w:r w:rsidRPr="00097909">
        <w:rPr>
          <w:rFonts w:ascii="Verdana" w:eastAsia="宋体" w:hAnsi="Verdana" w:cs="宋体"/>
          <w:kern w:val="0"/>
          <w:szCs w:val="21"/>
        </w:rPr>
        <w:t>从上至下</w:t>
      </w:r>
      <w:r w:rsidRPr="00097909">
        <w:rPr>
          <w:rFonts w:ascii="Verdana" w:eastAsia="宋体" w:hAnsi="Verdana" w:cs="宋体"/>
          <w:kern w:val="0"/>
          <w:szCs w:val="21"/>
        </w:rPr>
        <w:t>”</w:t>
      </w:r>
      <w:r w:rsidRPr="00097909">
        <w:rPr>
          <w:rFonts w:ascii="Verdana" w:eastAsia="宋体" w:hAnsi="Verdana" w:cs="宋体"/>
          <w:kern w:val="0"/>
          <w:szCs w:val="21"/>
        </w:rPr>
        <w:t>的预算分配</w:t>
      </w:r>
      <w:r w:rsidRPr="00097909">
        <w:rPr>
          <w:rFonts w:ascii="Verdana" w:eastAsia="宋体" w:hAnsi="Verdana" w:cs="宋体"/>
          <w:kern w:val="0"/>
          <w:szCs w:val="21"/>
        </w:rPr>
        <w:t>(</w:t>
      </w:r>
      <w:r w:rsidRPr="00097909">
        <w:rPr>
          <w:rFonts w:ascii="Verdana" w:eastAsia="宋体" w:hAnsi="Verdana" w:cs="宋体"/>
          <w:kern w:val="0"/>
          <w:szCs w:val="21"/>
        </w:rPr>
        <w:t>在其它使用中</w:t>
      </w:r>
      <w:r w:rsidRPr="00097909">
        <w:rPr>
          <w:rFonts w:ascii="Verdana" w:eastAsia="宋体" w:hAnsi="Verdana" w:cs="宋体"/>
          <w:kern w:val="0"/>
          <w:szCs w:val="21"/>
        </w:rPr>
        <w:t>)</w:t>
      </w:r>
      <w:r w:rsidRPr="00097909">
        <w:rPr>
          <w:rFonts w:ascii="Verdana" w:eastAsia="宋体" w:hAnsi="Verdana" w:cs="宋体"/>
          <w:kern w:val="0"/>
          <w:szCs w:val="21"/>
        </w:rPr>
        <w:t>。</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kern w:val="0"/>
          <w:szCs w:val="21"/>
        </w:rPr>
        <w:t xml:space="preserve">· </w:t>
      </w:r>
      <w:r w:rsidRPr="00097909">
        <w:rPr>
          <w:rFonts w:ascii="Verdana" w:eastAsia="宋体" w:hAnsi="Verdana" w:cs="宋体"/>
          <w:kern w:val="0"/>
          <w:szCs w:val="21"/>
        </w:rPr>
        <w:t>将成员分组以用于计算：</w:t>
      </w:r>
      <w:r w:rsidRPr="00097909">
        <w:rPr>
          <w:rFonts w:ascii="Verdana" w:eastAsia="宋体" w:hAnsi="Verdana" w:cs="宋体"/>
          <w:kern w:val="0"/>
          <w:szCs w:val="21"/>
        </w:rPr>
        <w:t xml:space="preserve"> </w:t>
      </w:r>
      <w:r w:rsidRPr="00097909">
        <w:rPr>
          <w:rFonts w:ascii="Verdana" w:eastAsia="宋体" w:hAnsi="Verdana" w:cs="宋体"/>
          <w:kern w:val="0"/>
          <w:szCs w:val="21"/>
        </w:rPr>
        <w:t>共享和索引计算利用了层级关系</w:t>
      </w:r>
      <w:r w:rsidRPr="00097909">
        <w:rPr>
          <w:rFonts w:ascii="Verdana" w:eastAsia="宋体" w:hAnsi="Verdana" w:cs="宋体"/>
          <w:kern w:val="0"/>
          <w:szCs w:val="21"/>
        </w:rPr>
        <w:t>(</w:t>
      </w:r>
      <w:r w:rsidRPr="00097909">
        <w:rPr>
          <w:rFonts w:ascii="Verdana" w:eastAsia="宋体" w:hAnsi="Verdana" w:cs="宋体"/>
          <w:kern w:val="0"/>
          <w:szCs w:val="21"/>
        </w:rPr>
        <w:t>例如，每一个产品所占总收益的百分比</w:t>
      </w:r>
      <w:r w:rsidRPr="00097909">
        <w:rPr>
          <w:rFonts w:ascii="Verdana" w:eastAsia="宋体" w:hAnsi="Verdana" w:cs="宋体"/>
          <w:kern w:val="0"/>
          <w:szCs w:val="21"/>
        </w:rPr>
        <w:t>)</w:t>
      </w:r>
      <w:r w:rsidRPr="00097909">
        <w:rPr>
          <w:rFonts w:ascii="Verdana" w:eastAsia="宋体" w:hAnsi="Verdana" w:cs="宋体"/>
          <w:kern w:val="0"/>
          <w:szCs w:val="21"/>
        </w:rPr>
        <w:t>，或者产品收入在某一范畴的百分比，或者一个零售区</w:t>
      </w:r>
      <w:hyperlink r:id="rId12" w:tgtFrame="_bank" w:history="1">
        <w:r w:rsidRPr="00097909">
          <w:rPr>
            <w:rFonts w:ascii="Verdana" w:eastAsia="宋体" w:hAnsi="Verdana" w:cs="宋体"/>
            <w:b/>
            <w:bCs/>
            <w:color w:val="BC0E07"/>
            <w:kern w:val="0"/>
            <w:szCs w:val="21"/>
          </w:rPr>
          <w:t>域</w:t>
        </w:r>
      </w:hyperlink>
      <w:r w:rsidRPr="00097909">
        <w:rPr>
          <w:rFonts w:ascii="Verdana" w:eastAsia="宋体" w:hAnsi="Verdana" w:cs="宋体"/>
          <w:kern w:val="0"/>
          <w:szCs w:val="21"/>
        </w:rPr>
        <w:t>的成本占地理区域的百分比</w:t>
      </w:r>
      <w:r w:rsidRPr="00097909">
        <w:rPr>
          <w:rFonts w:ascii="Verdana" w:eastAsia="宋体" w:hAnsi="Verdana" w:cs="宋体"/>
          <w:kern w:val="0"/>
          <w:szCs w:val="21"/>
        </w:rPr>
        <w:t>)</w:t>
      </w:r>
      <w:r w:rsidRPr="00097909">
        <w:rPr>
          <w:rFonts w:ascii="Verdana" w:eastAsia="宋体" w:hAnsi="Verdana" w:cs="宋体"/>
          <w:kern w:val="0"/>
          <w:szCs w:val="21"/>
        </w:rPr>
        <w:t>。</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Pr>
          <w:rFonts w:ascii="Verdana" w:eastAsia="宋体" w:hAnsi="Verdana" w:cs="宋体"/>
          <w:noProof/>
          <w:kern w:val="0"/>
          <w:szCs w:val="21"/>
        </w:rPr>
        <w:drawing>
          <wp:inline distT="0" distB="0" distL="0" distR="0">
            <wp:extent cx="3352800" cy="2028825"/>
            <wp:effectExtent l="19050" t="0" r="0" b="0"/>
            <wp:docPr id="5" name="图片 5" descr="O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AP"/>
                    <pic:cNvPicPr>
                      <a:picLocks noChangeAspect="1" noChangeArrowheads="1"/>
                    </pic:cNvPicPr>
                  </pic:nvPicPr>
                  <pic:blipFill>
                    <a:blip r:embed="rId13" cstate="print"/>
                    <a:srcRect/>
                    <a:stretch>
                      <a:fillRect/>
                    </a:stretch>
                  </pic:blipFill>
                  <pic:spPr bwMode="auto">
                    <a:xfrm>
                      <a:off x="0" y="0"/>
                      <a:ext cx="3352800" cy="2028825"/>
                    </a:xfrm>
                    <a:prstGeom prst="rect">
                      <a:avLst/>
                    </a:prstGeom>
                    <a:noFill/>
                    <a:ln w="9525">
                      <a:noFill/>
                      <a:miter lim="800000"/>
                      <a:headEnd/>
                      <a:tailEnd/>
                    </a:ln>
                  </pic:spPr>
                </pic:pic>
              </a:graphicData>
            </a:graphic>
          </wp:inline>
        </w:drawing>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在这个例子中，你可以进行下面的产品层级：</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kern w:val="0"/>
          <w:szCs w:val="21"/>
        </w:rPr>
        <w:t xml:space="preserve">· </w:t>
      </w:r>
      <w:r w:rsidRPr="00097909">
        <w:rPr>
          <w:rFonts w:ascii="Verdana" w:eastAsia="宋体" w:hAnsi="Verdana" w:cs="宋体"/>
          <w:kern w:val="0"/>
          <w:szCs w:val="21"/>
        </w:rPr>
        <w:t>在层级中从最低到最高的每一个级别中导航。</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kern w:val="0"/>
          <w:szCs w:val="21"/>
        </w:rPr>
        <w:t xml:space="preserve">· </w:t>
      </w:r>
      <w:r w:rsidRPr="00097909">
        <w:rPr>
          <w:rFonts w:ascii="Verdana" w:eastAsia="宋体" w:hAnsi="Verdana" w:cs="宋体"/>
          <w:kern w:val="0"/>
          <w:szCs w:val="21"/>
        </w:rPr>
        <w:t>从最高级别导航到最低级别。</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kern w:val="0"/>
          <w:szCs w:val="21"/>
        </w:rPr>
        <w:t xml:space="preserve">· </w:t>
      </w:r>
      <w:r w:rsidRPr="00097909">
        <w:rPr>
          <w:rFonts w:ascii="Verdana" w:eastAsia="宋体" w:hAnsi="Verdana" w:cs="宋体"/>
          <w:kern w:val="0"/>
          <w:szCs w:val="21"/>
        </w:rPr>
        <w:t>聚合层级中从最低级别获取的数据</w:t>
      </w:r>
      <w:r w:rsidRPr="00097909">
        <w:rPr>
          <w:rFonts w:ascii="Verdana" w:eastAsia="宋体" w:hAnsi="Verdana" w:cs="宋体"/>
          <w:kern w:val="0"/>
          <w:szCs w:val="21"/>
        </w:rPr>
        <w:t>(</w:t>
      </w:r>
      <w:r w:rsidRPr="00097909">
        <w:rPr>
          <w:rFonts w:ascii="Verdana" w:eastAsia="宋体" w:hAnsi="Verdana" w:cs="宋体"/>
          <w:kern w:val="0"/>
          <w:szCs w:val="21"/>
        </w:rPr>
        <w:t>各个产品</w:t>
      </w:r>
      <w:r w:rsidRPr="00097909">
        <w:rPr>
          <w:rFonts w:ascii="Verdana" w:eastAsia="宋体" w:hAnsi="Verdana" w:cs="宋体"/>
          <w:kern w:val="0"/>
          <w:szCs w:val="21"/>
        </w:rPr>
        <w:t>)</w:t>
      </w:r>
      <w:r w:rsidRPr="00097909">
        <w:rPr>
          <w:rFonts w:ascii="Verdana" w:eastAsia="宋体" w:hAnsi="Verdana" w:cs="宋体"/>
          <w:kern w:val="0"/>
          <w:szCs w:val="21"/>
        </w:rPr>
        <w:t>到最高级别</w:t>
      </w:r>
      <w:r w:rsidRPr="00097909">
        <w:rPr>
          <w:rFonts w:ascii="Verdana" w:eastAsia="宋体" w:hAnsi="Verdana" w:cs="宋体"/>
          <w:kern w:val="0"/>
          <w:szCs w:val="21"/>
        </w:rPr>
        <w:t>(</w:t>
      </w:r>
      <w:r w:rsidRPr="00097909">
        <w:rPr>
          <w:rFonts w:ascii="Verdana" w:eastAsia="宋体" w:hAnsi="Verdana" w:cs="宋体"/>
          <w:kern w:val="0"/>
          <w:szCs w:val="21"/>
        </w:rPr>
        <w:t>总产品</w:t>
      </w:r>
      <w:r w:rsidRPr="00097909">
        <w:rPr>
          <w:rFonts w:ascii="Verdana" w:eastAsia="宋体" w:hAnsi="Verdana" w:cs="宋体"/>
          <w:kern w:val="0"/>
          <w:szCs w:val="21"/>
        </w:rPr>
        <w:t>)</w:t>
      </w:r>
      <w:r w:rsidRPr="00097909">
        <w:rPr>
          <w:rFonts w:ascii="Verdana" w:eastAsia="宋体" w:hAnsi="Verdana" w:cs="宋体"/>
          <w:kern w:val="0"/>
          <w:szCs w:val="21"/>
        </w:rPr>
        <w:t>。</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w:t>
      </w:r>
      <w:r w:rsidRPr="00097909">
        <w:rPr>
          <w:rFonts w:ascii="Verdana" w:eastAsia="宋体" w:hAnsi="Verdana" w:cs="宋体"/>
          <w:b/>
          <w:bCs/>
          <w:color w:val="BC0E07"/>
          <w:kern w:val="0"/>
          <w:szCs w:val="21"/>
        </w:rPr>
        <w:t>级别</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lastRenderedPageBreak/>
        <w:t xml:space="preserve">　　</w:t>
      </w:r>
      <w:r w:rsidRPr="00097909">
        <w:rPr>
          <w:rFonts w:ascii="Verdana" w:eastAsia="宋体" w:hAnsi="Verdana" w:cs="宋体"/>
          <w:kern w:val="0"/>
          <w:szCs w:val="21"/>
        </w:rPr>
        <w:t> </w:t>
      </w:r>
      <w:r w:rsidRPr="00097909">
        <w:rPr>
          <w:rFonts w:ascii="Verdana" w:eastAsia="宋体" w:hAnsi="Verdana" w:cs="宋体"/>
          <w:kern w:val="0"/>
          <w:szCs w:val="21"/>
        </w:rPr>
        <w:t>每一个级别显示了层级中的一个位置。底层级别上的级别包含了聚合它下面级别的值。不同级别的成员有一个一对多的父子关系。一个层级一般包含几个级别，而一个单独的级别可以包含进不只一个的层级。</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如果</w:t>
      </w:r>
      <w:r w:rsidRPr="00097909">
        <w:rPr>
          <w:rFonts w:ascii="Verdana" w:eastAsia="宋体" w:hAnsi="Verdana" w:cs="宋体"/>
          <w:kern w:val="0"/>
          <w:szCs w:val="21"/>
        </w:rPr>
        <w:t>Sales</w:t>
      </w:r>
      <w:r w:rsidRPr="00097909">
        <w:rPr>
          <w:rFonts w:ascii="Verdana" w:eastAsia="宋体" w:hAnsi="Verdana" w:cs="宋体"/>
          <w:kern w:val="0"/>
          <w:szCs w:val="21"/>
        </w:rPr>
        <w:t>度量的数据是存储在</w:t>
      </w:r>
      <w:r w:rsidRPr="00097909">
        <w:rPr>
          <w:rFonts w:ascii="Verdana" w:eastAsia="宋体" w:hAnsi="Verdana" w:cs="宋体"/>
          <w:kern w:val="0"/>
          <w:szCs w:val="21"/>
        </w:rPr>
        <w:t>Product</w:t>
      </w:r>
      <w:r w:rsidRPr="00097909">
        <w:rPr>
          <w:rFonts w:ascii="Verdana" w:eastAsia="宋体" w:hAnsi="Verdana" w:cs="宋体"/>
          <w:kern w:val="0"/>
          <w:szCs w:val="21"/>
        </w:rPr>
        <w:t>级别的，那么产品维度的更高级别使得销售数据可以正确地聚合进</w:t>
      </w:r>
      <w:r w:rsidRPr="00097909">
        <w:rPr>
          <w:rFonts w:ascii="Verdana" w:eastAsia="宋体" w:hAnsi="Verdana" w:cs="宋体"/>
          <w:kern w:val="0"/>
          <w:szCs w:val="21"/>
        </w:rPr>
        <w:t>Subcategory</w:t>
      </w:r>
      <w:r w:rsidRPr="00097909">
        <w:rPr>
          <w:rFonts w:ascii="Verdana" w:eastAsia="宋体" w:hAnsi="Verdana" w:cs="宋体"/>
          <w:kern w:val="0"/>
          <w:szCs w:val="21"/>
        </w:rPr>
        <w:t>、</w:t>
      </w:r>
      <w:r w:rsidRPr="00097909">
        <w:rPr>
          <w:rFonts w:ascii="Verdana" w:eastAsia="宋体" w:hAnsi="Verdana" w:cs="宋体"/>
          <w:kern w:val="0"/>
          <w:szCs w:val="21"/>
        </w:rPr>
        <w:t>Category</w:t>
      </w:r>
      <w:r w:rsidRPr="00097909">
        <w:rPr>
          <w:rFonts w:ascii="Verdana" w:eastAsia="宋体" w:hAnsi="Verdana" w:cs="宋体"/>
          <w:kern w:val="0"/>
          <w:szCs w:val="21"/>
        </w:rPr>
        <w:t>，以及所有的</w:t>
      </w:r>
      <w:r w:rsidRPr="00097909">
        <w:rPr>
          <w:rFonts w:ascii="Verdana" w:eastAsia="宋体" w:hAnsi="Verdana" w:cs="宋体"/>
          <w:kern w:val="0"/>
          <w:szCs w:val="21"/>
        </w:rPr>
        <w:t>Products</w:t>
      </w:r>
      <w:r w:rsidRPr="00097909">
        <w:rPr>
          <w:rFonts w:ascii="Verdana" w:eastAsia="宋体" w:hAnsi="Verdana" w:cs="宋体"/>
          <w:kern w:val="0"/>
          <w:szCs w:val="21"/>
        </w:rPr>
        <w:t>级别。</w:t>
      </w:r>
    </w:p>
    <w:p w:rsidR="00F53D1B" w:rsidRPr="00097909" w:rsidRDefault="00F53D1B" w:rsidP="00F53D1B">
      <w:pPr>
        <w:widowControl/>
        <w:shd w:val="clear" w:color="auto" w:fill="FFFFFF"/>
        <w:spacing w:after="240" w:line="432" w:lineRule="auto"/>
        <w:jc w:val="left"/>
        <w:rPr>
          <w:rFonts w:ascii="Verdana" w:eastAsia="宋体" w:hAnsi="Verdana" w:cs="宋体"/>
          <w:kern w:val="0"/>
          <w:szCs w:val="21"/>
        </w:rPr>
      </w:pPr>
      <w:r w:rsidRPr="00097909">
        <w:rPr>
          <w:rFonts w:ascii="Verdana" w:eastAsia="宋体" w:hAnsi="Verdana" w:cs="宋体"/>
          <w:kern w:val="0"/>
          <w:szCs w:val="21"/>
        </w:rPr>
        <w:t xml:space="preserve">　　如果在一个维度上建有多个层级，那么可能一个层级会显示在不只一个的层级中或可能只存在于一个层级中。</w:t>
      </w:r>
    </w:p>
    <w:p w:rsidR="00F53D1B" w:rsidRPr="005609A0" w:rsidRDefault="00F53D1B" w:rsidP="00F53D1B">
      <w:pPr>
        <w:widowControl/>
        <w:shd w:val="clear" w:color="auto" w:fill="FFFFFF"/>
        <w:spacing w:after="240" w:line="432" w:lineRule="auto"/>
        <w:jc w:val="left"/>
        <w:rPr>
          <w:rFonts w:ascii="Verdana" w:eastAsia="宋体" w:hAnsi="Verdana" w:cs="宋体"/>
          <w:kern w:val="0"/>
          <w:szCs w:val="21"/>
        </w:rPr>
      </w:pPr>
      <w:r w:rsidRPr="005609A0">
        <w:rPr>
          <w:rFonts w:ascii="Verdana" w:eastAsia="宋体" w:hAnsi="Verdana" w:cs="宋体"/>
          <w:kern w:val="0"/>
          <w:szCs w:val="21"/>
        </w:rPr>
        <w:t>层级的类型</w:t>
      </w:r>
      <w:r w:rsidRPr="005609A0">
        <w:rPr>
          <w:rFonts w:ascii="Verdana" w:eastAsia="宋体" w:hAnsi="Verdana" w:cs="宋体"/>
          <w:kern w:val="0"/>
          <w:szCs w:val="21"/>
        </w:rPr>
        <w:t xml:space="preserve"> </w:t>
      </w:r>
      <w:r w:rsidRPr="005609A0">
        <w:rPr>
          <w:rFonts w:ascii="Verdana" w:eastAsia="宋体" w:hAnsi="Verdana" w:cs="宋体"/>
          <w:kern w:val="0"/>
          <w:szCs w:val="21"/>
        </w:rPr>
        <w:t>在一个多维模型中，有两个基本的层级类型：</w:t>
      </w:r>
    </w:p>
    <w:p w:rsidR="00F53D1B" w:rsidRPr="005609A0" w:rsidRDefault="00F53D1B" w:rsidP="00F53D1B">
      <w:pPr>
        <w:widowControl/>
        <w:shd w:val="clear" w:color="auto" w:fill="FFFFFF"/>
        <w:spacing w:after="240" w:line="432" w:lineRule="auto"/>
        <w:jc w:val="left"/>
        <w:rPr>
          <w:rFonts w:ascii="Verdana" w:eastAsia="宋体" w:hAnsi="Verdana" w:cs="宋体"/>
          <w:kern w:val="0"/>
          <w:szCs w:val="21"/>
        </w:rPr>
      </w:pPr>
      <w:r w:rsidRPr="005609A0">
        <w:rPr>
          <w:rFonts w:ascii="Verdana" w:eastAsia="宋体" w:hAnsi="Verdana" w:cs="宋体"/>
          <w:kern w:val="0"/>
          <w:szCs w:val="21"/>
        </w:rPr>
        <w:t xml:space="preserve">　　</w:t>
      </w:r>
      <w:r w:rsidRPr="005609A0">
        <w:rPr>
          <w:rFonts w:ascii="Verdana" w:eastAsia="宋体" w:hAnsi="Verdana" w:cs="宋体"/>
          <w:kern w:val="0"/>
          <w:szCs w:val="21"/>
        </w:rPr>
        <w:t xml:space="preserve">· </w:t>
      </w:r>
      <w:r w:rsidRPr="005609A0">
        <w:rPr>
          <w:rFonts w:ascii="Verdana" w:eastAsia="宋体" w:hAnsi="Verdana" w:cs="宋体"/>
          <w:kern w:val="0"/>
          <w:szCs w:val="21"/>
        </w:rPr>
        <w:t>基于等级</w:t>
      </w:r>
    </w:p>
    <w:p w:rsidR="00F53D1B" w:rsidRPr="005609A0" w:rsidRDefault="00F53D1B" w:rsidP="00F53D1B">
      <w:pPr>
        <w:widowControl/>
        <w:shd w:val="clear" w:color="auto" w:fill="FFFFFF"/>
        <w:spacing w:after="240" w:line="432" w:lineRule="auto"/>
        <w:jc w:val="left"/>
        <w:rPr>
          <w:rFonts w:ascii="Verdana" w:eastAsia="宋体" w:hAnsi="Verdana" w:cs="宋体"/>
          <w:kern w:val="0"/>
          <w:szCs w:val="21"/>
        </w:rPr>
      </w:pPr>
      <w:r w:rsidRPr="005609A0">
        <w:rPr>
          <w:rFonts w:ascii="Verdana" w:eastAsia="宋体" w:hAnsi="Verdana" w:cs="宋体"/>
          <w:kern w:val="0"/>
          <w:szCs w:val="21"/>
        </w:rPr>
        <w:t xml:space="preserve">　　</w:t>
      </w:r>
      <w:r w:rsidRPr="005609A0">
        <w:rPr>
          <w:rFonts w:ascii="Verdana" w:eastAsia="宋体" w:hAnsi="Verdana" w:cs="宋体"/>
          <w:kern w:val="0"/>
          <w:szCs w:val="21"/>
        </w:rPr>
        <w:t xml:space="preserve">· </w:t>
      </w:r>
      <w:r w:rsidRPr="005609A0">
        <w:rPr>
          <w:rFonts w:ascii="Verdana" w:eastAsia="宋体" w:hAnsi="Verdana" w:cs="宋体"/>
          <w:kern w:val="0"/>
          <w:szCs w:val="21"/>
        </w:rPr>
        <w:t>基于值</w:t>
      </w:r>
    </w:p>
    <w:p w:rsidR="00F53D1B" w:rsidRPr="005609A0" w:rsidRDefault="00F53D1B" w:rsidP="00F53D1B">
      <w:pPr>
        <w:widowControl/>
        <w:shd w:val="clear" w:color="auto" w:fill="FFFFFF"/>
        <w:spacing w:after="240" w:line="432" w:lineRule="auto"/>
        <w:jc w:val="left"/>
        <w:rPr>
          <w:rFonts w:ascii="Verdana" w:eastAsia="宋体" w:hAnsi="Verdana" w:cs="宋体"/>
          <w:kern w:val="0"/>
          <w:szCs w:val="21"/>
        </w:rPr>
      </w:pPr>
      <w:r w:rsidRPr="005609A0">
        <w:rPr>
          <w:rFonts w:ascii="Verdana" w:eastAsia="宋体" w:hAnsi="Verdana" w:cs="宋体"/>
          <w:kern w:val="0"/>
          <w:szCs w:val="21"/>
        </w:rPr>
        <w:t xml:space="preserve">　　大多数层级是基于等级的，包括在上一节中显示的产品维度层级和这一节中显示的时间维度层级。在时间层级示例中，在层级中有日、月、季度和年份级别。</w:t>
      </w:r>
    </w:p>
    <w:p w:rsidR="00F53D1B" w:rsidRPr="005609A0" w:rsidRDefault="00F53D1B" w:rsidP="00F53D1B">
      <w:pPr>
        <w:widowControl/>
        <w:shd w:val="clear" w:color="auto" w:fill="FFFFFF"/>
        <w:spacing w:after="240" w:line="432" w:lineRule="auto"/>
        <w:jc w:val="left"/>
        <w:rPr>
          <w:rFonts w:ascii="Verdana" w:eastAsia="宋体" w:hAnsi="Verdana" w:cs="宋体"/>
          <w:kern w:val="0"/>
          <w:szCs w:val="21"/>
        </w:rPr>
      </w:pPr>
      <w:r w:rsidRPr="005609A0">
        <w:rPr>
          <w:rFonts w:ascii="Verdana" w:eastAsia="宋体" w:hAnsi="Verdana" w:cs="宋体"/>
          <w:kern w:val="0"/>
          <w:szCs w:val="21"/>
        </w:rPr>
        <w:t xml:space="preserve">　　销售一般也有一个基于级别的结构，如下面的例子所示：</w:t>
      </w:r>
    </w:p>
    <w:p w:rsidR="00F53D1B" w:rsidRPr="005609A0" w:rsidRDefault="00F53D1B" w:rsidP="00F53D1B">
      <w:pPr>
        <w:widowControl/>
        <w:shd w:val="clear" w:color="auto" w:fill="FFFFFF"/>
        <w:spacing w:after="240" w:line="432" w:lineRule="auto"/>
        <w:jc w:val="left"/>
        <w:rPr>
          <w:rFonts w:ascii="Verdana" w:eastAsia="宋体" w:hAnsi="Verdana" w:cs="宋体"/>
          <w:kern w:val="0"/>
          <w:szCs w:val="21"/>
        </w:rPr>
      </w:pPr>
      <w:r w:rsidRPr="005609A0">
        <w:rPr>
          <w:rFonts w:ascii="Verdana" w:eastAsia="宋体" w:hAnsi="Verdana" w:cs="宋体"/>
          <w:kern w:val="0"/>
          <w:szCs w:val="21"/>
        </w:rPr>
        <w:t xml:space="preserve">　　</w:t>
      </w:r>
      <w:r w:rsidRPr="005609A0">
        <w:rPr>
          <w:rFonts w:ascii="Verdana" w:eastAsia="宋体" w:hAnsi="Verdana" w:cs="宋体"/>
          <w:kern w:val="0"/>
          <w:szCs w:val="21"/>
        </w:rPr>
        <w:t>Representative &gt; Area &gt; Region &gt; Country &gt; Continent &gt; World</w:t>
      </w:r>
    </w:p>
    <w:p w:rsidR="00F53D1B" w:rsidRPr="005609A0" w:rsidRDefault="00F53D1B" w:rsidP="00F53D1B">
      <w:pPr>
        <w:widowControl/>
        <w:shd w:val="clear" w:color="auto" w:fill="FFFFFF"/>
        <w:spacing w:after="240" w:line="432" w:lineRule="auto"/>
        <w:jc w:val="left"/>
        <w:rPr>
          <w:rFonts w:ascii="Verdana" w:eastAsia="宋体" w:hAnsi="Verdana" w:cs="宋体"/>
          <w:kern w:val="0"/>
          <w:szCs w:val="21"/>
        </w:rPr>
      </w:pPr>
      <w:r w:rsidRPr="005609A0">
        <w:rPr>
          <w:rFonts w:ascii="Verdana" w:eastAsia="宋体" w:hAnsi="Verdana" w:cs="宋体"/>
          <w:kern w:val="0"/>
          <w:szCs w:val="21"/>
        </w:rPr>
        <w:t xml:space="preserve">　　其它的维度可能有不是很严格的基于级别的层级，例如：</w:t>
      </w:r>
    </w:p>
    <w:p w:rsidR="00F53D1B" w:rsidRPr="005609A0" w:rsidRDefault="00F53D1B" w:rsidP="00F53D1B">
      <w:pPr>
        <w:widowControl/>
        <w:shd w:val="clear" w:color="auto" w:fill="FFFFFF"/>
        <w:spacing w:after="240" w:line="432" w:lineRule="auto"/>
        <w:jc w:val="left"/>
        <w:rPr>
          <w:rFonts w:ascii="Verdana" w:eastAsia="宋体" w:hAnsi="Verdana" w:cs="宋体"/>
          <w:kern w:val="0"/>
          <w:szCs w:val="21"/>
        </w:rPr>
      </w:pPr>
      <w:r w:rsidRPr="005609A0">
        <w:rPr>
          <w:rFonts w:ascii="Verdana" w:eastAsia="宋体" w:hAnsi="Verdana" w:cs="宋体"/>
          <w:kern w:val="0"/>
          <w:szCs w:val="21"/>
        </w:rPr>
        <w:t xml:space="preserve">　　在公司图表中有一个清晰的层级，但是总裁的所有直属报告可能不是在同一级别。在这个例子中，两个</w:t>
      </w:r>
      <w:r w:rsidRPr="005609A0">
        <w:rPr>
          <w:rFonts w:ascii="Verdana" w:eastAsia="宋体" w:hAnsi="Verdana" w:cs="宋体"/>
          <w:kern w:val="0"/>
          <w:szCs w:val="21"/>
        </w:rPr>
        <w:t>VP(</w:t>
      </w:r>
      <w:r w:rsidRPr="005609A0">
        <w:rPr>
          <w:rFonts w:ascii="Verdana" w:eastAsia="宋体" w:hAnsi="Verdana" w:cs="宋体"/>
          <w:kern w:val="0"/>
          <w:szCs w:val="21"/>
        </w:rPr>
        <w:t>副总裁</w:t>
      </w:r>
      <w:r w:rsidRPr="005609A0">
        <w:rPr>
          <w:rFonts w:ascii="Verdana" w:eastAsia="宋体" w:hAnsi="Verdana" w:cs="宋体"/>
          <w:kern w:val="0"/>
          <w:szCs w:val="21"/>
        </w:rPr>
        <w:t>)</w:t>
      </w:r>
      <w:r w:rsidRPr="005609A0">
        <w:rPr>
          <w:rFonts w:ascii="Verdana" w:eastAsia="宋体" w:hAnsi="Verdana" w:cs="宋体"/>
          <w:kern w:val="0"/>
          <w:szCs w:val="21"/>
        </w:rPr>
        <w:t>和总裁的</w:t>
      </w:r>
      <w:r w:rsidRPr="005609A0">
        <w:rPr>
          <w:rFonts w:ascii="Verdana" w:eastAsia="宋体" w:hAnsi="Verdana" w:cs="宋体"/>
          <w:kern w:val="0"/>
          <w:szCs w:val="21"/>
        </w:rPr>
        <w:t>Admin(</w:t>
      </w:r>
      <w:r w:rsidRPr="005609A0">
        <w:rPr>
          <w:rFonts w:ascii="Verdana" w:eastAsia="宋体" w:hAnsi="Verdana" w:cs="宋体"/>
          <w:kern w:val="0"/>
          <w:szCs w:val="21"/>
        </w:rPr>
        <w:t>行政助理</w:t>
      </w:r>
      <w:r w:rsidRPr="005609A0">
        <w:rPr>
          <w:rFonts w:ascii="Verdana" w:eastAsia="宋体" w:hAnsi="Verdana" w:cs="宋体"/>
          <w:kern w:val="0"/>
          <w:szCs w:val="21"/>
        </w:rPr>
        <w:t>)</w:t>
      </w:r>
      <w:r w:rsidRPr="005609A0">
        <w:rPr>
          <w:rFonts w:ascii="Verdana" w:eastAsia="宋体" w:hAnsi="Verdana" w:cs="宋体"/>
          <w:kern w:val="0"/>
          <w:szCs w:val="21"/>
        </w:rPr>
        <w:t>都是总裁的直属报告，但是他们不是在同一级别。</w:t>
      </w:r>
      <w:r w:rsidRPr="005609A0">
        <w:rPr>
          <w:rFonts w:ascii="Verdana" w:eastAsia="宋体" w:hAnsi="Verdana" w:cs="宋体"/>
          <w:kern w:val="0"/>
          <w:szCs w:val="21"/>
        </w:rPr>
        <w:t>VP</w:t>
      </w:r>
      <w:r w:rsidRPr="005609A0">
        <w:rPr>
          <w:rFonts w:ascii="Verdana" w:eastAsia="宋体" w:hAnsi="Verdana" w:cs="宋体"/>
          <w:kern w:val="0"/>
          <w:szCs w:val="21"/>
        </w:rPr>
        <w:t>不是</w:t>
      </w:r>
      <w:r w:rsidRPr="005609A0">
        <w:rPr>
          <w:rFonts w:ascii="Verdana" w:eastAsia="宋体" w:hAnsi="Verdana" w:cs="宋体"/>
          <w:kern w:val="0"/>
          <w:szCs w:val="21"/>
        </w:rPr>
        <w:t>Admin</w:t>
      </w:r>
      <w:r w:rsidRPr="005609A0">
        <w:rPr>
          <w:rFonts w:ascii="Verdana" w:eastAsia="宋体" w:hAnsi="Verdana" w:cs="宋体"/>
          <w:kern w:val="0"/>
          <w:szCs w:val="21"/>
        </w:rPr>
        <w:t>级别，</w:t>
      </w:r>
      <w:r w:rsidRPr="005609A0">
        <w:rPr>
          <w:rFonts w:ascii="Verdana" w:eastAsia="宋体" w:hAnsi="Verdana" w:cs="宋体"/>
          <w:kern w:val="0"/>
          <w:szCs w:val="21"/>
        </w:rPr>
        <w:t>Admin</w:t>
      </w:r>
      <w:r w:rsidRPr="005609A0">
        <w:rPr>
          <w:rFonts w:ascii="Verdana" w:eastAsia="宋体" w:hAnsi="Verdana" w:cs="宋体"/>
          <w:kern w:val="0"/>
          <w:szCs w:val="21"/>
        </w:rPr>
        <w:t>也不是</w:t>
      </w:r>
      <w:r w:rsidRPr="005609A0">
        <w:rPr>
          <w:rFonts w:ascii="Verdana" w:eastAsia="宋体" w:hAnsi="Verdana" w:cs="宋体"/>
          <w:kern w:val="0"/>
          <w:szCs w:val="21"/>
        </w:rPr>
        <w:t>VP</w:t>
      </w:r>
      <w:r w:rsidRPr="005609A0">
        <w:rPr>
          <w:rFonts w:ascii="Verdana" w:eastAsia="宋体" w:hAnsi="Verdana" w:cs="宋体"/>
          <w:kern w:val="0"/>
          <w:szCs w:val="21"/>
        </w:rPr>
        <w:t>级别。</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t>WITH</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lastRenderedPageBreak/>
        <w:t>MEMBER MEASURES.DIMENSIONNAME AS [Date].[Calendar].CURRENTMEMBER.DIMENSION.NAME</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t>MEMBER MEASURES.HIERARCHYNAME AS [Date].[Calendar].CURRENTMEMBER.HIERARCHY.NAME</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t>MEMBER MEASURES.LEVELNAME AS [Date].[Calendar].LEVEL.NAME</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t>SELECT</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t>{MEASURES.DIMENSIONNAME, MEASURES.HIERARCHYNAME, MEASURES.LEVELNAME}</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t>ON Columns,</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t>[Date].[Calendar].MEMBERS</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t>ON Rows</w:t>
      </w:r>
    </w:p>
    <w:p w:rsidR="00D76116" w:rsidRDefault="00D76116" w:rsidP="00D76116">
      <w:pPr>
        <w:pStyle w:val="a9"/>
        <w:rPr>
          <w:rFonts w:ascii="Segoe UI" w:hAnsi="Segoe UI" w:cs="Segoe UI"/>
          <w:color w:val="000000"/>
          <w:sz w:val="19"/>
          <w:szCs w:val="19"/>
        </w:rPr>
      </w:pPr>
      <w:r>
        <w:rPr>
          <w:rStyle w:val="code"/>
          <w:rFonts w:ascii="Segoe UI" w:hAnsi="Segoe UI" w:cs="Segoe UI"/>
          <w:color w:val="000000"/>
          <w:sz w:val="19"/>
          <w:szCs w:val="19"/>
        </w:rPr>
        <w:t>FROM [Adventure Works]</w:t>
      </w:r>
    </w:p>
    <w:p w:rsidR="00F53D1B" w:rsidRPr="00097909" w:rsidRDefault="00F53D1B" w:rsidP="00F53D1B"/>
    <w:p w:rsidR="005A3794" w:rsidRDefault="005A3794" w:rsidP="007B0BC3"/>
    <w:sectPr w:rsidR="005A3794" w:rsidSect="00BF33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6E5" w:rsidRDefault="00D806E5" w:rsidP="007B0BC3">
      <w:r>
        <w:separator/>
      </w:r>
    </w:p>
  </w:endnote>
  <w:endnote w:type="continuationSeparator" w:id="0">
    <w:p w:rsidR="00D806E5" w:rsidRDefault="00D806E5" w:rsidP="007B0B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ˎ̥">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6E5" w:rsidRDefault="00D806E5" w:rsidP="007B0BC3">
      <w:r>
        <w:separator/>
      </w:r>
    </w:p>
  </w:footnote>
  <w:footnote w:type="continuationSeparator" w:id="0">
    <w:p w:rsidR="00D806E5" w:rsidRDefault="00D806E5" w:rsidP="007B0B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0BC3"/>
    <w:rsid w:val="00063545"/>
    <w:rsid w:val="000E28D0"/>
    <w:rsid w:val="00116D6F"/>
    <w:rsid w:val="00286343"/>
    <w:rsid w:val="003D6800"/>
    <w:rsid w:val="00477E0F"/>
    <w:rsid w:val="005A3794"/>
    <w:rsid w:val="005E3551"/>
    <w:rsid w:val="00667CE5"/>
    <w:rsid w:val="00682DD4"/>
    <w:rsid w:val="006A6B0F"/>
    <w:rsid w:val="006F13E5"/>
    <w:rsid w:val="007B0BC3"/>
    <w:rsid w:val="007C2F03"/>
    <w:rsid w:val="007E3188"/>
    <w:rsid w:val="00830DB4"/>
    <w:rsid w:val="00872F69"/>
    <w:rsid w:val="008B523F"/>
    <w:rsid w:val="00920ACB"/>
    <w:rsid w:val="00973A0F"/>
    <w:rsid w:val="009A2DBF"/>
    <w:rsid w:val="00AA3747"/>
    <w:rsid w:val="00AC6E2E"/>
    <w:rsid w:val="00AD6618"/>
    <w:rsid w:val="00B164EB"/>
    <w:rsid w:val="00BF337F"/>
    <w:rsid w:val="00D12790"/>
    <w:rsid w:val="00D76116"/>
    <w:rsid w:val="00D806E5"/>
    <w:rsid w:val="00DC1A1F"/>
    <w:rsid w:val="00F53D1B"/>
    <w:rsid w:val="00FB5D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37F"/>
    <w:pPr>
      <w:widowControl w:val="0"/>
      <w:jc w:val="both"/>
    </w:pPr>
  </w:style>
  <w:style w:type="paragraph" w:styleId="1">
    <w:name w:val="heading 1"/>
    <w:basedOn w:val="a"/>
    <w:link w:val="1Char"/>
    <w:uiPriority w:val="9"/>
    <w:qFormat/>
    <w:rsid w:val="00AC6E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C6E2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6E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0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0BC3"/>
    <w:rPr>
      <w:sz w:val="18"/>
      <w:szCs w:val="18"/>
    </w:rPr>
  </w:style>
  <w:style w:type="paragraph" w:styleId="a4">
    <w:name w:val="footer"/>
    <w:basedOn w:val="a"/>
    <w:link w:val="Char0"/>
    <w:uiPriority w:val="99"/>
    <w:semiHidden/>
    <w:unhideWhenUsed/>
    <w:rsid w:val="007B0B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0BC3"/>
    <w:rPr>
      <w:sz w:val="18"/>
      <w:szCs w:val="18"/>
    </w:rPr>
  </w:style>
  <w:style w:type="character" w:styleId="a5">
    <w:name w:val="Hyperlink"/>
    <w:basedOn w:val="a0"/>
    <w:uiPriority w:val="99"/>
    <w:unhideWhenUsed/>
    <w:rsid w:val="00DC1A1F"/>
    <w:rPr>
      <w:color w:val="0000FF" w:themeColor="hyperlink"/>
      <w:u w:val="single"/>
    </w:rPr>
  </w:style>
  <w:style w:type="character" w:styleId="a6">
    <w:name w:val="Strong"/>
    <w:basedOn w:val="a0"/>
    <w:uiPriority w:val="22"/>
    <w:qFormat/>
    <w:rsid w:val="00DC1A1F"/>
    <w:rPr>
      <w:b/>
      <w:bCs/>
    </w:rPr>
  </w:style>
  <w:style w:type="paragraph" w:styleId="a7">
    <w:name w:val="Balloon Text"/>
    <w:basedOn w:val="a"/>
    <w:link w:val="Char1"/>
    <w:uiPriority w:val="99"/>
    <w:semiHidden/>
    <w:unhideWhenUsed/>
    <w:rsid w:val="00DC1A1F"/>
    <w:rPr>
      <w:sz w:val="18"/>
      <w:szCs w:val="18"/>
    </w:rPr>
  </w:style>
  <w:style w:type="character" w:customStyle="1" w:styleId="Char1">
    <w:name w:val="批注框文本 Char"/>
    <w:basedOn w:val="a0"/>
    <w:link w:val="a7"/>
    <w:uiPriority w:val="99"/>
    <w:semiHidden/>
    <w:rsid w:val="00DC1A1F"/>
    <w:rPr>
      <w:sz w:val="18"/>
      <w:szCs w:val="18"/>
    </w:rPr>
  </w:style>
  <w:style w:type="character" w:customStyle="1" w:styleId="1Char">
    <w:name w:val="标题 1 Char"/>
    <w:basedOn w:val="a0"/>
    <w:link w:val="1"/>
    <w:uiPriority w:val="9"/>
    <w:rsid w:val="00AC6E2E"/>
    <w:rPr>
      <w:rFonts w:ascii="宋体" w:eastAsia="宋体" w:hAnsi="宋体" w:cs="宋体"/>
      <w:b/>
      <w:bCs/>
      <w:kern w:val="36"/>
      <w:sz w:val="48"/>
      <w:szCs w:val="48"/>
    </w:rPr>
  </w:style>
  <w:style w:type="character" w:customStyle="1" w:styleId="2Char">
    <w:name w:val="标题 2 Char"/>
    <w:basedOn w:val="a0"/>
    <w:link w:val="2"/>
    <w:uiPriority w:val="9"/>
    <w:rsid w:val="00AC6E2E"/>
    <w:rPr>
      <w:rFonts w:ascii="宋体" w:eastAsia="宋体" w:hAnsi="宋体" w:cs="宋体"/>
      <w:b/>
      <w:bCs/>
      <w:kern w:val="0"/>
      <w:sz w:val="36"/>
      <w:szCs w:val="36"/>
    </w:rPr>
  </w:style>
  <w:style w:type="character" w:customStyle="1" w:styleId="3Char">
    <w:name w:val="标题 3 Char"/>
    <w:basedOn w:val="a0"/>
    <w:link w:val="3"/>
    <w:uiPriority w:val="9"/>
    <w:rsid w:val="00AC6E2E"/>
    <w:rPr>
      <w:rFonts w:ascii="宋体" w:eastAsia="宋体" w:hAnsi="宋体" w:cs="宋体"/>
      <w:b/>
      <w:bCs/>
      <w:kern w:val="0"/>
      <w:sz w:val="27"/>
      <w:szCs w:val="27"/>
    </w:rPr>
  </w:style>
  <w:style w:type="paragraph" w:styleId="a8">
    <w:name w:val="Document Map"/>
    <w:basedOn w:val="a"/>
    <w:link w:val="Char2"/>
    <w:uiPriority w:val="99"/>
    <w:semiHidden/>
    <w:unhideWhenUsed/>
    <w:rsid w:val="007C2F03"/>
    <w:rPr>
      <w:rFonts w:ascii="宋体" w:eastAsia="宋体"/>
      <w:sz w:val="18"/>
      <w:szCs w:val="18"/>
    </w:rPr>
  </w:style>
  <w:style w:type="character" w:customStyle="1" w:styleId="Char2">
    <w:name w:val="文档结构图 Char"/>
    <w:basedOn w:val="a0"/>
    <w:link w:val="a8"/>
    <w:uiPriority w:val="99"/>
    <w:semiHidden/>
    <w:rsid w:val="007C2F03"/>
    <w:rPr>
      <w:rFonts w:ascii="宋体" w:eastAsia="宋体"/>
      <w:sz w:val="18"/>
      <w:szCs w:val="18"/>
    </w:rPr>
  </w:style>
  <w:style w:type="paragraph" w:styleId="a9">
    <w:name w:val="Normal (Web)"/>
    <w:basedOn w:val="a"/>
    <w:uiPriority w:val="99"/>
    <w:semiHidden/>
    <w:unhideWhenUsed/>
    <w:rsid w:val="00D76116"/>
    <w:pPr>
      <w:widowControl/>
      <w:spacing w:before="100" w:beforeAutospacing="1" w:after="100" w:afterAutospacing="1"/>
      <w:jc w:val="left"/>
    </w:pPr>
    <w:rPr>
      <w:rFonts w:ascii="宋体" w:eastAsia="宋体" w:hAnsi="宋体" w:cs="宋体"/>
      <w:kern w:val="0"/>
      <w:sz w:val="24"/>
      <w:szCs w:val="24"/>
    </w:rPr>
  </w:style>
  <w:style w:type="character" w:customStyle="1" w:styleId="code">
    <w:name w:val="code"/>
    <w:basedOn w:val="a0"/>
    <w:rsid w:val="00D76116"/>
  </w:style>
</w:styles>
</file>

<file path=word/webSettings.xml><?xml version="1.0" encoding="utf-8"?>
<w:webSettings xmlns:r="http://schemas.openxmlformats.org/officeDocument/2006/relationships" xmlns:w="http://schemas.openxmlformats.org/wordprocessingml/2006/main">
  <w:divs>
    <w:div w:id="24450836">
      <w:bodyDiv w:val="1"/>
      <w:marLeft w:val="0"/>
      <w:marRight w:val="0"/>
      <w:marTop w:val="0"/>
      <w:marBottom w:val="0"/>
      <w:divBdr>
        <w:top w:val="none" w:sz="0" w:space="0" w:color="auto"/>
        <w:left w:val="none" w:sz="0" w:space="0" w:color="auto"/>
        <w:bottom w:val="none" w:sz="0" w:space="0" w:color="auto"/>
        <w:right w:val="none" w:sz="0" w:space="0" w:color="auto"/>
      </w:divBdr>
      <w:divsChild>
        <w:div w:id="912086245">
          <w:marLeft w:val="0"/>
          <w:marRight w:val="0"/>
          <w:marTop w:val="0"/>
          <w:marBottom w:val="0"/>
          <w:divBdr>
            <w:top w:val="none" w:sz="0" w:space="8" w:color="auto"/>
            <w:left w:val="single" w:sz="6" w:space="0" w:color="BBBBBB"/>
            <w:bottom w:val="none" w:sz="0" w:space="0" w:color="auto"/>
            <w:right w:val="none" w:sz="0" w:space="0" w:color="auto"/>
          </w:divBdr>
          <w:divsChild>
            <w:div w:id="1502889326">
              <w:marLeft w:val="0"/>
              <w:marRight w:val="0"/>
              <w:marTop w:val="0"/>
              <w:marBottom w:val="0"/>
              <w:divBdr>
                <w:top w:val="none" w:sz="0" w:space="0" w:color="auto"/>
                <w:left w:val="none" w:sz="0" w:space="0" w:color="auto"/>
                <w:bottom w:val="none" w:sz="0" w:space="0" w:color="auto"/>
                <w:right w:val="none" w:sz="0" w:space="0" w:color="auto"/>
              </w:divBdr>
              <w:divsChild>
                <w:div w:id="690108472">
                  <w:marLeft w:val="0"/>
                  <w:marRight w:val="0"/>
                  <w:marTop w:val="0"/>
                  <w:marBottom w:val="0"/>
                  <w:divBdr>
                    <w:top w:val="none" w:sz="0" w:space="0" w:color="auto"/>
                    <w:left w:val="none" w:sz="0" w:space="0" w:color="auto"/>
                    <w:bottom w:val="none" w:sz="0" w:space="0" w:color="auto"/>
                    <w:right w:val="none" w:sz="0" w:space="0" w:color="auto"/>
                  </w:divBdr>
                  <w:divsChild>
                    <w:div w:id="1131442265">
                      <w:marLeft w:val="0"/>
                      <w:marRight w:val="0"/>
                      <w:marTop w:val="0"/>
                      <w:marBottom w:val="0"/>
                      <w:divBdr>
                        <w:top w:val="none" w:sz="0" w:space="0" w:color="auto"/>
                        <w:left w:val="none" w:sz="0" w:space="0" w:color="auto"/>
                        <w:bottom w:val="none" w:sz="0" w:space="0" w:color="auto"/>
                        <w:right w:val="none" w:sz="0" w:space="0" w:color="auto"/>
                      </w:divBdr>
                      <w:divsChild>
                        <w:div w:id="610209428">
                          <w:marLeft w:val="0"/>
                          <w:marRight w:val="0"/>
                          <w:marTop w:val="0"/>
                          <w:marBottom w:val="0"/>
                          <w:divBdr>
                            <w:top w:val="none" w:sz="0" w:space="0" w:color="auto"/>
                            <w:left w:val="none" w:sz="0" w:space="0" w:color="auto"/>
                            <w:bottom w:val="none" w:sz="0" w:space="0" w:color="auto"/>
                            <w:right w:val="none" w:sz="0" w:space="0" w:color="auto"/>
                          </w:divBdr>
                          <w:divsChild>
                            <w:div w:id="13307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588411">
      <w:bodyDiv w:val="1"/>
      <w:marLeft w:val="0"/>
      <w:marRight w:val="0"/>
      <w:marTop w:val="0"/>
      <w:marBottom w:val="0"/>
      <w:divBdr>
        <w:top w:val="none" w:sz="0" w:space="0" w:color="auto"/>
        <w:left w:val="none" w:sz="0" w:space="0" w:color="auto"/>
        <w:bottom w:val="none" w:sz="0" w:space="0" w:color="auto"/>
        <w:right w:val="none" w:sz="0" w:space="0" w:color="auto"/>
      </w:divBdr>
      <w:divsChild>
        <w:div w:id="288365931">
          <w:marLeft w:val="2"/>
          <w:marRight w:val="2"/>
          <w:marTop w:val="225"/>
          <w:marBottom w:val="0"/>
          <w:divBdr>
            <w:top w:val="none" w:sz="0" w:space="0" w:color="auto"/>
            <w:left w:val="none" w:sz="0" w:space="0" w:color="auto"/>
            <w:bottom w:val="none" w:sz="0" w:space="0" w:color="auto"/>
            <w:right w:val="none" w:sz="0" w:space="0" w:color="auto"/>
          </w:divBdr>
          <w:divsChild>
            <w:div w:id="1854874914">
              <w:marLeft w:val="2925"/>
              <w:marRight w:val="2925"/>
              <w:marTop w:val="0"/>
              <w:marBottom w:val="0"/>
              <w:divBdr>
                <w:top w:val="none" w:sz="0" w:space="0" w:color="auto"/>
                <w:left w:val="none" w:sz="0" w:space="0" w:color="auto"/>
                <w:bottom w:val="none" w:sz="0" w:space="0" w:color="auto"/>
                <w:right w:val="none" w:sz="0" w:space="0" w:color="auto"/>
              </w:divBdr>
              <w:divsChild>
                <w:div w:id="1881748790">
                  <w:marLeft w:val="0"/>
                  <w:marRight w:val="0"/>
                  <w:marTop w:val="0"/>
                  <w:marBottom w:val="120"/>
                  <w:divBdr>
                    <w:top w:val="single" w:sz="6" w:space="0" w:color="FEA3EC"/>
                    <w:left w:val="single" w:sz="6" w:space="0" w:color="FEA3EC"/>
                    <w:bottom w:val="single" w:sz="6" w:space="0" w:color="FEA3EC"/>
                    <w:right w:val="single" w:sz="6" w:space="0" w:color="FEA3EC"/>
                  </w:divBdr>
                  <w:divsChild>
                    <w:div w:id="18447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6530">
      <w:bodyDiv w:val="1"/>
      <w:marLeft w:val="0"/>
      <w:marRight w:val="0"/>
      <w:marTop w:val="0"/>
      <w:marBottom w:val="0"/>
      <w:divBdr>
        <w:top w:val="none" w:sz="0" w:space="0" w:color="auto"/>
        <w:left w:val="none" w:sz="0" w:space="0" w:color="auto"/>
        <w:bottom w:val="none" w:sz="0" w:space="0" w:color="auto"/>
        <w:right w:val="none" w:sz="0" w:space="0" w:color="auto"/>
      </w:divBdr>
      <w:divsChild>
        <w:div w:id="555746413">
          <w:marLeft w:val="0"/>
          <w:marRight w:val="0"/>
          <w:marTop w:val="0"/>
          <w:marBottom w:val="0"/>
          <w:divBdr>
            <w:top w:val="none" w:sz="0" w:space="0" w:color="auto"/>
            <w:left w:val="none" w:sz="0" w:space="0" w:color="auto"/>
            <w:bottom w:val="none" w:sz="0" w:space="0" w:color="auto"/>
            <w:right w:val="none" w:sz="0" w:space="0" w:color="auto"/>
          </w:divBdr>
          <w:divsChild>
            <w:div w:id="29650132">
              <w:marLeft w:val="0"/>
              <w:marRight w:val="0"/>
              <w:marTop w:val="0"/>
              <w:marBottom w:val="0"/>
              <w:divBdr>
                <w:top w:val="none" w:sz="0" w:space="0" w:color="auto"/>
                <w:left w:val="none" w:sz="0" w:space="0" w:color="auto"/>
                <w:bottom w:val="none" w:sz="0" w:space="0" w:color="auto"/>
                <w:right w:val="none" w:sz="0" w:space="0" w:color="auto"/>
              </w:divBdr>
              <w:divsChild>
                <w:div w:id="51317587">
                  <w:marLeft w:val="0"/>
                  <w:marRight w:val="0"/>
                  <w:marTop w:val="0"/>
                  <w:marBottom w:val="0"/>
                  <w:divBdr>
                    <w:top w:val="none" w:sz="0" w:space="0" w:color="auto"/>
                    <w:left w:val="none" w:sz="0" w:space="0" w:color="auto"/>
                    <w:bottom w:val="none" w:sz="0" w:space="0" w:color="auto"/>
                    <w:right w:val="none" w:sz="0" w:space="0" w:color="auto"/>
                  </w:divBdr>
                  <w:divsChild>
                    <w:div w:id="1842695941">
                      <w:marLeft w:val="0"/>
                      <w:marRight w:val="0"/>
                      <w:marTop w:val="0"/>
                      <w:marBottom w:val="0"/>
                      <w:divBdr>
                        <w:top w:val="none" w:sz="0" w:space="0" w:color="auto"/>
                        <w:left w:val="none" w:sz="0" w:space="0" w:color="auto"/>
                        <w:bottom w:val="none" w:sz="0" w:space="0" w:color="auto"/>
                        <w:right w:val="none" w:sz="0" w:space="0" w:color="auto"/>
                      </w:divBdr>
                      <w:divsChild>
                        <w:div w:id="1822111200">
                          <w:marLeft w:val="0"/>
                          <w:marRight w:val="0"/>
                          <w:marTop w:val="0"/>
                          <w:marBottom w:val="0"/>
                          <w:divBdr>
                            <w:top w:val="none" w:sz="0" w:space="0" w:color="auto"/>
                            <w:left w:val="none" w:sz="0" w:space="0" w:color="auto"/>
                            <w:bottom w:val="none" w:sz="0" w:space="0" w:color="auto"/>
                            <w:right w:val="none" w:sz="0" w:space="0" w:color="auto"/>
                          </w:divBdr>
                          <w:divsChild>
                            <w:div w:id="896234876">
                              <w:marLeft w:val="0"/>
                              <w:marRight w:val="0"/>
                              <w:marTop w:val="0"/>
                              <w:marBottom w:val="0"/>
                              <w:divBdr>
                                <w:top w:val="none" w:sz="0" w:space="0" w:color="auto"/>
                                <w:left w:val="none" w:sz="0" w:space="0" w:color="auto"/>
                                <w:bottom w:val="none" w:sz="0" w:space="0" w:color="auto"/>
                                <w:right w:val="none" w:sz="0" w:space="0" w:color="auto"/>
                              </w:divBdr>
                            </w:div>
                            <w:div w:id="10458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21343">
      <w:bodyDiv w:val="1"/>
      <w:marLeft w:val="0"/>
      <w:marRight w:val="0"/>
      <w:marTop w:val="0"/>
      <w:marBottom w:val="0"/>
      <w:divBdr>
        <w:top w:val="none" w:sz="0" w:space="0" w:color="auto"/>
        <w:left w:val="none" w:sz="0" w:space="0" w:color="auto"/>
        <w:bottom w:val="none" w:sz="0" w:space="0" w:color="auto"/>
        <w:right w:val="none" w:sz="0" w:space="0" w:color="auto"/>
      </w:divBdr>
      <w:divsChild>
        <w:div w:id="895169245">
          <w:marLeft w:val="0"/>
          <w:marRight w:val="0"/>
          <w:marTop w:val="0"/>
          <w:marBottom w:val="0"/>
          <w:divBdr>
            <w:top w:val="none" w:sz="0" w:space="0" w:color="auto"/>
            <w:left w:val="none" w:sz="0" w:space="0" w:color="auto"/>
            <w:bottom w:val="none" w:sz="0" w:space="0" w:color="auto"/>
            <w:right w:val="none" w:sz="0" w:space="0" w:color="auto"/>
          </w:divBdr>
          <w:divsChild>
            <w:div w:id="379403797">
              <w:marLeft w:val="0"/>
              <w:marRight w:val="0"/>
              <w:marTop w:val="0"/>
              <w:marBottom w:val="0"/>
              <w:divBdr>
                <w:top w:val="none" w:sz="0" w:space="0" w:color="auto"/>
                <w:left w:val="none" w:sz="0" w:space="0" w:color="auto"/>
                <w:bottom w:val="none" w:sz="0" w:space="0" w:color="auto"/>
                <w:right w:val="none" w:sz="0" w:space="0" w:color="auto"/>
              </w:divBdr>
              <w:divsChild>
                <w:div w:id="103235442">
                  <w:marLeft w:val="0"/>
                  <w:marRight w:val="0"/>
                  <w:marTop w:val="0"/>
                  <w:marBottom w:val="0"/>
                  <w:divBdr>
                    <w:top w:val="none" w:sz="0" w:space="0" w:color="auto"/>
                    <w:left w:val="none" w:sz="0" w:space="0" w:color="auto"/>
                    <w:bottom w:val="none" w:sz="0" w:space="0" w:color="auto"/>
                    <w:right w:val="none" w:sz="0" w:space="0" w:color="auto"/>
                  </w:divBdr>
                  <w:divsChild>
                    <w:div w:id="18552000">
                      <w:marLeft w:val="150"/>
                      <w:marRight w:val="0"/>
                      <w:marTop w:val="0"/>
                      <w:marBottom w:val="0"/>
                      <w:divBdr>
                        <w:top w:val="none" w:sz="0" w:space="0" w:color="auto"/>
                        <w:left w:val="none" w:sz="0" w:space="0" w:color="auto"/>
                        <w:bottom w:val="none" w:sz="0" w:space="0" w:color="auto"/>
                        <w:right w:val="none" w:sz="0" w:space="0" w:color="auto"/>
                      </w:divBdr>
                      <w:divsChild>
                        <w:div w:id="613635578">
                          <w:marLeft w:val="0"/>
                          <w:marRight w:val="0"/>
                          <w:marTop w:val="0"/>
                          <w:marBottom w:val="150"/>
                          <w:divBdr>
                            <w:top w:val="none" w:sz="0" w:space="0" w:color="auto"/>
                            <w:left w:val="none" w:sz="0" w:space="0" w:color="auto"/>
                            <w:bottom w:val="none" w:sz="0" w:space="0" w:color="auto"/>
                            <w:right w:val="none" w:sz="0" w:space="0" w:color="auto"/>
                          </w:divBdr>
                          <w:divsChild>
                            <w:div w:id="1638148650">
                              <w:marLeft w:val="0"/>
                              <w:marRight w:val="0"/>
                              <w:marTop w:val="0"/>
                              <w:marBottom w:val="0"/>
                              <w:divBdr>
                                <w:top w:val="none" w:sz="0" w:space="0" w:color="auto"/>
                                <w:left w:val="none" w:sz="0" w:space="0" w:color="auto"/>
                                <w:bottom w:val="none" w:sz="0" w:space="0" w:color="auto"/>
                                <w:right w:val="none" w:sz="0" w:space="0" w:color="auto"/>
                              </w:divBdr>
                              <w:divsChild>
                                <w:div w:id="1739130813">
                                  <w:marLeft w:val="0"/>
                                  <w:marRight w:val="0"/>
                                  <w:marTop w:val="0"/>
                                  <w:marBottom w:val="0"/>
                                  <w:divBdr>
                                    <w:top w:val="none" w:sz="0" w:space="0" w:color="auto"/>
                                    <w:left w:val="none" w:sz="0" w:space="0" w:color="auto"/>
                                    <w:bottom w:val="none" w:sz="0" w:space="0" w:color="auto"/>
                                    <w:right w:val="none" w:sz="0" w:space="0" w:color="auto"/>
                                  </w:divBdr>
                                  <w:divsChild>
                                    <w:div w:id="1351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644411">
      <w:bodyDiv w:val="1"/>
      <w:marLeft w:val="0"/>
      <w:marRight w:val="0"/>
      <w:marTop w:val="0"/>
      <w:marBottom w:val="0"/>
      <w:divBdr>
        <w:top w:val="none" w:sz="0" w:space="0" w:color="auto"/>
        <w:left w:val="none" w:sz="0" w:space="0" w:color="auto"/>
        <w:bottom w:val="none" w:sz="0" w:space="0" w:color="auto"/>
        <w:right w:val="none" w:sz="0" w:space="0" w:color="auto"/>
      </w:divBdr>
      <w:divsChild>
        <w:div w:id="1270159134">
          <w:marLeft w:val="0"/>
          <w:marRight w:val="0"/>
          <w:marTop w:val="0"/>
          <w:marBottom w:val="0"/>
          <w:divBdr>
            <w:top w:val="none" w:sz="0" w:space="0" w:color="auto"/>
            <w:left w:val="none" w:sz="0" w:space="0" w:color="auto"/>
            <w:bottom w:val="none" w:sz="0" w:space="0" w:color="auto"/>
            <w:right w:val="none" w:sz="0" w:space="0" w:color="auto"/>
          </w:divBdr>
          <w:divsChild>
            <w:div w:id="1824007029">
              <w:marLeft w:val="0"/>
              <w:marRight w:val="0"/>
              <w:marTop w:val="0"/>
              <w:marBottom w:val="0"/>
              <w:divBdr>
                <w:top w:val="none" w:sz="0" w:space="0" w:color="auto"/>
                <w:left w:val="none" w:sz="0" w:space="0" w:color="auto"/>
                <w:bottom w:val="none" w:sz="0" w:space="0" w:color="auto"/>
                <w:right w:val="none" w:sz="0" w:space="0" w:color="auto"/>
              </w:divBdr>
              <w:divsChild>
                <w:div w:id="112409420">
                  <w:marLeft w:val="0"/>
                  <w:marRight w:val="0"/>
                  <w:marTop w:val="0"/>
                  <w:marBottom w:val="0"/>
                  <w:divBdr>
                    <w:top w:val="none" w:sz="0" w:space="0" w:color="auto"/>
                    <w:left w:val="none" w:sz="0" w:space="0" w:color="auto"/>
                    <w:bottom w:val="none" w:sz="0" w:space="0" w:color="auto"/>
                    <w:right w:val="none" w:sz="0" w:space="0" w:color="auto"/>
                  </w:divBdr>
                  <w:divsChild>
                    <w:div w:id="583299213">
                      <w:marLeft w:val="150"/>
                      <w:marRight w:val="0"/>
                      <w:marTop w:val="0"/>
                      <w:marBottom w:val="0"/>
                      <w:divBdr>
                        <w:top w:val="none" w:sz="0" w:space="0" w:color="auto"/>
                        <w:left w:val="none" w:sz="0" w:space="0" w:color="auto"/>
                        <w:bottom w:val="none" w:sz="0" w:space="0" w:color="auto"/>
                        <w:right w:val="none" w:sz="0" w:space="0" w:color="auto"/>
                      </w:divBdr>
                      <w:divsChild>
                        <w:div w:id="970864134">
                          <w:marLeft w:val="0"/>
                          <w:marRight w:val="0"/>
                          <w:marTop w:val="0"/>
                          <w:marBottom w:val="150"/>
                          <w:divBdr>
                            <w:top w:val="none" w:sz="0" w:space="0" w:color="auto"/>
                            <w:left w:val="none" w:sz="0" w:space="0" w:color="auto"/>
                            <w:bottom w:val="none" w:sz="0" w:space="0" w:color="auto"/>
                            <w:right w:val="none" w:sz="0" w:space="0" w:color="auto"/>
                          </w:divBdr>
                          <w:divsChild>
                            <w:div w:id="433399512">
                              <w:marLeft w:val="0"/>
                              <w:marRight w:val="0"/>
                              <w:marTop w:val="0"/>
                              <w:marBottom w:val="0"/>
                              <w:divBdr>
                                <w:top w:val="none" w:sz="0" w:space="0" w:color="auto"/>
                                <w:left w:val="none" w:sz="0" w:space="0" w:color="auto"/>
                                <w:bottom w:val="none" w:sz="0" w:space="0" w:color="auto"/>
                                <w:right w:val="none" w:sz="0" w:space="0" w:color="auto"/>
                              </w:divBdr>
                              <w:divsChild>
                                <w:div w:id="2125952145">
                                  <w:marLeft w:val="0"/>
                                  <w:marRight w:val="0"/>
                                  <w:marTop w:val="0"/>
                                  <w:marBottom w:val="0"/>
                                  <w:divBdr>
                                    <w:top w:val="none" w:sz="0" w:space="0" w:color="auto"/>
                                    <w:left w:val="none" w:sz="0" w:space="0" w:color="auto"/>
                                    <w:bottom w:val="none" w:sz="0" w:space="0" w:color="auto"/>
                                    <w:right w:val="none" w:sz="0" w:space="0" w:color="auto"/>
                                  </w:divBdr>
                                  <w:divsChild>
                                    <w:div w:id="5866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whatis.ctocio.com.cn/searchwhatis/194/7352194.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zhangjunfangkaixin/archive/2009/09/17/4563739.aspx"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hatis.ctocio.com.cn/searchwhatis/359/6025859.shtml"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21</Pages>
  <Words>2471</Words>
  <Characters>14086</Characters>
  <Application>Microsoft Office Word</Application>
  <DocSecurity>0</DocSecurity>
  <Lines>117</Lines>
  <Paragraphs>33</Paragraphs>
  <ScaleCrop>false</ScaleCrop>
  <Company/>
  <LinksUpToDate>false</LinksUpToDate>
  <CharactersWithSpaces>16524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wangyga</dc:creator>
  <cp:keywords/>
  <dc:description/>
  <cp:lastModifiedBy>langpf1</cp:lastModifiedBy>
  <cp:revision>16</cp:revision>
  <dcterms:created xsi:type="dcterms:W3CDTF">2010-06-12T02:46:00Z</dcterms:created>
  <dcterms:modified xsi:type="dcterms:W3CDTF">2013-03-22T06:26:00Z</dcterms:modified>
</cp:coreProperties>
</file>