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1" w:rsidRPr="008F4A01" w:rsidRDefault="008F4A01" w:rsidP="00FD6F52">
      <w:pPr>
        <w:shd w:val="clear" w:color="auto" w:fill="FFFFFF"/>
        <w:spacing w:before="100" w:beforeAutospacing="1" w:after="100" w:afterAutospacing="1" w:line="240" w:lineRule="auto"/>
        <w:rPr>
          <w:rFonts w:ascii="Arial" w:eastAsia="Times New Roman" w:hAnsi="Arial" w:cs="Arial"/>
          <w:color w:val="000000"/>
          <w:sz w:val="14"/>
          <w:szCs w:val="18"/>
        </w:rPr>
      </w:pPr>
      <w:bookmarkStart w:id="0" w:name="classdiagram"/>
      <w:bookmarkEnd w:id="0"/>
      <w:r w:rsidRPr="008F4A01">
        <w:rPr>
          <w:rFonts w:ascii="Arial" w:eastAsia="Times New Roman" w:hAnsi="Arial" w:cs="Arial"/>
          <w:b/>
          <w:bCs/>
          <w:color w:val="990000"/>
          <w:sz w:val="14"/>
          <w:szCs w:val="18"/>
        </w:rPr>
        <w:t>A Class diagram</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gives an overview of a system by showing its classes and the relationships among them. Class diagrams are static -- they display what interacts but not what happens when they do interact.</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The class diagram below models a customer order from a retail catalog. The central class is the</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Order</w:t>
      </w:r>
      <w:r w:rsidRPr="008F4A01">
        <w:rPr>
          <w:rFonts w:ascii="Arial" w:eastAsia="Times New Roman" w:hAnsi="Arial" w:cs="Arial"/>
          <w:color w:val="000000"/>
          <w:sz w:val="14"/>
          <w:szCs w:val="18"/>
        </w:rPr>
        <w:t>. Associated with it are the</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Customer</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making the purchase and the</w:t>
      </w:r>
      <w:r w:rsidRPr="00FD6F52">
        <w:rPr>
          <w:rFonts w:ascii="Arial" w:eastAsia="Times New Roman" w:hAnsi="Arial" w:cs="Arial"/>
          <w:color w:val="000000"/>
          <w:sz w:val="14"/>
          <w:szCs w:val="18"/>
        </w:rPr>
        <w:t> </w:t>
      </w:r>
      <w:proofErr w:type="gramStart"/>
      <w:r w:rsidRPr="008F4A01">
        <w:rPr>
          <w:rFonts w:ascii="Arial" w:eastAsia="Times New Roman" w:hAnsi="Arial" w:cs="Arial"/>
          <w:b/>
          <w:bCs/>
          <w:color w:val="000000"/>
          <w:sz w:val="14"/>
          <w:szCs w:val="18"/>
        </w:rPr>
        <w:t>Payment</w:t>
      </w:r>
      <w:r w:rsidRPr="008F4A01">
        <w:rPr>
          <w:rFonts w:ascii="Arial" w:eastAsia="Times New Roman" w:hAnsi="Arial" w:cs="Arial"/>
          <w:color w:val="000000"/>
          <w:sz w:val="14"/>
          <w:szCs w:val="18"/>
        </w:rPr>
        <w:t>.</w:t>
      </w:r>
      <w:proofErr w:type="gramEnd"/>
      <w:r w:rsidRPr="008F4A01">
        <w:rPr>
          <w:rFonts w:ascii="Arial" w:eastAsia="Times New Roman" w:hAnsi="Arial" w:cs="Arial"/>
          <w:color w:val="000000"/>
          <w:sz w:val="14"/>
          <w:szCs w:val="18"/>
        </w:rPr>
        <w:t xml:space="preserve"> A</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Payment</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is one of three kinds:</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Cash</w:t>
      </w:r>
      <w:r w:rsidRPr="008F4A01">
        <w:rPr>
          <w:rFonts w:ascii="Arial" w:eastAsia="Times New Roman" w:hAnsi="Arial" w:cs="Arial"/>
          <w:color w:val="000000"/>
          <w:sz w:val="14"/>
          <w:szCs w:val="18"/>
        </w:rPr>
        <w:t>,</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Check</w:t>
      </w:r>
      <w:r w:rsidRPr="008F4A01">
        <w:rPr>
          <w:rFonts w:ascii="Arial" w:eastAsia="Times New Roman" w:hAnsi="Arial" w:cs="Arial"/>
          <w:color w:val="000000"/>
          <w:sz w:val="14"/>
          <w:szCs w:val="18"/>
        </w:rPr>
        <w:t>, or</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Credit</w:t>
      </w:r>
      <w:r w:rsidRPr="008F4A01">
        <w:rPr>
          <w:rFonts w:ascii="Arial" w:eastAsia="Times New Roman" w:hAnsi="Arial" w:cs="Arial"/>
          <w:color w:val="000000"/>
          <w:sz w:val="14"/>
          <w:szCs w:val="18"/>
        </w:rPr>
        <w:t>. The order contains</w:t>
      </w:r>
      <w:r w:rsidRPr="00FD6F52">
        <w:rPr>
          <w:rFonts w:ascii="Arial" w:eastAsia="Times New Roman" w:hAnsi="Arial" w:cs="Arial"/>
          <w:color w:val="000000"/>
          <w:sz w:val="14"/>
          <w:szCs w:val="18"/>
        </w:rPr>
        <w:t> </w:t>
      </w:r>
      <w:proofErr w:type="spellStart"/>
      <w:r w:rsidRPr="008F4A01">
        <w:rPr>
          <w:rFonts w:ascii="Arial" w:eastAsia="Times New Roman" w:hAnsi="Arial" w:cs="Arial"/>
          <w:b/>
          <w:bCs/>
          <w:color w:val="000000"/>
          <w:sz w:val="14"/>
          <w:szCs w:val="18"/>
        </w:rPr>
        <w:t>OrderDetails</w:t>
      </w:r>
      <w:proofErr w:type="spellEnd"/>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(line items), each with its associated</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Item</w:t>
      </w:r>
      <w:r w:rsidRPr="008F4A01">
        <w:rPr>
          <w:rFonts w:ascii="Arial" w:eastAsia="Times New Roman" w:hAnsi="Arial" w:cs="Arial"/>
          <w:color w:val="000000"/>
          <w:sz w:val="14"/>
          <w:szCs w:val="18"/>
        </w:rPr>
        <w:t>.</w:t>
      </w:r>
      <w:r w:rsidRPr="00FD6F52">
        <w:rPr>
          <w:rFonts w:ascii="Arial" w:eastAsia="Times New Roman" w:hAnsi="Arial" w:cs="Arial"/>
          <w:b/>
          <w:bCs/>
          <w:noProof/>
          <w:color w:val="0072BC"/>
          <w:sz w:val="14"/>
          <w:szCs w:val="18"/>
        </w:rPr>
        <w:drawing>
          <wp:inline distT="0" distB="0" distL="0" distR="0" wp14:anchorId="04787CF0" wp14:editId="1D5DB877">
            <wp:extent cx="2687308" cy="1331486"/>
            <wp:effectExtent l="0" t="0" r="0" b="2540"/>
            <wp:docPr id="24" name="Picture 24" descr="Click to see full-sized 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image3" descr="Click to see full-sized 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V="1">
                      <a:off x="0" y="0"/>
                      <a:ext cx="2732624" cy="1353939"/>
                    </a:xfrm>
                    <a:prstGeom prst="rect">
                      <a:avLst/>
                    </a:prstGeom>
                    <a:noFill/>
                    <a:ln>
                      <a:noFill/>
                    </a:ln>
                  </pic:spPr>
                </pic:pic>
              </a:graphicData>
            </a:graphic>
          </wp:inline>
        </w:drawing>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UML class notation is a rectangle divided into three parts: class name, attributes, and operations. Names of abstract classes, such as</w:t>
      </w:r>
      <w:r w:rsidRPr="00FD6F52">
        <w:rPr>
          <w:rFonts w:ascii="Arial" w:eastAsia="Times New Roman" w:hAnsi="Arial" w:cs="Arial"/>
          <w:color w:val="000000"/>
          <w:sz w:val="14"/>
          <w:szCs w:val="18"/>
        </w:rPr>
        <w:t> </w:t>
      </w:r>
      <w:r w:rsidRPr="008F4A01">
        <w:rPr>
          <w:rFonts w:ascii="Arial" w:eastAsia="Times New Roman" w:hAnsi="Arial" w:cs="Arial"/>
          <w:b/>
          <w:bCs/>
          <w:i/>
          <w:iCs/>
          <w:color w:val="000000"/>
          <w:sz w:val="14"/>
          <w:szCs w:val="18"/>
        </w:rPr>
        <w:t>Payment</w:t>
      </w:r>
      <w:r w:rsidRPr="008F4A01">
        <w:rPr>
          <w:rFonts w:ascii="Arial" w:eastAsia="Times New Roman" w:hAnsi="Arial" w:cs="Arial"/>
          <w:i/>
          <w:iCs/>
          <w:color w:val="000000"/>
          <w:sz w:val="14"/>
          <w:szCs w:val="18"/>
        </w:rPr>
        <w:t>,</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are in italics. Relationships between classes are the connecting links.</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Our class diagram has three kinds of relationships.</w:t>
      </w:r>
      <w:bookmarkStart w:id="1" w:name="association"/>
      <w:bookmarkEnd w:id="1"/>
      <w:r w:rsidR="00FD6F52">
        <w:rPr>
          <w:rFonts w:ascii="Arial" w:eastAsia="Times New Roman" w:hAnsi="Arial" w:cs="Arial"/>
          <w:color w:val="000000"/>
          <w:sz w:val="14"/>
          <w:szCs w:val="18"/>
        </w:rPr>
        <w:br/>
      </w:r>
      <w:proofErr w:type="gramStart"/>
      <w:r w:rsidRPr="008F4A01">
        <w:rPr>
          <w:rFonts w:ascii="Arial" w:eastAsia="Times New Roman" w:hAnsi="Arial" w:cs="Arial"/>
          <w:b/>
          <w:bCs/>
          <w:color w:val="990000"/>
          <w:sz w:val="14"/>
          <w:szCs w:val="18"/>
        </w:rPr>
        <w:t>association</w:t>
      </w:r>
      <w:proofErr w:type="gramEnd"/>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 a relationship between instances of the two classes. There is an association between two classes if an instance of one class must know about the other in order to perform its work. In a diagram, an association is a link connecting two classes.</w:t>
      </w:r>
      <w:bookmarkStart w:id="2" w:name="aggregation"/>
      <w:bookmarkEnd w:id="2"/>
      <w:r w:rsidR="00FD6F52">
        <w:rPr>
          <w:rFonts w:ascii="Arial" w:eastAsia="Times New Roman" w:hAnsi="Arial" w:cs="Arial"/>
          <w:color w:val="000000"/>
          <w:sz w:val="14"/>
          <w:szCs w:val="18"/>
        </w:rPr>
        <w:br/>
      </w:r>
      <w:proofErr w:type="gramStart"/>
      <w:r w:rsidRPr="008F4A01">
        <w:rPr>
          <w:rFonts w:ascii="Arial" w:eastAsia="Times New Roman" w:hAnsi="Arial" w:cs="Arial"/>
          <w:b/>
          <w:bCs/>
          <w:color w:val="990000"/>
          <w:sz w:val="14"/>
          <w:szCs w:val="18"/>
        </w:rPr>
        <w:t>aggregation</w:t>
      </w:r>
      <w:proofErr w:type="gramEnd"/>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 an association in which one class belongs to a collection. An aggregation has a diamond end pointing to the part containing the whole. In our diagram,</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Order</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has a collection of</w:t>
      </w:r>
      <w:r w:rsidRPr="00FD6F52">
        <w:rPr>
          <w:rFonts w:ascii="Arial" w:eastAsia="Times New Roman" w:hAnsi="Arial" w:cs="Arial"/>
          <w:color w:val="000000"/>
          <w:sz w:val="14"/>
          <w:szCs w:val="18"/>
        </w:rPr>
        <w:t> </w:t>
      </w:r>
      <w:proofErr w:type="spellStart"/>
      <w:r w:rsidRPr="008F4A01">
        <w:rPr>
          <w:rFonts w:ascii="Arial" w:eastAsia="Times New Roman" w:hAnsi="Arial" w:cs="Arial"/>
          <w:b/>
          <w:bCs/>
          <w:color w:val="000000"/>
          <w:sz w:val="14"/>
          <w:szCs w:val="18"/>
        </w:rPr>
        <w:t>OrderDetails</w:t>
      </w:r>
      <w:r w:rsidRPr="008F4A01">
        <w:rPr>
          <w:rFonts w:ascii="Arial" w:eastAsia="Times New Roman" w:hAnsi="Arial" w:cs="Arial"/>
          <w:color w:val="000000"/>
          <w:sz w:val="14"/>
          <w:szCs w:val="18"/>
        </w:rPr>
        <w:t>.</w:t>
      </w:r>
      <w:bookmarkStart w:id="3" w:name="generalization"/>
      <w:bookmarkEnd w:id="3"/>
      <w:proofErr w:type="spellEnd"/>
      <w:r w:rsidR="00FD6F52">
        <w:rPr>
          <w:rFonts w:ascii="Arial" w:eastAsia="Times New Roman" w:hAnsi="Arial" w:cs="Arial"/>
          <w:color w:val="000000"/>
          <w:sz w:val="14"/>
          <w:szCs w:val="18"/>
        </w:rPr>
        <w:br/>
      </w:r>
      <w:proofErr w:type="gramStart"/>
      <w:r w:rsidRPr="008F4A01">
        <w:rPr>
          <w:rFonts w:ascii="Arial" w:eastAsia="Times New Roman" w:hAnsi="Arial" w:cs="Arial"/>
          <w:b/>
          <w:bCs/>
          <w:color w:val="990000"/>
          <w:sz w:val="14"/>
          <w:szCs w:val="18"/>
        </w:rPr>
        <w:t>generalization</w:t>
      </w:r>
      <w:proofErr w:type="gramEnd"/>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 an inheritance link indicating one class is a superclass of the other. A generalization has a triangle pointing to the superclass.</w:t>
      </w:r>
      <w:r w:rsidRPr="00FD6F52">
        <w:rPr>
          <w:rFonts w:ascii="Arial" w:eastAsia="Times New Roman" w:hAnsi="Arial" w:cs="Arial"/>
          <w:color w:val="000000"/>
          <w:sz w:val="14"/>
          <w:szCs w:val="18"/>
        </w:rPr>
        <w:t> </w:t>
      </w:r>
      <w:r w:rsidRPr="008F4A01">
        <w:rPr>
          <w:rFonts w:ascii="Arial" w:eastAsia="Times New Roman" w:hAnsi="Arial" w:cs="Arial"/>
          <w:b/>
          <w:bCs/>
          <w:i/>
          <w:iCs/>
          <w:color w:val="000000"/>
          <w:sz w:val="14"/>
          <w:szCs w:val="18"/>
        </w:rPr>
        <w:t>Payment</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is a superclass of</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Cash</w:t>
      </w:r>
      <w:r w:rsidRPr="008F4A01">
        <w:rPr>
          <w:rFonts w:ascii="Arial" w:eastAsia="Times New Roman" w:hAnsi="Arial" w:cs="Arial"/>
          <w:color w:val="000000"/>
          <w:sz w:val="14"/>
          <w:szCs w:val="18"/>
        </w:rPr>
        <w:t>,</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Check</w:t>
      </w:r>
      <w:r w:rsidRPr="008F4A01">
        <w:rPr>
          <w:rFonts w:ascii="Arial" w:eastAsia="Times New Roman" w:hAnsi="Arial" w:cs="Arial"/>
          <w:color w:val="000000"/>
          <w:sz w:val="14"/>
          <w:szCs w:val="18"/>
        </w:rPr>
        <w:t>, and</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Credit</w:t>
      </w:r>
      <w:r w:rsidRPr="008F4A01">
        <w:rPr>
          <w:rFonts w:ascii="Arial" w:eastAsia="Times New Roman" w:hAnsi="Arial" w:cs="Arial"/>
          <w:color w:val="000000"/>
          <w:sz w:val="14"/>
          <w:szCs w:val="18"/>
        </w:rPr>
        <w:t>.</w:t>
      </w:r>
      <w:bookmarkStart w:id="4" w:name="_GoBack"/>
      <w:bookmarkEnd w:id="4"/>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An association has two ends. An end may have a</w:t>
      </w:r>
      <w:r w:rsidRPr="00FD6F52">
        <w:rPr>
          <w:rFonts w:ascii="Arial" w:eastAsia="Times New Roman" w:hAnsi="Arial" w:cs="Arial"/>
          <w:color w:val="000000"/>
          <w:sz w:val="14"/>
          <w:szCs w:val="18"/>
        </w:rPr>
        <w:t> </w:t>
      </w:r>
      <w:bookmarkStart w:id="5" w:name="rolename"/>
      <w:bookmarkEnd w:id="5"/>
      <w:r w:rsidRPr="008F4A01">
        <w:rPr>
          <w:rFonts w:ascii="Arial" w:eastAsia="Times New Roman" w:hAnsi="Arial" w:cs="Arial"/>
          <w:b/>
          <w:bCs/>
          <w:color w:val="990000"/>
          <w:sz w:val="14"/>
          <w:szCs w:val="18"/>
        </w:rPr>
        <w:t>role name</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to clarify the nature of the association. For example, an</w:t>
      </w:r>
      <w:r w:rsidRPr="00FD6F52">
        <w:rPr>
          <w:rFonts w:ascii="Arial" w:eastAsia="Times New Roman" w:hAnsi="Arial" w:cs="Arial"/>
          <w:color w:val="000000"/>
          <w:sz w:val="14"/>
          <w:szCs w:val="18"/>
        </w:rPr>
        <w:t> </w:t>
      </w:r>
      <w:proofErr w:type="spellStart"/>
      <w:r w:rsidRPr="008F4A01">
        <w:rPr>
          <w:rFonts w:ascii="Arial" w:eastAsia="Times New Roman" w:hAnsi="Arial" w:cs="Arial"/>
          <w:b/>
          <w:bCs/>
          <w:color w:val="000000"/>
          <w:sz w:val="14"/>
          <w:szCs w:val="18"/>
        </w:rPr>
        <w:t>OrderDetail</w:t>
      </w:r>
      <w:proofErr w:type="spellEnd"/>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is a line item of each</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Order</w:t>
      </w:r>
      <w:r w:rsidRPr="008F4A01">
        <w:rPr>
          <w:rFonts w:ascii="Arial" w:eastAsia="Times New Roman" w:hAnsi="Arial" w:cs="Arial"/>
          <w:color w:val="000000"/>
          <w:sz w:val="14"/>
          <w:szCs w:val="18"/>
        </w:rPr>
        <w:t>.</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A</w:t>
      </w:r>
      <w:r w:rsidRPr="00FD6F52">
        <w:rPr>
          <w:rFonts w:ascii="Arial" w:eastAsia="Times New Roman" w:hAnsi="Arial" w:cs="Arial"/>
          <w:color w:val="000000"/>
          <w:sz w:val="14"/>
          <w:szCs w:val="18"/>
        </w:rPr>
        <w:t> </w:t>
      </w:r>
      <w:bookmarkStart w:id="6" w:name="navigable"/>
      <w:bookmarkEnd w:id="6"/>
      <w:r w:rsidRPr="008F4A01">
        <w:rPr>
          <w:rFonts w:ascii="Arial" w:eastAsia="Times New Roman" w:hAnsi="Arial" w:cs="Arial"/>
          <w:b/>
          <w:bCs/>
          <w:color w:val="990000"/>
          <w:sz w:val="14"/>
          <w:szCs w:val="18"/>
        </w:rPr>
        <w:t>navigability</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arrow on an association shows which direction the association can be traversed or queried. An</w:t>
      </w:r>
      <w:r w:rsidRPr="00FD6F52">
        <w:rPr>
          <w:rFonts w:ascii="Arial" w:eastAsia="Times New Roman" w:hAnsi="Arial" w:cs="Arial"/>
          <w:color w:val="000000"/>
          <w:sz w:val="14"/>
          <w:szCs w:val="18"/>
        </w:rPr>
        <w:t> </w:t>
      </w:r>
      <w:proofErr w:type="spellStart"/>
      <w:r w:rsidRPr="008F4A01">
        <w:rPr>
          <w:rFonts w:ascii="Arial" w:eastAsia="Times New Roman" w:hAnsi="Arial" w:cs="Arial"/>
          <w:b/>
          <w:bCs/>
          <w:color w:val="000000"/>
          <w:sz w:val="14"/>
          <w:szCs w:val="18"/>
        </w:rPr>
        <w:t>OrderDetail</w:t>
      </w:r>
      <w:proofErr w:type="spellEnd"/>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can be queried about its</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Item</w:t>
      </w:r>
      <w:r w:rsidRPr="008F4A01">
        <w:rPr>
          <w:rFonts w:ascii="Arial" w:eastAsia="Times New Roman" w:hAnsi="Arial" w:cs="Arial"/>
          <w:color w:val="000000"/>
          <w:sz w:val="14"/>
          <w:szCs w:val="18"/>
        </w:rPr>
        <w:t>, but not the other way around. The arrow also lets you know who "owns" the association's implementation; in this case,</w:t>
      </w:r>
      <w:r w:rsidRPr="00FD6F52">
        <w:rPr>
          <w:rFonts w:ascii="Arial" w:eastAsia="Times New Roman" w:hAnsi="Arial" w:cs="Arial"/>
          <w:color w:val="000000"/>
          <w:sz w:val="14"/>
          <w:szCs w:val="18"/>
        </w:rPr>
        <w:t> </w:t>
      </w:r>
      <w:proofErr w:type="spellStart"/>
      <w:r w:rsidRPr="008F4A01">
        <w:rPr>
          <w:rFonts w:ascii="Arial" w:eastAsia="Times New Roman" w:hAnsi="Arial" w:cs="Arial"/>
          <w:b/>
          <w:bCs/>
          <w:color w:val="000000"/>
          <w:sz w:val="14"/>
          <w:szCs w:val="18"/>
        </w:rPr>
        <w:t>OrderDetail</w:t>
      </w:r>
      <w:proofErr w:type="spellEnd"/>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has an</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Item</w:t>
      </w:r>
      <w:r w:rsidRPr="008F4A01">
        <w:rPr>
          <w:rFonts w:ascii="Arial" w:eastAsia="Times New Roman" w:hAnsi="Arial" w:cs="Arial"/>
          <w:color w:val="000000"/>
          <w:sz w:val="14"/>
          <w:szCs w:val="18"/>
        </w:rPr>
        <w:t>. Associations with no navigability arrows are bi-directional.</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The</w:t>
      </w:r>
      <w:r w:rsidRPr="00FD6F52">
        <w:rPr>
          <w:rFonts w:ascii="Arial" w:eastAsia="Times New Roman" w:hAnsi="Arial" w:cs="Arial"/>
          <w:color w:val="000000"/>
          <w:sz w:val="14"/>
          <w:szCs w:val="18"/>
        </w:rPr>
        <w:t> </w:t>
      </w:r>
      <w:bookmarkStart w:id="7" w:name="multiplicity"/>
      <w:bookmarkEnd w:id="7"/>
      <w:r w:rsidRPr="008F4A01">
        <w:rPr>
          <w:rFonts w:ascii="Arial" w:eastAsia="Times New Roman" w:hAnsi="Arial" w:cs="Arial"/>
          <w:b/>
          <w:bCs/>
          <w:color w:val="990000"/>
          <w:sz w:val="14"/>
          <w:szCs w:val="18"/>
        </w:rPr>
        <w:t>multiplicity</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of an association end is the number of possible instances of the class associated with a single instance of the other end. Multiplicities are single numbers or ranges of numbers. In our example, there can be only one</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Customer</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for each</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Order</w:t>
      </w:r>
      <w:r w:rsidRPr="008F4A01">
        <w:rPr>
          <w:rFonts w:ascii="Arial" w:eastAsia="Times New Roman" w:hAnsi="Arial" w:cs="Arial"/>
          <w:color w:val="000000"/>
          <w:sz w:val="14"/>
          <w:szCs w:val="18"/>
        </w:rPr>
        <w:t>, but a</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Customer</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can have any number of</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Orders</w:t>
      </w:r>
      <w:r w:rsidRPr="008F4A01">
        <w:rPr>
          <w:rFonts w:ascii="Arial" w:eastAsia="Times New Roman" w:hAnsi="Arial" w:cs="Arial"/>
          <w:color w:val="000000"/>
          <w:sz w:val="14"/>
          <w:szCs w:val="18"/>
        </w:rPr>
        <w:t>.</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This table gives the most common multiplicities.</w:t>
      </w:r>
    </w:p>
    <w:tbl>
      <w:tblPr>
        <w:tblW w:w="4259" w:type="dxa"/>
        <w:tblCellSpacing w:w="1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3"/>
        <w:gridCol w:w="3476"/>
      </w:tblGrid>
      <w:tr w:rsidR="00FD6F52" w:rsidRPr="008F4A01" w:rsidTr="00FD6F52">
        <w:trPr>
          <w:trHeight w:val="22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F4A01" w:rsidRPr="008F4A01" w:rsidRDefault="008F4A01" w:rsidP="00FD6F52">
            <w:pPr>
              <w:spacing w:after="0" w:line="240" w:lineRule="auto"/>
              <w:jc w:val="center"/>
              <w:rPr>
                <w:rFonts w:ascii="Times New Roman" w:eastAsia="Times New Roman" w:hAnsi="Times New Roman" w:cs="Times New Roman"/>
                <w:b/>
                <w:bCs/>
                <w:sz w:val="12"/>
                <w:szCs w:val="24"/>
              </w:rPr>
            </w:pPr>
            <w:r w:rsidRPr="008F4A01">
              <w:rPr>
                <w:rFonts w:ascii="Times New Roman" w:eastAsia="Times New Roman" w:hAnsi="Times New Roman" w:cs="Times New Roman"/>
                <w:b/>
                <w:bCs/>
                <w:sz w:val="12"/>
                <w:szCs w:val="24"/>
              </w:rPr>
              <w:t>Multiplicities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F4A01" w:rsidRPr="008F4A01" w:rsidRDefault="008F4A01" w:rsidP="00FD6F52">
            <w:pPr>
              <w:spacing w:after="0" w:line="240" w:lineRule="auto"/>
              <w:jc w:val="center"/>
              <w:rPr>
                <w:rFonts w:ascii="Times New Roman" w:eastAsia="Times New Roman" w:hAnsi="Times New Roman" w:cs="Times New Roman"/>
                <w:b/>
                <w:bCs/>
                <w:sz w:val="12"/>
                <w:szCs w:val="24"/>
              </w:rPr>
            </w:pPr>
            <w:r w:rsidRPr="008F4A01">
              <w:rPr>
                <w:rFonts w:ascii="Times New Roman" w:eastAsia="Times New Roman" w:hAnsi="Times New Roman" w:cs="Times New Roman"/>
                <w:b/>
                <w:bCs/>
                <w:sz w:val="12"/>
                <w:szCs w:val="24"/>
              </w:rPr>
              <w:t>Meaning</w:t>
            </w:r>
          </w:p>
        </w:tc>
      </w:tr>
      <w:tr w:rsidR="00FD6F52" w:rsidRPr="008F4A01" w:rsidTr="00FD6F52">
        <w:trPr>
          <w:trHeight w:val="45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4A01" w:rsidRPr="008F4A01" w:rsidRDefault="008F4A01" w:rsidP="00FD6F52">
            <w:pPr>
              <w:spacing w:after="0" w:line="240" w:lineRule="auto"/>
              <w:rPr>
                <w:rFonts w:ascii="Times New Roman" w:eastAsia="Times New Roman" w:hAnsi="Times New Roman" w:cs="Times New Roman"/>
                <w:sz w:val="12"/>
                <w:szCs w:val="24"/>
              </w:rPr>
            </w:pPr>
            <w:r w:rsidRPr="008F4A01">
              <w:rPr>
                <w:rFonts w:ascii="Times New Roman" w:eastAsia="Times New Roman" w:hAnsi="Times New Roman" w:cs="Times New Roman"/>
                <w:b/>
                <w:bCs/>
                <w:sz w:val="12"/>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8F4A01" w:rsidRPr="008F4A01" w:rsidRDefault="008F4A01" w:rsidP="00FD6F52">
            <w:pPr>
              <w:spacing w:after="0" w:line="240" w:lineRule="auto"/>
              <w:rPr>
                <w:rFonts w:ascii="Times New Roman" w:eastAsia="Times New Roman" w:hAnsi="Times New Roman" w:cs="Times New Roman"/>
                <w:sz w:val="12"/>
                <w:szCs w:val="24"/>
              </w:rPr>
            </w:pPr>
            <w:proofErr w:type="gramStart"/>
            <w:r w:rsidRPr="008F4A01">
              <w:rPr>
                <w:rFonts w:ascii="Times New Roman" w:eastAsia="Times New Roman" w:hAnsi="Times New Roman" w:cs="Times New Roman"/>
                <w:sz w:val="12"/>
                <w:szCs w:val="24"/>
              </w:rPr>
              <w:t>zero</w:t>
            </w:r>
            <w:proofErr w:type="gramEnd"/>
            <w:r w:rsidRPr="008F4A01">
              <w:rPr>
                <w:rFonts w:ascii="Times New Roman" w:eastAsia="Times New Roman" w:hAnsi="Times New Roman" w:cs="Times New Roman"/>
                <w:sz w:val="12"/>
                <w:szCs w:val="24"/>
              </w:rPr>
              <w:t xml:space="preserve"> or one instance. The notation</w:t>
            </w:r>
            <w:r w:rsidRPr="00FD6F52">
              <w:rPr>
                <w:rFonts w:ascii="Times New Roman" w:eastAsia="Times New Roman" w:hAnsi="Times New Roman" w:cs="Times New Roman"/>
                <w:sz w:val="12"/>
                <w:szCs w:val="24"/>
              </w:rPr>
              <w:t> </w:t>
            </w:r>
            <w:proofErr w:type="gramStart"/>
            <w:r w:rsidRPr="008F4A01">
              <w:rPr>
                <w:rFonts w:ascii="Times New Roman" w:eastAsia="Times New Roman" w:hAnsi="Times New Roman" w:cs="Times New Roman"/>
                <w:b/>
                <w:bCs/>
                <w:i/>
                <w:iCs/>
                <w:sz w:val="12"/>
                <w:szCs w:val="24"/>
              </w:rPr>
              <w:t>n .</w:t>
            </w:r>
            <w:proofErr w:type="gramEnd"/>
            <w:r w:rsidRPr="008F4A01">
              <w:rPr>
                <w:rFonts w:ascii="Times New Roman" w:eastAsia="Times New Roman" w:hAnsi="Times New Roman" w:cs="Times New Roman"/>
                <w:b/>
                <w:bCs/>
                <w:i/>
                <w:iCs/>
                <w:sz w:val="12"/>
                <w:szCs w:val="24"/>
              </w:rPr>
              <w:t xml:space="preserve"> . </w:t>
            </w:r>
            <w:proofErr w:type="gramStart"/>
            <w:r w:rsidRPr="008F4A01">
              <w:rPr>
                <w:rFonts w:ascii="Times New Roman" w:eastAsia="Times New Roman" w:hAnsi="Times New Roman" w:cs="Times New Roman"/>
                <w:b/>
                <w:bCs/>
                <w:i/>
                <w:iCs/>
                <w:sz w:val="12"/>
                <w:szCs w:val="24"/>
              </w:rPr>
              <w:t>m</w:t>
            </w:r>
            <w:proofErr w:type="gramEnd"/>
            <w:r w:rsidRPr="00FD6F52">
              <w:rPr>
                <w:rFonts w:ascii="Times New Roman" w:eastAsia="Times New Roman" w:hAnsi="Times New Roman" w:cs="Times New Roman"/>
                <w:sz w:val="12"/>
                <w:szCs w:val="24"/>
              </w:rPr>
              <w:t> </w:t>
            </w:r>
            <w:r w:rsidRPr="008F4A01">
              <w:rPr>
                <w:rFonts w:ascii="Times New Roman" w:eastAsia="Times New Roman" w:hAnsi="Times New Roman" w:cs="Times New Roman"/>
                <w:sz w:val="12"/>
                <w:szCs w:val="24"/>
              </w:rPr>
              <w:t>indicates</w:t>
            </w:r>
            <w:r w:rsidRPr="00FD6F52">
              <w:rPr>
                <w:rFonts w:ascii="Times New Roman" w:eastAsia="Times New Roman" w:hAnsi="Times New Roman" w:cs="Times New Roman"/>
                <w:sz w:val="12"/>
                <w:szCs w:val="24"/>
              </w:rPr>
              <w:t> </w:t>
            </w:r>
            <w:r w:rsidRPr="008F4A01">
              <w:rPr>
                <w:rFonts w:ascii="Times New Roman" w:eastAsia="Times New Roman" w:hAnsi="Times New Roman" w:cs="Times New Roman"/>
                <w:b/>
                <w:bCs/>
                <w:i/>
                <w:iCs/>
                <w:sz w:val="12"/>
                <w:szCs w:val="24"/>
              </w:rPr>
              <w:t>n</w:t>
            </w:r>
            <w:r w:rsidRPr="00FD6F52">
              <w:rPr>
                <w:rFonts w:ascii="Times New Roman" w:eastAsia="Times New Roman" w:hAnsi="Times New Roman" w:cs="Times New Roman"/>
                <w:sz w:val="12"/>
                <w:szCs w:val="24"/>
              </w:rPr>
              <w:t> </w:t>
            </w:r>
            <w:r w:rsidRPr="008F4A01">
              <w:rPr>
                <w:rFonts w:ascii="Times New Roman" w:eastAsia="Times New Roman" w:hAnsi="Times New Roman" w:cs="Times New Roman"/>
                <w:sz w:val="12"/>
                <w:szCs w:val="24"/>
              </w:rPr>
              <w:t>to</w:t>
            </w:r>
            <w:r w:rsidRPr="00FD6F52">
              <w:rPr>
                <w:rFonts w:ascii="Times New Roman" w:eastAsia="Times New Roman" w:hAnsi="Times New Roman" w:cs="Times New Roman"/>
                <w:i/>
                <w:iCs/>
                <w:sz w:val="12"/>
                <w:szCs w:val="24"/>
              </w:rPr>
              <w:t> </w:t>
            </w:r>
            <w:r w:rsidRPr="008F4A01">
              <w:rPr>
                <w:rFonts w:ascii="Times New Roman" w:eastAsia="Times New Roman" w:hAnsi="Times New Roman" w:cs="Times New Roman"/>
                <w:b/>
                <w:bCs/>
                <w:i/>
                <w:iCs/>
                <w:sz w:val="12"/>
                <w:szCs w:val="24"/>
              </w:rPr>
              <w:t>m</w:t>
            </w:r>
            <w:r w:rsidRPr="00FD6F52">
              <w:rPr>
                <w:rFonts w:ascii="Times New Roman" w:eastAsia="Times New Roman" w:hAnsi="Times New Roman" w:cs="Times New Roman"/>
                <w:sz w:val="12"/>
                <w:szCs w:val="24"/>
              </w:rPr>
              <w:t> </w:t>
            </w:r>
            <w:r w:rsidRPr="008F4A01">
              <w:rPr>
                <w:rFonts w:ascii="Times New Roman" w:eastAsia="Times New Roman" w:hAnsi="Times New Roman" w:cs="Times New Roman"/>
                <w:sz w:val="12"/>
                <w:szCs w:val="24"/>
              </w:rPr>
              <w:t>instances.</w:t>
            </w:r>
          </w:p>
        </w:tc>
      </w:tr>
      <w:tr w:rsidR="00FD6F52" w:rsidRPr="008F4A01" w:rsidTr="00FD6F52">
        <w:trPr>
          <w:trHeight w:val="33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4A01" w:rsidRPr="008F4A01" w:rsidRDefault="008F4A01" w:rsidP="00FD6F52">
            <w:pPr>
              <w:spacing w:after="0" w:line="240" w:lineRule="auto"/>
              <w:rPr>
                <w:rFonts w:ascii="Times New Roman" w:eastAsia="Times New Roman" w:hAnsi="Times New Roman" w:cs="Times New Roman"/>
                <w:sz w:val="12"/>
                <w:szCs w:val="24"/>
              </w:rPr>
            </w:pPr>
            <w:r w:rsidRPr="008F4A01">
              <w:rPr>
                <w:rFonts w:ascii="Times New Roman" w:eastAsia="Times New Roman" w:hAnsi="Times New Roman" w:cs="Times New Roman"/>
                <w:b/>
                <w:bCs/>
                <w:sz w:val="12"/>
                <w:szCs w:val="24"/>
              </w:rPr>
              <w:t>0..*</w:t>
            </w:r>
            <w:r w:rsidRPr="00FD6F52">
              <w:rPr>
                <w:rFonts w:ascii="Times New Roman" w:eastAsia="Times New Roman" w:hAnsi="Times New Roman" w:cs="Times New Roman"/>
                <w:i/>
                <w:iCs/>
                <w:sz w:val="12"/>
                <w:szCs w:val="24"/>
              </w:rPr>
              <w:t> </w:t>
            </w:r>
            <w:r w:rsidRPr="008F4A01">
              <w:rPr>
                <w:rFonts w:ascii="Times New Roman" w:eastAsia="Times New Roman" w:hAnsi="Times New Roman" w:cs="Times New Roman"/>
                <w:i/>
                <w:iCs/>
                <w:sz w:val="12"/>
                <w:szCs w:val="24"/>
              </w:rPr>
              <w:t> or </w:t>
            </w:r>
            <w:r w:rsidRPr="00FD6F52">
              <w:rPr>
                <w:rFonts w:ascii="Times New Roman" w:eastAsia="Times New Roman" w:hAnsi="Times New Roman" w:cs="Times New Roman"/>
                <w:i/>
                <w:iCs/>
                <w:sz w:val="12"/>
                <w:szCs w:val="24"/>
              </w:rPr>
              <w:t> </w:t>
            </w:r>
            <w:r w:rsidRPr="008F4A01">
              <w:rPr>
                <w:rFonts w:ascii="Times New Roman" w:eastAsia="Times New Roman" w:hAnsi="Times New Roman" w:cs="Times New Roman"/>
                <w:b/>
                <w:bCs/>
                <w:sz w:val="12"/>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F4A01" w:rsidRPr="008F4A01" w:rsidRDefault="008F4A01" w:rsidP="00FD6F52">
            <w:pPr>
              <w:spacing w:after="0" w:line="240" w:lineRule="auto"/>
              <w:rPr>
                <w:rFonts w:ascii="Times New Roman" w:eastAsia="Times New Roman" w:hAnsi="Times New Roman" w:cs="Times New Roman"/>
                <w:sz w:val="12"/>
                <w:szCs w:val="24"/>
              </w:rPr>
            </w:pPr>
            <w:proofErr w:type="gramStart"/>
            <w:r w:rsidRPr="008F4A01">
              <w:rPr>
                <w:rFonts w:ascii="Times New Roman" w:eastAsia="Times New Roman" w:hAnsi="Times New Roman" w:cs="Times New Roman"/>
                <w:sz w:val="12"/>
                <w:szCs w:val="24"/>
              </w:rPr>
              <w:t>no</w:t>
            </w:r>
            <w:proofErr w:type="gramEnd"/>
            <w:r w:rsidRPr="008F4A01">
              <w:rPr>
                <w:rFonts w:ascii="Times New Roman" w:eastAsia="Times New Roman" w:hAnsi="Times New Roman" w:cs="Times New Roman"/>
                <w:sz w:val="12"/>
                <w:szCs w:val="24"/>
              </w:rPr>
              <w:t xml:space="preserve"> limit on the number of instances (including none).</w:t>
            </w:r>
          </w:p>
        </w:tc>
      </w:tr>
      <w:tr w:rsidR="00FD6F52" w:rsidRPr="008F4A01" w:rsidTr="00FD6F52">
        <w:trPr>
          <w:trHeight w:val="1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4A01" w:rsidRPr="008F4A01" w:rsidRDefault="008F4A01" w:rsidP="00FD6F52">
            <w:pPr>
              <w:spacing w:after="0" w:line="240" w:lineRule="auto"/>
              <w:rPr>
                <w:rFonts w:ascii="Times New Roman" w:eastAsia="Times New Roman" w:hAnsi="Times New Roman" w:cs="Times New Roman"/>
                <w:sz w:val="12"/>
                <w:szCs w:val="24"/>
              </w:rPr>
            </w:pPr>
            <w:r w:rsidRPr="008F4A01">
              <w:rPr>
                <w:rFonts w:ascii="Times New Roman" w:eastAsia="Times New Roman" w:hAnsi="Times New Roman" w:cs="Times New Roman"/>
                <w:b/>
                <w:bCs/>
                <w:sz w:val="12"/>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4A01" w:rsidRPr="008F4A01" w:rsidRDefault="008F4A01" w:rsidP="00FD6F52">
            <w:pPr>
              <w:spacing w:after="0" w:line="240" w:lineRule="auto"/>
              <w:rPr>
                <w:rFonts w:ascii="Times New Roman" w:eastAsia="Times New Roman" w:hAnsi="Times New Roman" w:cs="Times New Roman"/>
                <w:sz w:val="12"/>
                <w:szCs w:val="24"/>
              </w:rPr>
            </w:pPr>
            <w:r w:rsidRPr="008F4A01">
              <w:rPr>
                <w:rFonts w:ascii="Times New Roman" w:eastAsia="Times New Roman" w:hAnsi="Times New Roman" w:cs="Times New Roman"/>
                <w:sz w:val="12"/>
                <w:szCs w:val="24"/>
              </w:rPr>
              <w:t>exactly one instance</w:t>
            </w:r>
          </w:p>
        </w:tc>
      </w:tr>
      <w:tr w:rsidR="00FD6F52" w:rsidRPr="008F4A01" w:rsidTr="00FD6F52">
        <w:trPr>
          <w:trHeight w:val="1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4A01" w:rsidRPr="008F4A01" w:rsidRDefault="008F4A01" w:rsidP="00FD6F52">
            <w:pPr>
              <w:spacing w:after="0" w:line="240" w:lineRule="auto"/>
              <w:rPr>
                <w:rFonts w:ascii="Times New Roman" w:eastAsia="Times New Roman" w:hAnsi="Times New Roman" w:cs="Times New Roman"/>
                <w:sz w:val="12"/>
                <w:szCs w:val="24"/>
              </w:rPr>
            </w:pPr>
            <w:r w:rsidRPr="008F4A01">
              <w:rPr>
                <w:rFonts w:ascii="Times New Roman" w:eastAsia="Times New Roman" w:hAnsi="Times New Roman" w:cs="Times New Roman"/>
                <w:b/>
                <w:bCs/>
                <w:sz w:val="12"/>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4A01" w:rsidRPr="008F4A01" w:rsidRDefault="008F4A01" w:rsidP="00FD6F52">
            <w:pPr>
              <w:spacing w:after="0" w:line="240" w:lineRule="auto"/>
              <w:rPr>
                <w:rFonts w:ascii="Times New Roman" w:eastAsia="Times New Roman" w:hAnsi="Times New Roman" w:cs="Times New Roman"/>
                <w:sz w:val="12"/>
                <w:szCs w:val="24"/>
              </w:rPr>
            </w:pPr>
            <w:r w:rsidRPr="008F4A01">
              <w:rPr>
                <w:rFonts w:ascii="Times New Roman" w:eastAsia="Times New Roman" w:hAnsi="Times New Roman" w:cs="Times New Roman"/>
                <w:sz w:val="12"/>
                <w:szCs w:val="24"/>
              </w:rPr>
              <w:t>at least one instance</w:t>
            </w:r>
          </w:p>
        </w:tc>
      </w:tr>
    </w:tbl>
    <w:p w:rsidR="008F4A01" w:rsidRPr="008F4A01" w:rsidRDefault="008F4A01" w:rsidP="00FD6F52">
      <w:pPr>
        <w:shd w:val="clear" w:color="auto" w:fill="FFFFFF"/>
        <w:spacing w:before="100" w:beforeAutospacing="1" w:after="100" w:afterAutospacing="1" w:line="240" w:lineRule="auto"/>
        <w:rPr>
          <w:rFonts w:ascii="Arial" w:eastAsia="Times New Roman" w:hAnsi="Arial" w:cs="Arial"/>
          <w:color w:val="000000"/>
          <w:sz w:val="14"/>
          <w:szCs w:val="18"/>
        </w:rPr>
      </w:pPr>
      <w:r w:rsidRPr="008F4A01">
        <w:rPr>
          <w:rFonts w:ascii="Arial" w:eastAsia="Times New Roman" w:hAnsi="Arial" w:cs="Arial"/>
          <w:color w:val="000000"/>
          <w:sz w:val="14"/>
          <w:szCs w:val="18"/>
        </w:rPr>
        <w:t>Every class diagram has classes, associations, and multiplicities. Navigability and roles are optional items placed in a diagram to provide clarity.</w:t>
      </w:r>
      <w:bookmarkStart w:id="8" w:name="object-diagrams"/>
      <w:bookmarkEnd w:id="8"/>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To simplify complex class diagrams, you can group classes into</w:t>
      </w:r>
      <w:r w:rsidRPr="00FD6F52">
        <w:rPr>
          <w:rFonts w:ascii="Arial" w:eastAsia="Times New Roman" w:hAnsi="Arial" w:cs="Arial"/>
          <w:color w:val="000000"/>
          <w:sz w:val="14"/>
          <w:szCs w:val="18"/>
        </w:rPr>
        <w:t> </w:t>
      </w:r>
      <w:bookmarkStart w:id="9" w:name="packages"/>
      <w:bookmarkEnd w:id="9"/>
      <w:r w:rsidRPr="008F4A01">
        <w:rPr>
          <w:rFonts w:ascii="Arial" w:eastAsia="Times New Roman" w:hAnsi="Arial" w:cs="Arial"/>
          <w:b/>
          <w:bCs/>
          <w:color w:val="990000"/>
          <w:sz w:val="14"/>
          <w:szCs w:val="18"/>
        </w:rPr>
        <w:t>packages</w:t>
      </w:r>
      <w:r w:rsidRPr="008F4A01">
        <w:rPr>
          <w:rFonts w:ascii="Arial" w:eastAsia="Times New Roman" w:hAnsi="Arial" w:cs="Arial"/>
          <w:color w:val="000000"/>
          <w:sz w:val="14"/>
          <w:szCs w:val="18"/>
        </w:rPr>
        <w:t>. A package is a collection of logically related UML elements. The diagram below is a business model in which the classes are grouped into packages.</w:t>
      </w:r>
      <w:r w:rsidR="00FD6F52">
        <w:rPr>
          <w:rFonts w:ascii="Arial" w:eastAsia="Times New Roman" w:hAnsi="Arial" w:cs="Arial"/>
          <w:color w:val="000000"/>
          <w:sz w:val="14"/>
          <w:szCs w:val="18"/>
        </w:rPr>
        <w:br/>
      </w:r>
      <w:hyperlink r:id="rId7" w:history="1">
        <w:r w:rsidRPr="00FD6F52">
          <w:rPr>
            <w:rFonts w:ascii="Arial" w:eastAsia="Times New Roman" w:hAnsi="Arial" w:cs="Arial"/>
            <w:b/>
            <w:bCs/>
            <w:color w:val="0072BC"/>
            <w:sz w:val="14"/>
            <w:szCs w:val="18"/>
          </w:rPr>
          <w:t>Hide image</w:t>
        </w:r>
        <w:r w:rsidRPr="008F4A01">
          <w:rPr>
            <w:rFonts w:ascii="Arial" w:eastAsia="Times New Roman" w:hAnsi="Arial" w:cs="Arial"/>
            <w:b/>
            <w:bCs/>
            <w:color w:val="0072BC"/>
            <w:sz w:val="14"/>
            <w:szCs w:val="18"/>
          </w:rPr>
          <w:br/>
        </w:r>
      </w:hyperlink>
      <w:r w:rsidRPr="00FD6F52">
        <w:rPr>
          <w:rFonts w:ascii="Arial" w:eastAsia="Times New Roman" w:hAnsi="Arial" w:cs="Arial"/>
          <w:noProof/>
          <w:color w:val="000000"/>
          <w:sz w:val="14"/>
          <w:szCs w:val="18"/>
        </w:rPr>
        <w:drawing>
          <wp:inline distT="0" distB="0" distL="0" distR="0" wp14:anchorId="0BB6828F" wp14:editId="73BB5188">
            <wp:extent cx="2388439" cy="1580410"/>
            <wp:effectExtent l="0" t="0" r="0" b="1270"/>
            <wp:docPr id="20" name="Picture 20" descr="Pack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image4" descr="Packag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306" cy="1586277"/>
                    </a:xfrm>
                    <a:prstGeom prst="rect">
                      <a:avLst/>
                    </a:prstGeom>
                    <a:noFill/>
                    <a:ln>
                      <a:noFill/>
                    </a:ln>
                  </pic:spPr>
                </pic:pic>
              </a:graphicData>
            </a:graphic>
          </wp:inline>
        </w:drawing>
      </w:r>
    </w:p>
    <w:p w:rsidR="008F4A01" w:rsidRPr="008F4A01" w:rsidRDefault="008F4A01" w:rsidP="00FD6F52">
      <w:pPr>
        <w:shd w:val="clear" w:color="auto" w:fill="FFFFFF"/>
        <w:spacing w:before="100" w:beforeAutospacing="1" w:after="100" w:afterAutospacing="1" w:line="240" w:lineRule="auto"/>
        <w:rPr>
          <w:rFonts w:ascii="Arial" w:eastAsia="Times New Roman" w:hAnsi="Arial" w:cs="Arial"/>
          <w:color w:val="000000"/>
          <w:sz w:val="14"/>
          <w:szCs w:val="18"/>
        </w:rPr>
      </w:pPr>
      <w:r w:rsidRPr="008F4A01">
        <w:rPr>
          <w:rFonts w:ascii="Arial" w:eastAsia="Times New Roman" w:hAnsi="Arial" w:cs="Arial"/>
          <w:color w:val="000000"/>
          <w:sz w:val="14"/>
          <w:szCs w:val="18"/>
        </w:rPr>
        <w:t>Packages appear as rectangles with small tabs at the top. The package name is on the tab or inside the rectangle. The dotted arrows are</w:t>
      </w:r>
      <w:r w:rsidRPr="00FD6F52">
        <w:rPr>
          <w:rFonts w:ascii="Arial" w:eastAsia="Times New Roman" w:hAnsi="Arial" w:cs="Arial"/>
          <w:color w:val="000000"/>
          <w:sz w:val="14"/>
          <w:szCs w:val="18"/>
        </w:rPr>
        <w:t> </w:t>
      </w:r>
      <w:bookmarkStart w:id="10" w:name="dependency"/>
      <w:bookmarkEnd w:id="10"/>
      <w:r w:rsidRPr="008F4A01">
        <w:rPr>
          <w:rFonts w:ascii="Arial" w:eastAsia="Times New Roman" w:hAnsi="Arial" w:cs="Arial"/>
          <w:b/>
          <w:bCs/>
          <w:color w:val="990000"/>
          <w:sz w:val="14"/>
          <w:szCs w:val="18"/>
        </w:rPr>
        <w:t>dependencies</w:t>
      </w:r>
      <w:r w:rsidRPr="008F4A01">
        <w:rPr>
          <w:rFonts w:ascii="Arial" w:eastAsia="Times New Roman" w:hAnsi="Arial" w:cs="Arial"/>
          <w:color w:val="000000"/>
          <w:sz w:val="14"/>
          <w:szCs w:val="18"/>
        </w:rPr>
        <w:t>. One package depends on another if changes in the other could possibly force changes in the first.</w:t>
      </w:r>
    </w:p>
    <w:p w:rsidR="008F4A01" w:rsidRPr="008F4A01" w:rsidRDefault="008F4A01" w:rsidP="00FD6F52">
      <w:pPr>
        <w:shd w:val="clear" w:color="auto" w:fill="FFFFFF"/>
        <w:spacing w:before="100" w:beforeAutospacing="1" w:after="100" w:afterAutospacing="1" w:line="240" w:lineRule="auto"/>
        <w:rPr>
          <w:rFonts w:ascii="Arial" w:eastAsia="Times New Roman" w:hAnsi="Arial" w:cs="Arial"/>
          <w:color w:val="000000"/>
          <w:sz w:val="14"/>
          <w:szCs w:val="18"/>
        </w:rPr>
      </w:pPr>
      <w:bookmarkStart w:id="11" w:name="Objectdiagrams"/>
      <w:bookmarkEnd w:id="11"/>
      <w:r w:rsidRPr="008F4A01">
        <w:rPr>
          <w:rFonts w:ascii="Arial" w:eastAsia="Times New Roman" w:hAnsi="Arial" w:cs="Arial"/>
          <w:b/>
          <w:bCs/>
          <w:color w:val="990000"/>
          <w:sz w:val="14"/>
          <w:szCs w:val="18"/>
        </w:rPr>
        <w:t>Object diagrams</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show instances instead of classes. They are useful for explaining small pieces with complicated relationships, especially recursive relationships.</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This small class diagram shows that a university</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Department</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can contain lots of other</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Departments</w:t>
      </w:r>
      <w:r w:rsidRPr="008F4A01">
        <w:rPr>
          <w:rFonts w:ascii="Arial" w:eastAsia="Times New Roman" w:hAnsi="Arial" w:cs="Arial"/>
          <w:color w:val="000000"/>
          <w:sz w:val="14"/>
          <w:szCs w:val="18"/>
        </w:rPr>
        <w:t>.</w:t>
      </w:r>
      <w:r w:rsidR="00FD6F52" w:rsidRPr="00FD6F52">
        <w:rPr>
          <w:rFonts w:ascii="Arial" w:eastAsia="Times New Roman" w:hAnsi="Arial" w:cs="Arial"/>
          <w:noProof/>
          <w:color w:val="000000"/>
          <w:sz w:val="14"/>
          <w:szCs w:val="18"/>
        </w:rPr>
        <w:t xml:space="preserve"> </w:t>
      </w:r>
      <w:r w:rsidRPr="00FD6F52">
        <w:rPr>
          <w:rFonts w:ascii="Arial" w:eastAsia="Times New Roman" w:hAnsi="Arial" w:cs="Arial"/>
          <w:noProof/>
          <w:color w:val="000000"/>
          <w:sz w:val="14"/>
          <w:szCs w:val="18"/>
        </w:rPr>
        <w:lastRenderedPageBreak/>
        <w:drawing>
          <wp:inline distT="0" distB="0" distL="0" distR="0" wp14:anchorId="7433C756" wp14:editId="0173350B">
            <wp:extent cx="3241016" cy="916970"/>
            <wp:effectExtent l="0" t="0" r="0" b="0"/>
            <wp:docPr id="19" name="Picture 19" descr="Recursiv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image5" descr="Recursive class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344" cy="929794"/>
                    </a:xfrm>
                    <a:prstGeom prst="rect">
                      <a:avLst/>
                    </a:prstGeom>
                    <a:noFill/>
                    <a:ln>
                      <a:noFill/>
                    </a:ln>
                  </pic:spPr>
                </pic:pic>
              </a:graphicData>
            </a:graphic>
          </wp:inline>
        </w:drawing>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The object diagram below instantiates the class diagram, replacing it by a concrete example.</w:t>
      </w:r>
      <w:r w:rsidR="00FD6F52">
        <w:rPr>
          <w:rFonts w:ascii="Arial" w:eastAsia="Times New Roman" w:hAnsi="Arial" w:cs="Arial"/>
          <w:color w:val="000000"/>
          <w:sz w:val="14"/>
          <w:szCs w:val="18"/>
        </w:rPr>
        <w:br/>
      </w:r>
      <w:r w:rsidR="00FD6F52" w:rsidRPr="00FD6F52">
        <w:rPr>
          <w:rFonts w:ascii="Arial" w:eastAsia="Times New Roman" w:hAnsi="Arial" w:cs="Arial"/>
          <w:noProof/>
          <w:color w:val="000000"/>
          <w:sz w:val="14"/>
          <w:szCs w:val="18"/>
        </w:rPr>
        <w:t xml:space="preserve"> </w:t>
      </w:r>
      <w:r w:rsidRPr="00FD6F52">
        <w:rPr>
          <w:rFonts w:ascii="Arial" w:eastAsia="Times New Roman" w:hAnsi="Arial" w:cs="Arial"/>
          <w:noProof/>
          <w:color w:val="000000"/>
          <w:sz w:val="14"/>
          <w:szCs w:val="18"/>
        </w:rPr>
        <w:drawing>
          <wp:inline distT="0" distB="0" distL="0" distR="0" wp14:anchorId="3BC691C8" wp14:editId="4BD374A2">
            <wp:extent cx="2585408" cy="1484634"/>
            <wp:effectExtent l="0" t="0" r="5715" b="1270"/>
            <wp:docPr id="18" name="Picture 18" descr="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image6" descr="Object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0687" cy="1510635"/>
                    </a:xfrm>
                    <a:prstGeom prst="rect">
                      <a:avLst/>
                    </a:prstGeom>
                    <a:noFill/>
                    <a:ln>
                      <a:noFill/>
                    </a:ln>
                  </pic:spPr>
                </pic:pic>
              </a:graphicData>
            </a:graphic>
          </wp:inline>
        </w:drawing>
      </w:r>
      <w:r w:rsidR="00FD6F52">
        <w:rPr>
          <w:rFonts w:ascii="Arial" w:eastAsia="Times New Roman" w:hAnsi="Arial" w:cs="Arial"/>
          <w:noProof/>
          <w:color w:val="000000"/>
          <w:sz w:val="14"/>
          <w:szCs w:val="18"/>
        </w:rPr>
        <w:br/>
      </w:r>
      <w:r w:rsidRPr="008F4A01">
        <w:rPr>
          <w:rFonts w:ascii="Arial" w:eastAsia="Times New Roman" w:hAnsi="Arial" w:cs="Arial"/>
          <w:color w:val="000000"/>
          <w:sz w:val="14"/>
          <w:szCs w:val="18"/>
        </w:rPr>
        <w:t>Each rectangle in the object diagram corresponds to a single instance. Instance names are underlined in UML diagrams. Class or instance names may be omitted from object diagrams as long as the diagram meaning is still clear.</w:t>
      </w:r>
      <w:bookmarkStart w:id="12" w:name="sequence-diagrams"/>
      <w:bookmarkEnd w:id="12"/>
      <w:r w:rsidR="00FD6F52">
        <w:rPr>
          <w:rFonts w:ascii="Arial" w:eastAsia="Times New Roman" w:hAnsi="Arial" w:cs="Arial"/>
          <w:noProof/>
          <w:color w:val="000000"/>
          <w:sz w:val="14"/>
          <w:szCs w:val="18"/>
        </w:rPr>
        <w:br/>
      </w:r>
      <w:r w:rsidR="00FD6F52" w:rsidRPr="008F4A01">
        <w:rPr>
          <w:rFonts w:ascii="Arial" w:eastAsia="Times New Roman" w:hAnsi="Arial" w:cs="Arial"/>
          <w:color w:val="000000"/>
          <w:sz w:val="14"/>
          <w:szCs w:val="18"/>
        </w:rPr>
        <w:t xml:space="preserve"> </w:t>
      </w:r>
      <w:r w:rsidRPr="008F4A01">
        <w:rPr>
          <w:rFonts w:ascii="Arial" w:eastAsia="Times New Roman" w:hAnsi="Arial" w:cs="Arial"/>
          <w:color w:val="000000"/>
          <w:sz w:val="14"/>
          <w:szCs w:val="18"/>
        </w:rPr>
        <w:t>Class and object diagrams are static model views.</w:t>
      </w:r>
      <w:r w:rsidRPr="00FD6F52">
        <w:rPr>
          <w:rFonts w:ascii="Arial" w:eastAsia="Times New Roman" w:hAnsi="Arial" w:cs="Arial"/>
          <w:color w:val="000000"/>
          <w:sz w:val="14"/>
          <w:szCs w:val="18"/>
        </w:rPr>
        <w:t> </w:t>
      </w:r>
      <w:bookmarkStart w:id="13" w:name="Interactiondiagrams"/>
      <w:bookmarkEnd w:id="13"/>
      <w:r w:rsidRPr="008F4A01">
        <w:rPr>
          <w:rFonts w:ascii="Arial" w:eastAsia="Times New Roman" w:hAnsi="Arial" w:cs="Arial"/>
          <w:b/>
          <w:bCs/>
          <w:color w:val="990000"/>
          <w:sz w:val="14"/>
          <w:szCs w:val="18"/>
        </w:rPr>
        <w:t>Interaction diagrams</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are dynamic. They describe how objects collaborate.</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A</w:t>
      </w:r>
      <w:r w:rsidRPr="00FD6F52">
        <w:rPr>
          <w:rFonts w:ascii="Arial" w:eastAsia="Times New Roman" w:hAnsi="Arial" w:cs="Arial"/>
          <w:color w:val="000000"/>
          <w:sz w:val="14"/>
          <w:szCs w:val="18"/>
        </w:rPr>
        <w:t> </w:t>
      </w:r>
      <w:bookmarkStart w:id="14" w:name="sequence"/>
      <w:bookmarkEnd w:id="14"/>
      <w:r w:rsidRPr="008F4A01">
        <w:rPr>
          <w:rFonts w:ascii="Arial" w:eastAsia="Times New Roman" w:hAnsi="Arial" w:cs="Arial"/>
          <w:b/>
          <w:bCs/>
          <w:color w:val="990000"/>
          <w:sz w:val="14"/>
          <w:szCs w:val="18"/>
        </w:rPr>
        <w:t>sequence diagram</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is an interaction diagram that details how operations are carried out -- what messages are sent and when. Sequence diagrams are organized according to time. The time progresses as you go down the page. The objects involved in the operation are listed from left to right according to when they take part in the message sequence.</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Below is a sequence diagram for making a hotel reservation. The object initiating the sequence of messages is</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a Reservation window</w:t>
      </w:r>
      <w:r w:rsidRPr="008F4A01">
        <w:rPr>
          <w:rFonts w:ascii="Arial" w:eastAsia="Times New Roman" w:hAnsi="Arial" w:cs="Arial"/>
          <w:color w:val="000000"/>
          <w:sz w:val="14"/>
          <w:szCs w:val="18"/>
        </w:rPr>
        <w:t>.</w:t>
      </w:r>
      <w:r w:rsidR="00FD6F52" w:rsidRPr="00FD6F52">
        <w:rPr>
          <w:rFonts w:ascii="Arial" w:eastAsia="Times New Roman" w:hAnsi="Arial" w:cs="Arial"/>
          <w:b/>
          <w:bCs/>
          <w:noProof/>
          <w:color w:val="0072BC"/>
          <w:sz w:val="14"/>
          <w:szCs w:val="18"/>
        </w:rPr>
        <w:t xml:space="preserve"> </w:t>
      </w:r>
      <w:r w:rsidRPr="00FD6F52">
        <w:rPr>
          <w:rFonts w:ascii="Arial" w:eastAsia="Times New Roman" w:hAnsi="Arial" w:cs="Arial"/>
          <w:b/>
          <w:bCs/>
          <w:noProof/>
          <w:color w:val="0072BC"/>
          <w:sz w:val="14"/>
          <w:szCs w:val="18"/>
        </w:rPr>
        <w:drawing>
          <wp:inline distT="0" distB="0" distL="0" distR="0" wp14:anchorId="2072CCF4" wp14:editId="6F2D70E6">
            <wp:extent cx="3208308" cy="1897485"/>
            <wp:effectExtent l="0" t="0" r="0" b="7620"/>
            <wp:docPr id="15" name="Picture 15" descr="Click to see full-sized 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image7" descr="Click to see full-sized im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V="1">
                      <a:off x="0" y="0"/>
                      <a:ext cx="3228956" cy="1909697"/>
                    </a:xfrm>
                    <a:prstGeom prst="rect">
                      <a:avLst/>
                    </a:prstGeom>
                    <a:noFill/>
                    <a:ln>
                      <a:noFill/>
                    </a:ln>
                  </pic:spPr>
                </pic:pic>
              </a:graphicData>
            </a:graphic>
          </wp:inline>
        </w:drawing>
      </w:r>
    </w:p>
    <w:p w:rsidR="008F4A01" w:rsidRPr="008F4A01" w:rsidRDefault="008F4A01" w:rsidP="00FD6F52">
      <w:pPr>
        <w:shd w:val="clear" w:color="auto" w:fill="FFFFFF"/>
        <w:spacing w:before="100" w:beforeAutospacing="1" w:after="100" w:afterAutospacing="1" w:line="240" w:lineRule="auto"/>
        <w:rPr>
          <w:rFonts w:ascii="Arial" w:eastAsia="Times New Roman" w:hAnsi="Arial" w:cs="Arial"/>
          <w:color w:val="000000"/>
          <w:sz w:val="14"/>
          <w:szCs w:val="18"/>
        </w:rPr>
      </w:pPr>
      <w:r w:rsidRPr="008F4A01">
        <w:rPr>
          <w:rFonts w:ascii="Arial" w:eastAsia="Times New Roman" w:hAnsi="Arial" w:cs="Arial"/>
          <w:color w:val="000000"/>
          <w:sz w:val="14"/>
          <w:szCs w:val="18"/>
        </w:rPr>
        <w:t>The</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Reservation window</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sends a</w:t>
      </w:r>
      <w:r w:rsidRPr="00FD6F52">
        <w:rPr>
          <w:rFonts w:ascii="Arial" w:eastAsia="Times New Roman" w:hAnsi="Arial" w:cs="Arial"/>
          <w:color w:val="000000"/>
          <w:sz w:val="14"/>
          <w:szCs w:val="18"/>
        </w:rPr>
        <w:t> </w:t>
      </w:r>
      <w:proofErr w:type="spellStart"/>
      <w:proofErr w:type="gramStart"/>
      <w:r w:rsidRPr="00FD6F52">
        <w:rPr>
          <w:rFonts w:ascii="Courier New" w:eastAsia="Times New Roman" w:hAnsi="Courier New" w:cs="Courier New"/>
          <w:color w:val="000000"/>
          <w:sz w:val="16"/>
          <w:szCs w:val="20"/>
        </w:rPr>
        <w:t>makeReservation</w:t>
      </w:r>
      <w:proofErr w:type="spellEnd"/>
      <w:r w:rsidRPr="00FD6F52">
        <w:rPr>
          <w:rFonts w:ascii="Courier New" w:eastAsia="Times New Roman" w:hAnsi="Courier New" w:cs="Courier New"/>
          <w:color w:val="000000"/>
          <w:sz w:val="16"/>
          <w:szCs w:val="20"/>
        </w:rPr>
        <w:t>(</w:t>
      </w:r>
      <w:proofErr w:type="gramEnd"/>
      <w:r w:rsidRPr="00FD6F52">
        <w:rPr>
          <w:rFonts w:ascii="Courier New" w:eastAsia="Times New Roman" w:hAnsi="Courier New" w:cs="Courier New"/>
          <w:color w:val="000000"/>
          <w:sz w:val="16"/>
          <w:szCs w:val="20"/>
        </w:rPr>
        <w:t>)</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message to a</w:t>
      </w:r>
      <w:r w:rsidRPr="00FD6F52">
        <w:rPr>
          <w:rFonts w:ascii="Arial" w:eastAsia="Times New Roman" w:hAnsi="Arial" w:cs="Arial"/>
          <w:color w:val="000000"/>
          <w:sz w:val="14"/>
          <w:szCs w:val="18"/>
        </w:rPr>
        <w:t> </w:t>
      </w:r>
      <w:proofErr w:type="spellStart"/>
      <w:r w:rsidRPr="008F4A01">
        <w:rPr>
          <w:rFonts w:ascii="Arial" w:eastAsia="Times New Roman" w:hAnsi="Arial" w:cs="Arial"/>
          <w:b/>
          <w:bCs/>
          <w:color w:val="000000"/>
          <w:sz w:val="14"/>
          <w:szCs w:val="18"/>
        </w:rPr>
        <w:t>HotelChain</w:t>
      </w:r>
      <w:proofErr w:type="spellEnd"/>
      <w:r w:rsidRPr="008F4A01">
        <w:rPr>
          <w:rFonts w:ascii="Arial" w:eastAsia="Times New Roman" w:hAnsi="Arial" w:cs="Arial"/>
          <w:color w:val="000000"/>
          <w:sz w:val="14"/>
          <w:szCs w:val="18"/>
        </w:rPr>
        <w:t>. The</w:t>
      </w:r>
      <w:r w:rsidRPr="00FD6F52">
        <w:rPr>
          <w:rFonts w:ascii="Arial" w:eastAsia="Times New Roman" w:hAnsi="Arial" w:cs="Arial"/>
          <w:color w:val="000000"/>
          <w:sz w:val="14"/>
          <w:szCs w:val="18"/>
        </w:rPr>
        <w:t> </w:t>
      </w:r>
      <w:proofErr w:type="spellStart"/>
      <w:r w:rsidRPr="008F4A01">
        <w:rPr>
          <w:rFonts w:ascii="Arial" w:eastAsia="Times New Roman" w:hAnsi="Arial" w:cs="Arial"/>
          <w:b/>
          <w:bCs/>
          <w:color w:val="000000"/>
          <w:sz w:val="14"/>
          <w:szCs w:val="18"/>
        </w:rPr>
        <w:t>HotelChain</w:t>
      </w:r>
      <w:proofErr w:type="spellEnd"/>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then sends a</w:t>
      </w:r>
      <w:r w:rsidRPr="00FD6F52">
        <w:rPr>
          <w:rFonts w:ascii="Arial" w:eastAsia="Times New Roman" w:hAnsi="Arial" w:cs="Arial"/>
          <w:color w:val="000000"/>
          <w:sz w:val="14"/>
          <w:szCs w:val="18"/>
        </w:rPr>
        <w:t> </w:t>
      </w:r>
      <w:proofErr w:type="spellStart"/>
      <w:proofErr w:type="gramStart"/>
      <w:r w:rsidRPr="00FD6F52">
        <w:rPr>
          <w:rFonts w:ascii="Courier New" w:eastAsia="Times New Roman" w:hAnsi="Courier New" w:cs="Courier New"/>
          <w:color w:val="000000"/>
          <w:sz w:val="16"/>
          <w:szCs w:val="20"/>
        </w:rPr>
        <w:t>makeReservation</w:t>
      </w:r>
      <w:proofErr w:type="spellEnd"/>
      <w:r w:rsidRPr="00FD6F52">
        <w:rPr>
          <w:rFonts w:ascii="Courier New" w:eastAsia="Times New Roman" w:hAnsi="Courier New" w:cs="Courier New"/>
          <w:color w:val="000000"/>
          <w:sz w:val="16"/>
          <w:szCs w:val="20"/>
        </w:rPr>
        <w:t>(</w:t>
      </w:r>
      <w:proofErr w:type="gramEnd"/>
      <w:r w:rsidRPr="00FD6F52">
        <w:rPr>
          <w:rFonts w:ascii="Courier New" w:eastAsia="Times New Roman" w:hAnsi="Courier New" w:cs="Courier New"/>
          <w:color w:val="000000"/>
          <w:sz w:val="16"/>
          <w:szCs w:val="20"/>
        </w:rPr>
        <w:t>)</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message to a</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Hotel</w:t>
      </w:r>
      <w:r w:rsidRPr="008F4A01">
        <w:rPr>
          <w:rFonts w:ascii="Arial" w:eastAsia="Times New Roman" w:hAnsi="Arial" w:cs="Arial"/>
          <w:color w:val="000000"/>
          <w:sz w:val="14"/>
          <w:szCs w:val="18"/>
        </w:rPr>
        <w:t>. If the</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Hotel</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has available rooms, then it makes a</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Reservation</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and a</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Confirmation</w:t>
      </w:r>
      <w:r w:rsidRPr="008F4A01">
        <w:rPr>
          <w:rFonts w:ascii="Arial" w:eastAsia="Times New Roman" w:hAnsi="Arial" w:cs="Arial"/>
          <w:color w:val="000000"/>
          <w:sz w:val="14"/>
          <w:szCs w:val="18"/>
        </w:rPr>
        <w:t>.</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Each vertical dotted line is a</w:t>
      </w:r>
      <w:r w:rsidRPr="00FD6F52">
        <w:rPr>
          <w:rFonts w:ascii="Arial" w:eastAsia="Times New Roman" w:hAnsi="Arial" w:cs="Arial"/>
          <w:color w:val="000000"/>
          <w:sz w:val="14"/>
          <w:szCs w:val="18"/>
        </w:rPr>
        <w:t> </w:t>
      </w:r>
      <w:bookmarkStart w:id="15" w:name="lifelines"/>
      <w:bookmarkEnd w:id="15"/>
      <w:r w:rsidRPr="008F4A01">
        <w:rPr>
          <w:rFonts w:ascii="Arial" w:eastAsia="Times New Roman" w:hAnsi="Arial" w:cs="Arial"/>
          <w:b/>
          <w:bCs/>
          <w:color w:val="990000"/>
          <w:sz w:val="14"/>
          <w:szCs w:val="18"/>
        </w:rPr>
        <w:t>lifeline</w:t>
      </w:r>
      <w:r w:rsidRPr="008F4A01">
        <w:rPr>
          <w:rFonts w:ascii="Arial" w:eastAsia="Times New Roman" w:hAnsi="Arial" w:cs="Arial"/>
          <w:color w:val="000000"/>
          <w:sz w:val="14"/>
          <w:szCs w:val="18"/>
        </w:rPr>
        <w:t>, representing the time that an object exists. Each arrow is a message call. An arrow goes from the sender to the top of the</w:t>
      </w:r>
      <w:r w:rsidRPr="00FD6F52">
        <w:rPr>
          <w:rFonts w:ascii="Arial" w:eastAsia="Times New Roman" w:hAnsi="Arial" w:cs="Arial"/>
          <w:color w:val="000000"/>
          <w:sz w:val="14"/>
          <w:szCs w:val="18"/>
        </w:rPr>
        <w:t> </w:t>
      </w:r>
      <w:bookmarkStart w:id="16" w:name="activation"/>
      <w:bookmarkEnd w:id="16"/>
      <w:r w:rsidRPr="008F4A01">
        <w:rPr>
          <w:rFonts w:ascii="Arial" w:eastAsia="Times New Roman" w:hAnsi="Arial" w:cs="Arial"/>
          <w:b/>
          <w:bCs/>
          <w:color w:val="990000"/>
          <w:sz w:val="14"/>
          <w:szCs w:val="18"/>
        </w:rPr>
        <w:t>activation bar</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of the message on the receiver's lifeline. The activation bar represents the duration of execution of the message.</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In our diagram, the</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Hotel</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issues a</w:t>
      </w:r>
      <w:r w:rsidRPr="00FD6F52">
        <w:rPr>
          <w:rFonts w:ascii="Arial" w:eastAsia="Times New Roman" w:hAnsi="Arial" w:cs="Arial"/>
          <w:color w:val="000000"/>
          <w:sz w:val="14"/>
          <w:szCs w:val="18"/>
        </w:rPr>
        <w:t> </w:t>
      </w:r>
      <w:bookmarkStart w:id="17" w:name="self_call"/>
      <w:bookmarkEnd w:id="17"/>
      <w:proofErr w:type="spellStart"/>
      <w:r w:rsidRPr="008F4A01">
        <w:rPr>
          <w:rFonts w:ascii="Arial" w:eastAsia="Times New Roman" w:hAnsi="Arial" w:cs="Arial"/>
          <w:b/>
          <w:bCs/>
          <w:color w:val="990000"/>
          <w:sz w:val="14"/>
          <w:szCs w:val="18"/>
        </w:rPr>
        <w:t>self call</w:t>
      </w:r>
      <w:proofErr w:type="spellEnd"/>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to determine if a room is available. If so, then the</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Hotel</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creates a</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Reservation</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and a</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Confirmation</w:t>
      </w:r>
      <w:r w:rsidRPr="008F4A01">
        <w:rPr>
          <w:rFonts w:ascii="Arial" w:eastAsia="Times New Roman" w:hAnsi="Arial" w:cs="Arial"/>
          <w:color w:val="000000"/>
          <w:sz w:val="14"/>
          <w:szCs w:val="18"/>
        </w:rPr>
        <w:t xml:space="preserve">. The asterisk on the </w:t>
      </w:r>
      <w:proofErr w:type="spellStart"/>
      <w:r w:rsidRPr="008F4A01">
        <w:rPr>
          <w:rFonts w:ascii="Arial" w:eastAsia="Times New Roman" w:hAnsi="Arial" w:cs="Arial"/>
          <w:color w:val="000000"/>
          <w:sz w:val="14"/>
          <w:szCs w:val="18"/>
        </w:rPr>
        <w:t>self call</w:t>
      </w:r>
      <w:proofErr w:type="spellEnd"/>
      <w:r w:rsidRPr="008F4A01">
        <w:rPr>
          <w:rFonts w:ascii="Arial" w:eastAsia="Times New Roman" w:hAnsi="Arial" w:cs="Arial"/>
          <w:color w:val="000000"/>
          <w:sz w:val="14"/>
          <w:szCs w:val="18"/>
        </w:rPr>
        <w:t xml:space="preserve"> means</w:t>
      </w:r>
      <w:r w:rsidRPr="00FD6F52">
        <w:rPr>
          <w:rFonts w:ascii="Arial" w:eastAsia="Times New Roman" w:hAnsi="Arial" w:cs="Arial"/>
          <w:color w:val="000000"/>
          <w:sz w:val="14"/>
          <w:szCs w:val="18"/>
        </w:rPr>
        <w:t> </w:t>
      </w:r>
      <w:r w:rsidRPr="008F4A01">
        <w:rPr>
          <w:rFonts w:ascii="Arial" w:eastAsia="Times New Roman" w:hAnsi="Arial" w:cs="Arial"/>
          <w:b/>
          <w:bCs/>
          <w:color w:val="990000"/>
          <w:sz w:val="14"/>
          <w:szCs w:val="18"/>
        </w:rPr>
        <w:t>iteration</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(to make sure there is available room for each day of the stay in the hotel). The expression in square brackets, [ ], is a</w:t>
      </w:r>
      <w:r w:rsidRPr="00FD6F52">
        <w:rPr>
          <w:rFonts w:ascii="Arial" w:eastAsia="Times New Roman" w:hAnsi="Arial" w:cs="Arial"/>
          <w:color w:val="000000"/>
          <w:sz w:val="14"/>
          <w:szCs w:val="18"/>
        </w:rPr>
        <w:t> </w:t>
      </w:r>
      <w:r w:rsidRPr="008F4A01">
        <w:rPr>
          <w:rFonts w:ascii="Arial" w:eastAsia="Times New Roman" w:hAnsi="Arial" w:cs="Arial"/>
          <w:b/>
          <w:bCs/>
          <w:color w:val="990000"/>
          <w:sz w:val="14"/>
          <w:szCs w:val="18"/>
        </w:rPr>
        <w:t>condition</w:t>
      </w:r>
      <w:r w:rsidRPr="008F4A01">
        <w:rPr>
          <w:rFonts w:ascii="Arial" w:eastAsia="Times New Roman" w:hAnsi="Arial" w:cs="Arial"/>
          <w:color w:val="000000"/>
          <w:sz w:val="14"/>
          <w:szCs w:val="18"/>
        </w:rPr>
        <w:t>.</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The diagram has a clarifying</w:t>
      </w:r>
      <w:r w:rsidRPr="00FD6F52">
        <w:rPr>
          <w:rFonts w:ascii="Arial" w:eastAsia="Times New Roman" w:hAnsi="Arial" w:cs="Arial"/>
          <w:color w:val="000000"/>
          <w:sz w:val="14"/>
          <w:szCs w:val="18"/>
        </w:rPr>
        <w:t> </w:t>
      </w:r>
      <w:bookmarkStart w:id="18" w:name="note"/>
      <w:bookmarkEnd w:id="18"/>
      <w:r w:rsidRPr="008F4A01">
        <w:rPr>
          <w:rFonts w:ascii="Arial" w:eastAsia="Times New Roman" w:hAnsi="Arial" w:cs="Arial"/>
          <w:b/>
          <w:bCs/>
          <w:color w:val="990000"/>
          <w:sz w:val="14"/>
          <w:szCs w:val="18"/>
        </w:rPr>
        <w:t>note</w:t>
      </w:r>
      <w:r w:rsidRPr="008F4A01">
        <w:rPr>
          <w:rFonts w:ascii="Arial" w:eastAsia="Times New Roman" w:hAnsi="Arial" w:cs="Arial"/>
          <w:color w:val="000000"/>
          <w:sz w:val="14"/>
          <w:szCs w:val="18"/>
        </w:rPr>
        <w:t>, which is text inside a dog-eared rectangle. Notes can be put into any kind of UML diagram.</w:t>
      </w:r>
      <w:bookmarkStart w:id="19" w:name="Collaboration"/>
      <w:bookmarkEnd w:id="19"/>
      <w:r w:rsidR="00FD6F52">
        <w:rPr>
          <w:rFonts w:ascii="Arial" w:eastAsia="Times New Roman" w:hAnsi="Arial" w:cs="Arial"/>
          <w:color w:val="000000"/>
          <w:sz w:val="14"/>
          <w:szCs w:val="18"/>
        </w:rPr>
        <w:br/>
      </w:r>
      <w:r w:rsidRPr="008F4A01">
        <w:rPr>
          <w:rFonts w:ascii="Arial" w:eastAsia="Times New Roman" w:hAnsi="Arial" w:cs="Arial"/>
          <w:b/>
          <w:bCs/>
          <w:color w:val="990000"/>
          <w:sz w:val="14"/>
          <w:szCs w:val="18"/>
        </w:rPr>
        <w:t>Collaboration diagrams</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are also interaction diagrams. They convey the same information as sequence diagrams, but they focus on object roles instead of the times that messages are sent. In a sequence diagram, object roles are the vertices and messages are the connecting links.</w:t>
      </w:r>
    </w:p>
    <w:p w:rsidR="008F4A01" w:rsidRPr="008F4A01" w:rsidRDefault="008F4A01" w:rsidP="00FD6F52">
      <w:pPr>
        <w:shd w:val="clear" w:color="auto" w:fill="FFFFFF"/>
        <w:spacing w:before="100" w:beforeAutospacing="1" w:after="100" w:afterAutospacing="1" w:line="240" w:lineRule="auto"/>
        <w:rPr>
          <w:rFonts w:ascii="Arial" w:eastAsia="Times New Roman" w:hAnsi="Arial" w:cs="Arial"/>
          <w:color w:val="000000"/>
          <w:sz w:val="14"/>
          <w:szCs w:val="18"/>
        </w:rPr>
      </w:pPr>
      <w:hyperlink r:id="rId13" w:history="1">
        <w:r w:rsidRPr="008F4A01">
          <w:rPr>
            <w:rFonts w:ascii="Arial" w:eastAsia="Times New Roman" w:hAnsi="Arial" w:cs="Arial"/>
            <w:b/>
            <w:bCs/>
            <w:color w:val="0072BC"/>
            <w:sz w:val="14"/>
            <w:szCs w:val="18"/>
          </w:rPr>
          <w:br/>
        </w:r>
      </w:hyperlink>
      <w:r w:rsidRPr="00FD6F52">
        <w:rPr>
          <w:rFonts w:ascii="Arial" w:eastAsia="Times New Roman" w:hAnsi="Arial" w:cs="Arial"/>
          <w:b/>
          <w:bCs/>
          <w:noProof/>
          <w:color w:val="0072BC"/>
          <w:sz w:val="14"/>
          <w:szCs w:val="18"/>
        </w:rPr>
        <w:drawing>
          <wp:inline distT="0" distB="0" distL="0" distR="0" wp14:anchorId="78AD7958" wp14:editId="32151FA1">
            <wp:extent cx="3051954" cy="1594304"/>
            <wp:effectExtent l="0" t="0" r="0" b="6350"/>
            <wp:docPr id="11" name="Picture 11" descr="Click to see full-sized 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image8" descr="Click to see full-sized 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4425" cy="1606042"/>
                    </a:xfrm>
                    <a:prstGeom prst="rect">
                      <a:avLst/>
                    </a:prstGeom>
                    <a:noFill/>
                    <a:ln>
                      <a:noFill/>
                    </a:ln>
                  </pic:spPr>
                </pic:pic>
              </a:graphicData>
            </a:graphic>
          </wp:inline>
        </w:drawing>
      </w:r>
    </w:p>
    <w:p w:rsidR="008F4A01" w:rsidRPr="008F4A01" w:rsidRDefault="008F4A01" w:rsidP="00FD6F52">
      <w:pPr>
        <w:shd w:val="clear" w:color="auto" w:fill="FFFFFF"/>
        <w:spacing w:before="100" w:beforeAutospacing="1" w:after="100" w:afterAutospacing="1" w:line="240" w:lineRule="auto"/>
        <w:rPr>
          <w:rFonts w:ascii="Arial" w:eastAsia="Times New Roman" w:hAnsi="Arial" w:cs="Arial"/>
          <w:color w:val="000000"/>
          <w:sz w:val="14"/>
          <w:szCs w:val="18"/>
        </w:rPr>
      </w:pPr>
      <w:r w:rsidRPr="008F4A01">
        <w:rPr>
          <w:rFonts w:ascii="Arial" w:eastAsia="Times New Roman" w:hAnsi="Arial" w:cs="Arial"/>
          <w:color w:val="000000"/>
          <w:sz w:val="14"/>
          <w:szCs w:val="18"/>
        </w:rPr>
        <w:t xml:space="preserve">The object-role rectangles are labeled with either class or object names (or both). Class names are preceded by colons </w:t>
      </w:r>
      <w:proofErr w:type="gramStart"/>
      <w:r w:rsidRPr="008F4A01">
        <w:rPr>
          <w:rFonts w:ascii="Arial" w:eastAsia="Times New Roman" w:hAnsi="Arial" w:cs="Arial"/>
          <w:color w:val="000000"/>
          <w:sz w:val="14"/>
          <w:szCs w:val="18"/>
        </w:rPr>
        <w:t>( :</w:t>
      </w:r>
      <w:proofErr w:type="gramEnd"/>
      <w:r w:rsidRPr="008F4A01">
        <w:rPr>
          <w:rFonts w:ascii="Arial" w:eastAsia="Times New Roman" w:hAnsi="Arial" w:cs="Arial"/>
          <w:color w:val="000000"/>
          <w:sz w:val="14"/>
          <w:szCs w:val="18"/>
        </w:rPr>
        <w:t xml:space="preserve"> ).</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Each message in a collaboration diagram has a</w:t>
      </w:r>
      <w:r w:rsidRPr="00FD6F52">
        <w:rPr>
          <w:rFonts w:ascii="Arial" w:eastAsia="Times New Roman" w:hAnsi="Arial" w:cs="Arial"/>
          <w:color w:val="000000"/>
          <w:sz w:val="14"/>
          <w:szCs w:val="18"/>
        </w:rPr>
        <w:t> </w:t>
      </w:r>
      <w:bookmarkStart w:id="20" w:name="sequencenumber"/>
      <w:bookmarkEnd w:id="20"/>
      <w:r w:rsidRPr="008F4A01">
        <w:rPr>
          <w:rFonts w:ascii="Arial" w:eastAsia="Times New Roman" w:hAnsi="Arial" w:cs="Arial"/>
          <w:b/>
          <w:bCs/>
          <w:color w:val="990000"/>
          <w:sz w:val="14"/>
          <w:szCs w:val="18"/>
        </w:rPr>
        <w:t>sequence number</w:t>
      </w:r>
      <w:r w:rsidRPr="008F4A01">
        <w:rPr>
          <w:rFonts w:ascii="Arial" w:eastAsia="Times New Roman" w:hAnsi="Arial" w:cs="Arial"/>
          <w:color w:val="000000"/>
          <w:sz w:val="14"/>
          <w:szCs w:val="18"/>
        </w:rPr>
        <w:t>. The top-level message is numbered 1. Messages at the same level (sent during the same call) have the same decimal prefix but suffixes of 1, 2, etc. according to when they occur.</w:t>
      </w:r>
      <w:bookmarkStart w:id="21" w:name="statechart-diagrams"/>
      <w:bookmarkEnd w:id="21"/>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Objects have behaviors and state. The state of an object depends on its current activity or condition. A</w:t>
      </w:r>
      <w:r w:rsidRPr="00FD6F52">
        <w:rPr>
          <w:rFonts w:ascii="Arial" w:eastAsia="Times New Roman" w:hAnsi="Arial" w:cs="Arial"/>
          <w:color w:val="000000"/>
          <w:sz w:val="14"/>
          <w:szCs w:val="18"/>
        </w:rPr>
        <w:t> </w:t>
      </w:r>
      <w:bookmarkStart w:id="22" w:name="Statediagrams"/>
      <w:bookmarkEnd w:id="22"/>
      <w:proofErr w:type="spellStart"/>
      <w:r w:rsidRPr="008F4A01">
        <w:rPr>
          <w:rFonts w:ascii="Arial" w:eastAsia="Times New Roman" w:hAnsi="Arial" w:cs="Arial"/>
          <w:b/>
          <w:bCs/>
          <w:color w:val="990000"/>
          <w:sz w:val="14"/>
          <w:szCs w:val="18"/>
        </w:rPr>
        <w:t>statechart</w:t>
      </w:r>
      <w:proofErr w:type="spellEnd"/>
      <w:r w:rsidRPr="008F4A01">
        <w:rPr>
          <w:rFonts w:ascii="Arial" w:eastAsia="Times New Roman" w:hAnsi="Arial" w:cs="Arial"/>
          <w:b/>
          <w:bCs/>
          <w:color w:val="990000"/>
          <w:sz w:val="14"/>
          <w:szCs w:val="18"/>
        </w:rPr>
        <w:t xml:space="preserve"> diagram</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shows the possible states of the object and the transitions that cause a change in state.</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Our example diagram models the login part of an online banking system. Logging in consists of entering a valid social security number and personal id number, then submitting the information for validation.</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Logging in can be factored into four non-overlapping states:</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Getting SSN</w:t>
      </w:r>
      <w:r w:rsidRPr="008F4A01">
        <w:rPr>
          <w:rFonts w:ascii="Arial" w:eastAsia="Times New Roman" w:hAnsi="Arial" w:cs="Arial"/>
          <w:color w:val="000000"/>
          <w:sz w:val="14"/>
          <w:szCs w:val="18"/>
        </w:rPr>
        <w:t>,</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Getting PIN</w:t>
      </w:r>
      <w:r w:rsidRPr="008F4A01">
        <w:rPr>
          <w:rFonts w:ascii="Arial" w:eastAsia="Times New Roman" w:hAnsi="Arial" w:cs="Arial"/>
          <w:color w:val="000000"/>
          <w:sz w:val="14"/>
          <w:szCs w:val="18"/>
        </w:rPr>
        <w:t>,</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Validating</w:t>
      </w:r>
      <w:r w:rsidRPr="008F4A01">
        <w:rPr>
          <w:rFonts w:ascii="Arial" w:eastAsia="Times New Roman" w:hAnsi="Arial" w:cs="Arial"/>
          <w:color w:val="000000"/>
          <w:sz w:val="14"/>
          <w:szCs w:val="18"/>
        </w:rPr>
        <w:t>, and</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Rejecting</w:t>
      </w:r>
      <w:r w:rsidRPr="008F4A01">
        <w:rPr>
          <w:rFonts w:ascii="Arial" w:eastAsia="Times New Roman" w:hAnsi="Arial" w:cs="Arial"/>
          <w:color w:val="000000"/>
          <w:sz w:val="14"/>
          <w:szCs w:val="18"/>
        </w:rPr>
        <w:t>. From each state comes a complete set of</w:t>
      </w:r>
      <w:r w:rsidRPr="00FD6F52">
        <w:rPr>
          <w:rFonts w:ascii="Arial" w:eastAsia="Times New Roman" w:hAnsi="Arial" w:cs="Arial"/>
          <w:color w:val="000000"/>
          <w:sz w:val="14"/>
          <w:szCs w:val="18"/>
        </w:rPr>
        <w:t> </w:t>
      </w:r>
      <w:bookmarkStart w:id="23" w:name="transitions"/>
      <w:bookmarkEnd w:id="23"/>
      <w:r w:rsidRPr="008F4A01">
        <w:rPr>
          <w:rFonts w:ascii="Arial" w:eastAsia="Times New Roman" w:hAnsi="Arial" w:cs="Arial"/>
          <w:b/>
          <w:bCs/>
          <w:color w:val="990000"/>
          <w:sz w:val="14"/>
          <w:szCs w:val="18"/>
        </w:rPr>
        <w:t>transitions</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that determine the subsequent state.</w:t>
      </w:r>
      <w:hyperlink r:id="rId16" w:history="1">
        <w:r w:rsidRPr="008F4A01">
          <w:rPr>
            <w:rFonts w:ascii="Arial" w:eastAsia="Times New Roman" w:hAnsi="Arial" w:cs="Arial"/>
            <w:b/>
            <w:bCs/>
            <w:color w:val="0072BC"/>
            <w:sz w:val="14"/>
            <w:szCs w:val="18"/>
          </w:rPr>
          <w:br/>
        </w:r>
      </w:hyperlink>
      <w:r w:rsidRPr="00FD6F52">
        <w:rPr>
          <w:rFonts w:ascii="Arial" w:eastAsia="Times New Roman" w:hAnsi="Arial" w:cs="Arial"/>
          <w:b/>
          <w:bCs/>
          <w:noProof/>
          <w:color w:val="0072BC"/>
          <w:sz w:val="14"/>
          <w:szCs w:val="18"/>
        </w:rPr>
        <w:drawing>
          <wp:inline distT="0" distB="0" distL="0" distR="0" wp14:anchorId="031C9059" wp14:editId="79DA6A97">
            <wp:extent cx="3150439" cy="1657049"/>
            <wp:effectExtent l="0" t="0" r="0" b="635"/>
            <wp:docPr id="8" name="Picture 8" descr="Click to see full-sized 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image9" descr="Click to see full-sized 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3180447" cy="1672832"/>
                    </a:xfrm>
                    <a:prstGeom prst="rect">
                      <a:avLst/>
                    </a:prstGeom>
                    <a:noFill/>
                    <a:ln>
                      <a:noFill/>
                    </a:ln>
                  </pic:spPr>
                </pic:pic>
              </a:graphicData>
            </a:graphic>
          </wp:inline>
        </w:drawing>
      </w:r>
    </w:p>
    <w:p w:rsidR="008F4A01" w:rsidRPr="008F4A01" w:rsidRDefault="008F4A01" w:rsidP="00FD6F52">
      <w:pPr>
        <w:shd w:val="clear" w:color="auto" w:fill="FFFFFF"/>
        <w:spacing w:before="100" w:beforeAutospacing="1" w:after="100" w:afterAutospacing="1" w:line="240" w:lineRule="auto"/>
        <w:rPr>
          <w:rFonts w:ascii="Arial" w:eastAsia="Times New Roman" w:hAnsi="Arial" w:cs="Arial"/>
          <w:color w:val="000000"/>
          <w:sz w:val="14"/>
          <w:szCs w:val="18"/>
        </w:rPr>
      </w:pPr>
      <w:r w:rsidRPr="008F4A01">
        <w:rPr>
          <w:rFonts w:ascii="Arial" w:eastAsia="Times New Roman" w:hAnsi="Arial" w:cs="Arial"/>
          <w:color w:val="000000"/>
          <w:sz w:val="14"/>
          <w:szCs w:val="18"/>
        </w:rPr>
        <w:t>States are rounded rectangles. Transitions are arrows from one state to another. Events or conditions that trigger transitions are written beside the arrows. Our diagram has two self-transition, one on</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Getting SSN</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and another on</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Getting PIN</w:t>
      </w:r>
      <w:r w:rsidRPr="008F4A01">
        <w:rPr>
          <w:rFonts w:ascii="Arial" w:eastAsia="Times New Roman" w:hAnsi="Arial" w:cs="Arial"/>
          <w:color w:val="000000"/>
          <w:sz w:val="14"/>
          <w:szCs w:val="18"/>
        </w:rPr>
        <w:t>.</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The initial state (black circle) is a dummy to start the action. Final states are also dummy states that terminate the action.</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The action that occurs as a result of an event or condition is expressed in the form</w:t>
      </w:r>
      <w:r w:rsidRPr="00FD6F52">
        <w:rPr>
          <w:rFonts w:ascii="Arial" w:eastAsia="Times New Roman" w:hAnsi="Arial" w:cs="Arial"/>
          <w:color w:val="000000"/>
          <w:sz w:val="14"/>
          <w:szCs w:val="18"/>
        </w:rPr>
        <w:t> </w:t>
      </w:r>
      <w:r w:rsidRPr="00FD6F52">
        <w:rPr>
          <w:rFonts w:ascii="Courier New" w:eastAsia="Times New Roman" w:hAnsi="Courier New" w:cs="Courier New"/>
          <w:color w:val="000000"/>
          <w:sz w:val="16"/>
          <w:szCs w:val="20"/>
        </w:rPr>
        <w:t>/action</w:t>
      </w:r>
      <w:r w:rsidRPr="008F4A01">
        <w:rPr>
          <w:rFonts w:ascii="Arial" w:eastAsia="Times New Roman" w:hAnsi="Arial" w:cs="Arial"/>
          <w:color w:val="000000"/>
          <w:sz w:val="14"/>
          <w:szCs w:val="18"/>
        </w:rPr>
        <w:t>. While in its</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Validating</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state, the object does not wait for an outside event to trigger a transition. Instead, it performs an activity. The result of that activity determines its subsequent state.</w:t>
      </w:r>
      <w:bookmarkStart w:id="24" w:name="activity-diagrams"/>
      <w:bookmarkEnd w:id="24"/>
      <w:r w:rsidR="00FD6F52">
        <w:rPr>
          <w:rFonts w:ascii="Arial" w:eastAsia="Times New Roman" w:hAnsi="Arial" w:cs="Arial"/>
          <w:noProof/>
          <w:color w:val="000000"/>
          <w:sz w:val="14"/>
          <w:szCs w:val="18"/>
        </w:rPr>
        <w:br/>
      </w:r>
      <w:r w:rsidRPr="008F4A01">
        <w:rPr>
          <w:rFonts w:ascii="Arial" w:eastAsia="Times New Roman" w:hAnsi="Arial" w:cs="Arial"/>
          <w:color w:val="000000"/>
          <w:sz w:val="14"/>
          <w:szCs w:val="18"/>
        </w:rPr>
        <w:t>An</w:t>
      </w:r>
      <w:r w:rsidRPr="00FD6F52">
        <w:rPr>
          <w:rFonts w:ascii="Arial" w:eastAsia="Times New Roman" w:hAnsi="Arial" w:cs="Arial"/>
          <w:color w:val="000000"/>
          <w:sz w:val="14"/>
          <w:szCs w:val="18"/>
        </w:rPr>
        <w:t> </w:t>
      </w:r>
      <w:bookmarkStart w:id="25" w:name="Activitydiagrams"/>
      <w:bookmarkEnd w:id="25"/>
      <w:r w:rsidRPr="008F4A01">
        <w:rPr>
          <w:rFonts w:ascii="Arial" w:eastAsia="Times New Roman" w:hAnsi="Arial" w:cs="Arial"/>
          <w:b/>
          <w:bCs/>
          <w:color w:val="990000"/>
          <w:sz w:val="14"/>
          <w:szCs w:val="18"/>
        </w:rPr>
        <w:t>activity diagram</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 xml:space="preserve">is essentially a fancy flowchart. Activity diagrams and </w:t>
      </w:r>
      <w:proofErr w:type="spellStart"/>
      <w:r w:rsidRPr="008F4A01">
        <w:rPr>
          <w:rFonts w:ascii="Arial" w:eastAsia="Times New Roman" w:hAnsi="Arial" w:cs="Arial"/>
          <w:color w:val="000000"/>
          <w:sz w:val="14"/>
          <w:szCs w:val="18"/>
        </w:rPr>
        <w:t>statechart</w:t>
      </w:r>
      <w:proofErr w:type="spellEnd"/>
      <w:r w:rsidRPr="008F4A01">
        <w:rPr>
          <w:rFonts w:ascii="Arial" w:eastAsia="Times New Roman" w:hAnsi="Arial" w:cs="Arial"/>
          <w:color w:val="000000"/>
          <w:sz w:val="14"/>
          <w:szCs w:val="18"/>
        </w:rPr>
        <w:t xml:space="preserve"> diagrams are related. While a </w:t>
      </w:r>
      <w:proofErr w:type="spellStart"/>
      <w:r w:rsidRPr="008F4A01">
        <w:rPr>
          <w:rFonts w:ascii="Arial" w:eastAsia="Times New Roman" w:hAnsi="Arial" w:cs="Arial"/>
          <w:color w:val="000000"/>
          <w:sz w:val="14"/>
          <w:szCs w:val="18"/>
        </w:rPr>
        <w:t>statechart</w:t>
      </w:r>
      <w:proofErr w:type="spellEnd"/>
      <w:r w:rsidRPr="008F4A01">
        <w:rPr>
          <w:rFonts w:ascii="Arial" w:eastAsia="Times New Roman" w:hAnsi="Arial" w:cs="Arial"/>
          <w:color w:val="000000"/>
          <w:sz w:val="14"/>
          <w:szCs w:val="18"/>
        </w:rPr>
        <w:t xml:space="preserve"> diagram focuses attention on an object undergoing a process (or on a process as an object), an activity diagram focuses on the flow of activities involved in a single process. The activity diagram shows the how those activities depend on one another.</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The three involved classes (people, etc.) of the activity are</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Customer</w:t>
      </w:r>
      <w:r w:rsidRPr="008F4A01">
        <w:rPr>
          <w:rFonts w:ascii="Arial" w:eastAsia="Times New Roman" w:hAnsi="Arial" w:cs="Arial"/>
          <w:color w:val="000000"/>
          <w:sz w:val="14"/>
          <w:szCs w:val="18"/>
        </w:rPr>
        <w:t>,</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ATM</w:t>
      </w:r>
      <w:r w:rsidRPr="008F4A01">
        <w:rPr>
          <w:rFonts w:ascii="Arial" w:eastAsia="Times New Roman" w:hAnsi="Arial" w:cs="Arial"/>
          <w:color w:val="000000"/>
          <w:sz w:val="14"/>
          <w:szCs w:val="18"/>
        </w:rPr>
        <w:t>, and</w:t>
      </w:r>
      <w:r w:rsidRPr="00FD6F52">
        <w:rPr>
          <w:rFonts w:ascii="Arial" w:eastAsia="Times New Roman" w:hAnsi="Arial" w:cs="Arial"/>
          <w:color w:val="000000"/>
          <w:sz w:val="14"/>
          <w:szCs w:val="18"/>
        </w:rPr>
        <w:t> </w:t>
      </w:r>
      <w:r w:rsidRPr="008F4A01">
        <w:rPr>
          <w:rFonts w:ascii="Arial" w:eastAsia="Times New Roman" w:hAnsi="Arial" w:cs="Arial"/>
          <w:b/>
          <w:bCs/>
          <w:color w:val="000000"/>
          <w:sz w:val="14"/>
          <w:szCs w:val="18"/>
        </w:rPr>
        <w:t>Bank</w:t>
      </w:r>
      <w:r w:rsidRPr="008F4A01">
        <w:rPr>
          <w:rFonts w:ascii="Arial" w:eastAsia="Times New Roman" w:hAnsi="Arial" w:cs="Arial"/>
          <w:color w:val="000000"/>
          <w:sz w:val="14"/>
          <w:szCs w:val="18"/>
        </w:rPr>
        <w:t xml:space="preserve">. The process begins at the black start circle at the top and ends at the concentric </w:t>
      </w:r>
      <w:r w:rsidRPr="008F4A01">
        <w:rPr>
          <w:rFonts w:ascii="Arial" w:eastAsia="Times New Roman" w:hAnsi="Arial" w:cs="Arial"/>
          <w:color w:val="000000"/>
          <w:sz w:val="14"/>
          <w:szCs w:val="18"/>
        </w:rPr>
        <w:lastRenderedPageBreak/>
        <w:t>white/black stop circles at the bottom. The activities are rounded rectangles.</w:t>
      </w:r>
      <w:r w:rsidR="00FD6F52" w:rsidRPr="00FD6F52">
        <w:rPr>
          <w:rFonts w:ascii="Arial" w:eastAsia="Times New Roman" w:hAnsi="Arial" w:cs="Arial"/>
          <w:b/>
          <w:bCs/>
          <w:noProof/>
          <w:color w:val="0072BC"/>
          <w:sz w:val="14"/>
          <w:szCs w:val="18"/>
        </w:rPr>
        <w:t xml:space="preserve"> </w:t>
      </w:r>
      <w:r w:rsidRPr="00FD6F52">
        <w:rPr>
          <w:rFonts w:ascii="Arial" w:eastAsia="Times New Roman" w:hAnsi="Arial" w:cs="Arial"/>
          <w:b/>
          <w:bCs/>
          <w:noProof/>
          <w:color w:val="0072BC"/>
          <w:sz w:val="14"/>
          <w:szCs w:val="18"/>
        </w:rPr>
        <w:drawing>
          <wp:inline distT="0" distB="0" distL="0" distR="0" wp14:anchorId="6D733A3A" wp14:editId="788DC2AC">
            <wp:extent cx="3090489" cy="2915729"/>
            <wp:effectExtent l="0" t="0" r="0" b="0"/>
            <wp:docPr id="4" name="Picture 4" descr="Click to see full-sized 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image10" descr="Click to see full-sized 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7874" cy="2932131"/>
                    </a:xfrm>
                    <a:prstGeom prst="rect">
                      <a:avLst/>
                    </a:prstGeom>
                    <a:noFill/>
                    <a:ln>
                      <a:noFill/>
                    </a:ln>
                  </pic:spPr>
                </pic:pic>
              </a:graphicData>
            </a:graphic>
          </wp:inline>
        </w:drawing>
      </w:r>
    </w:p>
    <w:p w:rsidR="008F4A01" w:rsidRPr="008F4A01" w:rsidRDefault="008F4A01" w:rsidP="00FD6F52">
      <w:pPr>
        <w:shd w:val="clear" w:color="auto" w:fill="FFFFFF"/>
        <w:spacing w:before="100" w:beforeAutospacing="1" w:after="100" w:afterAutospacing="1" w:line="240" w:lineRule="auto"/>
        <w:rPr>
          <w:rFonts w:ascii="Arial" w:eastAsia="Times New Roman" w:hAnsi="Arial" w:cs="Arial"/>
          <w:color w:val="000000"/>
          <w:sz w:val="14"/>
          <w:szCs w:val="18"/>
        </w:rPr>
      </w:pPr>
      <w:r w:rsidRPr="008F4A01">
        <w:rPr>
          <w:rFonts w:ascii="Arial" w:eastAsia="Times New Roman" w:hAnsi="Arial" w:cs="Arial"/>
          <w:color w:val="000000"/>
          <w:sz w:val="14"/>
          <w:szCs w:val="18"/>
        </w:rPr>
        <w:t>Activity diagrams can be divided into object</w:t>
      </w:r>
      <w:r w:rsidRPr="00FD6F52">
        <w:rPr>
          <w:rFonts w:ascii="Arial" w:eastAsia="Times New Roman" w:hAnsi="Arial" w:cs="Arial"/>
          <w:color w:val="000000"/>
          <w:sz w:val="14"/>
          <w:szCs w:val="18"/>
        </w:rPr>
        <w:t> </w:t>
      </w:r>
      <w:bookmarkStart w:id="26" w:name="swimlane"/>
      <w:bookmarkEnd w:id="26"/>
      <w:proofErr w:type="spellStart"/>
      <w:r w:rsidRPr="008F4A01">
        <w:rPr>
          <w:rFonts w:ascii="Arial" w:eastAsia="Times New Roman" w:hAnsi="Arial" w:cs="Arial"/>
          <w:b/>
          <w:bCs/>
          <w:color w:val="990000"/>
          <w:sz w:val="14"/>
          <w:szCs w:val="18"/>
        </w:rPr>
        <w:t>swimlanes</w:t>
      </w:r>
      <w:proofErr w:type="spellEnd"/>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that determine which object is responsible for which activity. A single</w:t>
      </w:r>
      <w:r w:rsidRPr="00FD6F52">
        <w:rPr>
          <w:rFonts w:ascii="Arial" w:eastAsia="Times New Roman" w:hAnsi="Arial" w:cs="Arial"/>
          <w:color w:val="000000"/>
          <w:sz w:val="14"/>
          <w:szCs w:val="18"/>
        </w:rPr>
        <w:t> </w:t>
      </w:r>
      <w:bookmarkStart w:id="27" w:name="activitytransition"/>
      <w:bookmarkEnd w:id="27"/>
      <w:r w:rsidRPr="008F4A01">
        <w:rPr>
          <w:rFonts w:ascii="Arial" w:eastAsia="Times New Roman" w:hAnsi="Arial" w:cs="Arial"/>
          <w:b/>
          <w:bCs/>
          <w:color w:val="990000"/>
          <w:sz w:val="14"/>
          <w:szCs w:val="18"/>
        </w:rPr>
        <w:t>transition</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comes out of each activity, connecting it to the next activity.</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A transition may</w:t>
      </w:r>
      <w:r w:rsidRPr="00FD6F52">
        <w:rPr>
          <w:rFonts w:ascii="Arial" w:eastAsia="Times New Roman" w:hAnsi="Arial" w:cs="Arial"/>
          <w:color w:val="000000"/>
          <w:sz w:val="14"/>
          <w:szCs w:val="18"/>
        </w:rPr>
        <w:t> </w:t>
      </w:r>
      <w:bookmarkStart w:id="28" w:name="branch"/>
      <w:bookmarkEnd w:id="28"/>
      <w:r w:rsidRPr="008F4A01">
        <w:rPr>
          <w:rFonts w:ascii="Arial" w:eastAsia="Times New Roman" w:hAnsi="Arial" w:cs="Arial"/>
          <w:b/>
          <w:bCs/>
          <w:color w:val="990000"/>
          <w:sz w:val="14"/>
          <w:szCs w:val="18"/>
        </w:rPr>
        <w:t>branch</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into two or more mutually exclusive transitions.</w:t>
      </w:r>
      <w:r w:rsidRPr="00FD6F52">
        <w:rPr>
          <w:rFonts w:ascii="Arial" w:eastAsia="Times New Roman" w:hAnsi="Arial" w:cs="Arial"/>
          <w:color w:val="000000"/>
          <w:sz w:val="14"/>
          <w:szCs w:val="18"/>
        </w:rPr>
        <w:t> </w:t>
      </w:r>
      <w:r w:rsidRPr="008F4A01">
        <w:rPr>
          <w:rFonts w:ascii="Arial" w:eastAsia="Times New Roman" w:hAnsi="Arial" w:cs="Arial"/>
          <w:b/>
          <w:bCs/>
          <w:color w:val="990000"/>
          <w:sz w:val="14"/>
          <w:szCs w:val="18"/>
        </w:rPr>
        <w:t>Guard expressions</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(inside</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 ])</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label the transitions coming out of a branch. A branch and its subsequent</w:t>
      </w:r>
      <w:r w:rsidRPr="00FD6F52">
        <w:rPr>
          <w:rFonts w:ascii="Arial" w:eastAsia="Times New Roman" w:hAnsi="Arial" w:cs="Arial"/>
          <w:color w:val="000000"/>
          <w:sz w:val="14"/>
          <w:szCs w:val="18"/>
        </w:rPr>
        <w:t> </w:t>
      </w:r>
      <w:bookmarkStart w:id="29" w:name="merge"/>
      <w:bookmarkEnd w:id="29"/>
      <w:r w:rsidRPr="008F4A01">
        <w:rPr>
          <w:rFonts w:ascii="Arial" w:eastAsia="Times New Roman" w:hAnsi="Arial" w:cs="Arial"/>
          <w:b/>
          <w:bCs/>
          <w:color w:val="990000"/>
          <w:sz w:val="14"/>
          <w:szCs w:val="18"/>
        </w:rPr>
        <w:t>merge</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marking the end of the branch appear in the diagram as hollow diamonds.</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A transition may</w:t>
      </w:r>
      <w:r w:rsidRPr="00FD6F52">
        <w:rPr>
          <w:rFonts w:ascii="Arial" w:eastAsia="Times New Roman" w:hAnsi="Arial" w:cs="Arial"/>
          <w:color w:val="000000"/>
          <w:sz w:val="14"/>
          <w:szCs w:val="18"/>
        </w:rPr>
        <w:t> </w:t>
      </w:r>
      <w:bookmarkStart w:id="30" w:name="fork"/>
      <w:bookmarkEnd w:id="30"/>
      <w:r w:rsidRPr="008F4A01">
        <w:rPr>
          <w:rFonts w:ascii="Arial" w:eastAsia="Times New Roman" w:hAnsi="Arial" w:cs="Arial"/>
          <w:b/>
          <w:bCs/>
          <w:color w:val="990000"/>
          <w:sz w:val="14"/>
          <w:szCs w:val="18"/>
        </w:rPr>
        <w:t>fork</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into two or more parallel activities. The fork and the subsequent</w:t>
      </w:r>
      <w:r w:rsidRPr="00FD6F52">
        <w:rPr>
          <w:rFonts w:ascii="Arial" w:eastAsia="Times New Roman" w:hAnsi="Arial" w:cs="Arial"/>
          <w:color w:val="000000"/>
          <w:sz w:val="14"/>
          <w:szCs w:val="18"/>
        </w:rPr>
        <w:t> </w:t>
      </w:r>
      <w:bookmarkStart w:id="31" w:name="join"/>
      <w:bookmarkEnd w:id="31"/>
      <w:r w:rsidRPr="008F4A01">
        <w:rPr>
          <w:rFonts w:ascii="Arial" w:eastAsia="Times New Roman" w:hAnsi="Arial" w:cs="Arial"/>
          <w:b/>
          <w:bCs/>
          <w:color w:val="990000"/>
          <w:sz w:val="14"/>
          <w:szCs w:val="18"/>
        </w:rPr>
        <w:t>join</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of the threads coming out of the fork appear in the diagram as solid bars.</w:t>
      </w:r>
      <w:r w:rsidRPr="00FD6F52">
        <w:rPr>
          <w:rFonts w:ascii="Arial" w:eastAsia="Times New Roman" w:hAnsi="Arial" w:cs="Arial"/>
          <w:noProof/>
          <w:color w:val="000000"/>
          <w:sz w:val="14"/>
          <w:szCs w:val="18"/>
        </w:rPr>
        <w:drawing>
          <wp:inline distT="0" distB="0" distL="0" distR="0" wp14:anchorId="71722735" wp14:editId="43571DA8">
            <wp:extent cx="9525000" cy="19050"/>
            <wp:effectExtent l="0" t="0" r="0" b="0"/>
            <wp:docPr id="2" name="Picture 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vider l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0" cy="19050"/>
                    </a:xfrm>
                    <a:prstGeom prst="rect">
                      <a:avLst/>
                    </a:prstGeom>
                    <a:noFill/>
                    <a:ln>
                      <a:noFill/>
                    </a:ln>
                  </pic:spPr>
                </pic:pic>
              </a:graphicData>
            </a:graphic>
          </wp:inline>
        </w:drawing>
      </w:r>
      <w:bookmarkStart w:id="32" w:name="component-and-deployment-diagrans"/>
      <w:bookmarkEnd w:id="32"/>
      <w:r w:rsidRPr="008F4A01">
        <w:rPr>
          <w:rFonts w:ascii="Arial" w:eastAsia="Times New Roman" w:hAnsi="Arial" w:cs="Arial"/>
          <w:color w:val="000000"/>
          <w:sz w:val="14"/>
          <w:szCs w:val="18"/>
        </w:rPr>
        <w:t>A</w:t>
      </w:r>
      <w:r w:rsidRPr="00FD6F52">
        <w:rPr>
          <w:rFonts w:ascii="Arial" w:eastAsia="Times New Roman" w:hAnsi="Arial" w:cs="Arial"/>
          <w:color w:val="000000"/>
          <w:sz w:val="14"/>
          <w:szCs w:val="18"/>
        </w:rPr>
        <w:t> </w:t>
      </w:r>
      <w:r w:rsidRPr="008F4A01">
        <w:rPr>
          <w:rFonts w:ascii="Arial" w:eastAsia="Times New Roman" w:hAnsi="Arial" w:cs="Arial"/>
          <w:b/>
          <w:bCs/>
          <w:color w:val="990000"/>
          <w:sz w:val="14"/>
          <w:szCs w:val="18"/>
        </w:rPr>
        <w:t>component</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is a code module. Component diagrams are physical analogs of class diagram.</w:t>
      </w:r>
      <w:r w:rsidRPr="00FD6F52">
        <w:rPr>
          <w:rFonts w:ascii="Arial" w:eastAsia="Times New Roman" w:hAnsi="Arial" w:cs="Arial"/>
          <w:color w:val="000000"/>
          <w:sz w:val="14"/>
          <w:szCs w:val="18"/>
        </w:rPr>
        <w:t> </w:t>
      </w:r>
      <w:r w:rsidRPr="008F4A01">
        <w:rPr>
          <w:rFonts w:ascii="Arial" w:eastAsia="Times New Roman" w:hAnsi="Arial" w:cs="Arial"/>
          <w:b/>
          <w:bCs/>
          <w:color w:val="990000"/>
          <w:sz w:val="14"/>
          <w:szCs w:val="18"/>
        </w:rPr>
        <w:t>Deployment diagrams</w:t>
      </w:r>
      <w:r w:rsidRPr="00FD6F52">
        <w:rPr>
          <w:rFonts w:ascii="Arial" w:eastAsia="Times New Roman" w:hAnsi="Arial" w:cs="Arial"/>
          <w:color w:val="000000"/>
          <w:sz w:val="14"/>
          <w:szCs w:val="18"/>
        </w:rPr>
        <w:t> </w:t>
      </w:r>
      <w:r w:rsidRPr="008F4A01">
        <w:rPr>
          <w:rFonts w:ascii="Arial" w:eastAsia="Times New Roman" w:hAnsi="Arial" w:cs="Arial"/>
          <w:color w:val="000000"/>
          <w:sz w:val="14"/>
          <w:szCs w:val="18"/>
        </w:rPr>
        <w:t>show the physical configurations of software and hardware.</w:t>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The following deployment diagram shows the relationships among software and hardware components involved in real estate transactions.</w:t>
      </w:r>
      <w:r w:rsidR="00FD6F52" w:rsidRPr="00FD6F52">
        <w:rPr>
          <w:rFonts w:ascii="Arial" w:eastAsia="Times New Roman" w:hAnsi="Arial" w:cs="Arial"/>
          <w:b/>
          <w:bCs/>
          <w:noProof/>
          <w:color w:val="0072BC"/>
          <w:sz w:val="14"/>
          <w:szCs w:val="18"/>
        </w:rPr>
        <w:t xml:space="preserve"> </w:t>
      </w:r>
      <w:r w:rsidRPr="00FD6F52">
        <w:rPr>
          <w:rFonts w:ascii="Arial" w:eastAsia="Times New Roman" w:hAnsi="Arial" w:cs="Arial"/>
          <w:b/>
          <w:bCs/>
          <w:noProof/>
          <w:color w:val="0072BC"/>
          <w:sz w:val="14"/>
          <w:szCs w:val="18"/>
        </w:rPr>
        <w:drawing>
          <wp:inline distT="0" distB="0" distL="0" distR="0" wp14:anchorId="00198430" wp14:editId="6DF0C3DB">
            <wp:extent cx="2558451" cy="1329251"/>
            <wp:effectExtent l="0" t="0" r="0" b="4445"/>
            <wp:docPr id="1" name="Picture 1" descr="Click to see full-sized 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image11" descr="Click to see full-sized 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flipV="1">
                      <a:off x="0" y="0"/>
                      <a:ext cx="2603117" cy="1352457"/>
                    </a:xfrm>
                    <a:prstGeom prst="rect">
                      <a:avLst/>
                    </a:prstGeom>
                    <a:noFill/>
                    <a:ln>
                      <a:noFill/>
                    </a:ln>
                  </pic:spPr>
                </pic:pic>
              </a:graphicData>
            </a:graphic>
          </wp:inline>
        </w:drawing>
      </w:r>
      <w:r w:rsidR="00FD6F52">
        <w:rPr>
          <w:rFonts w:ascii="Arial" w:eastAsia="Times New Roman" w:hAnsi="Arial" w:cs="Arial"/>
          <w:color w:val="000000"/>
          <w:sz w:val="14"/>
          <w:szCs w:val="18"/>
        </w:rPr>
        <w:br/>
      </w:r>
      <w:r w:rsidRPr="008F4A01">
        <w:rPr>
          <w:rFonts w:ascii="Arial" w:eastAsia="Times New Roman" w:hAnsi="Arial" w:cs="Arial"/>
          <w:color w:val="000000"/>
          <w:sz w:val="14"/>
          <w:szCs w:val="18"/>
        </w:rPr>
        <w:t>The physical hardware is made up of</w:t>
      </w:r>
      <w:r w:rsidRPr="00FD6F52">
        <w:rPr>
          <w:rFonts w:ascii="Arial" w:eastAsia="Times New Roman" w:hAnsi="Arial" w:cs="Arial"/>
          <w:color w:val="000000"/>
          <w:sz w:val="14"/>
          <w:szCs w:val="18"/>
        </w:rPr>
        <w:t> </w:t>
      </w:r>
      <w:r w:rsidRPr="008F4A01">
        <w:rPr>
          <w:rFonts w:ascii="Arial" w:eastAsia="Times New Roman" w:hAnsi="Arial" w:cs="Arial"/>
          <w:b/>
          <w:bCs/>
          <w:color w:val="990000"/>
          <w:sz w:val="14"/>
          <w:szCs w:val="18"/>
        </w:rPr>
        <w:t>nodes</w:t>
      </w:r>
      <w:r w:rsidRPr="008F4A01">
        <w:rPr>
          <w:rFonts w:ascii="Arial" w:eastAsia="Times New Roman" w:hAnsi="Arial" w:cs="Arial"/>
          <w:color w:val="000000"/>
          <w:sz w:val="14"/>
          <w:szCs w:val="18"/>
        </w:rPr>
        <w:t>. Each component belongs on a node. Components are shown as rectangles with two tabs at the upper left.</w:t>
      </w:r>
    </w:p>
    <w:p w:rsidR="008F4A01" w:rsidRPr="00FD6F52" w:rsidRDefault="008F4A01" w:rsidP="00FD6F52">
      <w:pPr>
        <w:rPr>
          <w:sz w:val="18"/>
        </w:rPr>
      </w:pPr>
    </w:p>
    <w:sectPr w:rsidR="008F4A01" w:rsidRPr="00FD6F52" w:rsidSect="00FD6F52">
      <w:pgSz w:w="12240" w:h="15840"/>
      <w:pgMar w:top="450" w:right="450" w:bottom="450" w:left="810" w:header="720" w:footer="720" w:gutter="0"/>
      <w:cols w:num="2" w:space="9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B2F6E"/>
    <w:multiLevelType w:val="multilevel"/>
    <w:tmpl w:val="9C3E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01"/>
    <w:rsid w:val="008F4A01"/>
    <w:rsid w:val="00FD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E5312-2B96-4001-BB56-99CE9C71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A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4A01"/>
  </w:style>
  <w:style w:type="character" w:customStyle="1" w:styleId="imagehide">
    <w:name w:val="imagehide"/>
    <w:basedOn w:val="DefaultParagraphFont"/>
    <w:rsid w:val="008F4A01"/>
  </w:style>
  <w:style w:type="character" w:styleId="HTMLTypewriter">
    <w:name w:val="HTML Typewriter"/>
    <w:basedOn w:val="DefaultParagraphFont"/>
    <w:uiPriority w:val="99"/>
    <w:semiHidden/>
    <w:unhideWhenUsed/>
    <w:rsid w:val="008F4A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93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javascript:hideShowImage('docimageheader8',%20'docimage8')"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gif"/><Relationship Id="rId7" Type="http://schemas.openxmlformats.org/officeDocument/2006/relationships/hyperlink" Target="javascript:hideShowImage('docimageheader4',%20'docimage4')" TargetMode="External"/><Relationship Id="rId12" Type="http://schemas.openxmlformats.org/officeDocument/2006/relationships/image" Target="media/image5.png"/><Relationship Id="rId17" Type="http://schemas.openxmlformats.org/officeDocument/2006/relationships/hyperlink" Target="http://edn.embarcadero.com/article/images/31863/statediagno3d.gi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hideShowImage('docimageheader9',%20'docimage9')"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dn.embarcadero.com/article/images/31863/sequencediagno3d.gif" TargetMode="External"/><Relationship Id="rId24" Type="http://schemas.openxmlformats.org/officeDocument/2006/relationships/fontTable" Target="fontTable.xml"/><Relationship Id="rId5" Type="http://schemas.openxmlformats.org/officeDocument/2006/relationships/hyperlink" Target="http://edn.embarcadero.com/article/images/31863/classdiagramno3d.gif" TargetMode="Externa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4.gif"/><Relationship Id="rId19" Type="http://schemas.openxmlformats.org/officeDocument/2006/relationships/hyperlink" Target="http://edn.embarcadero.com/article/images/31863/activityno3d.gif"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edn.embarcadero.com/article/images/31863/collaborationo3d.gif" TargetMode="External"/><Relationship Id="rId22" Type="http://schemas.openxmlformats.org/officeDocument/2006/relationships/hyperlink" Target="http://edn.embarcadero.com/article/images/31863/deploymentno3d.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1</cp:revision>
  <dcterms:created xsi:type="dcterms:W3CDTF">2015-12-10T16:52:00Z</dcterms:created>
  <dcterms:modified xsi:type="dcterms:W3CDTF">2015-12-10T17:23:00Z</dcterms:modified>
</cp:coreProperties>
</file>