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94E704"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上午</w:t>
      </w:r>
      <w:r>
        <w:rPr>
          <w:rFonts w:hint="eastAsia"/>
          <w:lang w:val="en-US" w:eastAsia="zh-CN"/>
        </w:rPr>
        <w:t>：</w:t>
      </w:r>
    </w:p>
    <w:p w14:paraId="3D88A918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《基于Claude Skill的竞品动态追踪与智能对标分析系统》业务功能说明</w:t>
      </w:r>
    </w:p>
    <w:p w14:paraId="36E6C381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一、业务总体概述</w:t>
      </w:r>
    </w:p>
    <w:p w14:paraId="7D49D367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当前企业传统竞品分析高度依赖人工检索、整理与复盘，存在情报零散、更新滞后、对标口径不统一、人力成本高、难以支撑实时战略决策等问题。为解决以上痛点，本项目搭建基于Claude Skill的竞品动态追踪与智能对标分析系统。</w:t>
      </w:r>
    </w:p>
    <w:p w14:paraId="0EDBE172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系统以Anthropic Claude大模型为智能内核，结合LangChain框架、Multi-Agent多智能体协作与RAG检索增强技术，聚焦价格战、新品发布、负面舆情三大核心监控维度，实现竞品情报采集、清洗、结构化解析、横向对标、时序分析、风险预警、智能报告生成的全链路自动化。系统采用插件化Agent架构、统一注册表管理、RAG时序知识库设计，支持业务模块热插拔扩展，可长期沉淀竞品数据，为产品迭代、定价策略、市场运营及风险防控提供标准化、可落地的智能决策支撑。</w:t>
      </w:r>
    </w:p>
    <w:p w14:paraId="02DBB04C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二、核心业务设计思路</w:t>
      </w:r>
    </w:p>
    <w:p w14:paraId="21164A3E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系统遵循“数据采集→智能解析→多维对标→风险研判→报告输出→持续迭代”的闭环业务流程，核心能力如下：</w:t>
      </w:r>
    </w:p>
    <w:p w14:paraId="5164D1F1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1. 多源自动采集：聚合官网、行业媒体、社交平台、电商等公开舆情数据，定时抓取竞品动态；</w:t>
      </w:r>
    </w:p>
    <w:p w14:paraId="37D044E0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2. AI结构化解析：依托Claude Skill工具调用与Prompt工程，从海量非结构化文本中精准提取价格、产品、舆情类有效情报；</w:t>
      </w:r>
    </w:p>
    <w:p w14:paraId="5FC3E52E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3. 多智能体并行分析：通过价格、新品、舆情三类专属Agent分工处理，实现细分维度专业化对标；</w:t>
      </w:r>
    </w:p>
    <w:p w14:paraId="74401651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4. 时序深度对比：基于RAG向量库沉淀历史数据，支持长周期纵向趋势分析与多竞品横向对标；</w:t>
      </w:r>
    </w:p>
    <w:p w14:paraId="28407DA7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5. 风险与机会研判：智能识别竞品市场动作，分级输出风险预警与潜在业务机会；</w:t>
      </w:r>
    </w:p>
    <w:p w14:paraId="28C95CA0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6. 标准化智能简报：自动生成日报、周报、月报及专项分析报告，输出可直接用于汇报的结论与优化建议。</w:t>
      </w:r>
    </w:p>
    <w:p w14:paraId="66DE2B6F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三、核心业务功能模块</w:t>
      </w:r>
    </w:p>
    <w:p w14:paraId="2624BE4E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模块一：竞品与数据源配置管理</w:t>
      </w:r>
    </w:p>
    <w:p w14:paraId="7767F2BB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为系统分析业务提供基础规则支撑，支持用户自主定义监控体系。主要功能包括：竞品档案新增、编辑与状态管理，可设置监控优先级；针对价格、新品、舆情三大维度，自定义监控关键词与触发规则；配置多源舆情数据源，支持自定义抓取频率与优先级，实现全网舆情稳定摄取。</w:t>
      </w:r>
    </w:p>
    <w:p w14:paraId="50032013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模块二：多源舆情自动采集与清洗</w:t>
      </w:r>
    </w:p>
    <w:p w14:paraId="21D9173C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替代人工整理工作，实现竞品数据高效、高质量入库。系统支持定时轮询与手动增量采集，仅更新新增动态，避免重复计算；依托Claude语义能力自动过滤广告、软文、无效信息，完成舆情降噪；通过文本分块预处理保障语义完整性，最终输出标准化结构化数据，存入业务库与向量库，形成时序数据资产。</w:t>
      </w:r>
    </w:p>
    <w:p w14:paraId="02E7E752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模块三：插件化多Agent智能对标分析</w:t>
      </w:r>
    </w:p>
    <w:p w14:paraId="7C442AE2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系统采用标准化插件化架构，通过抽象基类统一约束插件接口，以唯一抽象属性作为插件标识，结合注册表实现统一管理，支持模块热插拔扩展。内置三类核心分析智能体：</w:t>
      </w:r>
    </w:p>
    <w:p w14:paraId="13648E9A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1. 价格监控智能体</w:t>
      </w:r>
    </w:p>
    <w:p w14:paraId="34D65FF5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自动抓取区域供应源批发价、到货价、产地价、市场价和异常价差等信息，面向生鲜批发采购场景进行横向对标，识别采购优势、供应风险与价格波动趋势。</w:t>
      </w:r>
    </w:p>
    <w:p w14:paraId="3DC965BF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2. 新品迭代智能体</w:t>
      </w:r>
    </w:p>
    <w:p w14:paraId="5C0F2D80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实时监测竞品版本更新、功能增减、服务升级等产品动态，对比我方产品能力，梳理功能差异、竞品优势与我方迭代缺口，输出产品优化参考建议。</w:t>
      </w:r>
    </w:p>
    <w:p w14:paraId="4D4F8F32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3. 负面舆情智能体</w:t>
      </w:r>
    </w:p>
    <w:p w14:paraId="7639A6E7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抓取竞品用户投诉、差评、媒体负面报道等信息，自动判别舆情等级与核心问题，分析竞品口碑短板与市场痛点，挖掘我方竞争机会，辅助品牌风险防控。</w:t>
      </w:r>
    </w:p>
    <w:p w14:paraId="0D4B4164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4. 时序对比分析</w:t>
      </w:r>
    </w:p>
    <w:p w14:paraId="5BA9A1DA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依托RAG向量库历史数据，自动生成价格、产品、舆情变化趋势，结合多竞品横向对比，精准研判竞品短期动作与长期战略布局。</w:t>
      </w:r>
    </w:p>
    <w:p w14:paraId="55F4119D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模块四：分级风险预警研判</w:t>
      </w:r>
    </w:p>
    <w:p w14:paraId="43EBCAFC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支持自定义预警触发规则，针对竞品降价、大规模补贴、核心功能上线、集中负面舆情等关键动作进行监控。系统设置三级预警机制，区分紧急、常规、长期战略风险；由Claude自动解读事件影响、研判竞品意图，并通过定时汇总、实时提醒的方式推送预警结果，实现风险前置、快速响应。</w:t>
      </w:r>
    </w:p>
    <w:p w14:paraId="205AD747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模块五：智能竞争态势简报生成</w:t>
      </w:r>
    </w:p>
    <w:p w14:paraId="57733F95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整合多Agent分析结果与时序数据，自动生成标准化竞品分析报告，涵盖动态汇总、多维对标、趋势分析、机会威胁研判、落地优化建议等内容。系统内置多套报告模板，支持数据图表可视化展示，可导出PDF、Word、Markdown格式，支持日/周/月定时自动生成，满足团队汇报与存档需求。</w:t>
      </w:r>
    </w:p>
    <w:p w14:paraId="33446025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模块六：插件扩展与知识库管理</w:t>
      </w:r>
    </w:p>
    <w:p w14:paraId="2289D83C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提供系统底层能力支撑：支持Agent插件热插拔扩展，新增分析维度无需改动核心代码；通过RAG向量库持久化沉淀舆情数据、分析记录、行业资料，支撑语义检索与时序复盘；全流程记录运行日志，结合LangSmith实现推理链路追踪与性能优化，保障系统稳定迭代。</w:t>
      </w:r>
    </w:p>
    <w:p w14:paraId="4B32C913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模块七：服务化接口与可视化看板</w:t>
      </w:r>
    </w:p>
    <w:p w14:paraId="6BC74030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基于FastAPI将智能分析链路封装为标准RESTful API，支持异步流式输出，适配前后端分离架构。前端提供可视化情报看板，集中展示竞品动态、对标图表、预警消息与报告预览；支持多角色权限管控，满足团队协同配置、分析、查看、导出等分工需求。</w:t>
      </w:r>
    </w:p>
    <w:p w14:paraId="0681B8CD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四、核心业务价值</w:t>
      </w:r>
    </w:p>
    <w:p w14:paraId="63ECF05D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系统彻底革新传统人工竞品分析模式，一是大幅提升调研与分析效率，替代重复性人工工作；二是依托AI语义理解与RAG检索，提升情报识别精准度，减少人工遗漏与主观偏差；三是不止罗列数据，可输出可落地的产品、定价、运营优化建议，真正支撑业务决策；四是插件化架构可持续扩展分析能力，知识库可长期沉淀企业竞争资产；五是实现竞品风险前置预判，帮助企业从事后复盘转向事前预警、事中快速应对。</w:t>
      </w:r>
    </w:p>
    <w:p w14:paraId="49217F03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五、系统核心特性</w:t>
      </w:r>
    </w:p>
    <w:p w14:paraId="378C1326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整体系统具备五大核心特性：插件化热插拔扩展，通过统一注册表与标准化抽象接口实现模块快速迭代；时序化数据沉淀能力，依托向量库实现长期竞品趋势分析；分层大模型推理，适配不同场景选用Claude各模型，兼顾速度与精度；全流程标准化输出，统一分析口径与报告规范；企业级工程落地能力，支持API服务化、容器化部署与云端稳定运行。</w:t>
      </w:r>
    </w:p>
    <w:p w14:paraId="383E43F2">
      <w:pPr>
        <w:numPr>
          <w:numId w:val="0"/>
        </w:numPr>
        <w:ind w:leftChars="0" w:firstLine="420" w:firstLineChars="200"/>
        <w:rPr>
          <w:rFonts w:hint="eastAsia"/>
        </w:rPr>
      </w:pPr>
    </w:p>
    <w:p w14:paraId="5E4C670E">
      <w:pPr>
        <w:numPr>
          <w:numId w:val="0"/>
        </w:numPr>
        <w:ind w:leftChars="0" w:firstLine="420" w:firstLineChars="200"/>
        <w:rPr>
          <w:rFonts w:hint="eastAsia"/>
        </w:rPr>
      </w:pPr>
    </w:p>
    <w:p w14:paraId="3485F03A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项目技术架构分析说明：Claude + LangChain + 大模型开发全栈介绍</w:t>
      </w:r>
    </w:p>
    <w:p w14:paraId="420C3B3F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一、架构总体概述</w:t>
      </w:r>
    </w:p>
    <w:p w14:paraId="3AB94A3F">
      <w:pPr>
        <w:ind w:firstLine="420" w:firstLineChars="200"/>
        <w:rPr>
          <w:rFonts w:hint="eastAsia"/>
        </w:rPr>
      </w:pPr>
      <w:r>
        <w:rPr>
          <w:rFonts w:hint="eastAsia"/>
        </w:rPr>
        <w:t>本系统采用大模型内核 + LangChain工程框架 + 多智能体协作 + RAG知识检索 + FastAPI服务化部署的五层企业级大模型应用架构。整体以 Anthropic Claude 系列模型为智能推理核心，依托 LangChain 实现 LLM 能力工程化、流程化、组件化落地，解决传统大模型应用上下文有限、无法联网、无记忆、输出不可控、不可扩展的问题，最终构建一套可稳定运行、可迭代扩展、可服务化调用的竞品智能分析系统。</w:t>
      </w:r>
    </w:p>
    <w:p w14:paraId="308E7C5D">
      <w:pPr>
        <w:ind w:firstLine="420" w:firstLineChars="200"/>
        <w:rPr>
          <w:rFonts w:hint="eastAsia"/>
        </w:rPr>
      </w:pPr>
      <w:r>
        <w:rPr>
          <w:rFonts w:hint="eastAsia"/>
        </w:rPr>
        <w:t>架构整体遵循模型解耦、业务插件化、数据时序化、服务标准化的设计思想，实现从原始舆情数据采集、语义解析、多智能体分工分析、向量知识库检索、结构化对比推理到最终简报生成的完整大模型应用链路。</w:t>
      </w:r>
    </w:p>
    <w:p w14:paraId="35F64C32">
      <w:pPr>
        <w:ind w:firstLine="420" w:firstLineChars="200"/>
        <w:rPr>
          <w:rFonts w:hint="eastAsia"/>
        </w:rPr>
      </w:pPr>
      <w:r>
        <w:rPr>
          <w:rFonts w:hint="eastAsia"/>
        </w:rPr>
        <w:t>二、五层技术架构详解</w:t>
      </w:r>
    </w:p>
    <w:p w14:paraId="540EEC04">
      <w:pPr>
        <w:ind w:firstLine="420" w:firstLineChars="200"/>
        <w:rPr>
          <w:rFonts w:hint="eastAsia"/>
        </w:rPr>
      </w:pPr>
      <w:r>
        <w:rPr>
          <w:rFonts w:hint="eastAsia"/>
        </w:rPr>
        <w:t>1. 大模型基础层</w:t>
      </w:r>
    </w:p>
    <w:p w14:paraId="3E9B9234">
      <w:pPr>
        <w:ind w:firstLine="420" w:firstLineChars="200"/>
        <w:rPr>
          <w:rFonts w:hint="eastAsia"/>
        </w:rPr>
      </w:pPr>
      <w:r>
        <w:rPr>
          <w:rFonts w:hint="eastAsia"/>
        </w:rPr>
        <w:t>本项目选用 Anthropic Claude 模型体系作为唯一推理底座，根据业务场景实现模型分层调用策略，兼顾速度、成本与推理深度：</w:t>
      </w:r>
    </w:p>
    <w:p w14:paraId="7F787EF5">
      <w:pPr>
        <w:ind w:firstLine="420" w:firstLineChars="200"/>
        <w:rPr>
          <w:rFonts w:hint="eastAsia"/>
        </w:rPr>
      </w:pPr>
      <w:r>
        <w:rPr>
          <w:rFonts w:hint="eastAsia"/>
        </w:rPr>
        <w:t>- Claude Haiku：用于高速舆情抓取、文本清洗、关键词提取、轻量分类，保证大批量数据处理效率。</w:t>
      </w:r>
    </w:p>
    <w:p w14:paraId="0105AFA9">
      <w:pPr>
        <w:ind w:firstLine="420" w:firstLineChars="200"/>
        <w:rPr>
          <w:rFonts w:hint="eastAsia"/>
        </w:rPr>
      </w:pPr>
      <w:r>
        <w:rPr>
          <w:rFonts w:hint="eastAsia"/>
        </w:rPr>
        <w:t>- Claude Sonnet：用于核心结构化分析、竞品维度对比、数据规整、工具调用解析，平衡性能与精度。</w:t>
      </w:r>
    </w:p>
    <w:p w14:paraId="42FFC2AA">
      <w:pPr>
        <w:ind w:firstLine="420" w:firstLineChars="200"/>
        <w:rPr>
          <w:rFonts w:hint="eastAsia"/>
        </w:rPr>
      </w:pPr>
      <w:r>
        <w:rPr>
          <w:rFonts w:hint="eastAsia"/>
        </w:rPr>
        <w:t>- Claude Opus：用于复杂竞争推理、战略研判、最终报告生成、机会与威胁深度分析，提供高阶业务洞察。</w:t>
      </w:r>
    </w:p>
    <w:p w14:paraId="5029A8FF">
      <w:pPr>
        <w:ind w:firstLine="420" w:firstLineChars="200"/>
        <w:rPr>
          <w:rFonts w:hint="eastAsia"/>
        </w:rPr>
      </w:pPr>
      <w:r>
        <w:rPr>
          <w:rFonts w:hint="eastAsia"/>
        </w:rPr>
        <w:t>同时通过 Prompt Engineering、FewShot 示例注入、结构化输出约束，强制模型输出标准化 JSON/表格格式，解决大模型输出自由、不可用于业务系统的问题。</w:t>
      </w:r>
    </w:p>
    <w:p w14:paraId="55B3AFFA">
      <w:pPr>
        <w:ind w:firstLine="420" w:firstLineChars="200"/>
        <w:rPr>
          <w:rFonts w:hint="eastAsia"/>
        </w:rPr>
      </w:pPr>
      <w:r>
        <w:rPr>
          <w:rFonts w:hint="eastAsia"/>
        </w:rPr>
        <w:t>2. LangChain 工程框架层（核心调度层）</w:t>
      </w:r>
    </w:p>
    <w:p w14:paraId="22608A31">
      <w:pPr>
        <w:ind w:firstLine="420" w:firstLineChars="200"/>
        <w:rPr>
          <w:rFonts w:hint="eastAsia"/>
        </w:rPr>
      </w:pPr>
      <w:r>
        <w:rPr>
          <w:rFonts w:hint="eastAsia"/>
        </w:rPr>
        <w:t>LangChain 是本项目的核心工程骨架，负责将原生 Claude 大模型能力组装为可落地的业务流程，主要应用能力包括：</w:t>
      </w:r>
    </w:p>
    <w:p w14:paraId="497CA33B">
      <w:pPr>
        <w:ind w:firstLine="420" w:firstLineChars="200"/>
        <w:rPr>
          <w:rFonts w:hint="eastAsia"/>
        </w:rPr>
      </w:pPr>
      <w:r>
        <w:rPr>
          <w:rFonts w:hint="eastAsia"/>
        </w:rPr>
        <w:t>- Chain 链路编排：基于 LCEL 声明式语法，搭建“舆情加载→文本分割→向量化检索→LLM 分析→结构化输出”的多步固定业务流水线。</w:t>
      </w:r>
    </w:p>
    <w:p w14:paraId="70F71F8E">
      <w:pPr>
        <w:ind w:firstLine="420" w:firstLineChars="200"/>
        <w:rPr>
          <w:rFonts w:hint="eastAsia"/>
        </w:rPr>
      </w:pPr>
      <w:r>
        <w:rPr>
          <w:rFonts w:hint="eastAsia"/>
        </w:rPr>
        <w:t>- RAG 检索增强生成：通过 Document Loader 加载多源舆情、TextSplitter 语义分块、Claude Embeddings 向量化、Chroma 向量库检索，让模型基于真实最新竞品数据回答，摆脱训练数据陈旧问题。</w:t>
      </w:r>
    </w:p>
    <w:p w14:paraId="00EE79E8">
      <w:pPr>
        <w:ind w:firstLine="420" w:firstLineChars="200"/>
        <w:rPr>
          <w:rFonts w:hint="eastAsia"/>
        </w:rPr>
      </w:pPr>
      <w:r>
        <w:rPr>
          <w:rFonts w:hint="eastAsia"/>
        </w:rPr>
        <w:t>- Memory 上下文记忆：持久化保存竞品分析历史会话，实现增量对比、时序追踪、连续分析。</w:t>
      </w:r>
    </w:p>
    <w:p w14:paraId="41F76628">
      <w:pPr>
        <w:ind w:firstLine="420" w:firstLineChars="200"/>
        <w:rPr>
          <w:rFonts w:hint="eastAsia"/>
        </w:rPr>
      </w:pPr>
      <w:r>
        <w:rPr>
          <w:rFonts w:hint="eastAsia"/>
        </w:rPr>
        <w:t>- OutputParser 结构化约束：强制模型输出固定字段的结构化数据，为前端图表、对标表格、报告渲染提供标准化数据源。</w:t>
      </w:r>
    </w:p>
    <w:p w14:paraId="24A73751">
      <w:pPr>
        <w:ind w:firstLine="420" w:firstLineChars="200"/>
        <w:rPr>
          <w:rFonts w:hint="eastAsia"/>
        </w:rPr>
      </w:pPr>
      <w:r>
        <w:rPr>
          <w:rFonts w:hint="eastAsia"/>
        </w:rPr>
        <w:t>3. Multi-Agent 多智能体插件层（业务核心）</w:t>
      </w:r>
    </w:p>
    <w:p w14:paraId="4D0B1BE9">
      <w:pPr>
        <w:ind w:firstLine="420" w:firstLineChars="200"/>
        <w:rPr>
          <w:rFonts w:hint="eastAsia"/>
        </w:rPr>
      </w:pPr>
      <w:r>
        <w:rPr>
          <w:rFonts w:hint="eastAsia"/>
        </w:rPr>
        <w:t>项目采用自研抽象 Agent 插件化架构，基于面向接口编程思想实现系统高扩展性：</w:t>
      </w:r>
    </w:p>
    <w:p w14:paraId="6D0289B5">
      <w:pPr>
        <w:ind w:firstLine="420" w:firstLineChars="200"/>
        <w:rPr>
          <w:rFonts w:hint="eastAsia"/>
        </w:rPr>
      </w:pPr>
      <w:r>
        <w:rPr>
          <w:rFonts w:hint="eastAsia"/>
        </w:rPr>
        <w:t>- 定义统一抽象基类，通过抽象属性 name 强制每个智能体拥有全局唯一标识。</w:t>
      </w:r>
    </w:p>
    <w:p w14:paraId="264549CD">
      <w:pPr>
        <w:ind w:firstLine="420" w:firstLineChars="200"/>
        <w:rPr>
          <w:rFonts w:hint="eastAsia"/>
        </w:rPr>
      </w:pPr>
      <w:r>
        <w:rPr>
          <w:rFonts w:hint="eastAsia"/>
        </w:rPr>
        <w:t>- 实现全局 Agent 注册表，通过装饰器自动完成插件注册、统一管理、动态调度。</w:t>
      </w:r>
    </w:p>
    <w:p w14:paraId="164AA104">
      <w:pPr>
        <w:ind w:firstLine="420" w:firstLineChars="200"/>
        <w:rPr>
          <w:rFonts w:hint="eastAsia"/>
        </w:rPr>
      </w:pPr>
      <w:r>
        <w:rPr>
          <w:rFonts w:hint="eastAsia"/>
        </w:rPr>
        <w:t>- 拆分出价格监控、新品迭代、负面舆情三类独立智能体，各司其职并行完成多维竞品分析。</w:t>
      </w:r>
    </w:p>
    <w:p w14:paraId="09A2A9B8">
      <w:pPr>
        <w:ind w:firstLine="420" w:firstLineChars="200"/>
        <w:rPr>
          <w:rFonts w:hint="eastAsia"/>
        </w:rPr>
      </w:pPr>
      <w:r>
        <w:rPr>
          <w:rFonts w:hint="eastAsia"/>
        </w:rPr>
        <w:t>- 新增分析维度只需新增 Agent 插件，无需修改核心调度代码，实现模块热插拔。</w:t>
      </w:r>
    </w:p>
    <w:p w14:paraId="13DEF669">
      <w:pPr>
        <w:ind w:firstLine="420" w:firstLineChars="200"/>
        <w:rPr>
          <w:rFonts w:hint="eastAsia"/>
        </w:rPr>
      </w:pPr>
      <w:r>
        <w:rPr>
          <w:rFonts w:hint="eastAsia"/>
        </w:rPr>
        <w:t>同时基于 Claude Function Calling 实现工具调用能力，让 Agent 自主选择检索、对比、总结等工具，模拟真实分析师思考步骤。</w:t>
      </w:r>
    </w:p>
    <w:p w14:paraId="69DEAC3B">
      <w:pPr>
        <w:ind w:firstLine="420" w:firstLineChars="200"/>
        <w:rPr>
          <w:rFonts w:hint="eastAsia"/>
        </w:rPr>
      </w:pPr>
      <w:r>
        <w:rPr>
          <w:rFonts w:hint="eastAsia"/>
        </w:rPr>
        <w:t>4. 向量数据持久层（时序对比核心）</w:t>
      </w:r>
    </w:p>
    <w:p w14:paraId="77E185E9">
      <w:pPr>
        <w:ind w:firstLine="420" w:firstLineChars="200"/>
        <w:rPr>
          <w:rFonts w:hint="eastAsia"/>
        </w:rPr>
      </w:pPr>
      <w:r>
        <w:rPr>
          <w:rFonts w:hint="eastAsia"/>
        </w:rPr>
        <w:t>采用 Claude Embeddings + Chroma 向量数据库构建竞品时序知识库：</w:t>
      </w:r>
    </w:p>
    <w:p w14:paraId="17BAD33D">
      <w:pPr>
        <w:ind w:firstLine="420" w:firstLineChars="200"/>
        <w:rPr>
          <w:rFonts w:hint="eastAsia"/>
        </w:rPr>
      </w:pPr>
      <w:r>
        <w:rPr>
          <w:rFonts w:hint="eastAsia"/>
        </w:rPr>
        <w:t>- 所有历史舆情、竞品动态、对标记录全部向量化存储；</w:t>
      </w:r>
    </w:p>
    <w:p w14:paraId="2F0D1DCE">
      <w:pPr>
        <w:ind w:firstLine="420" w:firstLineChars="200"/>
        <w:rPr>
          <w:rFonts w:hint="eastAsia"/>
        </w:rPr>
      </w:pPr>
      <w:r>
        <w:rPr>
          <w:rFonts w:hint="eastAsia"/>
        </w:rPr>
        <w:t>- 支持按竞品、按维度、按时间段检索历史数据；</w:t>
      </w:r>
    </w:p>
    <w:p w14:paraId="3F894B5D">
      <w:pPr>
        <w:ind w:firstLine="420" w:firstLineChars="200"/>
        <w:rPr>
          <w:rFonts w:hint="eastAsia"/>
        </w:rPr>
      </w:pPr>
      <w:r>
        <w:rPr>
          <w:rFonts w:hint="eastAsia"/>
        </w:rPr>
        <w:t>- 支撑系统长期时序对比、趋势分析、变化追踪，实现普通大模型无法完成的纵向深度研判。</w:t>
      </w:r>
    </w:p>
    <w:p w14:paraId="45288B4F">
      <w:pPr>
        <w:ind w:firstLine="420" w:firstLineChars="200"/>
        <w:rPr>
          <w:rFonts w:hint="eastAsia"/>
        </w:rPr>
      </w:pPr>
      <w:r>
        <w:rPr>
          <w:rFonts w:hint="eastAsia"/>
        </w:rPr>
        <w:t>5. 服务化部署层（工程落地）</w:t>
      </w:r>
    </w:p>
    <w:p w14:paraId="03391C94">
      <w:pPr>
        <w:ind w:firstLine="420" w:firstLineChars="200"/>
        <w:rPr>
          <w:rFonts w:hint="eastAsia"/>
        </w:rPr>
      </w:pPr>
      <w:r>
        <w:rPr>
          <w:rFonts w:hint="eastAsia"/>
        </w:rPr>
        <w:t>通过 FastAPI 将 LangChain 智能分析链路封装为标准 RESTful API，实现前后端分离、异步流式输出、高并发接口调用；通过 Docker 容器化打包，支持云端一键部署，配合 LangSmith 实现全链路追踪、调试与性能监控，完成从模型脚本到企业级在线服务的完整工程化落地。</w:t>
      </w:r>
    </w:p>
    <w:p w14:paraId="792D580F">
      <w:pPr>
        <w:ind w:firstLine="420" w:firstLineChars="200"/>
        <w:rPr>
          <w:rFonts w:hint="eastAsia"/>
        </w:rPr>
      </w:pPr>
      <w:r>
        <w:rPr>
          <w:rFonts w:hint="eastAsia"/>
        </w:rPr>
        <w:t>三、整体技术架构优势</w:t>
      </w:r>
    </w:p>
    <w:p w14:paraId="702D248F">
      <w:pPr>
        <w:ind w:firstLine="420" w:firstLineChars="200"/>
        <w:rPr>
          <w:rFonts w:hint="eastAsia"/>
        </w:rPr>
      </w:pPr>
      <w:r>
        <w:rPr>
          <w:rFonts w:hint="eastAsia"/>
        </w:rPr>
        <w:t>- 智能分层：不同复杂度任务匹配不同 Claude 模型，效率高、成本可控。</w:t>
      </w:r>
    </w:p>
    <w:p w14:paraId="74BB3EFF">
      <w:pPr>
        <w:ind w:firstLine="420" w:firstLineChars="200"/>
        <w:rPr>
          <w:rFonts w:hint="eastAsia"/>
        </w:rPr>
      </w:pPr>
      <w:r>
        <w:rPr>
          <w:rFonts w:hint="eastAsia"/>
        </w:rPr>
        <w:t>- 工程标准化：LangChain 组件化编排，流程清晰、可维护、可迭代。</w:t>
      </w:r>
    </w:p>
    <w:p w14:paraId="5B408601">
      <w:pPr>
        <w:ind w:firstLine="420" w:firstLineChars="200"/>
        <w:rPr>
          <w:rFonts w:hint="eastAsia"/>
        </w:rPr>
      </w:pPr>
      <w:r>
        <w:rPr>
          <w:rFonts w:hint="eastAsia"/>
        </w:rPr>
        <w:t>- 业务解耦：插件化 Agent 架构，业务模块可自由扩展、插拔替换。</w:t>
      </w:r>
    </w:p>
    <w:p w14:paraId="2A41FDBD">
      <w:pPr>
        <w:ind w:firstLine="420" w:firstLineChars="200"/>
        <w:rPr>
          <w:rFonts w:hint="eastAsia"/>
        </w:rPr>
      </w:pPr>
      <w:r>
        <w:rPr>
          <w:rFonts w:hint="eastAsia"/>
        </w:rPr>
        <w:t>- 数据可持续沉淀：向量知识库持续积累竞品数据，越用越精准。</w:t>
      </w:r>
    </w:p>
    <w:p w14:paraId="4CFB6F5A">
      <w:pPr>
        <w:ind w:firstLine="420" w:firstLineChars="200"/>
        <w:rPr>
          <w:rFonts w:hint="eastAsia"/>
        </w:rPr>
      </w:pPr>
      <w:r>
        <w:rPr>
          <w:rFonts w:hint="eastAsia"/>
        </w:rPr>
        <w:t>- 可直接企业落地：完整具备 API 服务、容器部署、链路监控等生产级能力。</w:t>
      </w:r>
    </w:p>
    <w:p w14:paraId="13A16440">
      <w:pPr>
        <w:ind w:firstLine="420" w:firstLineChars="200"/>
        <w:rPr>
          <w:rFonts w:hint="eastAsia"/>
        </w:rPr>
      </w:pPr>
    </w:p>
    <w:p w14:paraId="29BF7F3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下午：</w:t>
      </w:r>
    </w:p>
    <w:p w14:paraId="3173C684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软件开发模式与竞品情报工程规范</w:t>
      </w:r>
    </w:p>
    <w:p w14:paraId="0BEF4BAF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一、项目软件开发模式</w:t>
      </w:r>
    </w:p>
    <w:p w14:paraId="197A7FDB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本项目结合大模型应用开发特性与实训团队协作要求，整体采用迭代式开发 + 小组敏捷开发模式，通过需求迭代、明确分工、增量交付、持续调试的闭环流程，保障项目稳步推进、阶段可测、成果可落地，适配AI项目快速迭代、持续优化的开发特点。</w:t>
      </w:r>
    </w:p>
    <w:p w14:paraId="44369439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需求迭代开发</w:t>
      </w:r>
    </w:p>
    <w:p w14:paraId="22F82014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采用由核心到外围的迭代建设思路，优先搭建基础能力底座，再逐步叠加业务功能。第一阶段完成Claude模型调用、RAG检索、Agent工具核心框架搭建，保障系统基础智能能力可用；第二阶段迭代多源舆情数据采集、结构化情报解析、多维对标分析能力；第三阶段完善竞争态势简报生成、可视化输出、定时推送等增值业务功能，实现从基础框架到完整业务系统的平滑迭代。</w:t>
      </w:r>
    </w:p>
    <w:p w14:paraId="2CDB7D24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小组敏捷分工协作</w:t>
      </w:r>
    </w:p>
    <w:p w14:paraId="0C01D602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采用标准化团队分工体系，由组长统筹整体进度、把控项目节点、协调资源与问题攻坚；技术负责人负责技术方案落地、难点攻坚、代码规范审核；开发人员负责模块编码、功能实现与自测优化。团队实行每日例会机制，每日跟进开发进度、梳理现存问题、解决开发阻塞，保障团队协作高效、进度可控。</w:t>
      </w:r>
    </w:p>
    <w:p w14:paraId="7C22FBF8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分阶段增量交付</w:t>
      </w:r>
    </w:p>
    <w:p w14:paraId="4675BE2B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严格按照分层架构逐级交付，遵循「环境搭建→数据层构建→模型层封装→智能分析层开发→接口服务层部署」的增量交付流程。每一个开发阶段均完成独立功能调试与验证，保证各阶段成果可运行、可测试、可验收，避免集中交付风险，保障项目质量稳步提升。</w:t>
      </w:r>
    </w:p>
    <w:p w14:paraId="1044A10D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持续测试与迭代调试</w:t>
      </w:r>
    </w:p>
    <w:p w14:paraId="6C00626C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全程采用开发、测试、优化同步推进的模式，依托FastAPI自带Swagger接口文档，持续验证模型调用、RAG检索、Agent工具调用、情报分析、报告生成等全链路功能。针对模型输出效果、接口响应速度、数据检索精度持续调优，实现边开发、边测试、边优化的闭环迭代。</w:t>
      </w:r>
    </w:p>
    <w:p w14:paraId="6C8EBC31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二、竞品情报项目工程规范</w:t>
      </w:r>
    </w:p>
    <w:p w14:paraId="6A45DCB0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统一团队开发标准、规范代码结构、保障数据安全、提升项目可维护性与可复用性，本项目制定目录结构、安全、AI开发、数据、代码、文档六大标准化工程规范，严格约束全流程开发行为，满足实训工程化交付要求。</w:t>
      </w:r>
    </w:p>
    <w:p w14:paraId="5BEA56F6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项目目录分层规范</w:t>
      </w:r>
    </w:p>
    <w:p w14:paraId="6117B301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本项目采用模块化分层架构，实现数据、模型、提示词、工具、接口完全解耦，代码结构统一、层级清晰、便于迭代维护与功能扩展，标准化目录结构如下：</w:t>
      </w:r>
    </w:p>
    <w:p w14:paraId="67BF38C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competitor-analysis-system/</w:t>
      </w:r>
    </w:p>
    <w:p w14:paraId="7781654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.env                       密钥、模型参数、全局配置（禁止硬编码）</w:t>
      </w:r>
    </w:p>
    <w:p w14:paraId="041F8B3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requirements.txt           项目统一依赖清单</w:t>
      </w:r>
    </w:p>
    <w:p w14:paraId="2F81C95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venv/                      Python虚拟环境（本地生成）</w:t>
      </w:r>
    </w:p>
    <w:p w14:paraId="5E8C083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data/                      原始舆情数据目录</w:t>
      </w:r>
    </w:p>
    <w:p w14:paraId="3EB2C84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└── raw/</w:t>
      </w:r>
    </w:p>
    <w:p w14:paraId="1E020D5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  └── news.csv           本地存储舆情原始文件</w:t>
      </w:r>
    </w:p>
    <w:p w14:paraId="1DEDC7D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chroma_db/                 向量数据库持久化存储目录</w:t>
      </w:r>
    </w:p>
    <w:p w14:paraId="5B2082B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memory/                    历史分析记忆持久化文件</w:t>
      </w:r>
    </w:p>
    <w:p w14:paraId="57DE70A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modules/                   项目核心业务代码层</w:t>
      </w:r>
    </w:p>
    <w:p w14:paraId="7E2BE4A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├── __init__.py</w:t>
      </w:r>
    </w:p>
    <w:p w14:paraId="3C545DC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├── data_loader.py         DocumentLoader：网页/RSS/论坛舆情抓取</w:t>
      </w:r>
    </w:p>
    <w:p w14:paraId="23CFB80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├── llm_client.py          ChatAnthropic模型适配器统一封装</w:t>
      </w:r>
    </w:p>
    <w:p w14:paraId="49E914A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├── prompts.py             价格/新品/舆情维度统一提示词库</w:t>
      </w:r>
    </w:p>
    <w:p w14:paraId="068BEA9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├── rag_chain.py           RAG检索增强固定流水线</w:t>
      </w:r>
    </w:p>
    <w:p w14:paraId="216356A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├── tools.py               Agent智能体工具能力集</w:t>
      </w:r>
    </w:p>
    <w:p w14:paraId="431BFE3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├── agent_core.py          智能体调度、记忆读取、推理逻辑</w:t>
      </w:r>
    </w:p>
    <w:p w14:paraId="59E090B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└── api_server.py          FastAPI后端接口服务</w:t>
      </w:r>
    </w:p>
    <w:p w14:paraId="1FDE227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test_anthropic.py          Claude API连通性测试脚本</w:t>
      </w:r>
    </w:p>
    <w:p w14:paraId="2F47EC7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docs/                      项目全套交付文档</w:t>
      </w:r>
    </w:p>
    <w:p w14:paraId="0097D7A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├── 程序员日志模板.docx</w:t>
      </w:r>
    </w:p>
    <w:p w14:paraId="5650FD5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├── 项目例会记录表.docx</w:t>
      </w:r>
    </w:p>
    <w:p w14:paraId="5059AD1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├── 业务功能说明.md</w:t>
      </w:r>
    </w:p>
    <w:p w14:paraId="631CF77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└── 架构分析说明.md</w:t>
      </w:r>
    </w:p>
    <w:p w14:paraId="28ED444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└── README.md                  项目部署、环境搭建、使用说明</w:t>
      </w:r>
    </w:p>
    <w:p w14:paraId="622FADCF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</w:p>
    <w:p w14:paraId="2849F082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录规范说明：根目录统一管理环境配置、依赖文件与持久化资源；data目录专属存储原始舆情数据；modules实现核心业务模块化解耦；docs归集所有实训交付文档；独立测试脚本保障模型接口快速校验，整体结构规范、分工明确。</w:t>
      </w:r>
    </w:p>
    <w:p w14:paraId="773F4652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安全开发规范</w:t>
      </w:r>
    </w:p>
    <w:p w14:paraId="23CC40C3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所有Claude API密钥、模型参数、接口配置、环境变量等敏感信息，统一存放于.env配置文件，全程禁止代码硬编码敏感信息，避免信息泄露，保障项目开发与部署安全。</w:t>
      </w:r>
    </w:p>
    <w:p w14:paraId="269F3B1E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AI智能开发规范</w:t>
      </w:r>
      <w:bookmarkStart w:id="0" w:name="_GoBack"/>
      <w:bookmarkEnd w:id="0"/>
    </w:p>
    <w:p w14:paraId="35FB6FE7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业务Prompt统一集中存放于prompts.py，禁止零散写在业务代码中，便于统一迭代、版本管理与效果调优。模型推理温度参数设置为极低值，严格抑制模型幻觉，所有竞品分析结论必须依托检索素材与原始舆情数据，保证情报可溯源、结论真实可信。</w:t>
      </w:r>
    </w:p>
    <w:p w14:paraId="6D839B35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舆情数据规范</w:t>
      </w:r>
    </w:p>
    <w:p w14:paraId="5472F080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采集的竞品舆情数据必须完整保留来源渠道、采集时间、原始内容等元数据，形成可追溯数据链路。所有结构化分析结论、对标结果、风险判断、机会点挖掘均基于原始素材生成，禁止模型凭空推断、主观臆断，保障竞品情报的真实性与专业性。</w:t>
      </w:r>
    </w:p>
    <w:p w14:paraId="4A5324F6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代码开发规范</w:t>
      </w:r>
    </w:p>
    <w:p w14:paraId="18B83C33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一代码编写标准，所有公共方法、工具能力统一封装，配置标准异常捕获与日志输出，避免冗余重复代码。遵循功能工具化、流程链式化、业务模块化开发原则，保证代码简洁、可读、易调试、易迭代、易维护。</w:t>
      </w:r>
    </w:p>
    <w:p w14:paraId="143A94FE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项目文档规范</w:t>
      </w:r>
    </w:p>
    <w:p w14:paraId="724E878C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全程落实工程化文档管理，每日按时提交程序员日志，定期填写项目例会记录表，同步完善业务说明、架构分析、部署手册等全套文档。所有开发过程、技术选型、问题复盘、迭代记录完整留存，完全符合软件工程实训标准化交付要求。</w:t>
      </w:r>
    </w:p>
    <w:p w14:paraId="68451A70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三、规范落地价值</w:t>
      </w:r>
    </w:p>
    <w:p w14:paraId="123521F3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迭代敏捷开发模式与全套竞品情报工程规范，彻底统一团队开发节奏与代码标准，实现项目架构解耦、数据安全可控、AI分析精准、代码可维护、文档可溯源。有效规避大模型开发随意性强、输出不规范、代码混乱的问题，保障项目高质量、标准化、工程化完成全栈开发与最终交付。</w:t>
      </w:r>
    </w:p>
    <w:p w14:paraId="6C0BDB7C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</w:p>
    <w:p w14:paraId="75EBACB5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</w:p>
    <w:p w14:paraId="6776F3C4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setup.py</w:t>
      </w:r>
    </w:p>
    <w:p w14:paraId="43C1C505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os</w:t>
      </w:r>
    </w:p>
    <w:p w14:paraId="02ED4EBF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subprocess</w:t>
      </w:r>
    </w:p>
    <w:p w14:paraId="4E56E5ED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37962BC0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run_cmd(cmd):</w:t>
      </w:r>
    </w:p>
    <w:p w14:paraId="6F26FF9D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subprocess.check_call(cmd, shell=True)</w:t>
      </w:r>
    </w:p>
    <w:p w14:paraId="28B4B5D0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20D1790D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__name__ == "__main__":</w:t>
      </w:r>
    </w:p>
    <w:p w14:paraId="40725670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1. 创建虚拟环境</w:t>
      </w:r>
    </w:p>
    <w:p w14:paraId="2173450C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run_cmd("python -m venv venv")</w:t>
      </w:r>
    </w:p>
    <w:p w14:paraId="4FD57147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590DDF00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2. 区分系统激活并安装依赖</w:t>
      </w:r>
    </w:p>
    <w:p w14:paraId="2A46E93B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os.name == "nt":</w:t>
      </w:r>
    </w:p>
    <w:p w14:paraId="638B3F8A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Windows</w:t>
      </w:r>
    </w:p>
    <w:p w14:paraId="277D612D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pip_path = "venv\\Scripts\\pip"</w:t>
      </w:r>
    </w:p>
    <w:p w14:paraId="66983348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else:</w:t>
      </w:r>
    </w:p>
    <w:p w14:paraId="69D3CCF5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Mac/Linux</w:t>
      </w:r>
    </w:p>
    <w:p w14:paraId="098CCDEB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pip_path = "venv/bin/pip"</w:t>
      </w:r>
    </w:p>
    <w:p w14:paraId="7CC0F3C3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4A7EF897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安装全套依赖：Anthropic、LangChain、向量库、爬虫、接口</w:t>
      </w:r>
    </w:p>
    <w:p w14:paraId="7BE2E93C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run_cmd(f"{pip_path} install langchain langchain-anthropic langchain-chroma fastapi uvicorn python-dotenv feedparser beautifulsoup4 requests")</w:t>
      </w:r>
    </w:p>
    <w:p w14:paraId="34C29310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44947C06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3. 生成.env模板</w:t>
      </w:r>
    </w:p>
    <w:p w14:paraId="3AEB3A4C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env_content = """ANTHROPIC_API_KEY=你的Claude密钥</w:t>
      </w:r>
    </w:p>
    <w:p w14:paraId="0855E35A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MODEL_HAIKU=claude-3-haiku</w:t>
      </w:r>
    </w:p>
    <w:p w14:paraId="7B5D66B3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MODEL_SONNET=claude-3-sonnet</w:t>
      </w:r>
    </w:p>
    <w:p w14:paraId="165BD7F4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MODEL_OPUS=claude-3-opus</w:t>
      </w:r>
    </w:p>
    <w:p w14:paraId="48AD2114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"""</w:t>
      </w:r>
    </w:p>
    <w:p w14:paraId="641C8B8A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with open(".env", "w", encoding="utf-8") as f:</w:t>
      </w:r>
    </w:p>
    <w:p w14:paraId="6B852BED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f.write(env_content)</w:t>
      </w:r>
    </w:p>
    <w:p w14:paraId="6F8956CA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70074B09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4. 生成requirements.txt</w:t>
      </w:r>
    </w:p>
    <w:p w14:paraId="0178275C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run_cmd(f"{pip_path} freeze &gt; requirements.txt")</w:t>
      </w:r>
    </w:p>
    <w:p w14:paraId="2ECE6476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print("=== 环境一键搭建完成 ===")</w:t>
      </w:r>
    </w:p>
    <w:p w14:paraId="7B9D56AF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print("Windows激活：venv\\Scripts\\activate")</w:t>
      </w:r>
    </w:p>
    <w:p w14:paraId="17EE97CB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print("Mac/Linux激活：source venv/bin/activate")</w:t>
      </w:r>
    </w:p>
    <w:p w14:paraId="753D6588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print("请打开.env填入你的API密钥后运行测试脚本")</w:t>
      </w:r>
    </w:p>
    <w:p w14:paraId="536AD35F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</w:p>
    <w:p w14:paraId="533A4FB6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test_api.py</w:t>
      </w:r>
    </w:p>
    <w:p w14:paraId="2DE9110D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dotenv import load_dotenv</w:t>
      </w:r>
    </w:p>
    <w:p w14:paraId="71191EF0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os</w:t>
      </w:r>
    </w:p>
    <w:p w14:paraId="3AD4FA1A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langchain_anthropic import ChatAnthropic</w:t>
      </w:r>
    </w:p>
    <w:p w14:paraId="72375F03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</w:p>
    <w:p w14:paraId="69170550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load_dotenv()</w:t>
      </w:r>
    </w:p>
    <w:p w14:paraId="4EA68163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 = ChatAnthropic(</w:t>
      </w:r>
    </w:p>
    <w:p w14:paraId="25AD7E87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model=os.getenv("MODEL_HAIKU"),</w:t>
      </w:r>
    </w:p>
    <w:p w14:paraId="4BBA49BF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api_key=os.getenv("ANTHROPIC_API_KEY"),</w:t>
      </w:r>
    </w:p>
    <w:p w14:paraId="79B2BA45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temperature=0.0,</w:t>
      </w:r>
    </w:p>
    <w:p w14:paraId="0734D288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max_tokens=512</w:t>
      </w:r>
    </w:p>
    <w:p w14:paraId="70B46036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</w:t>
      </w:r>
    </w:p>
    <w:p w14:paraId="18B10228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</w:p>
    <w:p w14:paraId="7B20976C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 = llm.invoke("简单测试：竞品降价10%会带来什么影响？")</w:t>
      </w:r>
    </w:p>
    <w:p w14:paraId="7BFD6F2C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print("API调用成功：", res.content)</w:t>
      </w:r>
    </w:p>
    <w:p w14:paraId="683980B9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</w:p>
    <w:p w14:paraId="1BFDFBD4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Anthropic API + LangChain + Python 分步搭建完整流程</w:t>
      </w:r>
    </w:p>
    <w:p w14:paraId="17745C9B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一、安装Python环境</w:t>
      </w:r>
    </w:p>
    <w:p w14:paraId="5106FEA0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前往官网下载 Python 3.10 / 3.11 / 3.12 稳定版</w:t>
      </w:r>
    </w:p>
    <w:p w14:paraId="349C4AB3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https://www.python.org/downloads/</w:t>
      </w:r>
    </w:p>
    <w:p w14:paraId="03DC04EF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安装时勾选 Add Python to PATH</w:t>
      </w:r>
    </w:p>
    <w:p w14:paraId="4F4EF58F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验证安装</w:t>
      </w:r>
    </w:p>
    <w:p w14:paraId="2DD14678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打开终端/CMD/PowerShell</w:t>
      </w:r>
    </w:p>
    <w:p w14:paraId="72285255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 --version</w:t>
      </w:r>
    </w:p>
    <w:p w14:paraId="18A9FA8D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输出版本号即成功。</w:t>
      </w:r>
    </w:p>
    <w:p w14:paraId="7EC8001B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</w:p>
    <w:p w14:paraId="3EEA40C1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二、创建项目独立虚拟环境（隔离依赖）</w:t>
      </w:r>
    </w:p>
    <w:p w14:paraId="19173387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新建项目文件夹，进入文件夹目录</w:t>
      </w:r>
    </w:p>
    <w:p w14:paraId="39192ED1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mkdir claude_competitor</w:t>
      </w:r>
    </w:p>
    <w:p w14:paraId="6C2503C3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claude_competitor</w:t>
      </w:r>
    </w:p>
    <w:p w14:paraId="59618B87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</w:p>
    <w:p w14:paraId="0B981480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创建虚拟环境</w:t>
      </w:r>
    </w:p>
    <w:p w14:paraId="39428244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Windows</w:t>
      </w:r>
    </w:p>
    <w:p w14:paraId="0405A504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 -m venv venv</w:t>
      </w:r>
    </w:p>
    <w:p w14:paraId="79ED9066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</w:p>
    <w:p w14:paraId="51D81C76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Mac/Linux</w:t>
      </w:r>
    </w:p>
    <w:p w14:paraId="2D1B34D8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python3 -m venv venv</w:t>
      </w:r>
    </w:p>
    <w:p w14:paraId="4D192A01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</w:p>
    <w:p w14:paraId="0EC93595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激活虚拟环境</w:t>
      </w:r>
    </w:p>
    <w:p w14:paraId="2464EBFD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Windows cmd</w:t>
      </w:r>
    </w:p>
    <w:p w14:paraId="1A2ACC3D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venv\Scripts\activate</w:t>
      </w:r>
    </w:p>
    <w:p w14:paraId="29809299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</w:p>
    <w:p w14:paraId="330A8126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Windows PowerShell</w:t>
      </w:r>
    </w:p>
    <w:p w14:paraId="1A2AA959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venv\Scripts\Activate.ps1</w:t>
      </w:r>
    </w:p>
    <w:p w14:paraId="388037FE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</w:p>
    <w:p w14:paraId="3DD97F33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Mac/Linux</w:t>
      </w:r>
    </w:p>
    <w:p w14:paraId="757DE60F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source venv/bin/activate</w:t>
      </w:r>
    </w:p>
    <w:p w14:paraId="46963279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激活成功后终端前缀出现 (venv)。</w:t>
      </w:r>
    </w:p>
    <w:p w14:paraId="5A23D0B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801ECFD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三、分步安装依赖包</w:t>
      </w:r>
    </w:p>
    <w:p w14:paraId="5E357732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核心基础包</w:t>
      </w:r>
    </w:p>
    <w:p w14:paraId="19755F53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 install python-dotenv pydantic jsonschema pandas</w:t>
      </w:r>
    </w:p>
    <w:p w14:paraId="175FC14C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python-dotenv：读取.env存放API密钥</w:t>
      </w:r>
    </w:p>
    <w:p w14:paraId="2354C804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pydantic：结构化Schema定义</w:t>
      </w:r>
    </w:p>
    <w:p w14:paraId="3E8A476A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jsonschema：工具输出格式校验</w:t>
      </w:r>
    </w:p>
    <w:p w14:paraId="31000942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pandas：CSV报表读写</w:t>
      </w:r>
    </w:p>
    <w:p w14:paraId="176207A9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</w:p>
    <w:p w14:paraId="643326E5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Anthropic 官方SDK</w:t>
      </w:r>
    </w:p>
    <w:p w14:paraId="5D7D0CA0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 install anthropic</w:t>
      </w:r>
    </w:p>
    <w:p w14:paraId="07E925C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E550038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LangChain 全套组件</w:t>
      </w:r>
    </w:p>
    <w:p w14:paraId="42EA5A99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 install langchain langchain-anthropic langchain-core</w:t>
      </w:r>
    </w:p>
    <w:p w14:paraId="1A6974C5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langchain：Agent、执行器、提示词框架</w:t>
      </w:r>
    </w:p>
    <w:p w14:paraId="1D78CDCD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langchain-anthropic：Claude专用对接封装</w:t>
      </w:r>
    </w:p>
    <w:p w14:paraId="7B2F8FB3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langchain-core：消息、工具、流式基础组件</w:t>
      </w:r>
    </w:p>
    <w:p w14:paraId="60B5B11B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</w:p>
    <w:p w14:paraId="00161DB4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验证依赖是否安装成功</w:t>
      </w:r>
    </w:p>
    <w:p w14:paraId="16EF2E9B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 list</w:t>
      </w:r>
    </w:p>
    <w:p w14:paraId="6EC17161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列表出现 anthropic、langchain 代表安装完成。</w:t>
      </w:r>
    </w:p>
    <w:p w14:paraId="56B61F6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2129F56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四、配置 Claude API Key</w:t>
      </w:r>
    </w:p>
    <w:p w14:paraId="29865AAD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项目根目录新建文件 .env</w:t>
      </w:r>
    </w:p>
    <w:p w14:paraId="675FB22F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文件内容：</w:t>
      </w:r>
    </w:p>
    <w:p w14:paraId="7D682B56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ANTHROPIC_API_KEY=sk-ant-你的密钥</w:t>
      </w:r>
    </w:p>
    <w:p w14:paraId="7B4EA0E5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中转平台才需要填写，官方直连注释删掉</w:t>
      </w:r>
    </w:p>
    <w:p w14:paraId="4E69B752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ANTHROPIC_BASE_URL=https://中转网关地址</w:t>
      </w:r>
    </w:p>
    <w:p w14:paraId="323E7343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</w:p>
    <w:p w14:paraId="7C8C253A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安全规范：.env不要上传代码仓库。</w:t>
      </w:r>
    </w:p>
    <w:p w14:paraId="6FD73F3F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</w:p>
    <w:p w14:paraId="2D96B6EA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五、基础测试代码（验证连通性）</w:t>
      </w:r>
    </w:p>
    <w:p w14:paraId="59AB6446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 test_claude.py</w:t>
      </w:r>
    </w:p>
    <w:p w14:paraId="4F0D3CAE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os</w:t>
      </w:r>
    </w:p>
    <w:p w14:paraId="1D50022D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dotenv import load_dotenv</w:t>
      </w:r>
    </w:p>
    <w:p w14:paraId="76B4F467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langchain_anthropic import ChatAnthropic</w:t>
      </w:r>
    </w:p>
    <w:p w14:paraId="1356E708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</w:p>
    <w:p w14:paraId="01A081DF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加载密钥</w:t>
      </w:r>
    </w:p>
    <w:p w14:paraId="2802E254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load_dotenv()</w:t>
      </w:r>
    </w:p>
    <w:p w14:paraId="79A17CC1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 = ChatAnthropic(</w:t>
      </w:r>
    </w:p>
    <w:p w14:paraId="7D4F2291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model="claude-3-sonnet-20240229",</w:t>
      </w:r>
    </w:p>
    <w:p w14:paraId="68BA5218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api_key=os.getenv("ANTHROPIC_API_KEY")</w:t>
      </w:r>
    </w:p>
    <w:p w14:paraId="3309348A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中转平台追加 base_url=os.getenv("ANTHROPIC_BASE_URL")</w:t>
      </w:r>
    </w:p>
    <w:p w14:paraId="7E976D24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</w:t>
      </w:r>
    </w:p>
    <w:p w14:paraId="58C426CA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</w:p>
    <w:p w14:paraId="19417C7F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简单测试</w:t>
      </w:r>
    </w:p>
    <w:p w14:paraId="76689086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 = llm.invoke("简单介绍竞品情报分析的作用")</w:t>
      </w:r>
    </w:p>
    <w:p w14:paraId="4525B929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print(res.content)</w:t>
      </w:r>
    </w:p>
    <w:p w14:paraId="5DBF5843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运行：</w:t>
      </w:r>
    </w:p>
    <w:p w14:paraId="42A56099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 test_claude.py</w:t>
      </w:r>
    </w:p>
    <w:p w14:paraId="1EC469F9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正常输出文字=环境、密钥、网络全部正常。</w:t>
      </w:r>
    </w:p>
    <w:p w14:paraId="54583832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</w:p>
    <w:p w14:paraId="42D97843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六、安装代码编辑器（可选，推荐）</w:t>
      </w:r>
    </w:p>
    <w:p w14:paraId="54275302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下载 VS Code：https://code.visualstudio.com/</w:t>
      </w:r>
    </w:p>
    <w:p w14:paraId="2C8EF514">
      <w:pPr>
        <w:widowControl w:val="0"/>
        <w:numPr>
          <w:ilvl w:val="0"/>
          <w:numId w:val="0"/>
        </w:numPr>
        <w:ind w:leftChars="0" w:firstLine="42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 安装插件：Python、Pylint、black-formatter</w:t>
      </w:r>
    </w:p>
    <w:p w14:paraId="5D0AEAB2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打开项目文件夹，选择 venv 虚拟环境为解释器（Ctrl + Shift + P 调出命令面板，输入：Python: Select Interpreter。</w:t>
      </w:r>
    </w:p>
    <w:p w14:paraId="6F09167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4B7A96B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七、拓展开发配套（项目用到的工具，按需安装）</w:t>
      </w:r>
    </w:p>
    <w:p w14:paraId="1DEAABD3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流式输出、异步相关（项目流式简报必备）</w:t>
      </w:r>
    </w:p>
    <w:p w14:paraId="695DB392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 install aiohttp</w:t>
      </w:r>
    </w:p>
    <w:p w14:paraId="25811EFD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批量评测、数据处理增强</w:t>
      </w:r>
    </w:p>
    <w:p w14:paraId="49195940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 install numpy</w:t>
      </w:r>
    </w:p>
    <w:p w14:paraId="44F28D24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</w:p>
    <w:p w14:paraId="72D4545C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八、环境销毁/退出</w:t>
      </w:r>
    </w:p>
    <w:p w14:paraId="585334B6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退出虚拟环境</w:t>
      </w:r>
    </w:p>
    <w:p w14:paraId="5782C5E0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deactivate</w:t>
      </w:r>
    </w:p>
    <w:p w14:paraId="1B5CDF9B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彻底删除环境：直接删除项目内 venv文件夹即可。</w:t>
      </w:r>
    </w:p>
    <w:p w14:paraId="7B2C6CC9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</w:p>
    <w:p w14:paraId="33C81C21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常见问题分步排查</w:t>
      </w:r>
    </w:p>
    <w:p w14:paraId="36AAB99C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调用报401：检查.env密钥复制完整、无空格</w:t>
      </w:r>
    </w:p>
    <w:p w14:paraId="60348679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网络超时（官方直连）：使用中转平台并配置base_url</w:t>
      </w:r>
    </w:p>
    <w:p w14:paraId="7BA0E32E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导入模块报错：确认已激活venv，依赖全部安装</w:t>
      </w:r>
    </w:p>
    <w:p w14:paraId="6E7107B5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PowerShell无法激活虚拟环境：管理员执行Set-ExecutionPolicy RemoteSigned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YShuSongErK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092888"/>
    <w:multiLevelType w:val="singleLevel"/>
    <w:tmpl w:val="EC09288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41E9BFF7"/>
    <w:multiLevelType w:val="singleLevel"/>
    <w:tmpl w:val="41E9BFF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336BE8"/>
    <w:rsid w:val="0F336BE8"/>
    <w:rsid w:val="11147510"/>
    <w:rsid w:val="48220665"/>
    <w:rsid w:val="4B2911DD"/>
    <w:rsid w:val="72107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1745</Words>
  <Characters>2130</Characters>
  <Lines>0</Lines>
  <Paragraphs>0</Paragraphs>
  <TotalTime>214</TotalTime>
  <ScaleCrop>false</ScaleCrop>
  <LinksUpToDate>false</LinksUpToDate>
  <CharactersWithSpaces>2172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2026-07-01T12:01:00Z</dcterms:created>
  <dc:creator>飞刀门</dc:creator>
  <cp:lastModifiedBy>飞刀门</cp:lastModifiedBy>
  <dcterms:modified xsi:type="dcterms:W3CDTF">2026-07-04T00:53:31Z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770D685DD45C4A279AD094A015FD2623_11</vt:lpwstr>
  </property>
  <property fmtid="{D5CDD505-2E9C-101B-9397-08002B2CF9AE}" pid="4" name="KSOTemplateDocerSaveRecord">
    <vt:lpwstr>eyJoZGlkIjoiODk0N2QxYTNhODJlMWRjNDFiMzk3MDQxZjA4MjA1NzgiLCJ1c2VySWQiOiIyMTA1NzUyMjkifQ==</vt:lpwstr>
  </property>
</Properties>
</file>