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HOME LAB NETWORK &amp; SERVICES BLUEPRINT</w:t>
      </w:r>
    </w:p>
    <w:p/>
    <w:p>
      <w:r>
        <w:t>PURPOSE</w:t>
      </w:r>
    </w:p>
    <w:p>
      <w:r>
        <w:t>Document the design, addressing, segmentation, and services of a small home lab network to demonstrate real-world IT networking and documentation skills.</w:t>
      </w:r>
    </w:p>
    <w:p/>
    <w:p>
      <w:r>
        <w:t>ROLES &amp; SEGMENTATION</w:t>
      </w:r>
    </w:p>
    <w:p>
      <w:r>
        <w:t>- User devices (laptops, phones)</w:t>
      </w:r>
    </w:p>
    <w:p>
      <w:r>
        <w:t>- Lab/Server devices</w:t>
      </w:r>
    </w:p>
    <w:p>
      <w:r>
        <w:t>- Admin/Infrastructure devices</w:t>
      </w:r>
    </w:p>
    <w:p/>
    <w:p>
      <w:r>
        <w:t>Segmentation is documented by purpose to control blast radius and enable future growth.</w:t>
      </w:r>
    </w:p>
    <w:p/>
    <w:p>
      <w:r>
        <w:t>IP ADDRESSING PLAN</w:t>
      </w:r>
    </w:p>
    <w:p>
      <w:r>
        <w:t>Network: 192.168.10.0/24</w:t>
      </w:r>
    </w:p>
    <w:p/>
    <w:p>
      <w:r>
        <w:t>- 192.168.10.1     Router / Default Gateway</w:t>
      </w:r>
    </w:p>
    <w:p>
      <w:r>
        <w:t>- 192.168.10.10-29 Infrastructure (router, switch mgmt, AP)</w:t>
      </w:r>
    </w:p>
    <w:p>
      <w:r>
        <w:t>- 192.168.10.30-49 Servers / Lab services</w:t>
      </w:r>
    </w:p>
    <w:p>
      <w:r>
        <w:t>- 192.168.10.100-199 DHCP scope for user devices</w:t>
      </w:r>
    </w:p>
    <w:p/>
    <w:p>
      <w:r>
        <w:t>Static or DHCP-reserved IPs are used for infrastructure and services.</w:t>
      </w:r>
    </w:p>
    <w:p/>
    <w:p>
      <w:r>
        <w:t>DHCP</w:t>
      </w:r>
    </w:p>
    <w:p>
      <w:r>
        <w:t>- Router provides DHCP</w:t>
      </w:r>
    </w:p>
    <w:p>
      <w:r>
        <w:t>- Scope: 192.168.10.100-199</w:t>
      </w:r>
    </w:p>
    <w:p>
      <w:r>
        <w:t>- Gateway: 192.168.10.1</w:t>
      </w:r>
    </w:p>
    <w:p>
      <w:r>
        <w:t>- DNS: Local router or internal DNS service</w:t>
      </w:r>
    </w:p>
    <w:p/>
    <w:p>
      <w:r>
        <w:t>DNS</w:t>
      </w:r>
    </w:p>
    <w:p>
      <w:r>
        <w:t>- Hostnames resolve to internal IPs</w:t>
      </w:r>
    </w:p>
    <w:p>
      <w:r>
        <w:t>- Supports services such as file server access</w:t>
      </w:r>
    </w:p>
    <w:p/>
    <w:p>
      <w:r>
        <w:t>INTERNAL SERVICES</w:t>
      </w:r>
    </w:p>
    <w:p>
      <w:r>
        <w:t>- File server accessible to user devices</w:t>
      </w:r>
    </w:p>
    <w:p>
      <w:r>
        <w:t>Dependencies:</w:t>
      </w:r>
    </w:p>
    <w:p>
      <w:r>
        <w:t>- IP addressing</w:t>
      </w:r>
    </w:p>
    <w:p>
      <w:r>
        <w:t>- DNS resolution</w:t>
      </w:r>
    </w:p>
    <w:p>
      <w:r>
        <w:t>- Network reachability</w:t>
      </w:r>
    </w:p>
    <w:p/>
    <w:p>
      <w:r>
        <w:t>NETWORK DIAGRAM (LOGICAL)</w:t>
      </w:r>
    </w:p>
    <w:p>
      <w:r>
        <w:t>Internet</w:t>
      </w:r>
    </w:p>
    <w:p>
      <w:r>
        <w:t xml:space="preserve">  |</w:t>
      </w:r>
    </w:p>
    <w:p>
      <w:r>
        <w:t>Router (192.168.10.1)</w:t>
      </w:r>
    </w:p>
    <w:p>
      <w:r>
        <w:t xml:space="preserve">  |</w:t>
      </w:r>
    </w:p>
    <w:p>
      <w:r>
        <w:t>Switch</w:t>
      </w:r>
    </w:p>
    <w:p>
      <w:r>
        <w:t xml:space="preserve">  |-- User Devices (DHCP)</w:t>
      </w:r>
    </w:p>
    <w:p>
      <w:r>
        <w:t xml:space="preserve">  |-- Lab Server (Static)</w:t>
      </w:r>
    </w:p>
    <w:p>
      <w:r>
        <w:t xml:space="preserve">  |-- Admin Devices</w:t>
      </w:r>
    </w:p>
    <w:p/>
    <w:p>
      <w:r>
        <w:t>DESIGN PRINCIPLES</w:t>
      </w:r>
    </w:p>
    <w:p>
      <w:r>
        <w:t>- Predictability over performance tuning</w:t>
      </w:r>
    </w:p>
    <w:p>
      <w:r>
        <w:t>- Clarity over complexity</w:t>
      </w:r>
    </w:p>
    <w:p>
      <w:r>
        <w:t>- Document intent before implementation</w:t>
      </w:r>
    </w:p>
    <w:p/>
    <w:p>
      <w:r>
        <w:t>SICP x HtDP SNAPSHOT</w:t>
      </w:r>
    </w:p>
    <w:p>
      <w:r>
        <w:t>State Space:</w:t>
      </w:r>
    </w:p>
    <w:p>
      <w:r>
        <w:t>{roles, IP ranges, services, dependencies}</w:t>
      </w:r>
    </w:p>
    <w:p/>
    <w:p>
      <w:r>
        <w:t>Invariants:</w:t>
      </w:r>
    </w:p>
    <w:p>
      <w:r>
        <w:t>- Infrastructure addresses are stable</w:t>
      </w:r>
    </w:p>
    <w:p>
      <w:r>
        <w:t>- Roles define segmentation</w:t>
      </w:r>
    </w:p>
    <w:p>
      <w:r>
        <w:t>- Design precedes configuration</w:t>
      </w:r>
    </w:p>
    <w:p/>
    <w:p>
      <w:r>
        <w:t>Shape:</w:t>
      </w:r>
    </w:p>
    <w:p>
      <w:r>
        <w:t>Stable graph of dependent services over shared network substrate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