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 xml:space="preserve">Student Resource Portal - Deliverable #2 Mobile Website</w:t>
      </w:r>
    </w:p>
    <w:p w:rsidR="00000000" w:rsidDel="00000000" w:rsidP="00000000" w:rsidRDefault="00000000" w:rsidRPr="00000000" w14:paraId="00000002">
      <w:pPr>
        <w:rPr/>
      </w:pPr>
      <w:r w:rsidDel="00000000" w:rsidR="00000000" w:rsidRPr="00000000">
        <w:rPr>
          <w:b w:val="1"/>
          <w:bCs w:val="1"/>
          <w:rtl w:val="0"/>
        </w:rPr>
        <w:t xml:space="preserve">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 xml:space="preserve">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 xml:space="preserve">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 xml:space="preserve">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 xml:space="preserve">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 xml:space="preserve">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 xml:space="preserve">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 xml:space="preserve">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 xml:space="preserve">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 xml:space="preserve">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 xml:space="preserve">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 xml:space="preserve">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 xml:space="preserve">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 xml:space="preserve">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 xml:space="preserve">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 xml:space="preserve">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 xml:space="preserve">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 xml:space="preserve">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 xml:space="preserve">My website helps UMSI students prepare for engaged learning projects. The Home page introduces the ELO and links to project opportunities. These include the AI Clinic, A2 Data Dive, Alternative Fall Break, and study abroad.
The pages follow the early stages of a project. Students can prepare, start working with a partner, and find campus support. The site explains what each resource is for. It also explains when students may need it. The Campus Partners page introduces the Ginsberg Center, C-SEED, and U-M Library services.</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 xml:space="preserve">I used Michigan blue (#00274C) and maize (#FFCB05). I also used the UMSI logo and photos from the course asset portal. Dark blue headings and maize accents connect the design to U-M. A light background makes the text easy to read. I kept the navigation and heading styles consistent on all four pages.</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 xml:space="preserve">I used CSS Grid to let the layout fit the available space. Content moves into one column on a small screen. Navigation links wrap into rows. The paired photos stay side by side. Each image fits its container. I resized new photos for the web. I did not use width media queries. The only media query supports reduced motion. All four pages fit a 390px screen without horizontal scrolling.</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 xml:space="preserve">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 xml:space="preserve">Each page uses header, nav, main, and footer elements. Each page has one main heading. Photos have descriptive alt text. The skip link appears when it receives keyboard focus. It moves focus to the main content. Links have visible focus outlines. The current navigation link has an underline, a background, and aria-current. The footer focus outline is maize on navy. Reduced-motion preferences turn off smooth scrolling. All four pages passed the W3C HTML check with no messages. The supplied axe screenshots show 0 automatic issues on all four live pages under WCAG 2.1 AA, with Best Practices off. The WAVE screenshots show 0 errors and 0 contrast errors on all four pages. Home, Preparing, and Starting each show 1 redundant-link alert. Campus Partners shows 3. These alerts flag repeated destinations, such as the logo and Home link. They are not reported errors. The Starting WAVE screenshot shows a local address, so these screenshots do not confirm a WAVE scan of the live site. Automated results do not replace manual accessibility testing.</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 xml:space="preserve">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 xml:space="preserve">The same navigation appears on all four pages. The Home page has three cards for the main stages. Resource sections explain when and how to use each resource. The partner comparison lists each type of support beside a direct link to the right organization. Since the first deliverable, I added shared styles, responsive Grid layouts, photos, and clear content sections. Longer guidance points use individual cards. Short lists stay together in text blocks. Each content photo is used once. The first photo group is on the right on desktop. Later photo rows alternate sides. These choices make the information easier to scan.</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 xml:space="preserve">Project Cost for Deliverable #2 Mobile Website</w:t>
      </w:r>
    </w:p>
    <w:p w:rsidR="00000000" w:rsidDel="00000000" w:rsidP="00000000" w:rsidRDefault="00000000" w:rsidRPr="00000000" w14:paraId="0000002D">
      <w:pPr>
        <w:rPr/>
      </w:pPr>
      <w:r w:rsidDel="00000000" w:rsidR="00000000" w:rsidRPr="00000000">
        <w:rPr>
          <w:color w:val="980000"/>
          <w:rtl w:val="0"/>
        </w:rPr>
        <w:t xml:space="preserve"/>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xml:space="preserve">*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 xml:space="preserve">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 xml:space="preserve">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 xml:space="preserve">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980000"/>
          <w:sz w:val="28"/>
          <w:szCs w:val="28"/>
          <w:rtl w:val="0"/>
        </w:rPr>
        <w:t xml:space="preserve"/>
      </w:r>
      <w:r w:rsidDel="00000000" w:rsidR="00000000" w:rsidRPr="00000000">
        <w:rPr>
          <w:rtl w:val="0"/>
        </w:rPr>
      </w:r>
      <w:r>
        <w:t>Screenshots supplied on October 19, 2026. Axe results show the live GitHub Pages URLs. WAVE results are supplied as local or unconfirmed-address evidence. A WAVE recheck of the live pages is still needed.</w:t>
      </w:r>
    </w:p>
    <w:p>
      <w:r>
        <w:br w:type="page"/>
      </w:r>
    </w:p>
    <w:p>
      <w:r>
        <w:t>Home — Accessibility Screenshots</w:t>
      </w:r>
    </w:p>
    <w:p>
      <w:r>
        <w:t>WAVE: 0 errors; 0 contrast errors; 1 redundant-link alert(s).</w:t>
      </w:r>
    </w:p>
    <w:p>
      <w:r>
        <w:drawing>
          <wp:inline>
            <wp:extent cx="5486400" cy="2979420"/>
            <wp:docPr id="1" name="Picture 1"/>
            <wp:cNvGraphicFramePr>
              <a:graphicFrameLocks noChangeAspect="1"/>
            </wp:cNvGraphicFramePr>
            <a:graphic>
              <a:graphicData uri="http://schemas.openxmlformats.org/drawingml/2006/picture">
                <pic:pic>
                  <pic:nvPicPr>
                    <pic:cNvPr id="0" name="Screenshot 2026-10-19 at 12.20.44 AM.png"/>
                    <pic:cNvPicPr/>
                  </pic:nvPicPr>
                  <pic:blipFill>
                    <a:blip r:embed="rId16"/>
                    <a:stretch>
                      <a:fillRect/>
                    </a:stretch>
                  </pic:blipFill>
                  <pic:spPr>
                    <a:xfrm>
                      <a:off x="0" y="0"/>
                      <a:ext cx="5486400" cy="2979420"/>
                    </a:xfrm>
                    <a:prstGeom prst="rect"/>
                  </pic:spPr>
                </pic:pic>
              </a:graphicData>
            </a:graphic>
          </wp:inline>
        </w:drawing>
      </w:r>
    </w:p>
    <w:p>
      <w:r>
        <w:t>axe: 0 automatic issues; WCAG 2.1 AA; Best Practices off.</w:t>
      </w:r>
    </w:p>
    <w:p>
      <w:r>
        <w:drawing>
          <wp:inline>
            <wp:extent cx="5486400" cy="2960370"/>
            <wp:docPr id="2" name="Picture 2"/>
            <wp:cNvGraphicFramePr>
              <a:graphicFrameLocks noChangeAspect="1"/>
            </wp:cNvGraphicFramePr>
            <a:graphic>
              <a:graphicData uri="http://schemas.openxmlformats.org/drawingml/2006/picture">
                <pic:pic>
                  <pic:nvPicPr>
                    <pic:cNvPr id="0" name="Screenshot 2026-10-19 at 12.24.31 AM.png"/>
                    <pic:cNvPicPr/>
                  </pic:nvPicPr>
                  <pic:blipFill>
                    <a:blip r:embed="rId17"/>
                    <a:stretch>
                      <a:fillRect/>
                    </a:stretch>
                  </pic:blipFill>
                  <pic:spPr>
                    <a:xfrm>
                      <a:off x="0" y="0"/>
                      <a:ext cx="5486400" cy="2960370"/>
                    </a:xfrm>
                    <a:prstGeom prst="rect"/>
                  </pic:spPr>
                </pic:pic>
              </a:graphicData>
            </a:graphic>
          </wp:inline>
        </w:drawing>
      </w:r>
    </w:p>
    <w:p>
      <w:r>
        <w:br w:type="page"/>
      </w:r>
    </w:p>
    <w:p>
      <w:r>
        <w:t>Preparing — Accessibility Screenshots</w:t>
      </w:r>
    </w:p>
    <w:p>
      <w:r>
        <w:t>WAVE: 0 errors; 0 contrast errors; 1 redundant-link alert(s).</w:t>
      </w:r>
    </w:p>
    <w:p>
      <w:r>
        <w:drawing>
          <wp:inline>
            <wp:extent cx="5486400" cy="2967989"/>
            <wp:docPr id="3" name="Picture 3"/>
            <wp:cNvGraphicFramePr>
              <a:graphicFrameLocks noChangeAspect="1"/>
            </wp:cNvGraphicFramePr>
            <a:graphic>
              <a:graphicData uri="http://schemas.openxmlformats.org/drawingml/2006/picture">
                <pic:pic>
                  <pic:nvPicPr>
                    <pic:cNvPr id="0" name="Screenshot 2026-10-19 at 12.20.53 AM.png"/>
                    <pic:cNvPicPr/>
                  </pic:nvPicPr>
                  <pic:blipFill>
                    <a:blip r:embed="rId18"/>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71800"/>
            <wp:docPr id="4" name="Picture 4"/>
            <wp:cNvGraphicFramePr>
              <a:graphicFrameLocks noChangeAspect="1"/>
            </wp:cNvGraphicFramePr>
            <a:graphic>
              <a:graphicData uri="http://schemas.openxmlformats.org/drawingml/2006/picture">
                <pic:pic>
                  <pic:nvPicPr>
                    <pic:cNvPr id="0" name="Screenshot 2026-10-19 at 12.24.52 AM.png"/>
                    <pic:cNvPicPr/>
                  </pic:nvPicPr>
                  <pic:blipFill>
                    <a:blip r:embed="rId19"/>
                    <a:stretch>
                      <a:fillRect/>
                    </a:stretch>
                  </pic:blipFill>
                  <pic:spPr>
                    <a:xfrm>
                      <a:off x="0" y="0"/>
                      <a:ext cx="5486400" cy="2971800"/>
                    </a:xfrm>
                    <a:prstGeom prst="rect"/>
                  </pic:spPr>
                </pic:pic>
              </a:graphicData>
            </a:graphic>
          </wp:inline>
        </w:drawing>
      </w:r>
    </w:p>
    <w:p>
      <w:r>
        <w:br w:type="page"/>
      </w:r>
    </w:p>
    <w:p>
      <w:r>
        <w:t>Starting — Accessibility Screenshots</w:t>
      </w:r>
    </w:p>
    <w:p>
      <w:r>
        <w:t>WAVE: 0 errors; 0 contrast errors; 1 redundant-link alert(s).</w:t>
      </w:r>
    </w:p>
    <w:p>
      <w:r>
        <w:drawing>
          <wp:inline>
            <wp:extent cx="5486400" cy="2958914"/>
            <wp:docPr id="5" name="Picture 5"/>
            <wp:cNvGraphicFramePr>
              <a:graphicFrameLocks noChangeAspect="1"/>
            </wp:cNvGraphicFramePr>
            <a:graphic>
              <a:graphicData uri="http://schemas.openxmlformats.org/drawingml/2006/picture">
                <pic:pic>
                  <pic:nvPicPr>
                    <pic:cNvPr id="0" name="Screenshot 2026-10-19 at 12.21.00 AM.png"/>
                    <pic:cNvPicPr/>
                  </pic:nvPicPr>
                  <pic:blipFill>
                    <a:blip r:embed="rId20"/>
                    <a:stretch>
                      <a:fillRect/>
                    </a:stretch>
                  </pic:blipFill>
                  <pic:spPr>
                    <a:xfrm>
                      <a:off x="0" y="0"/>
                      <a:ext cx="5486400" cy="2958914"/>
                    </a:xfrm>
                    <a:prstGeom prst="rect"/>
                  </pic:spPr>
                </pic:pic>
              </a:graphicData>
            </a:graphic>
          </wp:inline>
        </w:drawing>
      </w:r>
    </w:p>
    <w:p>
      <w:r>
        <w:t>axe: 0 automatic issues; WCAG 2.1 AA; Best Practices off.</w:t>
      </w:r>
    </w:p>
    <w:p>
      <w:r>
        <w:drawing>
          <wp:inline>
            <wp:extent cx="5486400" cy="2960370"/>
            <wp:docPr id="6" name="Picture 6"/>
            <wp:cNvGraphicFramePr>
              <a:graphicFrameLocks noChangeAspect="1"/>
            </wp:cNvGraphicFramePr>
            <a:graphic>
              <a:graphicData uri="http://schemas.openxmlformats.org/drawingml/2006/picture">
                <pic:pic>
                  <pic:nvPicPr>
                    <pic:cNvPr id="0" name="Screenshot 2026-10-19 at 12.25.10 AM.png"/>
                    <pic:cNvPicPr/>
                  </pic:nvPicPr>
                  <pic:blipFill>
                    <a:blip r:embed="rId21"/>
                    <a:stretch>
                      <a:fillRect/>
                    </a:stretch>
                  </pic:blipFill>
                  <pic:spPr>
                    <a:xfrm>
                      <a:off x="0" y="0"/>
                      <a:ext cx="5486400" cy="2960370"/>
                    </a:xfrm>
                    <a:prstGeom prst="rect"/>
                  </pic:spPr>
                </pic:pic>
              </a:graphicData>
            </a:graphic>
          </wp:inline>
        </w:drawing>
      </w:r>
    </w:p>
    <w:p>
      <w:r>
        <w:br w:type="page"/>
      </w:r>
    </w:p>
    <w:p>
      <w:r>
        <w:t>Campus Partners — Accessibility Screenshots</w:t>
      </w:r>
    </w:p>
    <w:p>
      <w:r>
        <w:t>WAVE: 0 errors; 0 contrast errors; 3 redundant-link alert(s).</w:t>
      </w:r>
    </w:p>
    <w:p>
      <w:r>
        <w:drawing>
          <wp:inline>
            <wp:extent cx="5486400" cy="2967989"/>
            <wp:docPr id="7" name="Picture 7"/>
            <wp:cNvGraphicFramePr>
              <a:graphicFrameLocks noChangeAspect="1"/>
            </wp:cNvGraphicFramePr>
            <a:graphic>
              <a:graphicData uri="http://schemas.openxmlformats.org/drawingml/2006/picture">
                <pic:pic>
                  <pic:nvPicPr>
                    <pic:cNvPr id="0" name="Screenshot 2026-10-19 at 12.21.06 AM.png"/>
                    <pic:cNvPicPr/>
                  </pic:nvPicPr>
                  <pic:blipFill>
                    <a:blip r:embed="rId22"/>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56856"/>
            <wp:docPr id="8" name="Picture 8"/>
            <wp:cNvGraphicFramePr>
              <a:graphicFrameLocks noChangeAspect="1"/>
            </wp:cNvGraphicFramePr>
            <a:graphic>
              <a:graphicData uri="http://schemas.openxmlformats.org/drawingml/2006/picture">
                <pic:pic>
                  <pic:nvPicPr>
                    <pic:cNvPr id="0" name="Screenshot 2026-10-19 at 12.25.31 AM.png"/>
                    <pic:cNvPicPr/>
                  </pic:nvPicPr>
                  <pic:blipFill>
                    <a:blip r:embed="rId23"/>
                    <a:stretch>
                      <a:fillRect/>
                    </a:stretch>
                  </pic:blipFill>
                  <pic:spPr>
                    <a:xfrm>
                      <a:off x="0" y="0"/>
                      <a:ext cx="5486400" cy="2956856"/>
                    </a:xfrm>
                    <a:prstGeom prst="rect"/>
                  </pic:spPr>
                </pic:pic>
              </a:graphicData>
            </a:graphic>
          </wp:inline>
        </w:drawing>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