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28" w:rsidRPr="00762828" w:rsidRDefault="00762828" w:rsidP="00762828">
      <w:pPr>
        <w:shd w:val="clear" w:color="auto" w:fill="FFFFFF"/>
        <w:adjustRightInd/>
        <w:snapToGrid/>
        <w:spacing w:after="0" w:line="450" w:lineRule="atLeast"/>
        <w:rPr>
          <w:rFonts w:ascii="微软雅黑" w:hAnsi="微软雅黑" w:cs="Arial"/>
          <w:color w:val="000000"/>
          <w:sz w:val="30"/>
          <w:szCs w:val="30"/>
        </w:rPr>
      </w:pPr>
      <w:r w:rsidRPr="00762828">
        <w:rPr>
          <w:rFonts w:ascii="微软雅黑" w:hAnsi="微软雅黑" w:cs="Arial" w:hint="eastAsia"/>
          <w:color w:val="000000"/>
          <w:sz w:val="30"/>
          <w:szCs w:val="30"/>
        </w:rPr>
        <w:br/>
      </w:r>
      <w:r w:rsidRPr="00762828">
        <w:rPr>
          <w:rFonts w:ascii="微软雅黑" w:hAnsi="微软雅黑" w:cs="Arial" w:hint="eastAsia"/>
          <w:color w:val="000000"/>
          <w:sz w:val="30"/>
        </w:rPr>
        <w:t>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Arial" w:hint="eastAsia"/>
          <w:color w:val="000000"/>
          <w:kern w:val="36"/>
          <w:sz w:val="30"/>
          <w:szCs w:val="30"/>
        </w:rPr>
      </w:pPr>
      <w:hyperlink r:id="rId5" w:history="1">
        <w:r w:rsidRPr="00762828">
          <w:rPr>
            <w:rFonts w:ascii="微软雅黑" w:hAnsi="微软雅黑" w:cs="Arial" w:hint="eastAsia"/>
            <w:color w:val="000000"/>
            <w:kern w:val="36"/>
            <w:sz w:val="30"/>
            <w:u w:val="single"/>
          </w:rPr>
          <w:t>盘点8种CSS实现垂直居中水平居中的绝对定位居中技术</w:t>
        </w:r>
      </w:hyperlink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9791700" cy="3143250"/>
            <wp:effectExtent l="19050" t="0" r="0" b="0"/>
            <wp:docPr id="1" name="图片 1" descr="http://img.blog.csdn.net/20130911205928859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11205928859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0" w:name="t0"/>
      <w:bookmarkEnd w:id="0"/>
      <w:r w:rsidRPr="00762828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Ⅰ</w:t>
      </w:r>
      <w:r w:rsidRPr="00762828">
        <w:rPr>
          <w:rFonts w:ascii="Arial" w:eastAsia="宋体" w:hAnsi="Arial" w:cs="Arial"/>
          <w:b/>
          <w:bCs/>
          <w:color w:val="333333"/>
          <w:sz w:val="36"/>
          <w:szCs w:val="36"/>
        </w:rPr>
        <w:t>.</w:t>
      </w:r>
      <w:r w:rsidRPr="00762828">
        <w:rPr>
          <w:rFonts w:ascii="Arial" w:eastAsia="宋体" w:hAnsi="Arial" w:cs="Arial"/>
          <w:b/>
          <w:bCs/>
          <w:color w:val="333333"/>
          <w:sz w:val="36"/>
          <w:szCs w:val="36"/>
        </w:rPr>
        <w:t>绝对定位居中</w:t>
      </w:r>
      <w:r w:rsidRPr="00762828">
        <w:rPr>
          <w:rFonts w:ascii="Arial" w:eastAsia="宋体" w:hAnsi="Arial" w:cs="Arial"/>
          <w:b/>
          <w:bCs/>
          <w:color w:val="333333"/>
          <w:sz w:val="36"/>
          <w:szCs w:val="36"/>
        </w:rPr>
        <w:t>(Absolute Centering)</w:t>
      </w:r>
      <w:r w:rsidRPr="00762828">
        <w:rPr>
          <w:rFonts w:ascii="Arial" w:eastAsia="宋体" w:hAnsi="Arial" w:cs="Arial"/>
          <w:b/>
          <w:bCs/>
          <w:color w:val="333333"/>
          <w:sz w:val="36"/>
          <w:szCs w:val="36"/>
        </w:rPr>
        <w:t>技术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我们经常用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margin:0 auto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来实现水平居中，而一直认为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margin:auto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不能实现垂直居中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……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实际上，实现垂直居中仅需要声明元素高度和下面的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CSS: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.Absolute-Center {  </w:t>
      </w:r>
    </w:p>
    <w:p w:rsidR="00762828" w:rsidRPr="00762828" w:rsidRDefault="00762828" w:rsidP="0076282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margin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position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absolute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top: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left: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bottom: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right: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br/>
      </w:r>
      <w:r w:rsidRPr="00762828">
        <w:rPr>
          <w:rFonts w:ascii="Arial" w:eastAsia="宋体" w:hAnsi="Arial" w:cs="Arial"/>
          <w:color w:val="333333"/>
          <w:sz w:val="27"/>
          <w:szCs w:val="27"/>
        </w:rPr>
        <w:t>我不是这种实现方法的第一人，可能这只是非常常见的一种小技术，我斗胆将其命名为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绝对居中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(Absolute Centering)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，虽然如此，但是大多数讨论垂直居中的文章却从来不提这种方法，直到我最近浏览《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"http://designshack.net/articles/css/how-to-center-anything-with-css"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How to Center Anything WithCSS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》这篇文章的评论时候才发现这种用法。在评论列表中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Simon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和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Priit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都提及了此方法。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如果你有任何扩展的功能或建议，可以在此跟帖：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9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CodePen</w:t>
        </w:r>
      </w:hyperlink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10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SmashingMagazine</w:t>
        </w:r>
      </w:hyperlink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11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Twitter @shshaw</w:t>
        </w:r>
      </w:hyperlink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优点：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支持跨浏览器，包括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IE8-IE10.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无需其他特殊标记，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代码量少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支持百分比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%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属性值和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min-/max-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4.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只用这一个类可实现任何内容块居中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5.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不论是否设置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padding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都可居中（在不使用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box-sizing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属性的前提下）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6.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内容块可以被重绘。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7.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完美支持图片居中。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lastRenderedPageBreak/>
        <w:t>缺点：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必须声明高度（查看可变高度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Variable Height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）。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建议设置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overflow:auto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来防止内容越界溢出。（查看溢出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Overflow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）。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Windows Phone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设备上不起作用。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浏览器兼容性：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762828">
        <w:rPr>
          <w:rFonts w:ascii="Arial" w:eastAsia="宋体" w:hAnsi="Arial" w:cs="Arial"/>
          <w:b/>
          <w:bCs/>
          <w:color w:val="333333"/>
          <w:sz w:val="27"/>
        </w:rPr>
        <w:t>Chrome,Firefox</w:t>
      </w:r>
      <w:proofErr w:type="spellEnd"/>
      <w:r w:rsidRPr="00762828">
        <w:rPr>
          <w:rFonts w:ascii="Arial" w:eastAsia="宋体" w:hAnsi="Arial" w:cs="Arial"/>
          <w:b/>
          <w:bCs/>
          <w:color w:val="333333"/>
          <w:sz w:val="27"/>
        </w:rPr>
        <w:t>, Safari, Mobile Safari, IE8-10.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绝对定位方法在最新版的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Chrome,Firefox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, Safari, Mobile Safari, IE8-10.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上均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HYPERLINK "http://lib.csdn.net/base/softwaretest" \o "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软件测试知识库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" \t "_blank"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b/>
          <w:bCs/>
          <w:color w:val="DF3434"/>
          <w:sz w:val="27"/>
          <w:u w:val="single"/>
        </w:rPr>
        <w:t>测试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通过。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对比表格：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绝对居中法并不是唯一的实现方法，实现垂直居中还有些其他的方法，并各有各的优势。采用哪种技术取决于你的浏览器是否支持和你使用的语言标记。这个对照表有助于你根据自己的需求做出正确的选择。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94"/>
        <w:gridCol w:w="1298"/>
        <w:gridCol w:w="1361"/>
        <w:gridCol w:w="2922"/>
        <w:gridCol w:w="2130"/>
        <w:gridCol w:w="1293"/>
        <w:gridCol w:w="2641"/>
      </w:tblGrid>
      <w:tr w:rsidR="00762828" w:rsidRPr="00762828" w:rsidTr="00762828">
        <w:trPr>
          <w:tblHeader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b/>
                <w:bCs/>
                <w:color w:val="444444"/>
                <w:sz w:val="27"/>
              </w:rPr>
              <w:t>Technique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b/>
                <w:bCs/>
                <w:color w:val="444444"/>
                <w:sz w:val="27"/>
              </w:rPr>
              <w:t>Browser Support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b/>
                <w:bCs/>
                <w:color w:val="444444"/>
                <w:sz w:val="27"/>
              </w:rPr>
              <w:t>Responsive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b/>
                <w:bCs/>
                <w:color w:val="444444"/>
                <w:sz w:val="27"/>
              </w:rPr>
              <w:t>Overflow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62828">
              <w:rPr>
                <w:rFonts w:ascii="宋体" w:eastAsia="宋体" w:hAnsi="宋体" w:cs="宋体"/>
                <w:b/>
                <w:bCs/>
                <w:color w:val="444444"/>
                <w:sz w:val="27"/>
              </w:rPr>
              <w:t>resize:both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b/>
                <w:bCs/>
                <w:color w:val="444444"/>
                <w:sz w:val="27"/>
              </w:rPr>
              <w:t>Variable Height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b/>
                <w:bCs/>
                <w:color w:val="444444"/>
                <w:sz w:val="27"/>
              </w:rPr>
              <w:t>Major Caveats</w:t>
            </w:r>
          </w:p>
        </w:tc>
      </w:tr>
      <w:tr w:rsidR="00762828" w:rsidRPr="00762828" w:rsidTr="007628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2" w:anchor="Overview" w:tgtFrame="_blank" w:history="1">
              <w:r w:rsidRPr="00762828">
                <w:rPr>
                  <w:rFonts w:ascii="宋体" w:eastAsia="宋体" w:hAnsi="宋体" w:cs="宋体"/>
                  <w:b/>
                  <w:bCs/>
                  <w:color w:val="4FA46B"/>
                  <w:sz w:val="27"/>
                  <w:u w:val="single"/>
                </w:rPr>
                <w:t>Absolute Centering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Modern &amp; IE8+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Scroll, can overflow</w:t>
            </w:r>
            <w:r w:rsidRPr="00762828">
              <w:rPr>
                <w:rFonts w:ascii="宋体" w:eastAsia="宋体" w:hAnsi="宋体" w:cs="宋体"/>
                <w:color w:val="444444"/>
                <w:sz w:val="27"/>
              </w:rPr>
              <w:t> </w:t>
            </w:r>
            <w:hyperlink r:id="rId13" w:tgtFrame="_blank" w:tooltip="Docker知识库" w:history="1">
              <w:r w:rsidRPr="00762828">
                <w:rPr>
                  <w:rFonts w:ascii="宋体" w:eastAsia="宋体" w:hAnsi="宋体" w:cs="宋体"/>
                  <w:b/>
                  <w:bCs/>
                  <w:color w:val="DF3434"/>
                  <w:sz w:val="27"/>
                  <w:u w:val="single"/>
                </w:rPr>
                <w:t>Container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4" w:anchor="Height" w:tgtFrame="_blank" w:history="1">
              <w:r w:rsidRPr="00762828">
                <w:rPr>
                  <w:rFonts w:ascii="宋体" w:eastAsia="宋体" w:hAnsi="宋体" w:cs="宋体"/>
                  <w:color w:val="4FA46B"/>
                  <w:sz w:val="27"/>
                  <w:u w:val="single"/>
                </w:rPr>
                <w:t>Variable Height</w:t>
              </w:r>
            </w:hyperlink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 not perfect cross-browser</w:t>
            </w:r>
          </w:p>
        </w:tc>
      </w:tr>
      <w:tr w:rsidR="00762828" w:rsidRPr="00762828" w:rsidTr="007628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5" w:anchor="Negative-Margins" w:tgtFrame="_blank" w:history="1">
              <w:r w:rsidRPr="00762828">
                <w:rPr>
                  <w:rFonts w:ascii="宋体" w:eastAsia="宋体" w:hAnsi="宋体" w:cs="宋体"/>
                  <w:b/>
                  <w:bCs/>
                  <w:color w:val="4FA46B"/>
                  <w:sz w:val="27"/>
                  <w:u w:val="single"/>
                </w:rPr>
                <w:t>Negative Margins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Scroll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Resizes but doesn't stay centered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Not responsive, margins must be calculated manually</w:t>
            </w:r>
          </w:p>
        </w:tc>
      </w:tr>
      <w:tr w:rsidR="00762828" w:rsidRPr="00762828" w:rsidTr="007628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6" w:anchor="Transforms" w:tgtFrame="_blank" w:history="1">
              <w:r w:rsidRPr="00762828">
                <w:rPr>
                  <w:rFonts w:ascii="宋体" w:eastAsia="宋体" w:hAnsi="宋体" w:cs="宋体"/>
                  <w:b/>
                  <w:bCs/>
                  <w:color w:val="4FA46B"/>
                  <w:sz w:val="27"/>
                  <w:u w:val="single"/>
                </w:rPr>
                <w:t>Transforms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Modern &amp; IE9+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Scroll, can overflow container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Blurry rendering</w:t>
            </w:r>
          </w:p>
        </w:tc>
      </w:tr>
      <w:tr w:rsidR="00762828" w:rsidRPr="00762828" w:rsidTr="007628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7" w:anchor="Table-Cell" w:tgtFrame="_blank" w:history="1">
              <w:r w:rsidRPr="00762828">
                <w:rPr>
                  <w:rFonts w:ascii="宋体" w:eastAsia="宋体" w:hAnsi="宋体" w:cs="宋体"/>
                  <w:b/>
                  <w:bCs/>
                  <w:color w:val="4FA46B"/>
                  <w:sz w:val="27"/>
                  <w:u w:val="single"/>
                </w:rPr>
                <w:t>Table-Cell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Modern &amp; IE8+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Expands container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Extra markup</w:t>
            </w:r>
          </w:p>
        </w:tc>
      </w:tr>
      <w:tr w:rsidR="00762828" w:rsidRPr="00762828" w:rsidTr="007628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8" w:anchor="Inline-Block" w:tgtFrame="_blank" w:history="1">
              <w:r w:rsidRPr="00762828">
                <w:rPr>
                  <w:rFonts w:ascii="宋体" w:eastAsia="宋体" w:hAnsi="宋体" w:cs="宋体"/>
                  <w:b/>
                  <w:bCs/>
                  <w:color w:val="4FA46B"/>
                  <w:sz w:val="27"/>
                  <w:u w:val="single"/>
                </w:rPr>
                <w:t>Inline-Block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Modern, IE8+ &amp; IE7*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Expands container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Requires container, hacky styles</w:t>
            </w:r>
          </w:p>
        </w:tc>
      </w:tr>
      <w:tr w:rsidR="00762828" w:rsidRPr="00762828" w:rsidTr="007628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9" w:anchor="Flexbox" w:tgtFrame="_blank" w:history="1">
              <w:r w:rsidRPr="00762828">
                <w:rPr>
                  <w:rFonts w:ascii="宋体" w:eastAsia="宋体" w:hAnsi="宋体" w:cs="宋体"/>
                  <w:b/>
                  <w:bCs/>
                  <w:color w:val="4FA46B"/>
                  <w:sz w:val="27"/>
                  <w:u w:val="single"/>
                </w:rPr>
                <w:t>Flexbox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Modern &amp; IE10+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Scroll, can overflow container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828" w:rsidRPr="00762828" w:rsidRDefault="00762828" w:rsidP="00762828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62828">
              <w:rPr>
                <w:rFonts w:ascii="宋体" w:eastAsia="宋体" w:hAnsi="宋体" w:cs="宋体"/>
                <w:color w:val="444444"/>
                <w:sz w:val="27"/>
                <w:szCs w:val="27"/>
              </w:rPr>
              <w:t>Requires container, vendor prefixes</w:t>
            </w:r>
          </w:p>
        </w:tc>
      </w:tr>
    </w:tbl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解释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通过以上描述，绝对居中（</w:t>
      </w:r>
      <w:proofErr w:type="spellStart"/>
      <w:r w:rsidRPr="00762828">
        <w:rPr>
          <w:rFonts w:ascii="Arial" w:eastAsia="宋体" w:hAnsi="Arial" w:cs="Arial"/>
          <w:color w:val="444444"/>
          <w:sz w:val="27"/>
          <w:szCs w:val="27"/>
          <w:shd w:val="clear" w:color="auto" w:fill="FFFFFF"/>
        </w:rPr>
        <w:t>AbsoluteCentering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）的工作机理可以阐述如下：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、在普通内容流（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"http://taligarsiel.com/Projects/howbrowserswork1.htm" \l "Layout"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normal content flow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）中，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margin:auto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的效果等同于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margin-top:0;margin-bottom:0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20" w:anchor="normal-block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W3C</w:t>
        </w:r>
      </w:hyperlink>
      <w:r w:rsidRPr="00762828">
        <w:rPr>
          <w:rFonts w:ascii="Arial" w:eastAsia="宋体" w:hAnsi="Arial" w:cs="Arial"/>
          <w:color w:val="333333"/>
          <w:sz w:val="27"/>
          <w:szCs w:val="27"/>
        </w:rPr>
        <w:t>中写道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If 'margin-top',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or'margin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-bottom' are 'auto', their used value is 0.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、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position:absolute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使绝对定位块跳出了内容流，内容流中的其余部分渲染时绝对定位部分不进行渲染。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21" w:anchor="Absolute_positioning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Developer.mozilla.org</w:t>
        </w:r>
      </w:hyperlink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:...an element that is positioned absolutely is taken out of the flow and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thustakes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 up no space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、为块区域设置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top: 0; left: 0; bottom: 0; right: 0;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将给浏览器重新分配一个边界框，此时该块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block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将填充其父元素的所有可用空间，父元素一般为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body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或者声明为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position:relative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的容器。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22" w:anchor="Notes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Developer.mozilla.org</w:t>
        </w:r>
      </w:hyperlink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:For absolutely positioned elements, the top, right, bottom, and left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propertiesspecify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 offsets from the edge of the element's containing block (what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theelement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 is positioned relative to).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lastRenderedPageBreak/>
        <w:t>4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、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  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给内容块设置一个高度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height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或宽度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width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，能够防止内容块占据所有的可用空间，促使浏览器根据新的边界框重新计算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margin:auto</w:t>
      </w:r>
      <w:proofErr w:type="spellEnd"/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23" w:anchor="Notes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Developer.mozilla.org</w:t>
        </w:r>
      </w:hyperlink>
      <w:r w:rsidRPr="00762828">
        <w:rPr>
          <w:rFonts w:ascii="Arial" w:eastAsia="宋体" w:hAnsi="Arial" w:cs="Arial"/>
          <w:color w:val="333333"/>
          <w:sz w:val="27"/>
          <w:szCs w:val="27"/>
        </w:rPr>
        <w:t>: The margin of the[absolutely positioned] element is then positioned inside these offsets.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5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、由于内容块被绝对定位，脱离了正常的内容流，浏览器会给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margin-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top,margin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-bottom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相同的值，使元素块在先前定义的边界内居中。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24" w:anchor="abs-non-replaced-height" w:tgtFrame="_blank" w:history="1">
        <w:r w:rsidRPr="00762828">
          <w:rPr>
            <w:rFonts w:ascii="Arial" w:eastAsia="宋体" w:hAnsi="Arial" w:cs="Arial"/>
            <w:color w:val="336699"/>
            <w:sz w:val="27"/>
            <w:u w:val="single"/>
          </w:rPr>
          <w:t>W3.org</w:t>
        </w:r>
      </w:hyperlink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: If none of the three [top,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bottom,height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] are 'auto': If both 'margin-top' and 'margin-bottom' are 'auto',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solvethe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 equation under the extra constraint that the two margins get equal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values.AKA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: center the block vertically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这么看来，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 xml:space="preserve"> </w:t>
      </w:r>
      <w:proofErr w:type="spellStart"/>
      <w:r w:rsidRPr="00762828">
        <w:rPr>
          <w:rFonts w:ascii="Arial" w:eastAsia="宋体" w:hAnsi="Arial" w:cs="Arial"/>
          <w:b/>
          <w:bCs/>
          <w:color w:val="333333"/>
          <w:sz w:val="27"/>
        </w:rPr>
        <w:t>margin:auto</w:t>
      </w:r>
      <w:proofErr w:type="spellEnd"/>
      <w:r w:rsidRPr="00762828">
        <w:rPr>
          <w:rFonts w:ascii="Arial" w:eastAsia="宋体" w:hAnsi="Arial" w:cs="Arial"/>
          <w:b/>
          <w:bCs/>
          <w:color w:val="333333"/>
          <w:sz w:val="27"/>
        </w:rPr>
        <w:t>似乎生来就是为绝对居中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(Absolute Centering)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设计的，所以绝对居中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(Absolute Centering)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应该都兼容符合标准的现代浏览器。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简而言之（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TL;DR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）：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绝对定位元素不在普通内容流中渲染，因此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margin:auto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可以使内容在通过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top: 0; left: 0; bottom: 0;right: 0;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设置的边界内垂直居中。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居中方式：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1" w:name="t1"/>
      <w:bookmarkEnd w:id="1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一、容器内（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Within Container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）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内容块的父容器设置为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position:relative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，使用上述绝对居中方式，可以使内容居中显示于父容器。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25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26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.Center-Container {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position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relative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.Absolute-Center {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overflow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margin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position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absolute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top: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left: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bottom: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right: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8601075" cy="4476750"/>
            <wp:effectExtent l="19050" t="0" r="9525" b="0"/>
            <wp:docPr id="2" name="图片 2" descr="http://img.blog.csdn.net/20130911210011046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11210011046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以下其余的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demo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默认上面的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样式已引用包括进去，在此基础上只提供额外的类供用户追加以实现不同的功能。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2" w:name="t2"/>
      <w:bookmarkEnd w:id="2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lastRenderedPageBreak/>
        <w:t>二、视区内（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Within Viewport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）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想让内容块一直停留在可视区域内？将内容块设置为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position:fixed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并设置一个较大的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z-index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层叠属性值。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28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29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-Fixed {  </w:t>
      </w:r>
    </w:p>
    <w:p w:rsidR="00762828" w:rsidRPr="00762828" w:rsidRDefault="00762828" w:rsidP="0076282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position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fixed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z-index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999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8572500" cy="5314950"/>
            <wp:effectExtent l="19050" t="0" r="0" b="0"/>
            <wp:docPr id="3" name="图片 3" descr="http://img.blog.csdn.net/20130911210041875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911210041875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注意：对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MobileSafari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，若内容块不是放在设置为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position:relative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的父容器中，内容块将垂直居中于整个文档，而不是可视区域内垂直居中。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3" w:name="t3"/>
      <w:bookmarkEnd w:id="3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三、边栏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 xml:space="preserve"> (Offsets)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如果你要设置一个固顶的头或增加其他的边栏，只需要在内容块的样式中加入像这样的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样式代码：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top:70px;bottom:auto;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由于已经声明了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margin:auto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，该内容块将会垂直居中于你通过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top,left,bottom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right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属性定义的边界框内。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你可以将内容块固定与屏幕的左侧或右侧，并且保持内容块垂直居中。使用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right:0;left:auto;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固定于屏幕右侧，使用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left:0;right:auto;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固定与屏幕左侧。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31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32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-Right {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left: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right: </w:t>
      </w:r>
      <w:r w:rsidRPr="00762828">
        <w:rPr>
          <w:rFonts w:ascii="Consolas" w:eastAsia="宋体" w:hAnsi="Consolas" w:cs="Consolas"/>
          <w:color w:val="000000"/>
          <w:sz w:val="18"/>
        </w:rPr>
        <w:t>20px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text-align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right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-Left {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right: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left: </w:t>
      </w:r>
      <w:r w:rsidRPr="00762828">
        <w:rPr>
          <w:rFonts w:ascii="Consolas" w:eastAsia="宋体" w:hAnsi="Consolas" w:cs="Consolas"/>
          <w:color w:val="000000"/>
          <w:sz w:val="18"/>
        </w:rPr>
        <w:t>20px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text-align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left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8601075" cy="4752975"/>
            <wp:effectExtent l="19050" t="0" r="9525" b="0"/>
            <wp:docPr id="4" name="图片 4" descr="http://img.blog.csdn.net/20130911210114921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911210114921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4" w:name="t4"/>
      <w:bookmarkEnd w:id="4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四、响应式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/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自适应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(Responsive)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绝对居中最大的优势应该就是对百分比形式的宽高支持的非常完美。甚至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min-width/max-width 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min-height/max-height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这些属性在自适应盒子内的表现也和预期很一致。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drawing>
          <wp:inline distT="0" distB="0" distL="0" distR="0">
            <wp:extent cx="8667750" cy="4505325"/>
            <wp:effectExtent l="19050" t="0" r="0" b="0"/>
            <wp:docPr id="5" name="图片 5" descr="http://img.blog.csdn.net/20130911210138375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911210138375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35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36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-Responsive {  </w:t>
      </w:r>
    </w:p>
    <w:p w:rsidR="00762828" w:rsidRPr="00762828" w:rsidRDefault="00762828" w:rsidP="0076282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60%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762828" w:rsidRPr="00762828" w:rsidRDefault="00762828" w:rsidP="0076282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60%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min-width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200px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max-width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400px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padding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40px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给内容块元素加上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padding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也不影响内容块元素的绝对居中实现。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5" w:name="t5"/>
      <w:bookmarkEnd w:id="5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lastRenderedPageBreak/>
        <w:t>五、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 xml:space="preserve"> 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溢出情况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(Overflow)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内容高度大于块元素或容器（视区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viewport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或设为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position:relative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的父容器）会溢出，这时内容可能会显示到块与容器的外面，或者被截断出现显示不全（分别对应内容块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overflow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属性设置为</w:t>
      </w:r>
      <w:r w:rsidRPr="00762828">
        <w:rPr>
          <w:rFonts w:ascii="Arial" w:eastAsia="宋体" w:hAnsi="Arial" w:cs="Arial"/>
          <w:color w:val="222222"/>
          <w:sz w:val="27"/>
          <w:szCs w:val="27"/>
          <w:shd w:val="clear" w:color="auto" w:fill="FFFFFF"/>
        </w:rPr>
        <w:t>visible</w:t>
      </w:r>
      <w:r w:rsidRPr="00762828">
        <w:rPr>
          <w:rFonts w:ascii="Arial" w:eastAsia="宋体" w:hAnsi="Arial" w:cs="Arial"/>
          <w:color w:val="222222"/>
          <w:sz w:val="27"/>
          <w:szCs w:val="27"/>
          <w:shd w:val="clear" w:color="auto" w:fill="FFFFFF"/>
        </w:rPr>
        <w:t>和</w:t>
      </w:r>
      <w:r w:rsidRPr="00762828">
        <w:rPr>
          <w:rFonts w:ascii="Arial" w:eastAsia="宋体" w:hAnsi="Arial" w:cs="Arial"/>
          <w:color w:val="222222"/>
          <w:sz w:val="27"/>
          <w:szCs w:val="27"/>
          <w:shd w:val="clear" w:color="auto" w:fill="FFFFFF"/>
        </w:rPr>
        <w:t>hidden</w:t>
      </w:r>
      <w:r w:rsidRPr="00762828">
        <w:rPr>
          <w:rFonts w:ascii="Arial" w:eastAsia="宋体" w:hAnsi="Arial" w:cs="Arial"/>
          <w:color w:val="222222"/>
          <w:sz w:val="27"/>
          <w:szCs w:val="27"/>
          <w:shd w:val="clear" w:color="auto" w:fill="FFFFFF"/>
        </w:rPr>
        <w:t>的表现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）。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加上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overflow: auto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会在内容高度超过容器高度的情况下给内容块显示滚动条而不越界。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37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38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-Overflow {  </w:t>
      </w:r>
    </w:p>
    <w:p w:rsidR="00762828" w:rsidRPr="00762828" w:rsidRDefault="00762828" w:rsidP="0076282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overflow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drawing>
          <wp:inline distT="0" distB="0" distL="0" distR="0">
            <wp:extent cx="8553450" cy="4629150"/>
            <wp:effectExtent l="19050" t="0" r="0" b="0"/>
            <wp:docPr id="6" name="图片 6" descr="http://img.blog.csdn.net/20130911210156921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911210156921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如果内容块自身不设置任何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padding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的话，可以设置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max-height: 100%;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来保证内容高度不超越容器高度。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6" w:name="t6"/>
      <w:bookmarkEnd w:id="6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六、重绘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(Resizing)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你可以使用其他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class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类或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HYPERLINK "http://lib.csdn.net/base/javascript" \o "JavaScript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知识库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" \t "_blank"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b/>
          <w:bCs/>
          <w:color w:val="DF3434"/>
          <w:sz w:val="27"/>
          <w:u w:val="single"/>
        </w:rPr>
        <w:t>JavaScript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代码来重绘内容块同时保证居中，无须手动重新计算中心尺寸。当然，你也可以添加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resize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属性来让用户拖拽实现内容块的重绘。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绝对居中（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Absolute Centering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）可以保证内容块始终居中，无论内容块是否重绘。可以通过设置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min-/max-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来根据自己需要限制内容块的大小，并防止内容溢出窗口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/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容器。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40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41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-Resizable {  </w:t>
      </w:r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min-width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20%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max-width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80%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min-height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20%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max-height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80%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resize: </w:t>
      </w:r>
      <w:r w:rsidRPr="00762828">
        <w:rPr>
          <w:rFonts w:ascii="Consolas" w:eastAsia="宋体" w:hAnsi="Consolas" w:cs="Consolas"/>
          <w:color w:val="000000"/>
          <w:sz w:val="18"/>
        </w:rPr>
        <w:t>both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overflow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8724900" cy="4733925"/>
            <wp:effectExtent l="19050" t="0" r="0" b="0"/>
            <wp:docPr id="7" name="图片 7" descr="http://img.blog.csdn.net/20130911210208406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911210208406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如果不使用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resize:both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属性，可以使用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HYPERLINK "http://lib.csdn.net/base/css3" \o "CSS3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知识库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" \t "_blank"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b/>
          <w:bCs/>
          <w:color w:val="DF3434"/>
          <w:sz w:val="27"/>
          <w:u w:val="single"/>
        </w:rPr>
        <w:t>CSS3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动画属性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transition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来实现重绘的窗口之间平滑的过渡。一定要设置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overflow:auto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以防重绘的内容块尺寸小于内容的实际尺寸这种情况出现。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绝对居中（</w:t>
      </w:r>
      <w:proofErr w:type="spellStart"/>
      <w:r w:rsidRPr="00762828">
        <w:rPr>
          <w:rFonts w:ascii="Arial" w:eastAsia="宋体" w:hAnsi="Arial" w:cs="Arial"/>
          <w:b/>
          <w:bCs/>
          <w:color w:val="333333"/>
          <w:sz w:val="27"/>
        </w:rPr>
        <w:t>AbsoluteCentering</w:t>
      </w:r>
      <w:proofErr w:type="spellEnd"/>
      <w:r w:rsidRPr="00762828">
        <w:rPr>
          <w:rFonts w:ascii="Arial" w:eastAsia="宋体" w:hAnsi="Arial" w:cs="Arial"/>
          <w:b/>
          <w:bCs/>
          <w:color w:val="333333"/>
          <w:sz w:val="27"/>
        </w:rPr>
        <w:t>）是唯一支持</w:t>
      </w:r>
      <w:proofErr w:type="spellStart"/>
      <w:r w:rsidRPr="00762828">
        <w:rPr>
          <w:rFonts w:ascii="Arial" w:eastAsia="宋体" w:hAnsi="Arial" w:cs="Arial"/>
          <w:b/>
          <w:bCs/>
          <w:color w:val="333333"/>
          <w:sz w:val="27"/>
        </w:rPr>
        <w:t>resize:both</w:t>
      </w:r>
      <w:proofErr w:type="spellEnd"/>
      <w:r w:rsidRPr="00762828">
        <w:rPr>
          <w:rFonts w:ascii="Arial" w:eastAsia="宋体" w:hAnsi="Arial" w:cs="Arial"/>
          <w:b/>
          <w:bCs/>
          <w:color w:val="333333"/>
          <w:sz w:val="27"/>
        </w:rPr>
        <w:t>属性实现垂直居中的技术。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注意：</w:t>
      </w:r>
    </w:p>
    <w:p w:rsidR="00762828" w:rsidRPr="00762828" w:rsidRDefault="00762828" w:rsidP="0076282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要设置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max-width/max-height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属性来弥补内容块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padding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，否则可能溢出。</w:t>
      </w:r>
    </w:p>
    <w:p w:rsidR="00762828" w:rsidRPr="00762828" w:rsidRDefault="00762828" w:rsidP="0076282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手机浏览器和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IE8-IE10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浏览器不支持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resize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属性，所以如果对你来说，这部分用户体验很必要，务必保证对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resizing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你的用户有可行的退路。</w:t>
      </w:r>
    </w:p>
    <w:p w:rsidR="00762828" w:rsidRPr="00762828" w:rsidRDefault="00762828" w:rsidP="0076282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联合使用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resize 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 transition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属性会在用户重绘时，产生一个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transition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动画延迟时间。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7" w:name="t7"/>
      <w:bookmarkEnd w:id="7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七、图片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(Images)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绝对居中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（</w:t>
      </w:r>
      <w:proofErr w:type="spellStart"/>
      <w:r w:rsidRPr="00762828">
        <w:rPr>
          <w:rFonts w:ascii="Arial" w:eastAsia="宋体" w:hAnsi="Arial" w:cs="Arial"/>
          <w:b/>
          <w:bCs/>
          <w:color w:val="333333"/>
          <w:sz w:val="27"/>
        </w:rPr>
        <w:t>AbsoluteCentering</w:t>
      </w:r>
      <w:proofErr w:type="spellEnd"/>
      <w:r w:rsidRPr="00762828">
        <w:rPr>
          <w:rFonts w:ascii="Arial" w:eastAsia="宋体" w:hAnsi="Arial" w:cs="Arial"/>
          <w:b/>
          <w:bCs/>
          <w:color w:val="333333"/>
          <w:sz w:val="27"/>
        </w:rPr>
        <w:t>）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也适用于图片。对图片自身应用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class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类或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样式，并给图片添加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height:auto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样式，图片会自适应居中显示，如果外层容器可以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resize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则随着容器的重绘，图片也相应重绘，始终保持居中。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需要注意的是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height:auto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虽然对图片居中有用，但如果是在图片外层的内容块上应用了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height:auto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则会产生一些问题：规则的内容块会被拉伸填充整个容器。这时，我们可以使用可变高度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(Variable Height)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方式解决这个问题。问题的原因可能是渲染图片时要计算图片高度，这就如同你自己定义了图片高度一样，浏览器得到了图片高度就不会像其他情况一样去解析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margin:auto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垂直居中了。所以我们最好对图片自身应用这些样式而不是父元素。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8715375" cy="4495800"/>
            <wp:effectExtent l="19050" t="0" r="9525" b="0"/>
            <wp:docPr id="8" name="图片 8" descr="http://img.blog.csdn.net/20130911210330234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911210330234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HTML: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44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45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&lt;img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src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"http://placekitten.com/g/500/200"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class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"Absolute-Center is-Image"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alt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""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br/>
        <w:t>CSS: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46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47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-Image {  </w:t>
      </w:r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-Image 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img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100%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最好是对图片自身应用此方法，效果如下图：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8648700" cy="4838700"/>
            <wp:effectExtent l="19050" t="0" r="0" b="0"/>
            <wp:docPr id="9" name="图片 9" descr="http://img.blog.csdn.net/20130911210345859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911210345859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8" w:name="t8"/>
      <w:bookmarkEnd w:id="8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八、可变高度（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Variable Height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）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这种情况下实现绝对居中（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AbsoluteCentering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）必须要声明一个高度，不管你是基于百分比的高度还是通过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max-height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控制的高度，还有，别忘了设置合适的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overflow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属性。对自适应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/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响应式情景，这种方法很不错。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与声明高度效果相同的另一种方法是设置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display:table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这样无论实际内容有多高，内容块都会保持居中。这种方法在一些浏览器（如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IE/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FireFox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）上会有问题，我的搭档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"http://stackoverflow.com/users/2539605/kalley"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Kalley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"http://blog.csdn.net/freshlover/article/details/ellcreative.com"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ELL Creative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（访问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ellcreative.com 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）上写了一个基于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Modernizr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插件的检测函数，用来检测浏览器是否支持这种居中方法，进一步增强用户体验。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Javascript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49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50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8200"/>
          <w:sz w:val="18"/>
        </w:rPr>
        <w:t>/* </w:t>
      </w:r>
      <w:proofErr w:type="spellStart"/>
      <w:r w:rsidRPr="00762828">
        <w:rPr>
          <w:rFonts w:ascii="Consolas" w:eastAsia="宋体" w:hAnsi="Consolas" w:cs="Consolas"/>
          <w:color w:val="008200"/>
          <w:sz w:val="18"/>
        </w:rPr>
        <w:t>Modernizr</w:t>
      </w:r>
      <w:proofErr w:type="spellEnd"/>
      <w:r w:rsidRPr="00762828">
        <w:rPr>
          <w:rFonts w:ascii="Consolas" w:eastAsia="宋体" w:hAnsi="Consolas" w:cs="Consolas"/>
          <w:color w:val="008200"/>
          <w:sz w:val="18"/>
        </w:rPr>
        <w:t> Test for Variable Height Content */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Modernizr.testStyles(</w:t>
      </w:r>
      <w:r w:rsidRPr="00762828">
        <w:rPr>
          <w:rFonts w:ascii="Consolas" w:eastAsia="宋体" w:hAnsi="Consolas" w:cs="Consolas"/>
          <w:color w:val="0000FF"/>
          <w:sz w:val="18"/>
        </w:rPr>
        <w:t>'#modernizr { display: table; height: 50px; width: 50px; margin: auto; position: absolute; top: 0; left: 0; bottom: 0; right: 0; }'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(elem, rule) {  </w:t>
      </w:r>
    </w:p>
    <w:p w:rsidR="00762828" w:rsidRPr="00762828" w:rsidRDefault="00762828" w:rsidP="007628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Modernizr.addTest(</w:t>
      </w:r>
      <w:r w:rsidRPr="00762828">
        <w:rPr>
          <w:rFonts w:ascii="Consolas" w:eastAsia="宋体" w:hAnsi="Consolas" w:cs="Consolas"/>
          <w:color w:val="0000FF"/>
          <w:sz w:val="18"/>
        </w:rPr>
        <w:t>'absolutecentercontent'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Math.round(window.innerHeight / 2 - 25) === elem.offsetTop);  </w:t>
      </w:r>
    </w:p>
    <w:p w:rsidR="00762828" w:rsidRPr="00762828" w:rsidRDefault="00762828" w:rsidP="007628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});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br/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51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52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absolutecentercontent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.Absolute-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Center.is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-Variable {  </w:t>
      </w:r>
    </w:p>
    <w:p w:rsidR="00762828" w:rsidRPr="00762828" w:rsidRDefault="00762828" w:rsidP="007628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display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table;  </w:t>
      </w:r>
    </w:p>
    <w:p w:rsidR="00762828" w:rsidRPr="00762828" w:rsidRDefault="00762828" w:rsidP="007628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8724900" cy="4667250"/>
            <wp:effectExtent l="19050" t="0" r="0" b="0"/>
            <wp:docPr id="10" name="图片 10" descr="http://img.blog.csdn.net/20130911210516078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911210516078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缺点：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浏览器兼容性不太好，若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Modernizr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不能满足你的需求，你需要寻找其他方法解决。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与上述重绘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(Resizing)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情况的方法不兼容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Firefox/IE8: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使用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display:table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会使内容块垂直居上，不过水平还是居中的。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3.      IE9/10: 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使用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display:table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会使内容块显示在容器左上角。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4.      Mobile Safari: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内容块垂直居中；若使用百分比宽度，水平方向居中会稍微偏离中心位置。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9" w:name="t9"/>
      <w:bookmarkEnd w:id="9"/>
      <w:r w:rsidRPr="00762828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Ⅱ</w:t>
      </w:r>
      <w:r w:rsidRPr="00762828">
        <w:rPr>
          <w:rFonts w:ascii="Arial" w:eastAsia="宋体" w:hAnsi="Arial" w:cs="Arial"/>
          <w:b/>
          <w:bCs/>
          <w:color w:val="333333"/>
          <w:sz w:val="36"/>
          <w:szCs w:val="36"/>
        </w:rPr>
        <w:t>.</w:t>
      </w:r>
      <w:r w:rsidRPr="00762828">
        <w:rPr>
          <w:rFonts w:ascii="Arial" w:eastAsia="宋体" w:hAnsi="Arial" w:cs="Arial"/>
          <w:b/>
          <w:bCs/>
          <w:color w:val="333333"/>
          <w:sz w:val="36"/>
          <w:szCs w:val="36"/>
        </w:rPr>
        <w:t>其他居中实现技术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绝对居中（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Absolute Centering</w:t>
      </w:r>
      <w:r w:rsidRPr="00762828">
        <w:rPr>
          <w:rFonts w:ascii="Arial" w:eastAsia="宋体" w:hAnsi="Arial" w:cs="Arial"/>
          <w:b/>
          <w:bCs/>
          <w:color w:val="333333"/>
          <w:sz w:val="27"/>
        </w:rPr>
        <w:t>）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是一种非常不错的技术，除此之外还有一些方法可以满足更多的具体需求，最常见的推荐：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NegativeMargins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, 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Transforms,Table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-Cell, Inline-Block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方式和新出现的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Flexbox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方式。这些方法许多文章都有深入讲解，这里只做简单阐述。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10" w:name="t10"/>
      <w:bookmarkEnd w:id="10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九、负外边距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(Negative Margins)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这或许是当前最流行的使用方法。如果块元素尺寸已知，可以通过以下方式让内容块居中于容器显示：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外边距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margin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取负数，大小为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width/height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（不使用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box-sizing: border-box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时包括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padding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，）的一半，再加上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top: 50%; left: 50%;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。即：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54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55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.is-Negative {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300px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200px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padding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20px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position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absolute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top: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left: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margin-left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-170px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762828">
        <w:rPr>
          <w:rFonts w:ascii="Consolas" w:eastAsia="宋体" w:hAnsi="Consolas" w:cs="Consolas"/>
          <w:color w:val="008200"/>
          <w:sz w:val="18"/>
        </w:rPr>
        <w:t>/* (width + padding)/2 */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margin-top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-120px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762828">
        <w:rPr>
          <w:rFonts w:ascii="Consolas" w:eastAsia="宋体" w:hAnsi="Consolas" w:cs="Consolas"/>
          <w:color w:val="008200"/>
          <w:sz w:val="18"/>
        </w:rPr>
        <w:t>/* (height + padding)/2 */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648700" cy="4724400"/>
            <wp:effectExtent l="19050" t="0" r="0" b="0"/>
            <wp:docPr id="11" name="图片 11" descr="http://img.blog.csdn.net/20130911210441031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911210441031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测试表明，这是唯一在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IE6-IE7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上也表现良好的方法。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优点：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良好的跨浏览器特性，兼容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IE6-IE7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代码量少。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缺点：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不能自适应。不支持百分比尺寸和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min-/max-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属性设置。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内容可能溢出容器。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边距大小与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padding,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和是否定义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box-sizing: border-box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有关，计算需要根据不同情况。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11" w:name="t11"/>
      <w:bookmarkEnd w:id="11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十、变形（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Transforms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）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这是最简单的方法，不近能实现绝对居中同样的效果，也支持联合可变高度方式使用。内容块定义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transform: translate(-50%,-50%)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必须带上浏览器厂商的前缀，还要加上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top: 50%; left: 50%;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代码类：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57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58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.is-Transformed { 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margin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position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absolute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top: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left: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-transform: translate(</w:t>
      </w:r>
      <w:r w:rsidRPr="00762828">
        <w:rPr>
          <w:rFonts w:ascii="Consolas" w:eastAsia="宋体" w:hAnsi="Consolas" w:cs="Consolas"/>
          <w:color w:val="000000"/>
          <w:sz w:val="18"/>
        </w:rPr>
        <w:t>-50%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62828">
        <w:rPr>
          <w:rFonts w:ascii="Consolas" w:eastAsia="宋体" w:hAnsi="Consolas" w:cs="Consolas"/>
          <w:color w:val="000000"/>
          <w:sz w:val="18"/>
        </w:rPr>
        <w:t>-50%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-ms-transform: translate(</w:t>
      </w:r>
      <w:r w:rsidRPr="00762828">
        <w:rPr>
          <w:rFonts w:ascii="Consolas" w:eastAsia="宋体" w:hAnsi="Consolas" w:cs="Consolas"/>
          <w:color w:val="000000"/>
          <w:sz w:val="18"/>
        </w:rPr>
        <w:t>-50%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62828">
        <w:rPr>
          <w:rFonts w:ascii="Consolas" w:eastAsia="宋体" w:hAnsi="Consolas" w:cs="Consolas"/>
          <w:color w:val="000000"/>
          <w:sz w:val="18"/>
        </w:rPr>
        <w:t>-50%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transform: translate(</w:t>
      </w:r>
      <w:r w:rsidRPr="00762828">
        <w:rPr>
          <w:rFonts w:ascii="Consolas" w:eastAsia="宋体" w:hAnsi="Consolas" w:cs="Consolas"/>
          <w:color w:val="000000"/>
          <w:sz w:val="18"/>
        </w:rPr>
        <w:t>-50%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62828">
        <w:rPr>
          <w:rFonts w:ascii="Consolas" w:eastAsia="宋体" w:hAnsi="Consolas" w:cs="Consolas"/>
          <w:color w:val="000000"/>
          <w:sz w:val="18"/>
        </w:rPr>
        <w:t>-50%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62828" w:rsidRPr="00762828" w:rsidRDefault="00762828" w:rsidP="007628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686800" cy="4562475"/>
            <wp:effectExtent l="19050" t="0" r="0" b="0"/>
            <wp:docPr id="12" name="图片 12" descr="http://img.blog.csdn.net/20130911210453703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911210453703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优点：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内容可变高度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代码量少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缺点：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IE8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不支持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属性需要写浏览器厂商前缀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可能干扰其他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transform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效果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4.      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某些情形下会出现文本或元素边界渲染模糊的现象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进一步了解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transform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实现居中的知识可以参考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CSS-Tricks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的文章《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"http://css-tricks.com/centering-percentage-widthheight-elements/"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Centering PercentageWidth/Height Elements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》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12" w:name="t12"/>
      <w:bookmarkEnd w:id="12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十一、表格单元格（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Table-Cell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）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总的说来这可能是最好的居中实现方法，因为内容块高度会随着实际内容的高度变化，浏览器对此的兼容性也好。最大的缺点是需要大量额外的标记，需要三层元素让最内层的元素居中。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HTML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0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1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&lt;div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class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"Center-Container is-Table"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&lt;div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class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"Table-Cell"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&lt;div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class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"Center-Block"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62828">
        <w:rPr>
          <w:rFonts w:ascii="Consolas" w:eastAsia="宋体" w:hAnsi="Consolas" w:cs="Consolas"/>
          <w:color w:val="008200"/>
          <w:sz w:val="18"/>
        </w:rPr>
        <w:t>&lt;!-- CONTENT --&gt;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&lt;/div&gt;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&lt;/div&gt;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&lt;/div&gt;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br/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2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3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.Center-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Container.is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-Table {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display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table; }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.is-Table .Table-Cell {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display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table-cell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vertical-align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middle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.is-Table .Center-Block {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50%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margin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0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8782050" cy="4610100"/>
            <wp:effectExtent l="19050" t="0" r="0" b="0"/>
            <wp:docPr id="13" name="图片 13" descr="http://img.blog.csdn.net/20130911210523843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911210523843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优点：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高度可变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内容溢出会将父元素撑开。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跨浏览器兼容性好。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缺点：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需要额外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html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标记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了解更多表格单元格实现居中的知识，请参考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Roger Johansson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发表在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456bereastreet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的文章《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"http://blog.csdn.net/freshlover/article/details/www.456bereastreet.com/archive/201103/flexible_height_vertical_centering_with_css_beyond_ie7/"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Flexibleheight vertical centering with CSS, beyond IE7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》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13" w:name="t13"/>
      <w:bookmarkEnd w:id="13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十二、行内块元素（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Inline-Block</w:t>
      </w:r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）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很受欢迎的一种居中实现方式，基本思想是使用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display: inline-block, vertical-align: middle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和一个伪元素让内容块处于容器中央。这个概念的解释可以参考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CSS-Tricks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上的文章《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"http://css-tricks.com/centering-in-the-unknown/"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Centering in the Unknown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》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我这个例子也有一些其他地方见不到的小技巧，有助于解决一些小问题。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如果内容块宽度大于容器宽度，比如放了一个很长的文本，但内容块宽度设置最大不能超过容器的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100%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减去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0.25em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，否则使用伪元素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:after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内容块会被挤到容器顶部，使用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:before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内容块会向下偏移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100%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如果你的内容块需要占据尽可能多的水平空间，可以使用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max-width: 99%;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（针对较大的容器）或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max-width: calc(100% -0.25em)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（取决于支持的浏览器和容器宽度）。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HTML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lastRenderedPageBreak/>
        <w:t>[html]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5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6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&lt;div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class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"Center-Container is-Inline"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&lt;div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62828">
        <w:rPr>
          <w:rFonts w:ascii="Consolas" w:eastAsia="宋体" w:hAnsi="Consolas" w:cs="Consolas"/>
          <w:color w:val="FF0000"/>
          <w:sz w:val="18"/>
        </w:rPr>
        <w:t>class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62828">
        <w:rPr>
          <w:rFonts w:ascii="Consolas" w:eastAsia="宋体" w:hAnsi="Consolas" w:cs="Consolas"/>
          <w:color w:val="0000FF"/>
          <w:sz w:val="18"/>
        </w:rPr>
        <w:t>"Center-Block"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62828">
        <w:rPr>
          <w:rFonts w:ascii="Consolas" w:eastAsia="宋体" w:hAnsi="Consolas" w:cs="Consolas"/>
          <w:color w:val="008200"/>
          <w:sz w:val="18"/>
        </w:rPr>
        <w:t>&lt;!-- CONTENT --&gt;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&lt;/div&gt;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b/>
          <w:bCs/>
          <w:color w:val="993300"/>
          <w:sz w:val="18"/>
        </w:rPr>
        <w:t>&lt;/div&gt;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br/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：</w:t>
      </w:r>
    </w:p>
    <w:p w:rsidR="00762828" w:rsidRPr="00762828" w:rsidRDefault="00762828" w:rsidP="0076282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css</w:t>
      </w:r>
      <w:proofErr w:type="spellEnd"/>
      <w:r w:rsidRPr="00762828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7" w:tgtFrame="_blank" w:tooltip="view plain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762828">
        <w:rPr>
          <w:rFonts w:ascii="Verdana" w:eastAsia="宋体" w:hAnsi="Verdana" w:cs="Consolas"/>
          <w:color w:val="C0C0C0"/>
          <w:sz w:val="14"/>
        </w:rPr>
        <w:t> </w:t>
      </w:r>
      <w:hyperlink r:id="rId68" w:tgtFrame="_blank" w:tooltip="copy" w:history="1">
        <w:r w:rsidRPr="00762828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.Center-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Container.is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-Inline { 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text-align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center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overflow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auto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.Center-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Container.is-Inline:after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.is-Inline .Center-Block {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display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inline-</w:t>
      </w:r>
      <w:r w:rsidRPr="00762828">
        <w:rPr>
          <w:rFonts w:ascii="Consolas" w:eastAsia="宋体" w:hAnsi="Consolas" w:cs="Consolas"/>
          <w:color w:val="000000"/>
          <w:sz w:val="18"/>
        </w:rPr>
        <w:t>block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vertical-align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middle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.Center-</w:t>
      </w:r>
      <w:proofErr w:type="spellStart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Container.is-Inline:after</w:t>
      </w:r>
      <w:proofErr w:type="spellEnd"/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content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FF"/>
          <w:sz w:val="18"/>
        </w:rPr>
        <w:t>''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100%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margin-left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-0.25em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762828">
        <w:rPr>
          <w:rFonts w:ascii="Consolas" w:eastAsia="宋体" w:hAnsi="Consolas" w:cs="Consolas"/>
          <w:color w:val="008200"/>
          <w:sz w:val="18"/>
        </w:rPr>
        <w:t>/* To offset spacing. May vary by font */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.is-Inline .Center-Block {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b/>
          <w:bCs/>
          <w:color w:val="006699"/>
          <w:sz w:val="18"/>
        </w:rPr>
        <w:t>max-width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62828">
        <w:rPr>
          <w:rFonts w:ascii="Consolas" w:eastAsia="宋体" w:hAnsi="Consolas" w:cs="Consolas"/>
          <w:color w:val="000000"/>
          <w:sz w:val="18"/>
        </w:rPr>
        <w:t>99%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762828">
        <w:rPr>
          <w:rFonts w:ascii="Consolas" w:eastAsia="宋体" w:hAnsi="Consolas" w:cs="Consolas"/>
          <w:color w:val="008200"/>
          <w:sz w:val="18"/>
        </w:rPr>
        <w:t>/* Prevents issues with long content causes the content block to be pushed to the top */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62828">
        <w:rPr>
          <w:rFonts w:ascii="Consolas" w:eastAsia="宋体" w:hAnsi="Consolas" w:cs="Consolas"/>
          <w:color w:val="008200"/>
          <w:sz w:val="18"/>
        </w:rPr>
        <w:t>/* max-width: calc(100% - 0.25em) /* Only for IE9+ */</w:t>
      </w: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62828" w:rsidRPr="00762828" w:rsidRDefault="00762828" w:rsidP="007628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020"/>
        <w:rPr>
          <w:rFonts w:ascii="Consolas" w:eastAsia="宋体" w:hAnsi="Consolas" w:cs="Consolas"/>
          <w:color w:val="5C5C5C"/>
          <w:sz w:val="18"/>
          <w:szCs w:val="18"/>
        </w:rPr>
      </w:pPr>
      <w:r w:rsidRPr="007628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这种方法的优劣和单元格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Table-Cell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方式差不多，起初我把这种方式忽略掉了，因为这确实是一种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hack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方法。不过，无论如何，这是很流行的一种用法，浏览器支持的也很好。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drawing>
          <wp:inline distT="0" distB="0" distL="0" distR="0">
            <wp:extent cx="8677275" cy="4533900"/>
            <wp:effectExtent l="19050" t="0" r="9525" b="0"/>
            <wp:docPr id="14" name="图片 14" descr="http://img.blog.csdn.net/20130911210627843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911210627843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优点：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高度可变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内容溢出会将父元素撑开。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支持跨浏览器，也适应于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IE7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lastRenderedPageBreak/>
        <w:t>缺点：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需要一个容器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水平居中依赖于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margin-left: -0.25em;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该尺寸对于不同的字体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/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字号需要调整。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内容块宽度不能超过容器的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100% - 0.25em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 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更多相关知识参考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ChrisCoyier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的文章《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"http://css-tricks.com/centering-in-the-unknown/"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Centeringin the Unknown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》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33333"/>
          <w:sz w:val="27"/>
          <w:szCs w:val="27"/>
        </w:rPr>
      </w:pPr>
      <w:bookmarkStart w:id="14" w:name="t14"/>
      <w:bookmarkEnd w:id="14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十三、</w:t>
      </w:r>
      <w:proofErr w:type="spellStart"/>
      <w:r w:rsidRPr="00762828">
        <w:rPr>
          <w:rFonts w:ascii="Arial" w:eastAsia="宋体" w:hAnsi="Arial" w:cs="Arial"/>
          <w:b/>
          <w:bCs/>
          <w:color w:val="333333"/>
          <w:sz w:val="27"/>
          <w:szCs w:val="27"/>
        </w:rPr>
        <w:t>Flexbox</w:t>
      </w:r>
      <w:proofErr w:type="spellEnd"/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这是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布局未来的趋势。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Flexbox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是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HYPERLINK "http://lib.csdn.net/base/css3" \o "CSS3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知识库</w:instrText>
      </w:r>
      <w:r w:rsidRPr="00762828">
        <w:rPr>
          <w:rFonts w:ascii="Arial" w:eastAsia="宋体" w:hAnsi="Arial" w:cs="Arial" w:hint="eastAsia"/>
          <w:color w:val="333333"/>
          <w:sz w:val="27"/>
          <w:szCs w:val="27"/>
        </w:rPr>
        <w:instrText>" \t "_blank"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b/>
          <w:bCs/>
          <w:color w:val="DF3434"/>
          <w:sz w:val="27"/>
          <w:u w:val="single"/>
        </w:rPr>
        <w:t>css3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新增属性，设计初衷是为了解决像垂直居中这样的常见布局问题。相关的文章如《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"http://coding.smashingmagazine.com/2013/05/22/centering-elements-with-flexbox/"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Centering Elements with Flexbox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》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记住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Flexbox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不只是用于居中，也可以分栏或者解决一些令人抓狂的布局问题。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7"/>
          <w:szCs w:val="27"/>
        </w:rPr>
        <w:drawing>
          <wp:inline distT="0" distB="0" distL="0" distR="0">
            <wp:extent cx="8667750" cy="4457700"/>
            <wp:effectExtent l="19050" t="0" r="0" b="0"/>
            <wp:docPr id="15" name="图片 15" descr="http://img.blog.csdn.net/20130911210642140?watermark/2/text/aHR0cDovL2Jsb2cuY3Nkbi5uZXQvZnJlc2hsb3Z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911210642140?watermark/2/text/aHR0cDovL2Jsb2cuY3Nkbi5uZXQvZnJlc2hsb3Z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优点：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内容块的宽高任意，优雅的溢出。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可用于更复杂高级的布局技术中。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缺点：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1.      IE8/IE9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不支持。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2.      Body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需要特定的容器和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CSS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样式。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3.      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运行于现代浏览器上的代码需要浏览器厂商前缀。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4.      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表现上可能会有一些问题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有关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Flexbox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 xml:space="preserve"> Centering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的文章可以参考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David Storey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的文章《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begin"/>
      </w:r>
      <w:r w:rsidRPr="00762828">
        <w:rPr>
          <w:rFonts w:ascii="Arial" w:eastAsia="宋体" w:hAnsi="Arial" w:cs="Arial"/>
          <w:color w:val="333333"/>
          <w:sz w:val="27"/>
          <w:szCs w:val="27"/>
        </w:rPr>
        <w:instrText xml:space="preserve"> HYPERLINK "http://coding.smashingmagazine.com/2013/05/22/centering-elements-with-flexbox/" \t "_blank" </w:instrTex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separate"/>
      </w:r>
      <w:r w:rsidRPr="00762828">
        <w:rPr>
          <w:rFonts w:ascii="Arial" w:eastAsia="宋体" w:hAnsi="Arial" w:cs="Arial"/>
          <w:color w:val="336699"/>
          <w:sz w:val="27"/>
          <w:u w:val="single"/>
        </w:rPr>
        <w:t>Designing CSS Layouts WithFlexbox Is As Easy As Pie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fldChar w:fldCharType="end"/>
      </w:r>
      <w:r w:rsidRPr="00762828">
        <w:rPr>
          <w:rFonts w:ascii="Arial" w:eastAsia="宋体" w:hAnsi="Arial" w:cs="Arial"/>
          <w:color w:val="333333"/>
          <w:sz w:val="27"/>
          <w:szCs w:val="27"/>
        </w:rPr>
        <w:t>》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b/>
          <w:bCs/>
          <w:color w:val="333333"/>
          <w:sz w:val="27"/>
        </w:rPr>
        <w:t>建议：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lastRenderedPageBreak/>
        <w:t>每种技术都有其优劣之处。你选择哪一种技术取决于支持的浏览器和你的编码。使用上面的对照表有助于你做出决定。</w:t>
      </w:r>
    </w:p>
    <w:p w:rsidR="00762828" w:rsidRPr="00762828" w:rsidRDefault="00762828" w:rsidP="0076282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作为一种简单的替代方案，绝对居中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(Absolute Centering)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技术表现良好。曾经你使用负边距（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Negative Margins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）的地方，现在可以用绝对居中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(Absolute Centering)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替代了。你不再需要处理讨厌的边距计算和额外的标记，而且还能让内容块自适应大小居中。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2828">
        <w:rPr>
          <w:rFonts w:ascii="Arial" w:eastAsia="宋体" w:hAnsi="Arial" w:cs="Arial"/>
          <w:color w:val="333333"/>
          <w:sz w:val="27"/>
          <w:szCs w:val="27"/>
        </w:rPr>
        <w:t>如果你的站点需要可变高度的内容，可以试试单元格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(Table-Cell)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和行内块元素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(Inline-Block)</w:t>
      </w:r>
      <w:r w:rsidRPr="00762828">
        <w:rPr>
          <w:rFonts w:ascii="Arial" w:eastAsia="宋体" w:hAnsi="Arial" w:cs="Arial"/>
          <w:color w:val="333333"/>
          <w:sz w:val="27"/>
          <w:szCs w:val="27"/>
        </w:rPr>
        <w:t>这两种方法。如果你处在流血的边缘，试试</w:t>
      </w:r>
      <w:proofErr w:type="spellStart"/>
      <w:r w:rsidRPr="00762828">
        <w:rPr>
          <w:rFonts w:ascii="Arial" w:eastAsia="宋体" w:hAnsi="Arial" w:cs="Arial"/>
          <w:color w:val="333333"/>
          <w:sz w:val="27"/>
          <w:szCs w:val="27"/>
        </w:rPr>
        <w:t>Flexbox</w:t>
      </w:r>
      <w:proofErr w:type="spellEnd"/>
      <w:r w:rsidRPr="00762828">
        <w:rPr>
          <w:rFonts w:ascii="Arial" w:eastAsia="宋体" w:hAnsi="Arial" w:cs="Arial"/>
          <w:color w:val="333333"/>
          <w:sz w:val="27"/>
          <w:szCs w:val="27"/>
        </w:rPr>
        <w:t>，体验一下这一高级布局技术的好处吧。</w:t>
      </w:r>
    </w:p>
    <w:p w:rsidR="00762828" w:rsidRPr="00762828" w:rsidRDefault="00762828" w:rsidP="0076282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18"/>
          <w:szCs w:val="18"/>
        </w:rPr>
      </w:pPr>
      <w:hyperlink r:id="rId71" w:tgtFrame="_blank" w:history="1">
        <w:r w:rsidRPr="00762828">
          <w:rPr>
            <w:rFonts w:ascii="Arial" w:eastAsia="宋体" w:hAnsi="Arial" w:cs="Arial"/>
            <w:color w:val="336699"/>
            <w:sz w:val="18"/>
            <w:u w:val="single"/>
          </w:rPr>
          <w:t> </w:t>
        </w:r>
      </w:hyperlink>
    </w:p>
    <w:p w:rsidR="00762828" w:rsidRPr="00762828" w:rsidRDefault="00762828" w:rsidP="00762828">
      <w:pPr>
        <w:shd w:val="clear" w:color="auto" w:fill="FFFFFF"/>
        <w:adjustRightInd/>
        <w:snapToGrid/>
        <w:rPr>
          <w:rFonts w:ascii="Arial" w:eastAsia="宋体" w:hAnsi="Arial" w:cs="Arial"/>
          <w:color w:val="333333"/>
          <w:sz w:val="18"/>
          <w:szCs w:val="18"/>
        </w:rPr>
      </w:pPr>
      <w:hyperlink r:id="rId72" w:tgtFrame="_blank" w:history="1">
        <w:r w:rsidRPr="00762828">
          <w:rPr>
            <w:rFonts w:ascii="Arial" w:eastAsia="宋体" w:hAnsi="Arial" w:cs="Arial"/>
            <w:color w:val="336699"/>
            <w:sz w:val="18"/>
            <w:u w:val="single"/>
          </w:rPr>
          <w:t> </w:t>
        </w:r>
      </w:hyperlink>
    </w:p>
    <w:p w:rsidR="00762828" w:rsidRPr="00762828" w:rsidRDefault="00762828" w:rsidP="00762828">
      <w:pPr>
        <w:adjustRightInd/>
        <w:snapToGrid/>
        <w:spacing w:after="0"/>
        <w:jc w:val="center"/>
        <w:rPr>
          <w:rFonts w:ascii="Arial" w:eastAsia="宋体" w:hAnsi="Arial" w:cs="Arial"/>
          <w:color w:val="333333"/>
          <w:sz w:val="18"/>
          <w:szCs w:val="18"/>
        </w:rPr>
      </w:pPr>
      <w:r w:rsidRPr="00762828">
        <w:rPr>
          <w:rFonts w:ascii="Arial" w:eastAsia="宋体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in;height:18pt" o:ole="">
            <v:imagedata r:id="rId73" o:title=""/>
          </v:shape>
          <w:control r:id="rId74" w:name="DefaultOcxName" w:shapeid="_x0000_i1057"/>
        </w:object>
      </w:r>
    </w:p>
    <w:p w:rsidR="004358AB" w:rsidRDefault="004358AB" w:rsidP="00D31D50">
      <w:pPr>
        <w:spacing w:line="220" w:lineRule="atLeast"/>
      </w:pPr>
    </w:p>
    <w:sectPr w:rsidR="004358AB" w:rsidSect="00762828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2070"/>
    <w:multiLevelType w:val="multilevel"/>
    <w:tmpl w:val="4B3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B27EC"/>
    <w:multiLevelType w:val="multilevel"/>
    <w:tmpl w:val="7012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450FC"/>
    <w:multiLevelType w:val="multilevel"/>
    <w:tmpl w:val="1CD0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44C3F"/>
    <w:multiLevelType w:val="multilevel"/>
    <w:tmpl w:val="AB66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23690F"/>
    <w:multiLevelType w:val="multilevel"/>
    <w:tmpl w:val="50CC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5060A"/>
    <w:multiLevelType w:val="multilevel"/>
    <w:tmpl w:val="CF10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3D2662"/>
    <w:multiLevelType w:val="multilevel"/>
    <w:tmpl w:val="8184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F4C02"/>
    <w:multiLevelType w:val="multilevel"/>
    <w:tmpl w:val="5370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8E14D2"/>
    <w:multiLevelType w:val="multilevel"/>
    <w:tmpl w:val="C4D4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F35970"/>
    <w:multiLevelType w:val="multilevel"/>
    <w:tmpl w:val="B856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C40127"/>
    <w:multiLevelType w:val="multilevel"/>
    <w:tmpl w:val="E4D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B03FF9"/>
    <w:multiLevelType w:val="multilevel"/>
    <w:tmpl w:val="DA42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8B9"/>
    <w:multiLevelType w:val="multilevel"/>
    <w:tmpl w:val="AFCA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DE24E3"/>
    <w:multiLevelType w:val="multilevel"/>
    <w:tmpl w:val="A590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7D6CE2"/>
    <w:multiLevelType w:val="multilevel"/>
    <w:tmpl w:val="3642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06603"/>
    <w:multiLevelType w:val="multilevel"/>
    <w:tmpl w:val="B80E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0021F1"/>
    <w:multiLevelType w:val="multilevel"/>
    <w:tmpl w:val="896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372CD0"/>
    <w:multiLevelType w:val="multilevel"/>
    <w:tmpl w:val="BB0A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3"/>
  </w:num>
  <w:num w:numId="5">
    <w:abstractNumId w:val="8"/>
  </w:num>
  <w:num w:numId="6">
    <w:abstractNumId w:val="3"/>
  </w:num>
  <w:num w:numId="7">
    <w:abstractNumId w:val="10"/>
  </w:num>
  <w:num w:numId="8">
    <w:abstractNumId w:val="11"/>
  </w:num>
  <w:num w:numId="9">
    <w:abstractNumId w:val="12"/>
  </w:num>
  <w:num w:numId="10">
    <w:abstractNumId w:val="17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  <w:num w:numId="15">
    <w:abstractNumId w:val="7"/>
  </w:num>
  <w:num w:numId="16">
    <w:abstractNumId w:val="4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62828"/>
    <w:rsid w:val="008B7726"/>
    <w:rsid w:val="00D31D50"/>
    <w:rsid w:val="00DD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6282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282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282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6282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8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282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282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62828"/>
    <w:rPr>
      <w:rFonts w:ascii="宋体" w:eastAsia="宋体" w:hAnsi="宋体" w:cs="宋体"/>
      <w:b/>
      <w:bCs/>
      <w:sz w:val="24"/>
      <w:szCs w:val="24"/>
    </w:rPr>
  </w:style>
  <w:style w:type="character" w:customStyle="1" w:styleId="ico">
    <w:name w:val="ico"/>
    <w:basedOn w:val="a0"/>
    <w:rsid w:val="00762828"/>
  </w:style>
  <w:style w:type="character" w:customStyle="1" w:styleId="apple-converted-space">
    <w:name w:val="apple-converted-space"/>
    <w:basedOn w:val="a0"/>
    <w:rsid w:val="00762828"/>
  </w:style>
  <w:style w:type="character" w:customStyle="1" w:styleId="linktitle">
    <w:name w:val="link_title"/>
    <w:basedOn w:val="a0"/>
    <w:rsid w:val="00762828"/>
  </w:style>
  <w:style w:type="character" w:styleId="a3">
    <w:name w:val="Hyperlink"/>
    <w:basedOn w:val="a0"/>
    <w:uiPriority w:val="99"/>
    <w:semiHidden/>
    <w:unhideWhenUsed/>
    <w:rsid w:val="0076282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62828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7628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62828"/>
  </w:style>
  <w:style w:type="character" w:customStyle="1" w:styleId="value">
    <w:name w:val="value"/>
    <w:basedOn w:val="a0"/>
    <w:rsid w:val="00762828"/>
  </w:style>
  <w:style w:type="character" w:styleId="a6">
    <w:name w:val="Strong"/>
    <w:basedOn w:val="a0"/>
    <w:uiPriority w:val="22"/>
    <w:qFormat/>
    <w:rsid w:val="00762828"/>
    <w:rPr>
      <w:b/>
      <w:bCs/>
    </w:rPr>
  </w:style>
  <w:style w:type="character" w:customStyle="1" w:styleId="tag">
    <w:name w:val="tag"/>
    <w:basedOn w:val="a0"/>
    <w:rsid w:val="00762828"/>
  </w:style>
  <w:style w:type="character" w:customStyle="1" w:styleId="tag-name">
    <w:name w:val="tag-name"/>
    <w:basedOn w:val="a0"/>
    <w:rsid w:val="00762828"/>
  </w:style>
  <w:style w:type="character" w:customStyle="1" w:styleId="attribute">
    <w:name w:val="attribute"/>
    <w:basedOn w:val="a0"/>
    <w:rsid w:val="00762828"/>
  </w:style>
  <w:style w:type="character" w:customStyle="1" w:styleId="attribute-value">
    <w:name w:val="attribute-value"/>
    <w:basedOn w:val="a0"/>
    <w:rsid w:val="00762828"/>
  </w:style>
  <w:style w:type="character" w:customStyle="1" w:styleId="comment">
    <w:name w:val="comment"/>
    <w:basedOn w:val="a0"/>
    <w:rsid w:val="00762828"/>
  </w:style>
  <w:style w:type="character" w:customStyle="1" w:styleId="string">
    <w:name w:val="string"/>
    <w:basedOn w:val="a0"/>
    <w:rsid w:val="00762828"/>
  </w:style>
  <w:style w:type="character" w:styleId="a7">
    <w:name w:val="Emphasis"/>
    <w:basedOn w:val="a0"/>
    <w:uiPriority w:val="20"/>
    <w:qFormat/>
    <w:rsid w:val="00762828"/>
    <w:rPr>
      <w:i/>
      <w:iCs/>
    </w:rPr>
  </w:style>
  <w:style w:type="character" w:customStyle="1" w:styleId="comments">
    <w:name w:val="comments"/>
    <w:basedOn w:val="a0"/>
    <w:rsid w:val="00762828"/>
  </w:style>
  <w:style w:type="paragraph" w:styleId="a8">
    <w:name w:val="Balloon Text"/>
    <w:basedOn w:val="a"/>
    <w:link w:val="Char"/>
    <w:uiPriority w:val="99"/>
    <w:semiHidden/>
    <w:unhideWhenUsed/>
    <w:rsid w:val="007628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628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410">
          <w:marLeft w:val="0"/>
          <w:marRight w:val="0"/>
          <w:marTop w:val="0"/>
          <w:marBottom w:val="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631323787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single" w:sz="6" w:space="0" w:color="DDDDDD"/>
                <w:bottom w:val="single" w:sz="6" w:space="5" w:color="DDDDDD"/>
                <w:right w:val="single" w:sz="6" w:space="0" w:color="DDDDDD"/>
              </w:divBdr>
              <w:divsChild>
                <w:div w:id="8791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267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7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3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53642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9310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679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2992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24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5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3608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7026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20796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2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8074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5129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20760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384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477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1567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2841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5935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5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docker" TargetMode="External"/><Relationship Id="rId18" Type="http://schemas.openxmlformats.org/officeDocument/2006/relationships/hyperlink" Target="http://s.codepen.io/shshaw/fulldetails/gEiDt" TargetMode="External"/><Relationship Id="rId26" Type="http://schemas.openxmlformats.org/officeDocument/2006/relationships/hyperlink" Target="http://blog.csdn.net/freshlover/article/details/11579669" TargetMode="External"/><Relationship Id="rId39" Type="http://schemas.openxmlformats.org/officeDocument/2006/relationships/image" Target="media/image6.jpeg"/><Relationship Id="rId21" Type="http://schemas.openxmlformats.org/officeDocument/2006/relationships/hyperlink" Target="https://developer.mozilla.org/en-US/docs/Web/CSS/position" TargetMode="External"/><Relationship Id="rId34" Type="http://schemas.openxmlformats.org/officeDocument/2006/relationships/image" Target="media/image5.jpeg"/><Relationship Id="rId42" Type="http://schemas.openxmlformats.org/officeDocument/2006/relationships/image" Target="media/image7.jpeg"/><Relationship Id="rId47" Type="http://schemas.openxmlformats.org/officeDocument/2006/relationships/hyperlink" Target="http://blog.csdn.net/freshlover/article/details/11579669" TargetMode="External"/><Relationship Id="rId50" Type="http://schemas.openxmlformats.org/officeDocument/2006/relationships/hyperlink" Target="http://blog.csdn.net/freshlover/article/details/11579669" TargetMode="External"/><Relationship Id="rId55" Type="http://schemas.openxmlformats.org/officeDocument/2006/relationships/hyperlink" Target="http://blog.csdn.net/freshlover/article/details/11579669" TargetMode="External"/><Relationship Id="rId63" Type="http://schemas.openxmlformats.org/officeDocument/2006/relationships/hyperlink" Target="http://blog.csdn.net/freshlover/article/details/11579669" TargetMode="External"/><Relationship Id="rId68" Type="http://schemas.openxmlformats.org/officeDocument/2006/relationships/hyperlink" Target="http://blog.csdn.net/freshlover/article/details/11579669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blog.csdn.net/freshlover/article/details/11579669" TargetMode="External"/><Relationship Id="rId71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s.codepen.io/shshaw/fulldetails/gEiDt" TargetMode="External"/><Relationship Id="rId29" Type="http://schemas.openxmlformats.org/officeDocument/2006/relationships/hyperlink" Target="http://blog.csdn.net/freshlover/article/details/11579669" TargetMode="External"/><Relationship Id="rId11" Type="http://schemas.openxmlformats.org/officeDocument/2006/relationships/hyperlink" Target="https://twitter.com/shshaw" TargetMode="External"/><Relationship Id="rId24" Type="http://schemas.openxmlformats.org/officeDocument/2006/relationships/hyperlink" Target="http://www.w3.org/TR/CSS2/visudet.html" TargetMode="External"/><Relationship Id="rId32" Type="http://schemas.openxmlformats.org/officeDocument/2006/relationships/hyperlink" Target="http://blog.csdn.net/freshlover/article/details/11579669" TargetMode="External"/><Relationship Id="rId37" Type="http://schemas.openxmlformats.org/officeDocument/2006/relationships/hyperlink" Target="http://blog.csdn.net/freshlover/article/details/11579669" TargetMode="External"/><Relationship Id="rId40" Type="http://schemas.openxmlformats.org/officeDocument/2006/relationships/hyperlink" Target="http://blog.csdn.net/freshlover/article/details/11579669" TargetMode="External"/><Relationship Id="rId45" Type="http://schemas.openxmlformats.org/officeDocument/2006/relationships/hyperlink" Target="http://blog.csdn.net/freshlover/article/details/11579669" TargetMode="External"/><Relationship Id="rId53" Type="http://schemas.openxmlformats.org/officeDocument/2006/relationships/image" Target="media/image10.jpeg"/><Relationship Id="rId58" Type="http://schemas.openxmlformats.org/officeDocument/2006/relationships/hyperlink" Target="http://blog.csdn.net/freshlover/article/details/11579669" TargetMode="External"/><Relationship Id="rId66" Type="http://schemas.openxmlformats.org/officeDocument/2006/relationships/hyperlink" Target="http://blog.csdn.net/freshlover/article/details/11579669" TargetMode="External"/><Relationship Id="rId74" Type="http://schemas.openxmlformats.org/officeDocument/2006/relationships/control" Target="activeX/activeX1.xml"/><Relationship Id="rId5" Type="http://schemas.openxmlformats.org/officeDocument/2006/relationships/hyperlink" Target="http://blog.csdn.net/freshlover/article/details/11579669" TargetMode="External"/><Relationship Id="rId15" Type="http://schemas.openxmlformats.org/officeDocument/2006/relationships/hyperlink" Target="http://s.codepen.io/shshaw/fulldetails/gEiDt" TargetMode="External"/><Relationship Id="rId23" Type="http://schemas.openxmlformats.org/officeDocument/2006/relationships/hyperlink" Target="https://developer.mozilla.org/en-US/docs/Web/CSS/position" TargetMode="External"/><Relationship Id="rId28" Type="http://schemas.openxmlformats.org/officeDocument/2006/relationships/hyperlink" Target="http://blog.csdn.net/freshlover/article/details/11579669" TargetMode="External"/><Relationship Id="rId36" Type="http://schemas.openxmlformats.org/officeDocument/2006/relationships/hyperlink" Target="http://blog.csdn.net/freshlover/article/details/11579669" TargetMode="External"/><Relationship Id="rId49" Type="http://schemas.openxmlformats.org/officeDocument/2006/relationships/hyperlink" Target="http://blog.csdn.net/freshlover/article/details/11579669" TargetMode="External"/><Relationship Id="rId57" Type="http://schemas.openxmlformats.org/officeDocument/2006/relationships/hyperlink" Target="http://blog.csdn.net/freshlover/article/details/11579669" TargetMode="External"/><Relationship Id="rId61" Type="http://schemas.openxmlformats.org/officeDocument/2006/relationships/hyperlink" Target="http://blog.csdn.net/freshlover/article/details/11579669" TargetMode="External"/><Relationship Id="rId10" Type="http://schemas.openxmlformats.org/officeDocument/2006/relationships/hyperlink" Target="http://coding.smashingmagazine.com/2013/08/09/absolute-horizontal-vertical-centering-css/" TargetMode="External"/><Relationship Id="rId19" Type="http://schemas.openxmlformats.org/officeDocument/2006/relationships/hyperlink" Target="http://s.codepen.io/shshaw/fulldetails/gEiDt" TargetMode="External"/><Relationship Id="rId31" Type="http://schemas.openxmlformats.org/officeDocument/2006/relationships/hyperlink" Target="http://blog.csdn.net/freshlover/article/details/11579669" TargetMode="External"/><Relationship Id="rId44" Type="http://schemas.openxmlformats.org/officeDocument/2006/relationships/hyperlink" Target="http://blog.csdn.net/freshlover/article/details/11579669" TargetMode="External"/><Relationship Id="rId52" Type="http://schemas.openxmlformats.org/officeDocument/2006/relationships/hyperlink" Target="http://blog.csdn.net/freshlover/article/details/11579669" TargetMode="External"/><Relationship Id="rId60" Type="http://schemas.openxmlformats.org/officeDocument/2006/relationships/hyperlink" Target="http://blog.csdn.net/freshlover/article/details/11579669" TargetMode="External"/><Relationship Id="rId65" Type="http://schemas.openxmlformats.org/officeDocument/2006/relationships/hyperlink" Target="http://blog.csdn.net/freshlover/article/details/11579669" TargetMode="External"/><Relationship Id="rId73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hyperlink" Target="http://codepen.io/shshaw/details/gEiDt" TargetMode="External"/><Relationship Id="rId14" Type="http://schemas.openxmlformats.org/officeDocument/2006/relationships/hyperlink" Target="http://s.codepen.io/shshaw/fulldetails/gEiDt" TargetMode="External"/><Relationship Id="rId22" Type="http://schemas.openxmlformats.org/officeDocument/2006/relationships/hyperlink" Target="https://developer.mozilla.org/en-US/docs/Web/CSS/position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3.jpeg"/><Relationship Id="rId35" Type="http://schemas.openxmlformats.org/officeDocument/2006/relationships/hyperlink" Target="http://blog.csdn.net/freshlover/article/details/11579669" TargetMode="External"/><Relationship Id="rId43" Type="http://schemas.openxmlformats.org/officeDocument/2006/relationships/image" Target="media/image8.jpeg"/><Relationship Id="rId48" Type="http://schemas.openxmlformats.org/officeDocument/2006/relationships/image" Target="media/image9.jpeg"/><Relationship Id="rId56" Type="http://schemas.openxmlformats.org/officeDocument/2006/relationships/image" Target="media/image11.jpeg"/><Relationship Id="rId64" Type="http://schemas.openxmlformats.org/officeDocument/2006/relationships/image" Target="media/image13.jpeg"/><Relationship Id="rId69" Type="http://schemas.openxmlformats.org/officeDocument/2006/relationships/image" Target="media/image14.jpeg"/><Relationship Id="rId8" Type="http://schemas.openxmlformats.org/officeDocument/2006/relationships/hyperlink" Target="http://blog.csdn.net/freshlover/article/details/11579669" TargetMode="External"/><Relationship Id="rId51" Type="http://schemas.openxmlformats.org/officeDocument/2006/relationships/hyperlink" Target="http://blog.csdn.net/freshlover/article/details/11579669" TargetMode="External"/><Relationship Id="rId72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.codepen.io/shshaw/fulldetails/gEiDt" TargetMode="External"/><Relationship Id="rId17" Type="http://schemas.openxmlformats.org/officeDocument/2006/relationships/hyperlink" Target="http://s.codepen.io/shshaw/fulldetails/gEiDt" TargetMode="External"/><Relationship Id="rId25" Type="http://schemas.openxmlformats.org/officeDocument/2006/relationships/hyperlink" Target="http://blog.csdn.net/freshlover/article/details/11579669" TargetMode="External"/><Relationship Id="rId33" Type="http://schemas.openxmlformats.org/officeDocument/2006/relationships/image" Target="media/image4.jpeg"/><Relationship Id="rId38" Type="http://schemas.openxmlformats.org/officeDocument/2006/relationships/hyperlink" Target="http://blog.csdn.net/freshlover/article/details/11579669" TargetMode="External"/><Relationship Id="rId46" Type="http://schemas.openxmlformats.org/officeDocument/2006/relationships/hyperlink" Target="http://blog.csdn.net/freshlover/article/details/11579669" TargetMode="External"/><Relationship Id="rId59" Type="http://schemas.openxmlformats.org/officeDocument/2006/relationships/image" Target="media/image12.jpeg"/><Relationship Id="rId67" Type="http://schemas.openxmlformats.org/officeDocument/2006/relationships/hyperlink" Target="http://blog.csdn.net/freshlover/article/details/11579669" TargetMode="External"/><Relationship Id="rId20" Type="http://schemas.openxmlformats.org/officeDocument/2006/relationships/hyperlink" Target="http://www.w3.org/TR/CSS2/visudet.html" TargetMode="External"/><Relationship Id="rId41" Type="http://schemas.openxmlformats.org/officeDocument/2006/relationships/hyperlink" Target="http://blog.csdn.net/freshlover/article/details/11579669" TargetMode="External"/><Relationship Id="rId54" Type="http://schemas.openxmlformats.org/officeDocument/2006/relationships/hyperlink" Target="http://blog.csdn.net/freshlover/article/details/11579669" TargetMode="External"/><Relationship Id="rId62" Type="http://schemas.openxmlformats.org/officeDocument/2006/relationships/hyperlink" Target="http://blog.csdn.net/freshlover/article/details/11579669" TargetMode="External"/><Relationship Id="rId70" Type="http://schemas.openxmlformats.org/officeDocument/2006/relationships/image" Target="media/image15.jpe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2645</Words>
  <Characters>15079</Characters>
  <Application>Microsoft Office Word</Application>
  <DocSecurity>0</DocSecurity>
  <Lines>125</Lines>
  <Paragraphs>35</Paragraphs>
  <ScaleCrop>false</ScaleCrop>
  <Company/>
  <LinksUpToDate>false</LinksUpToDate>
  <CharactersWithSpaces>17689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2017-08-30T02:49:00Z</dcterms:modified>
</cp:coreProperties>
</file>