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11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left"/>
      </w:pPr>
    </w:p>
    <w:p w14:paraId="00000002">
      <w:pPr>
        <w:pStyle w:val="11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left"/>
        <w:rPr>
          <w:rFonts w:ascii="Arial" w:hAnsi="Arial" w:eastAsia="Arial" w:cs="Arial"/>
          <w:color w:val="000000"/>
          <w:sz w:val="22"/>
          <w:szCs w:val="22"/>
        </w:rPr>
      </w:pPr>
    </w:p>
    <w:p w14:paraId="22AF82B8">
      <w:pPr>
        <w:pStyle w:val="11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left"/>
        <w:rPr>
          <w:rFonts w:ascii="Arial" w:hAnsi="Arial" w:eastAsia="Arial" w:cs="Arial"/>
          <w:color w:val="000000"/>
          <w:sz w:val="22"/>
          <w:szCs w:val="22"/>
        </w:rPr>
      </w:pPr>
    </w:p>
    <w:p w14:paraId="42A40DA1">
      <w:pPr>
        <w:pStyle w:val="11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left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9"/>
        <w:tblW w:w="97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705"/>
        <w:gridCol w:w="1440"/>
        <w:gridCol w:w="3625"/>
      </w:tblGrid>
      <w:tr w14:paraId="12B2D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" w:hRule="atLeast"/>
        </w:trPr>
        <w:tc>
          <w:tcPr>
            <w:tcW w:w="463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03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N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azwa i akronim projektu:</w:t>
            </w:r>
          </w:p>
          <w:p w14:paraId="00000004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Railscope ( RSC ) </w:t>
            </w:r>
          </w:p>
        </w:tc>
        <w:tc>
          <w:tcPr>
            <w:tcW w:w="506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06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Zleceniodawca:</w:t>
            </w:r>
          </w:p>
          <w:p w14:paraId="00000007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Mikołaj Noga</w:t>
            </w:r>
          </w:p>
        </w:tc>
      </w:tr>
      <w:tr w14:paraId="7C7D1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3" w:hRule="atLeast"/>
        </w:trPr>
        <w:tc>
          <w:tcPr>
            <w:tcW w:w="463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09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Zespół projektowy: </w:t>
            </w:r>
          </w:p>
          <w:p w14:paraId="6E7F76FC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Kacper Zagłoba</w:t>
            </w:r>
          </w:p>
          <w:p w14:paraId="0000000A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Mateusz Kuśmierski</w:t>
            </w:r>
          </w:p>
        </w:tc>
        <w:tc>
          <w:tcPr>
            <w:tcW w:w="506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0C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Kierownik projektu:</w:t>
            </w:r>
          </w:p>
          <w:p w14:paraId="3223A99B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Kacper Zagłoba</w:t>
            </w:r>
          </w:p>
          <w:p w14:paraId="0000000D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14:paraId="33A94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" w:hRule="atLeast"/>
        </w:trPr>
        <w:tc>
          <w:tcPr>
            <w:tcW w:w="463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0F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14:paraId="00000010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Dokument Założeń Wstępnych</w:t>
            </w:r>
          </w:p>
        </w:tc>
        <w:tc>
          <w:tcPr>
            <w:tcW w:w="506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53296B41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Odpowiedzialny za dokument:</w:t>
            </w:r>
          </w:p>
          <w:p w14:paraId="4D1BB3BD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Kacper Zagłoba</w:t>
            </w:r>
          </w:p>
          <w:p w14:paraId="00000013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Mateusz Kuśmierski</w:t>
            </w:r>
          </w:p>
        </w:tc>
      </w:tr>
      <w:tr w14:paraId="61E4E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6" w:hRule="atLeast"/>
        </w:trPr>
        <w:tc>
          <w:tcPr>
            <w:tcW w:w="9700" w:type="dxa"/>
            <w:gridSpan w:val="4"/>
            <w:tcBorders>
              <w:top w:val="single" w:color="000000" w:themeColor="text1" w:sz="4" w:space="0"/>
              <w:bottom w:val="single" w:color="000000" w:themeColor="text1" w:sz="4" w:space="0"/>
            </w:tcBorders>
            <w:vAlign w:val="bottom"/>
          </w:tcPr>
          <w:p w14:paraId="00000015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w14:paraId="77660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00000019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0000001A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0000001B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36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vAlign w:val="center"/>
          </w:tcPr>
          <w:p w14:paraId="0000001C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</w:tr>
      <w:tr w14:paraId="1F4C8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1D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V1</w:t>
            </w:r>
          </w:p>
        </w:tc>
        <w:tc>
          <w:tcPr>
            <w:tcW w:w="37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1E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iCs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Wstępna wersja</w:t>
            </w:r>
            <w:r>
              <w:rPr>
                <w:rFonts w:hint="default" w:ascii="Arial" w:hAnsi="Arial" w:eastAsia="Arial" w:cs="Arial"/>
                <w:i/>
                <w:iCs/>
                <w:color w:val="000000" w:themeColor="text1"/>
                <w:sz w:val="16"/>
                <w:szCs w:val="16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V1</w:t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1F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</w:pPr>
            <w:r>
              <w:rPr>
                <w:rFonts w:ascii="Arial" w:hAnsi="Arial" w:eastAsia="Arial" w:cs="Arial"/>
                <w:i/>
                <w:i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całość</w:t>
            </w:r>
          </w:p>
        </w:tc>
        <w:tc>
          <w:tcPr>
            <w:tcW w:w="36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</w:tcPr>
          <w:p w14:paraId="00000020">
            <w:pPr>
              <w:pStyle w:val="11"/>
              <w:spacing w:line="240" w:lineRule="auto"/>
              <w:ind w:firstLine="0"/>
              <w:jc w:val="left"/>
              <w:rPr>
                <w:rFonts w:ascii="Arial" w:hAnsi="Arial" w:eastAsia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sz w:val="16"/>
                <w:szCs w:val="16"/>
              </w:rPr>
              <w:t>Kacper Zagłoba, Mateusz Kuśmierski</w:t>
            </w:r>
          </w:p>
        </w:tc>
      </w:tr>
      <w:tr w14:paraId="16D7C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21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V2</w:t>
            </w:r>
          </w:p>
        </w:tc>
        <w:tc>
          <w:tcPr>
            <w:tcW w:w="37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22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Poprawki wersji V1</w:t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00000023">
            <w:pPr>
              <w:pStyle w:val="1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both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całość</w:t>
            </w:r>
          </w:p>
        </w:tc>
        <w:tc>
          <w:tcPr>
            <w:tcW w:w="36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</w:tcPr>
          <w:p w14:paraId="146EC007">
            <w:pPr>
              <w:pStyle w:val="11"/>
              <w:spacing w:line="240" w:lineRule="auto"/>
              <w:ind w:firstLine="0"/>
              <w:jc w:val="left"/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t>Kacper Zagłoba</w:t>
            </w:r>
          </w:p>
        </w:tc>
      </w:tr>
    </w:tbl>
    <w:p w14:paraId="4509980C">
      <w:pPr>
        <w:pStyle w:val="2"/>
        <w:spacing w:before="240"/>
        <w:ind w:left="227" w:right="227"/>
        <w:rPr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000025">
      <w:pPr>
        <w:pStyle w:val="2"/>
        <w:spacing w:before="240"/>
        <w:ind w:left="227" w:right="227"/>
        <w:rPr>
          <w:b w:val="0"/>
          <w:bCs w:val="0"/>
          <w:color w:val="404040"/>
          <w:sz w:val="20"/>
          <w:szCs w:val="20"/>
        </w:rPr>
      </w:pPr>
      <w:r>
        <w:rPr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Celem etapu jest udokumentowanie decyzji związanej z zainicjowaniem projektu aplikacji webowe</w:t>
      </w:r>
      <w:r>
        <w:rPr>
          <w:rFonts w:hint="default"/>
          <w:b w:val="0"/>
          <w:bCs w:val="0"/>
          <w:color w:val="404040" w:themeColor="text1" w:themeTint="BF"/>
          <w:sz w:val="20"/>
          <w:szCs w:val="20"/>
          <w:lang w:val="pl-PL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</w:t>
      </w:r>
      <w:r>
        <w:rPr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“</w:t>
      </w:r>
      <w:r>
        <w:rPr>
          <w:rFonts w:hint="default"/>
          <w:b w:val="0"/>
          <w:bCs w:val="0"/>
          <w:color w:val="404040" w:themeColor="text1" w:themeTint="BF"/>
          <w:sz w:val="20"/>
          <w:szCs w:val="20"/>
          <w:lang w:val="pl-PL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RailScope</w:t>
      </w:r>
      <w:r>
        <w:rPr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”, w tym określenie problemu, zakresu systemu, kontekstu, wymagań jakościowych oraz wizji konstrukcyjnej, i uwzględnienie ograniczeń mających wpływ na całokształt projektu.</w:t>
      </w:r>
    </w:p>
    <w:p w14:paraId="00000026">
      <w:pPr>
        <w:pStyle w:val="2"/>
        <w:spacing w:before="240"/>
        <w:ind w:left="227" w:right="227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Oczekiwane produkty:</w:t>
      </w:r>
      <w:r>
        <w:rPr>
          <w:b w:val="0"/>
          <w:color w:val="404040"/>
          <w:sz w:val="20"/>
          <w:szCs w:val="20"/>
        </w:rPr>
        <w:t xml:space="preserve"> Dokument Założeń Wstępnych w postaci dokumentu o strukturze według poniższego szablonu i nazewnictwie zgodnym ze składnią </w:t>
      </w:r>
      <w:r>
        <w:rPr>
          <w:color w:val="404040"/>
          <w:sz w:val="20"/>
          <w:szCs w:val="20"/>
        </w:rPr>
        <w:t>DZW-Gr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</w:t>
      </w:r>
      <w:r>
        <w:rPr>
          <w:rFonts w:hint="default"/>
          <w:b w:val="0"/>
          <w:color w:val="404040"/>
          <w:sz w:val="20"/>
          <w:szCs w:val="20"/>
          <w:lang w:val="pl-PL"/>
        </w:rPr>
        <w:t>u</w:t>
      </w:r>
      <w:r>
        <w:rPr>
          <w:b w:val="0"/>
          <w:color w:val="404040"/>
          <w:sz w:val="20"/>
          <w:szCs w:val="20"/>
        </w:rPr>
        <w:t xml:space="preserve">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</w:t>
      </w:r>
    </w:p>
    <w:p w14:paraId="78397513">
      <w:pPr>
        <w:pStyle w:val="2"/>
        <w:spacing w:before="240"/>
        <w:ind w:left="227" w:right="227"/>
        <w:rPr>
          <w:b w:val="0"/>
          <w:color w:val="404040"/>
          <w:sz w:val="20"/>
          <w:szCs w:val="20"/>
        </w:rPr>
      </w:pPr>
    </w:p>
    <w:p w14:paraId="28D44F51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Opis problemu</w:t>
      </w:r>
    </w:p>
    <w:p w14:paraId="69FF053B">
      <w:pPr>
        <w:pStyle w:val="2"/>
        <w:numPr>
          <w:ilvl w:val="0"/>
          <w:numId w:val="0"/>
        </w:numPr>
        <w:tabs>
          <w:tab w:val="left" w:pos="360"/>
        </w:tabs>
        <w:spacing w:before="240"/>
        <w:ind w:leftChars="0"/>
      </w:pPr>
    </w:p>
    <w:p w14:paraId="5B74F599">
      <w:pPr>
        <w:ind w:firstLine="0"/>
        <w:jc w:val="left"/>
      </w:pPr>
      <w:r>
        <w:t>Transport kolejowy w Polsce, w szczególności obsługiwany przez P</w:t>
      </w:r>
      <w:r>
        <w:rPr>
          <w:rFonts w:hint="default"/>
          <w:lang w:val="pl-PL"/>
        </w:rPr>
        <w:t xml:space="preserve">olskie </w:t>
      </w:r>
      <w:r>
        <w:t>K</w:t>
      </w:r>
      <w:r>
        <w:rPr>
          <w:rFonts w:hint="default"/>
          <w:lang w:val="pl-PL"/>
        </w:rPr>
        <w:t xml:space="preserve">oleje </w:t>
      </w:r>
      <w:r>
        <w:t>P</w:t>
      </w:r>
      <w:r>
        <w:rPr>
          <w:rFonts w:hint="default"/>
          <w:lang w:val="pl-PL"/>
        </w:rPr>
        <w:t>aństwowe</w:t>
      </w:r>
      <w:r>
        <w:t xml:space="preserve"> Intercity, jest jednym z kluczowych środków komunikacji dalekobieżnej. Pomimo rosnącej liczby pasażerów, dostęp do szczegółowych i aktualnych informacji o rzeczywistym położeniu pociągów bywa ograniczony. Istniejące rozwiązania często wymagają instalacji dedykowanych aplikacji, posiadania konta użytkownika lub nie udostępniają danych w sposób czytelny i intuicyjny.</w:t>
      </w:r>
    </w:p>
    <w:p w14:paraId="0A0C90E4">
      <w:pPr>
        <w:ind w:firstLine="0"/>
        <w:jc w:val="left"/>
      </w:pPr>
    </w:p>
    <w:p w14:paraId="7AA56706">
      <w:pPr>
        <w:ind w:firstLine="0"/>
        <w:jc w:val="left"/>
      </w:pPr>
      <w:r>
        <w:t>Pasażerowie napotykają trudności w oszacowaniu rzeczywistego czasu przyjazdu pociągu, szczególnie w sytuacjach opóźnień, zmian organizacji ruchu lub niejednoznacznych komunikatów. Brak dostępu do bieżącej lokalizacji pociągu utrudnia planowanie podróży, przesiadek oraz oczekiwania na peronie.</w:t>
      </w:r>
      <w:r>
        <w:br w:type="textWrapping"/>
      </w:r>
      <w:r>
        <w:br w:type="textWrapping"/>
      </w:r>
      <w:r>
        <w:t>Projekt RailScope powstaje jako odpowiedź na potrzebę stworzenia ogólnodostępnego, prostego w obsłudze narzędzia umożliwiającego śledzenie ruchu pociągów PKP Intercity w czasie rzeczywistym, bez konieczności korzystania z zamkniętych lub płatnych rozwiązań.</w:t>
      </w:r>
    </w:p>
    <w:p w14:paraId="70509DA6">
      <w:pPr>
        <w:ind w:firstLine="0"/>
        <w:jc w:val="left"/>
      </w:pPr>
    </w:p>
    <w:p w14:paraId="7966525F">
      <w:pPr>
        <w:ind w:firstLine="0"/>
        <w:jc w:val="left"/>
      </w:pPr>
    </w:p>
    <w:p w14:paraId="00000029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Cele systemu</w:t>
      </w:r>
    </w:p>
    <w:p w14:paraId="3C2E6116">
      <w:pPr>
        <w:jc w:val="left"/>
      </w:pPr>
    </w:p>
    <w:p w14:paraId="57638FC2">
      <w:pPr>
        <w:ind w:left="0" w:leftChars="0" w:firstLine="0" w:firstLineChars="0"/>
        <w:jc w:val="left"/>
      </w:pPr>
      <w:r>
        <w:t>Głównym celem projektu RailScope jest stworzenie aplikacji webowej umożliwiającej pasażerom kolei dostęp do aktualnych informacji o położeniu pociągów PKP Intercity.</w:t>
      </w:r>
      <w:r>
        <w:br w:type="textWrapping"/>
      </w:r>
      <w:r>
        <w:br w:type="textWrapping"/>
      </w:r>
      <w:r>
        <w:t>Cele szczegółowe:</w:t>
      </w:r>
      <w:r>
        <w:br w:type="textWrapping"/>
      </w:r>
      <w:r>
        <w:t>- zwiększenie dostępności informacji o ruchu pociągów dla ogółu użytkowników,</w:t>
      </w:r>
      <w:r>
        <w:br w:type="textWrapping"/>
      </w:r>
      <w:r>
        <w:t>- umożliwienie wizualizacji pociągów na mapie w czasie rzeczywistym,</w:t>
      </w:r>
      <w:r>
        <w:br w:type="textWrapping"/>
      </w:r>
      <w:r>
        <w:t>- zapewnienie estymacji czasu przyjazdu pociągów na wybrane stacje i perony,</w:t>
      </w:r>
      <w:r>
        <w:br w:type="textWrapping"/>
      </w:r>
      <w:r>
        <w:t>- prezentacja tras oraz list przystanków poszczególnych połączeń,</w:t>
      </w:r>
      <w:r>
        <w:br w:type="textWrapping"/>
      </w:r>
      <w:r>
        <w:t>- wprowadzenie dodatkowych funkcji premium oraz elementów rozrywkowych,</w:t>
      </w:r>
      <w:r>
        <w:br w:type="textWrapping"/>
      </w:r>
      <w:r>
        <w:t>- stworzenie rozwiązania niewymagającego instalacji aplikacji mobilnej.</w:t>
      </w:r>
      <w:r>
        <w:br w:type="textWrapping"/>
      </w:r>
      <w:r>
        <w:br w:type="textWrapping"/>
      </w:r>
      <w:r>
        <w:t>Efektem realizacji projektu będzie funkcjonalny prototyp systemu webowego, który może stanowić podstawę do dalszego rozwoju.</w:t>
      </w:r>
    </w:p>
    <w:p w14:paraId="0ADF7EF6">
      <w:pPr>
        <w:jc w:val="left"/>
      </w:pPr>
    </w:p>
    <w:p w14:paraId="34AA0749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Kontekst systemu</w:t>
      </w:r>
    </w:p>
    <w:p w14:paraId="61F98D2B">
      <w:pPr>
        <w:pStyle w:val="18"/>
        <w:keepNext w:val="0"/>
        <w:keepLines w:val="0"/>
        <w:widowControl/>
        <w:suppressLineNumbers w:val="0"/>
      </w:pPr>
      <w:r>
        <w:t>System RailScope funkcjonuje jako niezależna aplikacja webowa działająca w środowisku przeglądarki internetowej. System k</w:t>
      </w:r>
      <w:bookmarkStart w:id="1" w:name="_GoBack"/>
      <w:bookmarkEnd w:id="1"/>
      <w:r>
        <w:t>orzysta z publicznie dostępnego API przewoźnika kolejowego, w szczególności danych udostępnianych przez</w:t>
      </w:r>
      <w:r>
        <w:rPr>
          <w:rFonts w:hint="default"/>
          <w:lang w:val="pl-PL"/>
        </w:rPr>
        <w:t xml:space="preserve"> PKP</w:t>
      </w:r>
      <w:r>
        <w:t xml:space="preserve"> Intercity, które dostarczają informacji o położeniu pociągów, trasach oraz rozkładach jazdy.</w:t>
      </w:r>
    </w:p>
    <w:p w14:paraId="533F780C">
      <w:pPr>
        <w:pStyle w:val="18"/>
        <w:keepNext w:val="0"/>
        <w:keepLines w:val="0"/>
        <w:widowControl/>
        <w:suppressLineNumbers w:val="0"/>
      </w:pPr>
      <w:r>
        <w:t>Do wizualizacji danych przestrzennych wykorzystywana jest platforma mapowa OpenStreetMap oraz biblioteka Leaflet.</w:t>
      </w:r>
    </w:p>
    <w:p w14:paraId="140A4412">
      <w:pPr>
        <w:pStyle w:val="18"/>
        <w:keepNext w:val="0"/>
        <w:keepLines w:val="0"/>
        <w:widowControl/>
        <w:suppressLineNumbers w:val="0"/>
      </w:pPr>
      <w:r>
        <w:t>System nie ingeruje w infrastrukturę technologiczną przewoźnika i pełni wyłącznie funkcję prezentacyjną oraz analityczną.</w:t>
      </w:r>
    </w:p>
    <w:p w14:paraId="1AF4B733">
      <w:pPr>
        <w:pStyle w:val="18"/>
        <w:keepNext w:val="0"/>
        <w:keepLines w:val="0"/>
        <w:widowControl/>
        <w:suppressLineNumbers w:val="0"/>
        <w:rPr>
          <w:rFonts w:hint="default"/>
          <w:lang w:val="pl-PL"/>
        </w:rPr>
      </w:pPr>
      <w:r>
        <w:t>Użytkownikami systemu są pasażerowie kolei, administratorzy systemu oraz osoby korzystające z wersji premium aplikacji.</w:t>
      </w:r>
      <w:r>
        <w:br w:type="textWrapping"/>
      </w:r>
      <w:r>
        <w:br w:type="textWrapping"/>
      </w:r>
      <w:r>
        <w:rPr>
          <w:rFonts w:hint="default"/>
          <w:lang w:val="pl-PL"/>
        </w:rPr>
        <w:t>UWAGA! W razie odrzucenia wniosku o API PKP IC aplikacja będzie korzystała z danych otwartych i będzie szacowała przyjazdy oraz lokalizację na podstawie czasu, odległości i tego, co zapewnią otwarte dane! Aplikacja będzie symulowała odległość na liniach prostych.</w:t>
      </w:r>
    </w:p>
    <w:p w14:paraId="0000002D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Zakres systemu (funkcjonalność)</w:t>
      </w:r>
    </w:p>
    <w:p w14:paraId="19809C65">
      <w:pPr>
        <w:jc w:val="left"/>
      </w:pPr>
    </w:p>
    <w:p w14:paraId="13F07B8C">
      <w:pPr>
        <w:ind w:left="0" w:leftChars="0" w:firstLine="0" w:firstLineChars="0"/>
        <w:jc w:val="left"/>
      </w:pPr>
      <w:r>
        <w:t>Zakres systemu obejmuje:</w:t>
      </w:r>
      <w:r>
        <w:br w:type="textWrapping"/>
      </w:r>
      <w:r>
        <w:t>- rejestrację i logowanie użytkowników,</w:t>
      </w:r>
    </w:p>
    <w:p w14:paraId="70554F81">
      <w:pPr>
        <w:ind w:firstLine="0"/>
        <w:jc w:val="left"/>
      </w:pPr>
      <w:r>
        <w:t>- bezpieczny przesył danych i magazynowanie</w:t>
      </w:r>
      <w:r>
        <w:rPr>
          <w:rFonts w:hint="default"/>
          <w:lang w:val="pl-PL"/>
        </w:rPr>
        <w:t>,</w:t>
      </w:r>
      <w:r>
        <w:br w:type="textWrapping"/>
      </w:r>
      <w:r>
        <w:t>- wyświetlanie pociągów PKP Intercity na mapie interaktywnej,</w:t>
      </w:r>
      <w:r>
        <w:br w:type="textWrapping"/>
      </w:r>
      <w:r>
        <w:t>- prezentację szczegółowych informacji o trasach i przystankach,</w:t>
      </w:r>
      <w:r>
        <w:br w:type="textWrapping"/>
      </w:r>
      <w:r>
        <w:t>- estymację czasów przyjazdu pociągów,</w:t>
      </w:r>
      <w:r>
        <w:br w:type="textWrapping"/>
      </w:r>
      <w:r>
        <w:t>- obsługę kont premium z dodatkowymi funkcjami,</w:t>
      </w:r>
    </w:p>
    <w:p w14:paraId="2AACF79A">
      <w:pPr>
        <w:ind w:firstLine="0"/>
        <w:jc w:val="left"/>
      </w:pPr>
      <w:r>
        <w:t>- funkcjonalności odblokowywane emulatorem płatności,</w:t>
      </w:r>
      <w:r>
        <w:br w:type="textWrapping"/>
      </w:r>
      <w:r>
        <w:t>- elementy rozrywkowe związane z tematyką kolejową.</w:t>
      </w:r>
      <w:r>
        <w:br w:type="textWrapping"/>
      </w:r>
      <w:r>
        <w:br w:type="textWrapping"/>
      </w:r>
      <w:r>
        <w:t>Poza zakresem systemu znajduje się sprzedaż biletów, rzeczywiste przetwarzanie płatności oraz modyfikacja danych źródłowych PKP Intercity.</w:t>
      </w:r>
    </w:p>
    <w:p w14:paraId="7E0588F9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Wymagania jakościowe i inne</w:t>
      </w:r>
    </w:p>
    <w:p w14:paraId="1F9D7B0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left"/>
      </w:pPr>
    </w:p>
    <w:p w14:paraId="116009F7">
      <w:pPr>
        <w:pStyle w:val="18"/>
        <w:keepNext w:val="0"/>
        <w:keepLines w:val="0"/>
        <w:widowControl/>
        <w:suppressLineNumbers w:val="0"/>
        <w:rPr>
          <w:rFonts w:hint="default" w:ascii="Arial" w:hAnsi="Arial" w:eastAsia="Arial" w:cs="Arial"/>
          <w:i/>
          <w:iCs/>
          <w:color w:val="000000" w:themeColor="text1"/>
          <w:sz w:val="20"/>
          <w:szCs w:val="20"/>
          <w:lang w:val="pl-PL"/>
          <w14:textFill>
            <w14:solidFill>
              <w14:schemeClr w14:val="tx1"/>
            </w14:solidFill>
          </w14:textFill>
        </w:rPr>
      </w:pPr>
      <w:r>
        <w:t>System powinien charakteryzować się wysoką dostępnością oraz stabilnością działania. Interfejs użytkownika musi być intuicyjny i czytelny również dla osób o niskich kompetencjach technicznych.</w:t>
      </w:r>
      <w:r>
        <w:br w:type="textWrapping"/>
      </w:r>
      <w:r>
        <w:br w:type="textWrapping"/>
      </w:r>
      <w:r>
        <w:t>Wymagania jakościowe obejmują:</w:t>
      </w:r>
      <w:r>
        <w:br w:type="textWrapping"/>
      </w:r>
      <w:r>
        <w:t>- dostępność systemu 24 godziny na dobę, 7 dni w tygodniu,</w:t>
      </w:r>
      <w:r>
        <w:br w:type="textWrapping"/>
      </w:r>
      <w:r>
        <w:t>- poprawne działanie dla wielu użytkowników jednocześnie,</w:t>
      </w:r>
      <w:r>
        <w:br w:type="textWrapping"/>
      </w:r>
      <w:r>
        <w:t>- bezpieczeństwo przechowywania danych użytkowników,</w:t>
      </w:r>
      <w:r>
        <w:br w:type="textWrapping"/>
      </w:r>
      <w:r>
        <w:t>-</w:t>
      </w:r>
      <w:r>
        <w:rPr>
          <w:rFonts w:hint="default"/>
          <w:lang w:val="pl-PL"/>
        </w:rPr>
        <w:t xml:space="preserve"> </w:t>
      </w:r>
      <w:r>
        <w:t xml:space="preserve">czas ładowania widoku głównego ≤ </w:t>
      </w:r>
      <w:r>
        <w:rPr>
          <w:rFonts w:hint="default"/>
          <w:lang w:val="pl-PL"/>
        </w:rPr>
        <w:t>5</w:t>
      </w:r>
      <w:r>
        <w:t xml:space="preserve"> sekund</w:t>
      </w:r>
      <w:r>
        <w:rPr>
          <w:rFonts w:hint="default"/>
          <w:lang w:val="pl-PL"/>
        </w:rPr>
        <w:t xml:space="preserve"> </w:t>
      </w:r>
      <w:r>
        <w:t>przy standardowym łączu,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 xml:space="preserve">obsługa minimum </w:t>
      </w:r>
      <w:r>
        <w:rPr>
          <w:rFonts w:hint="default"/>
          <w:lang w:val="pl-PL"/>
        </w:rPr>
        <w:t xml:space="preserve">20 </w:t>
      </w:r>
      <w:r>
        <w:t>jednoczesnych użytkowników w środowisku testowym,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przechowywanie haseł w postaci zahashowanej</w:t>
      </w:r>
      <w:r>
        <w:rPr>
          <w:rFonts w:hint="default"/>
          <w:lang w:val="pl-PL"/>
        </w:rPr>
        <w:t>.</w:t>
      </w:r>
    </w:p>
    <w:p w14:paraId="00000031">
      <w:pPr>
        <w:pStyle w:val="2"/>
        <w:numPr>
          <w:ilvl w:val="0"/>
          <w:numId w:val="1"/>
        </w:numPr>
        <w:tabs>
          <w:tab w:val="left" w:pos="360"/>
        </w:tabs>
        <w:spacing w:before="240"/>
      </w:pPr>
      <w:r>
        <w:t>Wizja konstrukcyjna</w:t>
      </w:r>
    </w:p>
    <w:p w14:paraId="4F8427E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</w:pPr>
    </w:p>
    <w:p w14:paraId="0DA6E7A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t>System RailScope zostanie zrealizowany w architekturze klient-serwer. Warstwa frontendowa zostanie oparta o bibliotekę React, odpowiedzialną za prezentację danych i interakcję z użytkownikiem.</w:t>
      </w:r>
      <w:r>
        <w:br w:type="textWrapping"/>
      </w:r>
      <w:r>
        <w:br w:type="textWrapping"/>
      </w:r>
      <w:r>
        <w:t>Backend systemu zostanie zaimplementowany w technologii Java</w:t>
      </w:r>
      <w:r>
        <w:rPr>
          <w:rFonts w:hint="default"/>
          <w:lang w:val="pl-PL"/>
        </w:rPr>
        <w:t xml:space="preserve"> z wykorzystaniem technologii frameworkowej Spring Boot.</w:t>
      </w:r>
      <w:r>
        <w:t xml:space="preserve"> Dane użytkowników będą przechowywane w relacyjnej bazie danych. Komunikacja pomiędzy frontendem a backendem będzie realizowana za pomocą REST API.</w:t>
      </w:r>
    </w:p>
    <w:p w14:paraId="40C701D5">
      <w:pPr>
        <w:pStyle w:val="2"/>
        <w:numPr>
          <w:ilvl w:val="0"/>
          <w:numId w:val="1"/>
        </w:numPr>
        <w:tabs>
          <w:tab w:val="left" w:pos="360"/>
        </w:tabs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pl-PL"/>
        </w:rPr>
        <w:t>Modele systemu</w:t>
      </w:r>
      <w:r>
        <w:rPr>
          <w:rFonts w:hint="default" w:ascii="Times New Roman" w:hAnsi="Times New Roman" w:cs="Times New Roman"/>
          <w:lang w:val="pl-PL"/>
        </w:rPr>
        <w:br w:type="textWrapping"/>
      </w:r>
    </w:p>
    <w:p w14:paraId="368795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</w:rPr>
      </w:pPr>
      <w:r>
        <w:rPr>
          <w:rFonts w:hint="default"/>
          <w:lang w:val="pl-PL"/>
        </w:rPr>
        <w:t xml:space="preserve">7.1 </w:t>
      </w:r>
      <w:r>
        <w:rPr>
          <w:rFonts w:hint="default"/>
        </w:rPr>
        <w:t>Diagram przypadków użycia</w:t>
      </w:r>
      <w:r>
        <w:rPr>
          <w:rFonts w:hint="default"/>
        </w:rPr>
        <w:br w:type="textWrapping"/>
      </w:r>
    </w:p>
    <w:p w14:paraId="3551AC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l-PL"/>
        </w:rPr>
        <w:drawing>
          <wp:inline distT="0" distB="0" distL="114300" distR="114300">
            <wp:extent cx="6748780" cy="2039620"/>
            <wp:effectExtent l="0" t="0" r="13970" b="17780"/>
            <wp:docPr id="1" name="Obraz 1" descr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diagram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0E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0"/>
          <w:szCs w:val="20"/>
        </w:rPr>
      </w:pPr>
    </w:p>
    <w:p w14:paraId="4BB5844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  <w:r>
        <w:rPr>
          <w:rFonts w:hint="default"/>
          <w:b w:val="0"/>
          <w:bCs w:val="0"/>
          <w:sz w:val="20"/>
          <w:szCs w:val="20"/>
        </w:rPr>
        <w:t>Rysunek 1. Diagram przypadków użycia systemu RailScope</w:t>
      </w:r>
      <w:r>
        <w:rPr>
          <w:rFonts w:hint="default" w:ascii="Times New Roman" w:hAnsi="Times New Roman" w:cs="Times New Roman"/>
          <w:lang w:val="pl-PL"/>
        </w:rPr>
        <w:br w:type="textWrapping"/>
      </w:r>
      <w:r>
        <w:rPr>
          <w:rFonts w:hint="default" w:ascii="Times New Roman" w:hAnsi="Times New Roman" w:cs="Times New Roman"/>
          <w:lang w:val="pl-PL"/>
        </w:rPr>
        <w:br w:type="textWrapping"/>
      </w:r>
    </w:p>
    <w:p w14:paraId="2E2DA0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6EF5F5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7DF19B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793F62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5DF7A8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2D7B84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086E07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  <w:r>
        <w:rPr>
          <w:rFonts w:hint="default" w:ascii="Times New Roman" w:hAnsi="Times New Roman" w:cs="Times New Roman"/>
          <w:lang w:val="pl-PL"/>
        </w:rPr>
        <w:t>7.2 Diagram sekwencji</w:t>
      </w:r>
    </w:p>
    <w:p w14:paraId="4D641A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1E3D7A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  <w:r>
        <w:rPr>
          <w:rFonts w:hint="default" w:ascii="Times New Roman" w:hAnsi="Times New Roman" w:cs="Times New Roman"/>
          <w:lang w:val="pl-PL"/>
        </w:rPr>
        <w:drawing>
          <wp:inline distT="0" distB="0" distL="114300" distR="114300">
            <wp:extent cx="5578475" cy="1767840"/>
            <wp:effectExtent l="0" t="0" r="3175" b="3810"/>
            <wp:docPr id="4" name="Obraz 4" descr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diagram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10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</w:p>
    <w:p w14:paraId="55AAEB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Rysunek 2. Diagram sekwencji – pobranie danych o pociągu</w:t>
      </w:r>
    </w:p>
    <w:p w14:paraId="1504EF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pl-PL"/>
        </w:rPr>
      </w:pPr>
      <w:r>
        <w:rPr>
          <w:rFonts w:hint="default" w:ascii="Times New Roman" w:hAnsi="Times New Roman" w:cs="Times New Roman"/>
          <w:lang w:val="pl-PL"/>
        </w:rPr>
        <w:br w:type="textWrapping"/>
      </w:r>
      <w:r>
        <w:rPr>
          <w:rFonts w:hint="default" w:ascii="Times New Roman" w:hAnsi="Times New Roman" w:cs="Times New Roman"/>
          <w:lang w:val="pl-PL"/>
        </w:rPr>
        <w:t>7.3 Diagram klas systemu</w:t>
      </w:r>
    </w:p>
    <w:p w14:paraId="0EFED547">
      <w:pPr>
        <w:pStyle w:val="2"/>
        <w:bidi w:val="0"/>
        <w:rPr>
          <w:rFonts w:hint="default" w:ascii="Times New Roman" w:hAnsi="Times New Roman" w:cs="Times New Roman"/>
          <w:lang w:val="pl-PL"/>
        </w:rPr>
      </w:pPr>
      <w:r>
        <w:rPr>
          <w:rFonts w:hint="default" w:ascii="Times New Roman" w:hAnsi="Times New Roman" w:cs="Times New Roman"/>
          <w:lang w:val="pl-PL"/>
        </w:rPr>
        <w:drawing>
          <wp:inline distT="0" distB="0" distL="114300" distR="114300">
            <wp:extent cx="4907915" cy="2638425"/>
            <wp:effectExtent l="0" t="0" r="6985" b="9525"/>
            <wp:docPr id="5" name="Obraz 5" descr="diagra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diagram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3247">
      <w:pPr>
        <w:pStyle w:val="2"/>
        <w:bidi w:val="0"/>
        <w:rPr>
          <w:rFonts w:hint="default" w:ascii="Times New Roman" w:hAnsi="Times New Roman" w:cs="Times New Roman"/>
          <w:lang w:val="pl-PL"/>
        </w:rPr>
      </w:pPr>
    </w:p>
    <w:p w14:paraId="5A1CBE3D">
      <w:pPr>
        <w:pStyle w:val="2"/>
        <w:bidi w:val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pl-PL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Rysunek 3. Diagram klas systemu</w:t>
      </w:r>
    </w:p>
    <w:p w14:paraId="00000033">
      <w:pPr>
        <w:pStyle w:val="2"/>
        <w:numPr>
          <w:ilvl w:val="0"/>
          <w:numId w:val="1"/>
        </w:numPr>
        <w:tabs>
          <w:tab w:val="left" w:pos="360"/>
        </w:tabs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Ograniczenia</w:t>
      </w:r>
    </w:p>
    <w:p w14:paraId="114A16DC">
      <w:pPr>
        <w:pStyle w:val="11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left"/>
      </w:pPr>
    </w:p>
    <w:p w14:paraId="3A783C8B">
      <w:pPr>
        <w:pStyle w:val="11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t>Projekt realizowany jest w ramach zajęć szkolnych przez dwuosobowy zespół. Ograniczenia projektu obejmują:</w:t>
      </w:r>
    </w:p>
    <w:p w14:paraId="120A7DD8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t>- ograniczony czas realizacji (do końca roku szkolnego),</w:t>
      </w:r>
      <w:r>
        <w:br w:type="textWrapping"/>
      </w:r>
      <w:r>
        <w:t>- brak budżetu finansowego,</w:t>
      </w:r>
      <w:r>
        <w:br w:type="textWrapping"/>
      </w:r>
      <w:r>
        <w:t>- konieczność wykorzystania darmowych technologii,</w:t>
      </w:r>
      <w:r>
        <w:br w:type="textWrapping"/>
      </w:r>
      <w:r>
        <w:t>- ograniczone zasoby ludzkie ( projekt dwuosobowy ).</w:t>
      </w:r>
      <w:r>
        <w:br w:type="textWrapping"/>
      </w:r>
      <w:r>
        <w:br w:type="textWrapping"/>
      </w:r>
      <w:r>
        <w:t>System musi być dostosowany do poziomu wiedzy zespołu projektowego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</w:p>
    <w:p w14:paraId="2DFAF6C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D36C08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64BBF8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E10BD8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A7CD22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DE65BC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jc w:val="left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2FEA61C">
      <w:pPr>
        <w:pStyle w:val="2"/>
        <w:numPr>
          <w:ilvl w:val="0"/>
          <w:numId w:val="0"/>
        </w:numPr>
        <w:tabs>
          <w:tab w:val="left" w:pos="360"/>
        </w:tabs>
        <w:spacing w:before="240"/>
        <w:ind w:leftChars="0"/>
      </w:pPr>
      <w:r>
        <w:br w:type="textWrapping"/>
      </w:r>
      <w:r>
        <w:rPr>
          <w:rFonts w:hint="default"/>
          <w:lang w:val="pl-PL"/>
        </w:rPr>
        <w:t xml:space="preserve">9 </w:t>
      </w:r>
      <w:r>
        <w:rPr>
          <w:rFonts w:hint="default"/>
          <w:lang w:val="pl-PL"/>
        </w:rPr>
        <w:tab/>
      </w:r>
      <w:r>
        <w:t>Słownik pojęć</w:t>
      </w:r>
    </w:p>
    <w:p w14:paraId="68364747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API – interfejs programistyczny aplikacji</w:t>
      </w:r>
    </w:p>
    <w:p w14:paraId="72B9A0F7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PKP IC – PKP Intercity</w:t>
      </w:r>
    </w:p>
    <w:p w14:paraId="61F23E35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Frontend – warstwa interfejsu użytkownika</w:t>
      </w:r>
    </w:p>
    <w:p w14:paraId="340FB1DD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Backend – warstwa logiki systemu</w:t>
      </w:r>
    </w:p>
    <w:p w14:paraId="62B4E28B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REST API – styl architektoniczny komunikacji HTTP</w:t>
      </w:r>
    </w:p>
    <w:p w14:paraId="43961A02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Premium – rozszerzona funkcjonalność konta użytkownika</w:t>
      </w:r>
    </w:p>
    <w:p w14:paraId="6E10EF34">
      <w:pPr>
        <w:pStyle w:val="18"/>
        <w:keepNext w:val="0"/>
        <w:keepLines w:val="0"/>
        <w:widowControl/>
        <w:suppressLineNumbers w:val="0"/>
        <w:ind w:left="720"/>
      </w:pPr>
      <w:r>
        <w:rPr>
          <w:rFonts w:hint="default"/>
          <w:lang w:val="pl-PL"/>
        </w:rPr>
        <w:t xml:space="preserve">- </w:t>
      </w:r>
      <w:r>
        <w:t>OpenStreetMap – otwarta platforma mapowa</w:t>
      </w:r>
    </w:p>
    <w:p w14:paraId="489770EC">
      <w:pPr>
        <w:pStyle w:val="18"/>
        <w:keepNext w:val="0"/>
        <w:keepLines w:val="0"/>
        <w:widowControl/>
        <w:suppressLineNumbers w:val="0"/>
        <w:ind w:left="720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pl-PL"/>
        </w:rPr>
        <w:t xml:space="preserve">- </w:t>
      </w:r>
      <w:r>
        <w:t>Leaflet – biblioteka JavaScript do wizualizacji map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5" w:h="16837"/>
      <w:pgMar w:top="1134" w:right="1134" w:bottom="1418" w:left="1134" w:header="397" w:footer="720" w:gutter="0"/>
      <w:pgNumType w:start="1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EE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Lucida Sans Unicode">
    <w:panose1 w:val="020B0602030504020204"/>
    <w:charset w:val="EE"/>
    <w:family w:val="swiss"/>
    <w:pitch w:val="default"/>
    <w:sig w:usb0="80001AFF" w:usb1="0000396B" w:usb2="00000000" w:usb3="00000000" w:csb0="200000BF" w:csb1="D7F7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B">
    <w:pPr>
      <w:pStyle w:val="11"/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center" w:pos="7938"/>
        <w:tab w:val="right" w:pos="9072"/>
      </w:tabs>
      <w:ind w:firstLine="0"/>
      <w:jc w:val="left"/>
      <w:rPr>
        <w:color w:val="000000"/>
      </w:rPr>
    </w:pPr>
    <w:bookmarkStart w:id="0" w:name="_heading=h.gjdgxs" w:colFirst="0" w:colLast="0"/>
    <w:bookmarkEnd w:id="0"/>
    <w:r>
      <w:rPr>
        <w:color w:val="000000"/>
        <w:sz w:val="16"/>
        <w:szCs w:val="16"/>
      </w:rPr>
      <w:t>02_DZW-GrA(XYZ)_v0.docx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3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10 mar 2019 09:42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A"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pStyle w:val="11"/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4394"/>
        <w:tab w:val="center" w:pos="4536"/>
        <w:tab w:val="right" w:pos="8789"/>
        <w:tab w:val="right" w:pos="9072"/>
      </w:tabs>
      <w:rPr>
        <w:color w:val="000000"/>
      </w:rPr>
    </w:pPr>
    <w:r>
      <w:rPr>
        <w:color w:val="000000"/>
        <w:sz w:val="16"/>
        <w:szCs w:val="16"/>
      </w:rPr>
      <w:t>02_DZW-GrA(XYZ)_v0.docx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PAGE</w:instrTex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NUMPAGES</w:instrTex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2019-02-25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8"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7"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9">
    <w:pPr>
      <w:pStyle w:val="1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401E1"/>
    <w:multiLevelType w:val="multilevel"/>
    <w:tmpl w:val="1C5401E1"/>
    <w:lvl w:ilvl="0" w:tentative="0">
      <w:start w:val="1"/>
      <w:numFmt w:val="decimal"/>
      <w:pStyle w:val="26"/>
      <w:lvlText w:val="%1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360" w:hanging="360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3.%4."/>
      <w:lvlJc w:val="left"/>
      <w:pPr>
        <w:ind w:left="720" w:hanging="720"/>
      </w:pPr>
    </w:lvl>
    <w:lvl w:ilvl="4" w:tentative="0">
      <w:start w:val="1"/>
      <w:numFmt w:val="decimal"/>
      <w:lvlText w:val="%1.%2.%3.%4.%5."/>
      <w:lvlJc w:val="left"/>
      <w:pPr>
        <w:ind w:left="1080" w:hanging="1080"/>
      </w:pPr>
    </w:lvl>
    <w:lvl w:ilvl="5" w:tentative="0">
      <w:start w:val="1"/>
      <w:numFmt w:val="decimal"/>
      <w:lvlText w:val="%1.%2.%3.%4.%5.%6."/>
      <w:lvlJc w:val="left"/>
      <w:pPr>
        <w:ind w:left="1080" w:hanging="1080"/>
      </w:pPr>
    </w:lvl>
    <w:lvl w:ilvl="6" w:tentative="0">
      <w:start w:val="1"/>
      <w:numFmt w:val="decimal"/>
      <w:lvlText w:val="%1.%2.%3.%4.%5.%6.%7."/>
      <w:lvlJc w:val="left"/>
      <w:pPr>
        <w:ind w:left="1440" w:hanging="1440"/>
      </w:p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EF3"/>
    <w:rsid w:val="002A42DD"/>
    <w:rsid w:val="00586814"/>
    <w:rsid w:val="00B65922"/>
    <w:rsid w:val="00D03EF3"/>
    <w:rsid w:val="00DC5C62"/>
    <w:rsid w:val="00FB0ED9"/>
    <w:rsid w:val="01A8CDAA"/>
    <w:rsid w:val="01F9FCDE"/>
    <w:rsid w:val="029FFA8E"/>
    <w:rsid w:val="02BE232E"/>
    <w:rsid w:val="0378C050"/>
    <w:rsid w:val="0445A022"/>
    <w:rsid w:val="04F4F9F8"/>
    <w:rsid w:val="04FB74F4"/>
    <w:rsid w:val="0A6746B4"/>
    <w:rsid w:val="0BAA0D63"/>
    <w:rsid w:val="0D5F0B00"/>
    <w:rsid w:val="0E2B5029"/>
    <w:rsid w:val="0F3E878D"/>
    <w:rsid w:val="104D152D"/>
    <w:rsid w:val="136944D3"/>
    <w:rsid w:val="16ED9B1E"/>
    <w:rsid w:val="1854C464"/>
    <w:rsid w:val="18A38707"/>
    <w:rsid w:val="1DB56365"/>
    <w:rsid w:val="205106A6"/>
    <w:rsid w:val="21AB8D03"/>
    <w:rsid w:val="2227AFF1"/>
    <w:rsid w:val="226D1278"/>
    <w:rsid w:val="23DD8373"/>
    <w:rsid w:val="248F4B48"/>
    <w:rsid w:val="2634FA8D"/>
    <w:rsid w:val="267ACC24"/>
    <w:rsid w:val="28D9E0C4"/>
    <w:rsid w:val="28F3C8FF"/>
    <w:rsid w:val="2A816952"/>
    <w:rsid w:val="2CE6EE9B"/>
    <w:rsid w:val="2DB06D02"/>
    <w:rsid w:val="2EA8A701"/>
    <w:rsid w:val="2F2D07B0"/>
    <w:rsid w:val="2FD9D1F6"/>
    <w:rsid w:val="31653E33"/>
    <w:rsid w:val="3201713C"/>
    <w:rsid w:val="322A1528"/>
    <w:rsid w:val="3278EC65"/>
    <w:rsid w:val="32DD6DC1"/>
    <w:rsid w:val="332C2C97"/>
    <w:rsid w:val="33F60858"/>
    <w:rsid w:val="34857B0C"/>
    <w:rsid w:val="35E430B0"/>
    <w:rsid w:val="36A88E5C"/>
    <w:rsid w:val="3753C7C3"/>
    <w:rsid w:val="3794C547"/>
    <w:rsid w:val="38C63D98"/>
    <w:rsid w:val="3964ABA9"/>
    <w:rsid w:val="398270EF"/>
    <w:rsid w:val="39C3DC97"/>
    <w:rsid w:val="3A69C0C6"/>
    <w:rsid w:val="3D3A925B"/>
    <w:rsid w:val="3EC27016"/>
    <w:rsid w:val="404EB363"/>
    <w:rsid w:val="40E86491"/>
    <w:rsid w:val="41937081"/>
    <w:rsid w:val="4314129B"/>
    <w:rsid w:val="4333CAFF"/>
    <w:rsid w:val="437029BE"/>
    <w:rsid w:val="4447C69A"/>
    <w:rsid w:val="45447A85"/>
    <w:rsid w:val="45920BF0"/>
    <w:rsid w:val="484CF321"/>
    <w:rsid w:val="48CC91DE"/>
    <w:rsid w:val="490CAE9A"/>
    <w:rsid w:val="4998649C"/>
    <w:rsid w:val="49BD0CAB"/>
    <w:rsid w:val="4AFC789D"/>
    <w:rsid w:val="4B987A31"/>
    <w:rsid w:val="4DB86C0B"/>
    <w:rsid w:val="4E070247"/>
    <w:rsid w:val="4ED3B752"/>
    <w:rsid w:val="504DBF58"/>
    <w:rsid w:val="50BB4940"/>
    <w:rsid w:val="520DFCCE"/>
    <w:rsid w:val="541D4547"/>
    <w:rsid w:val="541ED960"/>
    <w:rsid w:val="561E66F5"/>
    <w:rsid w:val="5815E505"/>
    <w:rsid w:val="5AFB2552"/>
    <w:rsid w:val="5CB28278"/>
    <w:rsid w:val="5E981304"/>
    <w:rsid w:val="5FFBC5C2"/>
    <w:rsid w:val="618F0EE4"/>
    <w:rsid w:val="619441C6"/>
    <w:rsid w:val="64D6DAD7"/>
    <w:rsid w:val="65375241"/>
    <w:rsid w:val="65F2EAED"/>
    <w:rsid w:val="66989351"/>
    <w:rsid w:val="66DDE215"/>
    <w:rsid w:val="6726C8F5"/>
    <w:rsid w:val="6902C690"/>
    <w:rsid w:val="6B5B4E85"/>
    <w:rsid w:val="6BEB4CFC"/>
    <w:rsid w:val="6DB8E070"/>
    <w:rsid w:val="6EADA2DB"/>
    <w:rsid w:val="701F5BC1"/>
    <w:rsid w:val="72442A48"/>
    <w:rsid w:val="7275EF42"/>
    <w:rsid w:val="74D54CE3"/>
    <w:rsid w:val="760E4D59"/>
    <w:rsid w:val="76378D6F"/>
    <w:rsid w:val="76A6FE82"/>
    <w:rsid w:val="76BD0CA3"/>
    <w:rsid w:val="77565461"/>
    <w:rsid w:val="77E67183"/>
    <w:rsid w:val="77F43C65"/>
    <w:rsid w:val="781A030E"/>
    <w:rsid w:val="791CA519"/>
    <w:rsid w:val="796FF91D"/>
    <w:rsid w:val="79811587"/>
    <w:rsid w:val="7A152D99"/>
    <w:rsid w:val="7AD999C5"/>
    <w:rsid w:val="7B3A761B"/>
    <w:rsid w:val="7B5BF4CD"/>
    <w:rsid w:val="7B6B377E"/>
    <w:rsid w:val="7C85D39B"/>
    <w:rsid w:val="7E789A4F"/>
    <w:rsid w:val="7F2C575C"/>
    <w:rsid w:val="7FC18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firstLine="357"/>
      <w:jc w:val="both"/>
    </w:pPr>
    <w:rPr>
      <w:rFonts w:ascii="Times New Roman" w:hAnsi="Times New Roman" w:eastAsia="Times New Roman" w:cs="Times New Roman"/>
      <w:sz w:val="24"/>
      <w:szCs w:val="24"/>
      <w:lang w:val="pl-PL" w:eastAsia="ja-JP" w:bidi="ar-SA"/>
    </w:rPr>
  </w:style>
  <w:style w:type="paragraph" w:styleId="2">
    <w:name w:val="heading 1"/>
    <w:qFormat/>
    <w:uiPriority w:val="9"/>
    <w:pPr>
      <w:keepNext/>
      <w:spacing w:line="276" w:lineRule="auto"/>
      <w:ind w:firstLine="0"/>
      <w:jc w:val="both"/>
      <w:outlineLvl w:val="0"/>
    </w:pPr>
    <w:rPr>
      <w:rFonts w:ascii="Times New Roman" w:hAnsi="Times New Roman" w:eastAsia="Times New Roman" w:cs="Times New Roman"/>
      <w:b/>
      <w:bCs/>
      <w:sz w:val="24"/>
      <w:szCs w:val="24"/>
      <w:lang w:val="pl-PL" w:eastAsia="ja-JP" w:bidi="ar-SA"/>
    </w:rPr>
  </w:style>
  <w:style w:type="paragraph" w:styleId="3">
    <w:name w:val="heading 2"/>
    <w:unhideWhenUsed/>
    <w:qFormat/>
    <w:uiPriority w:val="9"/>
    <w:pPr>
      <w:keepNext/>
      <w:spacing w:before="240" w:after="60" w:line="276" w:lineRule="auto"/>
      <w:ind w:firstLine="357"/>
      <w:jc w:val="both"/>
      <w:outlineLvl w:val="1"/>
    </w:pPr>
    <w:rPr>
      <w:rFonts w:ascii="Cambria" w:hAnsi="Cambria" w:eastAsia="Cambria" w:cs="Cambria"/>
      <w:b/>
      <w:bCs/>
      <w:i/>
      <w:iCs/>
      <w:sz w:val="28"/>
      <w:szCs w:val="28"/>
      <w:lang w:val="pl-PL" w:eastAsia="ja-JP" w:bidi="ar-SA"/>
    </w:rPr>
  </w:style>
  <w:style w:type="paragraph" w:styleId="4">
    <w:name w:val="heading 3"/>
    <w:semiHidden/>
    <w:unhideWhenUsed/>
    <w:qFormat/>
    <w:uiPriority w:val="9"/>
    <w:pPr>
      <w:keepNext/>
      <w:keepLines/>
      <w:spacing w:before="280" w:after="80" w:line="276" w:lineRule="auto"/>
      <w:ind w:firstLine="357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l-PL" w:eastAsia="ja-JP" w:bidi="ar-SA"/>
    </w:rPr>
  </w:style>
  <w:style w:type="paragraph" w:styleId="5">
    <w:name w:val="heading 4"/>
    <w:semiHidden/>
    <w:unhideWhenUsed/>
    <w:qFormat/>
    <w:uiPriority w:val="9"/>
    <w:pPr>
      <w:keepNext/>
      <w:keepLines/>
      <w:spacing w:before="240" w:after="40" w:line="276" w:lineRule="auto"/>
      <w:ind w:firstLine="357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l-PL" w:eastAsia="ja-JP" w:bidi="ar-SA"/>
    </w:rPr>
  </w:style>
  <w:style w:type="paragraph" w:styleId="6">
    <w:name w:val="heading 5"/>
    <w:semiHidden/>
    <w:unhideWhenUsed/>
    <w:qFormat/>
    <w:uiPriority w:val="9"/>
    <w:pPr>
      <w:keepNext/>
      <w:keepLines/>
      <w:spacing w:before="220" w:after="40" w:line="276" w:lineRule="auto"/>
      <w:ind w:firstLine="357"/>
      <w:jc w:val="both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pl-PL" w:eastAsia="ja-JP" w:bidi="ar-SA"/>
    </w:rPr>
  </w:style>
  <w:style w:type="paragraph" w:styleId="7">
    <w:name w:val="heading 6"/>
    <w:semiHidden/>
    <w:unhideWhenUsed/>
    <w:qFormat/>
    <w:uiPriority w:val="9"/>
    <w:pPr>
      <w:keepNext/>
      <w:keepLines/>
      <w:spacing w:before="200" w:after="40" w:line="276" w:lineRule="auto"/>
      <w:ind w:firstLine="357"/>
      <w:jc w:val="both"/>
      <w:outlineLvl w:val="5"/>
    </w:pPr>
    <w:rPr>
      <w:rFonts w:ascii="Times New Roman" w:hAnsi="Times New Roman" w:eastAsia="Times New Roman" w:cs="Times New Roman"/>
      <w:b/>
      <w:bCs/>
      <w:sz w:val="20"/>
      <w:szCs w:val="20"/>
      <w:lang w:val="pl-PL" w:eastAsia="ja-JP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1"/>
    <w:semiHidden/>
    <w:uiPriority w:val="0"/>
    <w:pPr>
      <w:spacing w:after="120"/>
    </w:pPr>
  </w:style>
  <w:style w:type="paragraph" w:customStyle="1" w:styleId="11">
    <w:name w:val="Normal0"/>
    <w:qFormat/>
    <w:uiPriority w:val="0"/>
    <w:pPr>
      <w:suppressAutoHyphens/>
      <w:spacing w:line="276" w:lineRule="auto"/>
      <w:ind w:firstLine="357"/>
      <w:jc w:val="both"/>
    </w:pPr>
    <w:rPr>
      <w:rFonts w:ascii="Times New Roman" w:hAnsi="Times New Roman" w:eastAsia="Times New Roman" w:cs="Times New Roman"/>
      <w:sz w:val="24"/>
      <w:szCs w:val="24"/>
      <w:lang w:val="pl-PL" w:eastAsia="ar-SA" w:bidi="ar-SA"/>
    </w:rPr>
  </w:style>
  <w:style w:type="paragraph" w:styleId="12">
    <w:name w:val="Body Text 2"/>
    <w:basedOn w:val="11"/>
    <w:link w:val="121"/>
    <w:unhideWhenUsed/>
    <w:uiPriority w:val="99"/>
    <w:pPr>
      <w:spacing w:after="120" w:line="480" w:lineRule="auto"/>
    </w:pPr>
  </w:style>
  <w:style w:type="paragraph" w:styleId="13">
    <w:name w:val="Body Text Indent"/>
    <w:basedOn w:val="11"/>
    <w:semiHidden/>
    <w:uiPriority w:val="0"/>
    <w:pPr>
      <w:ind w:left="360" w:firstLine="0"/>
    </w:pPr>
  </w:style>
  <w:style w:type="paragraph" w:styleId="14">
    <w:name w:val="Document Map"/>
    <w:basedOn w:val="11"/>
    <w:link w:val="119"/>
    <w:semiHidden/>
    <w:unhideWhenUsed/>
    <w:uiPriority w:val="99"/>
    <w:rPr>
      <w:rFonts w:ascii="Tahoma" w:hAnsi="Tahoma" w:cs="Tahoma"/>
      <w:sz w:val="16"/>
      <w:szCs w:val="16"/>
    </w:rPr>
  </w:style>
  <w:style w:type="paragraph" w:styleId="15">
    <w:name w:val="footer"/>
    <w:basedOn w:val="11"/>
    <w:semiHidden/>
    <w:uiPriority w:val="0"/>
    <w:pPr>
      <w:tabs>
        <w:tab w:val="center" w:pos="4536"/>
        <w:tab w:val="right" w:pos="9072"/>
      </w:tabs>
    </w:pPr>
  </w:style>
  <w:style w:type="paragraph" w:styleId="16">
    <w:name w:val="header"/>
    <w:basedOn w:val="11"/>
    <w:semiHidden/>
    <w:uiPriority w:val="0"/>
    <w:pPr>
      <w:suppressLineNumbers/>
      <w:tabs>
        <w:tab w:val="center" w:pos="4536"/>
        <w:tab w:val="right" w:pos="9072"/>
      </w:tabs>
    </w:pPr>
  </w:style>
  <w:style w:type="paragraph" w:styleId="17">
    <w:name w:val="List"/>
    <w:basedOn w:val="10"/>
    <w:semiHidden/>
    <w:uiPriority w:val="0"/>
    <w:rPr>
      <w:rFonts w:cs="Tahoma"/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page number"/>
    <w:basedOn w:val="20"/>
    <w:semiHidden/>
    <w:uiPriority w:val="0"/>
  </w:style>
  <w:style w:type="character" w:customStyle="1" w:styleId="20">
    <w:name w:val="Domyślna czcionka akapitu1"/>
    <w:uiPriority w:val="0"/>
  </w:style>
  <w:style w:type="paragraph" w:styleId="21">
    <w:name w:val="Subtitle"/>
    <w:qFormat/>
    <w:uiPriority w:val="11"/>
    <w:pPr>
      <w:keepNext/>
      <w:keepLines/>
      <w:spacing w:before="360" w:after="80" w:line="276" w:lineRule="auto"/>
      <w:ind w:firstLine="357"/>
      <w:jc w:val="both"/>
    </w:pPr>
    <w:rPr>
      <w:rFonts w:ascii="Georgia" w:hAnsi="Georgia" w:eastAsia="Georgia" w:cs="Georgia"/>
      <w:i/>
      <w:iCs/>
      <w:color w:val="666666"/>
      <w:sz w:val="48"/>
      <w:szCs w:val="48"/>
      <w:lang w:val="pl-PL" w:eastAsia="ja-JP" w:bidi="ar-SA"/>
    </w:rPr>
  </w:style>
  <w:style w:type="paragraph" w:styleId="22">
    <w:name w:val="Title"/>
    <w:qFormat/>
    <w:uiPriority w:val="10"/>
    <w:pPr>
      <w:keepNext/>
      <w:keepLines/>
      <w:spacing w:before="480" w:after="120" w:line="276" w:lineRule="auto"/>
      <w:ind w:firstLine="357"/>
      <w:jc w:val="both"/>
    </w:pPr>
    <w:rPr>
      <w:rFonts w:ascii="Times New Roman" w:hAnsi="Times New Roman" w:eastAsia="Times New Roman" w:cs="Times New Roman"/>
      <w:b/>
      <w:bCs/>
      <w:sz w:val="72"/>
      <w:szCs w:val="72"/>
      <w:lang w:val="pl-PL" w:eastAsia="ja-JP" w:bidi="ar-SA"/>
    </w:rPr>
  </w:style>
  <w:style w:type="paragraph" w:styleId="23">
    <w:name w:val="toc 1"/>
    <w:basedOn w:val="24"/>
    <w:semiHidden/>
    <w:uiPriority w:val="0"/>
    <w:pPr>
      <w:tabs>
        <w:tab w:val="right" w:leader="dot" w:pos="9637"/>
      </w:tabs>
      <w:ind w:firstLine="0"/>
    </w:pPr>
  </w:style>
  <w:style w:type="paragraph" w:customStyle="1" w:styleId="24">
    <w:name w:val="Indeks"/>
    <w:basedOn w:val="11"/>
    <w:uiPriority w:val="0"/>
    <w:pPr>
      <w:suppressLineNumbers/>
    </w:pPr>
    <w:rPr>
      <w:rFonts w:cs="Tahoma"/>
    </w:rPr>
  </w:style>
  <w:style w:type="paragraph" w:styleId="25">
    <w:name w:val="toc 2"/>
    <w:basedOn w:val="24"/>
    <w:semiHidden/>
    <w:uiPriority w:val="0"/>
    <w:pPr>
      <w:tabs>
        <w:tab w:val="right" w:leader="dot" w:pos="9639"/>
      </w:tabs>
      <w:ind w:left="283" w:firstLine="0"/>
    </w:pPr>
  </w:style>
  <w:style w:type="paragraph" w:customStyle="1" w:styleId="26">
    <w:name w:val="heading 10"/>
    <w:basedOn w:val="11"/>
    <w:next w:val="11"/>
    <w:qFormat/>
    <w:uiPriority w:val="0"/>
    <w:pPr>
      <w:keepNext/>
      <w:numPr>
        <w:ilvl w:val="0"/>
        <w:numId w:val="1"/>
      </w:numPr>
      <w:outlineLvl w:val="0"/>
    </w:pPr>
    <w:rPr>
      <w:b/>
      <w:bCs/>
    </w:rPr>
  </w:style>
  <w:style w:type="paragraph" w:customStyle="1" w:styleId="27">
    <w:name w:val="heading 20"/>
    <w:basedOn w:val="11"/>
    <w:next w:val="11"/>
    <w:link w:val="120"/>
    <w:qFormat/>
    <w:uiPriority w:val="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table" w:customStyle="1" w:styleId="28">
    <w:name w:val="Normal Table0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9">
    <w:name w:val="WW8Num1z0"/>
    <w:qFormat/>
    <w:uiPriority w:val="0"/>
    <w:rPr>
      <w:rFonts w:ascii="Wingdings" w:hAnsi="Wingdings"/>
    </w:rPr>
  </w:style>
  <w:style w:type="character" w:customStyle="1" w:styleId="30">
    <w:name w:val="WW8Num2z0"/>
    <w:qFormat/>
    <w:uiPriority w:val="0"/>
    <w:rPr>
      <w:rFonts w:ascii="Symbol" w:hAnsi="Symbol"/>
    </w:rPr>
  </w:style>
  <w:style w:type="character" w:customStyle="1" w:styleId="31">
    <w:name w:val="WW8Num3z0"/>
    <w:qFormat/>
    <w:uiPriority w:val="0"/>
    <w:rPr>
      <w:rFonts w:ascii="Wingdings" w:hAnsi="Wingdings"/>
    </w:rPr>
  </w:style>
  <w:style w:type="character" w:customStyle="1" w:styleId="32">
    <w:name w:val="WW8Num7z0"/>
    <w:qFormat/>
    <w:uiPriority w:val="0"/>
    <w:rPr>
      <w:rFonts w:ascii="Symbol" w:hAnsi="Symbol"/>
    </w:rPr>
  </w:style>
  <w:style w:type="character" w:customStyle="1" w:styleId="33">
    <w:name w:val="WW8Num7z1"/>
    <w:uiPriority w:val="0"/>
    <w:rPr>
      <w:rFonts w:ascii="Courier New" w:hAnsi="Courier New" w:cs="Courier New"/>
    </w:rPr>
  </w:style>
  <w:style w:type="character" w:customStyle="1" w:styleId="34">
    <w:name w:val="WW8Num7z3"/>
    <w:uiPriority w:val="0"/>
    <w:rPr>
      <w:rFonts w:ascii="Symbol" w:hAnsi="Symbol"/>
    </w:rPr>
  </w:style>
  <w:style w:type="character" w:customStyle="1" w:styleId="35">
    <w:name w:val="WW8Num7z4"/>
    <w:uiPriority w:val="0"/>
    <w:rPr>
      <w:rFonts w:ascii="Courier New" w:hAnsi="Courier New" w:cs="Courier New"/>
    </w:rPr>
  </w:style>
  <w:style w:type="character" w:customStyle="1" w:styleId="36">
    <w:name w:val="WW8Num8z0"/>
    <w:qFormat/>
    <w:uiPriority w:val="0"/>
    <w:rPr>
      <w:rFonts w:ascii="Wingdings" w:hAnsi="Wingdings"/>
    </w:rPr>
  </w:style>
  <w:style w:type="character" w:customStyle="1" w:styleId="37">
    <w:name w:val="WW8Num8z1"/>
    <w:qFormat/>
    <w:uiPriority w:val="0"/>
    <w:rPr>
      <w:rFonts w:ascii="Courier New" w:hAnsi="Courier New"/>
    </w:rPr>
  </w:style>
  <w:style w:type="character" w:customStyle="1" w:styleId="38">
    <w:name w:val="WW8Num8z2"/>
    <w:qFormat/>
    <w:uiPriority w:val="0"/>
    <w:rPr>
      <w:rFonts w:ascii="Wingdings" w:hAnsi="Wingdings"/>
    </w:rPr>
  </w:style>
  <w:style w:type="character" w:customStyle="1" w:styleId="39">
    <w:name w:val="WW8Num12z0"/>
    <w:qFormat/>
    <w:uiPriority w:val="0"/>
    <w:rPr>
      <w:rFonts w:ascii="Wingdings" w:hAnsi="Wingdings"/>
    </w:rPr>
  </w:style>
  <w:style w:type="character" w:customStyle="1" w:styleId="40">
    <w:name w:val="Domyślna czcionka akapitu2"/>
    <w:qFormat/>
    <w:uiPriority w:val="0"/>
  </w:style>
  <w:style w:type="character" w:customStyle="1" w:styleId="41">
    <w:name w:val="Absatz-Standardschriftart"/>
    <w:qFormat/>
    <w:uiPriority w:val="0"/>
  </w:style>
  <w:style w:type="character" w:customStyle="1" w:styleId="42">
    <w:name w:val="WW-Absatz-Standardschriftart"/>
    <w:qFormat/>
    <w:uiPriority w:val="0"/>
  </w:style>
  <w:style w:type="character" w:customStyle="1" w:styleId="43">
    <w:name w:val="WW-Absatz-Standardschriftart1"/>
    <w:qFormat/>
    <w:uiPriority w:val="0"/>
  </w:style>
  <w:style w:type="character" w:customStyle="1" w:styleId="44">
    <w:name w:val="WW8Num4z0"/>
    <w:qFormat/>
    <w:uiPriority w:val="0"/>
    <w:rPr>
      <w:rFonts w:ascii="Wingdings" w:hAnsi="Wingdings"/>
    </w:rPr>
  </w:style>
  <w:style w:type="character" w:customStyle="1" w:styleId="45">
    <w:name w:val="WW8Num5z0"/>
    <w:qFormat/>
    <w:uiPriority w:val="0"/>
    <w:rPr>
      <w:rFonts w:ascii="Courier New" w:hAnsi="Courier New" w:cs="Courier New"/>
    </w:rPr>
  </w:style>
  <w:style w:type="character" w:customStyle="1" w:styleId="46">
    <w:name w:val="WW8Num6z0"/>
    <w:qFormat/>
    <w:uiPriority w:val="0"/>
    <w:rPr>
      <w:rFonts w:ascii="Wingdings" w:hAnsi="Wingdings"/>
    </w:rPr>
  </w:style>
  <w:style w:type="character" w:customStyle="1" w:styleId="47">
    <w:name w:val="WW-Absatz-Standardschriftart11"/>
    <w:qFormat/>
    <w:uiPriority w:val="0"/>
  </w:style>
  <w:style w:type="character" w:customStyle="1" w:styleId="48">
    <w:name w:val="WW8Num1z1"/>
    <w:qFormat/>
    <w:uiPriority w:val="0"/>
    <w:rPr>
      <w:rFonts w:ascii="Courier New" w:hAnsi="Courier New" w:cs="Courier New"/>
    </w:rPr>
  </w:style>
  <w:style w:type="character" w:customStyle="1" w:styleId="49">
    <w:name w:val="WW8Num1z3"/>
    <w:qFormat/>
    <w:uiPriority w:val="0"/>
    <w:rPr>
      <w:rFonts w:ascii="Symbol" w:hAnsi="Symbol"/>
    </w:rPr>
  </w:style>
  <w:style w:type="character" w:customStyle="1" w:styleId="50">
    <w:name w:val="WW8Num5z2"/>
    <w:qFormat/>
    <w:uiPriority w:val="0"/>
    <w:rPr>
      <w:rFonts w:ascii="Wingdings" w:hAnsi="Wingdings"/>
    </w:rPr>
  </w:style>
  <w:style w:type="character" w:customStyle="1" w:styleId="51">
    <w:name w:val="WW8Num5z3"/>
    <w:qFormat/>
    <w:uiPriority w:val="0"/>
    <w:rPr>
      <w:rFonts w:ascii="Symbol" w:hAnsi="Symbol"/>
    </w:rPr>
  </w:style>
  <w:style w:type="character" w:customStyle="1" w:styleId="52">
    <w:name w:val="WW8Num6z1"/>
    <w:qFormat/>
    <w:uiPriority w:val="0"/>
    <w:rPr>
      <w:rFonts w:ascii="Courier New" w:hAnsi="Courier New"/>
    </w:rPr>
  </w:style>
  <w:style w:type="character" w:customStyle="1" w:styleId="53">
    <w:name w:val="WW8Num6z3"/>
    <w:qFormat/>
    <w:uiPriority w:val="0"/>
    <w:rPr>
      <w:rFonts w:ascii="Symbol" w:hAnsi="Symbol"/>
    </w:rPr>
  </w:style>
  <w:style w:type="character" w:customStyle="1" w:styleId="54">
    <w:name w:val="WW8Num7z2"/>
    <w:qFormat/>
    <w:uiPriority w:val="0"/>
    <w:rPr>
      <w:rFonts w:ascii="Wingdings" w:hAnsi="Wingdings"/>
    </w:rPr>
  </w:style>
  <w:style w:type="character" w:customStyle="1" w:styleId="55">
    <w:name w:val="WW8Num10z0"/>
    <w:qFormat/>
    <w:uiPriority w:val="0"/>
    <w:rPr>
      <w:rFonts w:ascii="Symbol" w:hAnsi="Symbol"/>
    </w:rPr>
  </w:style>
  <w:style w:type="character" w:customStyle="1" w:styleId="56">
    <w:name w:val="WW8Num10z1"/>
    <w:qFormat/>
    <w:uiPriority w:val="0"/>
    <w:rPr>
      <w:rFonts w:ascii="Courier New" w:hAnsi="Courier New" w:cs="Courier New"/>
    </w:rPr>
  </w:style>
  <w:style w:type="character" w:customStyle="1" w:styleId="57">
    <w:name w:val="WW8Num10z2"/>
    <w:qFormat/>
    <w:uiPriority w:val="0"/>
    <w:rPr>
      <w:rFonts w:ascii="Wingdings" w:hAnsi="Wingdings"/>
    </w:rPr>
  </w:style>
  <w:style w:type="character" w:customStyle="1" w:styleId="58">
    <w:name w:val="WW8Num11z0"/>
    <w:qFormat/>
    <w:uiPriority w:val="0"/>
    <w:rPr>
      <w:rFonts w:ascii="Symbol" w:hAnsi="Symbol"/>
    </w:rPr>
  </w:style>
  <w:style w:type="character" w:customStyle="1" w:styleId="59">
    <w:name w:val="WW8Num12z1"/>
    <w:qFormat/>
    <w:uiPriority w:val="0"/>
    <w:rPr>
      <w:rFonts w:ascii="Symbol" w:hAnsi="Symbol" w:eastAsia="Times New Roman" w:cs="Arial"/>
    </w:rPr>
  </w:style>
  <w:style w:type="character" w:customStyle="1" w:styleId="60">
    <w:name w:val="WW8Num12z3"/>
    <w:qFormat/>
    <w:uiPriority w:val="0"/>
    <w:rPr>
      <w:rFonts w:ascii="Symbol" w:hAnsi="Symbol"/>
    </w:rPr>
  </w:style>
  <w:style w:type="character" w:customStyle="1" w:styleId="61">
    <w:name w:val="WW8Num12z4"/>
    <w:qFormat/>
    <w:uiPriority w:val="0"/>
    <w:rPr>
      <w:rFonts w:ascii="Courier New" w:hAnsi="Courier New" w:cs="Courier New"/>
    </w:rPr>
  </w:style>
  <w:style w:type="character" w:customStyle="1" w:styleId="62">
    <w:name w:val="WW8Num13z0"/>
    <w:qFormat/>
    <w:uiPriority w:val="0"/>
    <w:rPr>
      <w:rFonts w:ascii="Symbol" w:hAnsi="Symbol"/>
    </w:rPr>
  </w:style>
  <w:style w:type="character" w:customStyle="1" w:styleId="63">
    <w:name w:val="WW8Num13z1"/>
    <w:qFormat/>
    <w:uiPriority w:val="0"/>
    <w:rPr>
      <w:rFonts w:ascii="Courier New" w:hAnsi="Courier New" w:cs="Courier New"/>
    </w:rPr>
  </w:style>
  <w:style w:type="character" w:customStyle="1" w:styleId="64">
    <w:name w:val="WW8Num13z2"/>
    <w:qFormat/>
    <w:uiPriority w:val="0"/>
    <w:rPr>
      <w:rFonts w:ascii="Wingdings" w:hAnsi="Wingdings"/>
    </w:rPr>
  </w:style>
  <w:style w:type="character" w:customStyle="1" w:styleId="65">
    <w:name w:val="WW8Num14z0"/>
    <w:qFormat/>
    <w:uiPriority w:val="0"/>
    <w:rPr>
      <w:rFonts w:ascii="Symbol" w:hAnsi="Symbol"/>
    </w:rPr>
  </w:style>
  <w:style w:type="character" w:customStyle="1" w:styleId="66">
    <w:name w:val="WW8Num15z0"/>
    <w:qFormat/>
    <w:uiPriority w:val="0"/>
    <w:rPr>
      <w:rFonts w:ascii="Symbol" w:hAnsi="Symbol"/>
    </w:rPr>
  </w:style>
  <w:style w:type="character" w:customStyle="1" w:styleId="67">
    <w:name w:val="WW8Num15z2"/>
    <w:qFormat/>
    <w:uiPriority w:val="0"/>
    <w:rPr>
      <w:rFonts w:ascii="Wingdings" w:hAnsi="Wingdings"/>
    </w:rPr>
  </w:style>
  <w:style w:type="character" w:customStyle="1" w:styleId="68">
    <w:name w:val="WW8Num15z4"/>
    <w:qFormat/>
    <w:uiPriority w:val="0"/>
    <w:rPr>
      <w:rFonts w:ascii="Courier New" w:hAnsi="Courier New" w:cs="Courier New"/>
    </w:rPr>
  </w:style>
  <w:style w:type="character" w:customStyle="1" w:styleId="69">
    <w:name w:val="WW8Num16z0"/>
    <w:qFormat/>
    <w:uiPriority w:val="0"/>
    <w:rPr>
      <w:rFonts w:ascii="Symbol" w:hAnsi="Symbol"/>
    </w:rPr>
  </w:style>
  <w:style w:type="character" w:customStyle="1" w:styleId="70">
    <w:name w:val="WW8Num16z1"/>
    <w:qFormat/>
    <w:uiPriority w:val="0"/>
    <w:rPr>
      <w:rFonts w:ascii="Courier New" w:hAnsi="Courier New"/>
    </w:rPr>
  </w:style>
  <w:style w:type="character" w:customStyle="1" w:styleId="71">
    <w:name w:val="WW8Num16z2"/>
    <w:qFormat/>
    <w:uiPriority w:val="0"/>
    <w:rPr>
      <w:rFonts w:ascii="Wingdings" w:hAnsi="Wingdings"/>
    </w:rPr>
  </w:style>
  <w:style w:type="character" w:customStyle="1" w:styleId="72">
    <w:name w:val="WW8Num17z0"/>
    <w:qFormat/>
    <w:uiPriority w:val="0"/>
    <w:rPr>
      <w:rFonts w:ascii="Arial" w:hAnsi="Arial" w:cs="Times New Roman"/>
    </w:rPr>
  </w:style>
  <w:style w:type="character" w:customStyle="1" w:styleId="73">
    <w:name w:val="WW8Num18z0"/>
    <w:qFormat/>
    <w:uiPriority w:val="0"/>
    <w:rPr>
      <w:rFonts w:ascii="Symbol" w:hAnsi="Symbol"/>
    </w:rPr>
  </w:style>
  <w:style w:type="character" w:customStyle="1" w:styleId="74">
    <w:name w:val="WW8Num19z0"/>
    <w:qFormat/>
    <w:uiPriority w:val="0"/>
    <w:rPr>
      <w:i/>
    </w:rPr>
  </w:style>
  <w:style w:type="character" w:customStyle="1" w:styleId="75">
    <w:name w:val="WW8Num20z0"/>
    <w:qFormat/>
    <w:uiPriority w:val="0"/>
    <w:rPr>
      <w:rFonts w:ascii="Courier New" w:hAnsi="Courier New" w:cs="Courier New"/>
    </w:rPr>
  </w:style>
  <w:style w:type="character" w:customStyle="1" w:styleId="76">
    <w:name w:val="WW8Num20z2"/>
    <w:qFormat/>
    <w:uiPriority w:val="0"/>
    <w:rPr>
      <w:rFonts w:ascii="Wingdings" w:hAnsi="Wingdings"/>
    </w:rPr>
  </w:style>
  <w:style w:type="character" w:customStyle="1" w:styleId="77">
    <w:name w:val="WW8Num20z3"/>
    <w:qFormat/>
    <w:uiPriority w:val="0"/>
    <w:rPr>
      <w:rFonts w:ascii="Symbol" w:hAnsi="Symbol"/>
    </w:rPr>
  </w:style>
  <w:style w:type="character" w:customStyle="1" w:styleId="78">
    <w:name w:val="WW8Num22z0"/>
    <w:qFormat/>
    <w:uiPriority w:val="0"/>
    <w:rPr>
      <w:rFonts w:ascii="Wingdings" w:hAnsi="Wingdings"/>
    </w:rPr>
  </w:style>
  <w:style w:type="character" w:customStyle="1" w:styleId="79">
    <w:name w:val="WW8Num23z0"/>
    <w:qFormat/>
    <w:uiPriority w:val="0"/>
    <w:rPr>
      <w:rFonts w:ascii="Arial" w:hAnsi="Arial" w:cs="Times New Roman"/>
    </w:rPr>
  </w:style>
  <w:style w:type="character" w:customStyle="1" w:styleId="80">
    <w:name w:val="WW8Num24z0"/>
    <w:qFormat/>
    <w:uiPriority w:val="0"/>
    <w:rPr>
      <w:rFonts w:ascii="Symbol" w:hAnsi="Symbol"/>
    </w:rPr>
  </w:style>
  <w:style w:type="character" w:customStyle="1" w:styleId="81">
    <w:name w:val="WW8Num25z0"/>
    <w:qFormat/>
    <w:uiPriority w:val="0"/>
    <w:rPr>
      <w:rFonts w:ascii="Symbol" w:hAnsi="Symbol"/>
    </w:rPr>
  </w:style>
  <w:style w:type="character" w:customStyle="1" w:styleId="82">
    <w:name w:val="WW8Num26z1"/>
    <w:qFormat/>
    <w:uiPriority w:val="0"/>
    <w:rPr>
      <w:rFonts w:ascii="Symbol" w:hAnsi="Symbol"/>
    </w:rPr>
  </w:style>
  <w:style w:type="character" w:customStyle="1" w:styleId="83">
    <w:name w:val="WW8Num29z0"/>
    <w:qFormat/>
    <w:uiPriority w:val="0"/>
    <w:rPr>
      <w:rFonts w:ascii="Symbol" w:hAnsi="Symbol"/>
    </w:rPr>
  </w:style>
  <w:style w:type="character" w:customStyle="1" w:styleId="84">
    <w:name w:val="WW8Num31z0"/>
    <w:qFormat/>
    <w:uiPriority w:val="0"/>
    <w:rPr>
      <w:rFonts w:ascii="Symbol" w:hAnsi="Symbol"/>
    </w:rPr>
  </w:style>
  <w:style w:type="character" w:customStyle="1" w:styleId="85">
    <w:name w:val="WW8Num32z0"/>
    <w:qFormat/>
    <w:uiPriority w:val="0"/>
    <w:rPr>
      <w:rFonts w:ascii="Symbol" w:hAnsi="Symbol"/>
    </w:rPr>
  </w:style>
  <w:style w:type="character" w:customStyle="1" w:styleId="86">
    <w:name w:val="WW8Num34z0"/>
    <w:qFormat/>
    <w:uiPriority w:val="0"/>
    <w:rPr>
      <w:rFonts w:ascii="Courier New" w:hAnsi="Courier New" w:cs="Courier New"/>
    </w:rPr>
  </w:style>
  <w:style w:type="character" w:customStyle="1" w:styleId="87">
    <w:name w:val="WW8Num34z2"/>
    <w:qFormat/>
    <w:uiPriority w:val="0"/>
    <w:rPr>
      <w:rFonts w:ascii="Wingdings" w:hAnsi="Wingdings"/>
    </w:rPr>
  </w:style>
  <w:style w:type="character" w:customStyle="1" w:styleId="88">
    <w:name w:val="WW8Num34z3"/>
    <w:qFormat/>
    <w:uiPriority w:val="0"/>
    <w:rPr>
      <w:rFonts w:ascii="Symbol" w:hAnsi="Symbol"/>
    </w:rPr>
  </w:style>
  <w:style w:type="character" w:customStyle="1" w:styleId="89">
    <w:name w:val="WW8Num35z0"/>
    <w:qFormat/>
    <w:uiPriority w:val="0"/>
    <w:rPr>
      <w:rFonts w:ascii="Arial" w:hAnsi="Arial" w:cs="Times New Roman"/>
    </w:rPr>
  </w:style>
  <w:style w:type="character" w:customStyle="1" w:styleId="90">
    <w:name w:val="WW8Num36z0"/>
    <w:qFormat/>
    <w:uiPriority w:val="0"/>
    <w:rPr>
      <w:rFonts w:ascii="Wingdings" w:hAnsi="Wingdings"/>
    </w:rPr>
  </w:style>
  <w:style w:type="character" w:customStyle="1" w:styleId="91">
    <w:name w:val="WW8Num37z0"/>
    <w:qFormat/>
    <w:uiPriority w:val="0"/>
    <w:rPr>
      <w:rFonts w:ascii="Symbol" w:hAnsi="Symbol"/>
    </w:rPr>
  </w:style>
  <w:style w:type="character" w:customStyle="1" w:styleId="92">
    <w:name w:val="WW8Num38z0"/>
    <w:qFormat/>
    <w:uiPriority w:val="0"/>
    <w:rPr>
      <w:rFonts w:ascii="Courier New" w:hAnsi="Courier New" w:cs="Courier New"/>
    </w:rPr>
  </w:style>
  <w:style w:type="character" w:customStyle="1" w:styleId="93">
    <w:name w:val="WW8Num38z2"/>
    <w:qFormat/>
    <w:uiPriority w:val="0"/>
    <w:rPr>
      <w:rFonts w:ascii="Wingdings" w:hAnsi="Wingdings"/>
    </w:rPr>
  </w:style>
  <w:style w:type="character" w:customStyle="1" w:styleId="94">
    <w:name w:val="WW8Num38z3"/>
    <w:qFormat/>
    <w:uiPriority w:val="0"/>
    <w:rPr>
      <w:rFonts w:ascii="Symbol" w:hAnsi="Symbol"/>
    </w:rPr>
  </w:style>
  <w:style w:type="character" w:customStyle="1" w:styleId="95">
    <w:name w:val="Znaki numeracji"/>
    <w:qFormat/>
    <w:uiPriority w:val="0"/>
  </w:style>
  <w:style w:type="character" w:customStyle="1" w:styleId="96">
    <w:name w:val="Plan dokumentu Znak"/>
    <w:qFormat/>
    <w:uiPriority w:val="0"/>
    <w:rPr>
      <w:rFonts w:ascii="Tahoma" w:hAnsi="Tahoma" w:cs="Tahoma"/>
      <w:sz w:val="16"/>
      <w:szCs w:val="16"/>
    </w:rPr>
  </w:style>
  <w:style w:type="paragraph" w:customStyle="1" w:styleId="97">
    <w:name w:val="Nagłówek2"/>
    <w:basedOn w:val="11"/>
    <w:next w:val="10"/>
    <w:qFormat/>
    <w:uiPriority w:val="0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customStyle="1" w:styleId="98">
    <w:name w:val="Podpis2"/>
    <w:basedOn w:val="11"/>
    <w:qFormat/>
    <w:uiPriority w:val="0"/>
    <w:pPr>
      <w:suppressLineNumbers/>
      <w:spacing w:before="120" w:after="120"/>
    </w:pPr>
    <w:rPr>
      <w:rFonts w:cs="Tahoma"/>
      <w:i/>
      <w:iCs/>
    </w:rPr>
  </w:style>
  <w:style w:type="paragraph" w:customStyle="1" w:styleId="99">
    <w:name w:val="Caption1"/>
    <w:basedOn w:val="11"/>
    <w:qFormat/>
    <w:uiPriority w:val="0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customStyle="1" w:styleId="100">
    <w:name w:val="Index"/>
    <w:basedOn w:val="11"/>
    <w:qFormat/>
    <w:uiPriority w:val="0"/>
    <w:pPr>
      <w:suppressLineNumbers/>
    </w:pPr>
    <w:rPr>
      <w:rFonts w:ascii="Arial" w:hAnsi="Arial" w:cs="Tahoma"/>
    </w:rPr>
  </w:style>
  <w:style w:type="paragraph" w:customStyle="1" w:styleId="101">
    <w:name w:val="Heading"/>
    <w:basedOn w:val="11"/>
    <w:next w:val="10"/>
    <w:qFormat/>
    <w:uiPriority w:val="0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customStyle="1" w:styleId="102">
    <w:name w:val="Podpis1"/>
    <w:basedOn w:val="11"/>
    <w:qFormat/>
    <w:uiPriority w:val="0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103">
    <w:name w:val="Nagłówek1"/>
    <w:basedOn w:val="11"/>
    <w:next w:val="10"/>
    <w:qFormat/>
    <w:uiPriority w:val="0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customStyle="1" w:styleId="104">
    <w:name w:val="Zawartość ramki"/>
    <w:basedOn w:val="10"/>
    <w:qFormat/>
    <w:uiPriority w:val="0"/>
  </w:style>
  <w:style w:type="paragraph" w:customStyle="1" w:styleId="105">
    <w:name w:val="Zawartość tabeli"/>
    <w:basedOn w:val="11"/>
    <w:qFormat/>
    <w:uiPriority w:val="0"/>
    <w:pPr>
      <w:suppressLineNumbers/>
    </w:pPr>
  </w:style>
  <w:style w:type="paragraph" w:customStyle="1" w:styleId="106">
    <w:name w:val="Nagłówek tabeli"/>
    <w:basedOn w:val="105"/>
    <w:qFormat/>
    <w:uiPriority w:val="0"/>
    <w:pPr>
      <w:jc w:val="center"/>
    </w:pPr>
    <w:rPr>
      <w:b/>
      <w:bCs/>
      <w:i/>
      <w:iCs/>
    </w:rPr>
  </w:style>
  <w:style w:type="paragraph" w:customStyle="1" w:styleId="107">
    <w:name w:val="TOC Heading"/>
    <w:basedOn w:val="103"/>
    <w:next w:val="108"/>
    <w:qFormat/>
    <w:uiPriority w:val="0"/>
    <w:pPr>
      <w:suppressLineNumbers/>
      <w:ind w:firstLine="0"/>
    </w:pPr>
    <w:rPr>
      <w:b/>
      <w:bCs/>
      <w:sz w:val="32"/>
      <w:szCs w:val="32"/>
    </w:rPr>
  </w:style>
  <w:style w:type="paragraph" w:customStyle="1" w:styleId="108">
    <w:name w:val="WW-Nagłówek11111111111111111111111111"/>
    <w:basedOn w:val="11"/>
    <w:next w:val="10"/>
    <w:qFormat/>
    <w:uiPriority w:val="0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customStyle="1" w:styleId="109">
    <w:name w:val="WW-Nagłówek111111111111111111111111111111111111111"/>
    <w:basedOn w:val="11"/>
    <w:qFormat/>
    <w:uiPriority w:val="0"/>
    <w:pPr>
      <w:suppressLineNumbers/>
      <w:tabs>
        <w:tab w:val="center" w:pos="4819"/>
        <w:tab w:val="right" w:pos="9639"/>
      </w:tabs>
    </w:pPr>
  </w:style>
  <w:style w:type="paragraph" w:customStyle="1" w:styleId="110">
    <w:name w:val="Table Contents"/>
    <w:basedOn w:val="11"/>
    <w:qFormat/>
    <w:uiPriority w:val="0"/>
    <w:pPr>
      <w:suppressLineNumbers/>
    </w:pPr>
  </w:style>
  <w:style w:type="paragraph" w:customStyle="1" w:styleId="111">
    <w:name w:val="Table Heading"/>
    <w:basedOn w:val="110"/>
    <w:qFormat/>
    <w:uiPriority w:val="0"/>
    <w:pPr>
      <w:jc w:val="center"/>
    </w:pPr>
    <w:rPr>
      <w:b/>
      <w:bCs/>
      <w:i/>
      <w:iCs/>
    </w:rPr>
  </w:style>
  <w:style w:type="paragraph" w:customStyle="1" w:styleId="112">
    <w:name w:val="Illustration"/>
    <w:basedOn w:val="99"/>
    <w:qFormat/>
    <w:uiPriority w:val="0"/>
  </w:style>
  <w:style w:type="paragraph" w:customStyle="1" w:styleId="113">
    <w:name w:val="Frame contents"/>
    <w:basedOn w:val="10"/>
    <w:qFormat/>
    <w:uiPriority w:val="0"/>
  </w:style>
  <w:style w:type="paragraph" w:customStyle="1" w:styleId="114">
    <w:name w:val="Plan dokumentu1"/>
    <w:basedOn w:val="11"/>
    <w:qFormat/>
    <w:uiPriority w:val="0"/>
    <w:rPr>
      <w:rFonts w:ascii="Tahoma" w:hAnsi="Tahoma" w:cs="Tahoma"/>
      <w:sz w:val="16"/>
      <w:szCs w:val="16"/>
    </w:rPr>
  </w:style>
  <w:style w:type="paragraph" w:customStyle="1" w:styleId="115">
    <w:name w:val="wpis_w_tabeli"/>
    <w:qFormat/>
    <w:uiPriority w:val="0"/>
    <w:pPr>
      <w:suppressAutoHyphens/>
      <w:spacing w:line="276" w:lineRule="auto"/>
      <w:ind w:firstLine="357"/>
      <w:jc w:val="both"/>
    </w:pPr>
    <w:rPr>
      <w:rFonts w:ascii="Arial" w:hAnsi="Arial" w:eastAsia="Arial" w:cs="Arial"/>
      <w:b/>
      <w:sz w:val="16"/>
      <w:szCs w:val="24"/>
      <w:lang w:val="pl-PL" w:eastAsia="ar-SA" w:bidi="ar-SA"/>
    </w:rPr>
  </w:style>
  <w:style w:type="paragraph" w:customStyle="1" w:styleId="116">
    <w:name w:val="wpis_w_tabeli_centr"/>
    <w:basedOn w:val="115"/>
    <w:qFormat/>
    <w:uiPriority w:val="0"/>
    <w:pPr>
      <w:jc w:val="center"/>
    </w:pPr>
  </w:style>
  <w:style w:type="paragraph" w:customStyle="1" w:styleId="117">
    <w:name w:val="tekst_w_tabeli"/>
    <w:basedOn w:val="11"/>
    <w:qFormat/>
    <w:uiPriority w:val="0"/>
    <w:pPr>
      <w:suppressAutoHyphens w:val="0"/>
    </w:pPr>
    <w:rPr>
      <w:rFonts w:ascii="Arial" w:hAnsi="Arial"/>
      <w:b/>
      <w:bCs/>
      <w:sz w:val="20"/>
      <w:szCs w:val="20"/>
    </w:rPr>
  </w:style>
  <w:style w:type="paragraph" w:customStyle="1" w:styleId="118">
    <w:name w:val="komentarz"/>
    <w:basedOn w:val="117"/>
    <w:qFormat/>
    <w:uiPriority w:val="0"/>
    <w:pPr>
      <w:spacing w:line="240" w:lineRule="auto"/>
      <w:ind w:firstLine="0"/>
    </w:pPr>
    <w:rPr>
      <w:b w:val="0"/>
      <w:i/>
      <w:sz w:val="16"/>
    </w:rPr>
  </w:style>
  <w:style w:type="character" w:customStyle="1" w:styleId="119">
    <w:name w:val="Mapa dokumentu Znak"/>
    <w:link w:val="1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character" w:customStyle="1" w:styleId="120">
    <w:name w:val="Nagłówek 2 Znak"/>
    <w:link w:val="27"/>
    <w:qFormat/>
    <w:uiPriority w:val="9"/>
    <w:rPr>
      <w:rFonts w:ascii="Cambria" w:hAnsi="Cambria"/>
      <w:b/>
      <w:bCs/>
      <w:i/>
      <w:iCs/>
      <w:sz w:val="28"/>
      <w:szCs w:val="28"/>
      <w:lang w:eastAsia="ar-SA"/>
    </w:rPr>
  </w:style>
  <w:style w:type="character" w:customStyle="1" w:styleId="121">
    <w:name w:val="Tekst podstawowy 2 Znak"/>
    <w:link w:val="12"/>
    <w:qFormat/>
    <w:uiPriority w:val="99"/>
    <w:rPr>
      <w:sz w:val="24"/>
      <w:szCs w:val="24"/>
      <w:lang w:val="pl-PL" w:eastAsia="ar-SA"/>
    </w:rPr>
  </w:style>
  <w:style w:type="paragraph" w:customStyle="1" w:styleId="122">
    <w:name w:val="Podpowiedzi"/>
    <w:basedOn w:val="11"/>
    <w:next w:val="11"/>
    <w:qFormat/>
    <w:uiPriority w:val="0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table" w:customStyle="1" w:styleId="123">
    <w:name w:val="_Style 121"/>
    <w:basedOn w:val="9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paragraph" w:styleId="124">
    <w:name w:val="List Paragraph"/>
    <w:qFormat/>
    <w:uiPriority w:val="34"/>
    <w:pPr>
      <w:spacing w:line="276" w:lineRule="auto"/>
      <w:ind w:left="720" w:firstLine="357"/>
      <w:contextualSpacing/>
      <w:jc w:val="both"/>
    </w:pPr>
    <w:rPr>
      <w:rFonts w:ascii="Times New Roman" w:hAnsi="Times New Roman" w:eastAsia="Times New Roman" w:cs="Times New Roman"/>
      <w:sz w:val="24"/>
      <w:szCs w:val="24"/>
      <w:lang w:val="pl-PL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0B1D43994A274B8190943544A86AD8" ma:contentTypeVersion="11" ma:contentTypeDescription="Utwórz nowy dokument." ma:contentTypeScope="" ma:versionID="d0256f0386bd1b6f4687335c6d48becb">
  <xsd:schema xmlns:xsd="http://www.w3.org/2001/XMLSchema" xmlns:xs="http://www.w3.org/2001/XMLSchema" xmlns:p="http://schemas.microsoft.com/office/2006/metadata/properties" xmlns:ns2="404a47a4-5bd0-40b8-a42e-75ad2a777d72" xmlns:ns3="592ce92b-1052-4293-b329-d8977ed018a7" targetNamespace="http://schemas.microsoft.com/office/2006/metadata/properties" ma:root="true" ma:fieldsID="d983dd4c7e50fb65f058892c38a63b7b" ns2:_="" ns3:_="">
    <xsd:import namespace="404a47a4-5bd0-40b8-a42e-75ad2a777d72"/>
    <xsd:import namespace="592ce92b-1052-4293-b329-d8977ed018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47a4-5bd0-40b8-a42e-75ad2a777d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6b719bee-a9bf-472d-a223-a17fc4a29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ce92b-1052-4293-b329-d8977ed018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aa6f53c-8d87-45c4-8eb4-5cf8a8576b3e}" ma:internalName="TaxCatchAll" ma:showField="CatchAllData" ma:web="592ce92b-1052-4293-b329-d8977ed0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4a47a4-5bd0-40b8-a42e-75ad2a777d72" xsi:nil="true"/>
    <TaxCatchAll xmlns="592ce92b-1052-4293-b329-d8977ed018a7" xsi:nil="true"/>
    <lcf76f155ced4ddcb4097134ff3c332f xmlns="404a47a4-5bd0-40b8-a42e-75ad2a777d72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wq4qqV4NLjaWCPfb/iPulRmEQ==">CgMxLjAyCGguZ2pkZ3hzOAByITFDY2tET2FWMHBoM1pBcVJnQ0JQRWtQbGhLN1RrT1QwMA==</go:docsCustomData>
</go:gDocsCustomXmlDataStorage>
</file>

<file path=customXml/itemProps1.xml><?xml version="1.0" encoding="utf-8"?>
<ds:datastoreItem xmlns:ds="http://schemas.openxmlformats.org/officeDocument/2006/customXml" ds:itemID="{40E91604-AF6A-4A0A-BE8A-DCBF50867226}"/>
</file>

<file path=customXml/itemProps2.xml><?xml version="1.0" encoding="utf-8"?>
<ds:datastoreItem xmlns:ds="http://schemas.openxmlformats.org/officeDocument/2006/customXml" ds:itemID="{FA9711C9-B661-41DB-B37C-5E78D24AFF53}">
  <ds:schemaRefs/>
</ds:datastoreItem>
</file>

<file path=customXml/itemProps3.xml><?xml version="1.0" encoding="utf-8"?>
<ds:datastoreItem xmlns:ds="http://schemas.openxmlformats.org/officeDocument/2006/customXml" ds:itemID="{AC8AC66C-D6B1-46C0-8152-7804CC4EEB18}">
  <ds:schemaRefs/>
</ds:datastoreItem>
</file>

<file path=customXml/itemProps4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783</Words>
  <Characters>4701</Characters>
  <Lines>39</Lines>
  <Paragraphs>10</Paragraphs>
  <TotalTime>2</TotalTime>
  <ScaleCrop>false</ScaleCrop>
  <LinksUpToDate>false</LinksUpToDate>
  <CharactersWithSpaces>5474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Płotka Małgorzata</dc:creator>
  <cp:lastModifiedBy>Kacper Zagłoba</cp:lastModifiedBy>
  <cp:revision>2</cp:revision>
  <dcterms:created xsi:type="dcterms:W3CDTF">2026-02-10T09:23:00Z</dcterms:created>
  <dcterms:modified xsi:type="dcterms:W3CDTF">2026-02-15T13:01:31Z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0x010100FF0B1D43994A274B8190943544A86AD8</vt:lpwstr>
  </property>
  <property fmtid="{D5CDD505-2E9C-101B-9397-08002B2CF9AE}" pid="3" name="KSOProductBuildVer">
    <vt:lpwstr>1045-12.2.0.23196</vt:lpwstr>
  </property>
  <property fmtid="{D5CDD505-2E9C-101B-9397-08002B2CF9AE}" pid="4" name="ICV">
    <vt:lpwstr>E9BA7F48A1234F29AD8D4C4B01F1D4FF_13</vt:lpwstr>
  </property>
</Properties>
</file>