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9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60"/>
        <w:tblW w:w="9224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31"/>
        <w:gridCol w:w="3746"/>
        <w:gridCol w:w="1411"/>
        <w:gridCol w:w="1912"/>
        <w:gridCol w:w="1213"/>
        <w:gridCol w:w="11"/>
      </w:tblGrid>
      <w:tr w14:paraId="3592D78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1" w:type="dxa"/>
          <w:cantSplit/>
          <w:trHeight w:val="230" w:hRule="atLeast"/>
        </w:trPr>
        <w:tc>
          <w:tcPr>
            <w:tcW w:w="46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0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Numer zlecenia oraz nazwa i akronim projektu:</w:t>
            </w:r>
          </w:p>
          <w:p w14:paraId="0000000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Railscope ( RCS )</w:t>
            </w:r>
          </w:p>
        </w:tc>
        <w:tc>
          <w:tcPr>
            <w:tcW w:w="4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Zleceniodawca:</w:t>
            </w:r>
          </w:p>
          <w:p w14:paraId="0000000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Mikołaj Noga</w:t>
            </w:r>
          </w:p>
        </w:tc>
      </w:tr>
      <w:tr w14:paraId="7C7D142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1" w:type="dxa"/>
          <w:cantSplit/>
          <w:trHeight w:val="1043" w:hRule="atLeast"/>
        </w:trPr>
        <w:tc>
          <w:tcPr>
            <w:tcW w:w="46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0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Zespół projektowy: </w:t>
            </w:r>
          </w:p>
          <w:p w14:paraId="76C6110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Kacper Zagłoba</w:t>
            </w:r>
          </w:p>
          <w:p w14:paraId="0000000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Mateusz Kuśmierski</w:t>
            </w:r>
          </w:p>
        </w:tc>
        <w:tc>
          <w:tcPr>
            <w:tcW w:w="4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Kierownik projektu:</w:t>
            </w:r>
          </w:p>
          <w:p w14:paraId="0000000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Kacper Zagłoba</w:t>
            </w:r>
          </w:p>
        </w:tc>
      </w:tr>
      <w:tr w14:paraId="2E3571A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1" w:type="dxa"/>
          <w:cantSplit/>
          <w:trHeight w:val="405" w:hRule="atLeast"/>
        </w:trPr>
        <w:tc>
          <w:tcPr>
            <w:tcW w:w="46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1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Nazwa dokumentu: </w:t>
            </w:r>
          </w:p>
          <w:p w14:paraId="0000001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Specyfikacja Wymagań Systemowych</w:t>
            </w:r>
          </w:p>
        </w:tc>
        <w:tc>
          <w:tcPr>
            <w:tcW w:w="4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Odpowiedzialny za dokument:</w:t>
            </w:r>
          </w:p>
          <w:p w14:paraId="0000001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Kacper Zagłoba, Mateusz Kuśmierski</w:t>
            </w:r>
          </w:p>
        </w:tc>
      </w:tr>
      <w:tr w14:paraId="61E4E03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11" w:type="dxa"/>
          <w:cantSplit/>
          <w:trHeight w:val="348" w:hRule="atLeast"/>
        </w:trPr>
        <w:tc>
          <w:tcPr>
            <w:tcW w:w="9214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0000001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 w14:paraId="6BC73A7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0000001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0000001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0000001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0000001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Autor modyfikacji</w:t>
            </w:r>
          </w:p>
        </w:tc>
        <w:tc>
          <w:tcPr>
            <w:tcW w:w="12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Data</w:t>
            </w:r>
          </w:p>
        </w:tc>
      </w:tr>
      <w:tr w14:paraId="2F1526C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V1</w:t>
            </w:r>
          </w:p>
        </w:tc>
        <w:tc>
          <w:tcPr>
            <w:tcW w:w="3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W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ersja wstępna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całość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5">
            <w:pPr>
              <w:pStyle w:val="9"/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sz w:val="16"/>
                <w:szCs w:val="16"/>
              </w:rPr>
              <w:t>Kacper Zagłoba, Mateusz Kuśmierski</w:t>
            </w:r>
          </w:p>
        </w:tc>
        <w:tc>
          <w:tcPr>
            <w:tcW w:w="12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2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10.02.2026</w:t>
            </w:r>
          </w:p>
        </w:tc>
      </w:tr>
      <w:tr w14:paraId="4E9532C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V2</w:t>
            </w:r>
          </w:p>
        </w:tc>
        <w:tc>
          <w:tcPr>
            <w:tcW w:w="3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both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Poprawka wstępnej wersji dokumentu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całość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000002B">
            <w:pPr>
              <w:pStyle w:val="9"/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t>Kacper Zagłoba,</w:t>
            </w: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br w:type="textWrapping"/>
            </w: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t>Mateusz Kuśmierski</w:t>
            </w:r>
          </w:p>
        </w:tc>
        <w:tc>
          <w:tcPr>
            <w:tcW w:w="12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2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13.02.2026</w:t>
            </w:r>
          </w:p>
          <w:p w14:paraId="5428802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</w:p>
        </w:tc>
      </w:tr>
      <w:tr w14:paraId="2F89CED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5D6308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V3</w:t>
            </w:r>
          </w:p>
          <w:p w14:paraId="34A0155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</w:p>
        </w:tc>
        <w:tc>
          <w:tcPr>
            <w:tcW w:w="3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981B55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both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Poprawka wymagań funkcjonalnych i pozafunkcjonalnych.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6CFC6E8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pkt. 3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CC3B1C0">
            <w:pPr>
              <w:pStyle w:val="9"/>
              <w:spacing w:line="240" w:lineRule="auto"/>
              <w:ind w:firstLine="0"/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t>Kacper Zagłoba,</w:t>
            </w: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br w:type="textWrapping"/>
            </w:r>
            <w:r>
              <w:rPr>
                <w:rFonts w:hint="default" w:ascii="Arial" w:hAnsi="Arial" w:eastAsia="Arial" w:cs="Arial"/>
                <w:i/>
                <w:sz w:val="16"/>
                <w:szCs w:val="16"/>
                <w:lang w:val="pl-PL"/>
              </w:rPr>
              <w:t>Mateusz Kuśmierski</w:t>
            </w:r>
          </w:p>
        </w:tc>
        <w:tc>
          <w:tcPr>
            <w:tcW w:w="12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5E8A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Arial" w:cs="Arial"/>
                <w:i/>
                <w:color w:val="000000"/>
                <w:sz w:val="16"/>
                <w:szCs w:val="16"/>
                <w:lang w:val="pl-PL"/>
              </w:rPr>
              <w:t>13.02.2026</w:t>
            </w:r>
          </w:p>
        </w:tc>
      </w:tr>
    </w:tbl>
    <w:p w14:paraId="0000002E">
      <w:pPr>
        <w:pStyle w:val="2"/>
        <w:ind w:left="227" w:firstLine="0"/>
        <w:jc w:val="both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Opis etapu: </w:t>
      </w:r>
      <w:r>
        <w:rPr>
          <w:b w:val="0"/>
          <w:color w:val="404040"/>
          <w:sz w:val="20"/>
          <w:szCs w:val="20"/>
        </w:rPr>
        <w:t>Celem etapu jest udokumentowanie procesu i podjętych decyzji związanych ze zbieraniem, przetwarzaniem i analizowaniem wymagań.</w:t>
      </w:r>
    </w:p>
    <w:p w14:paraId="0000002F">
      <w:pPr>
        <w:pStyle w:val="2"/>
        <w:ind w:left="227" w:firstLine="0"/>
        <w:jc w:val="both"/>
        <w:rPr>
          <w:b w:val="0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Oczekiwane produkty: </w:t>
      </w:r>
      <w:r>
        <w:rPr>
          <w:b w:val="0"/>
          <w:color w:val="404040"/>
          <w:sz w:val="20"/>
          <w:szCs w:val="20"/>
        </w:rPr>
        <w:t xml:space="preserve">Specyfikacja wymagań systemowych w postaci dokumentu o strukturze według poniższego szablonu i nazewnictwie zgodnym ze składnią </w:t>
      </w:r>
      <w:r>
        <w:rPr>
          <w:color w:val="404040"/>
          <w:sz w:val="20"/>
          <w:szCs w:val="20"/>
        </w:rPr>
        <w:t>SWS-Gr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– gdzie </w:t>
      </w:r>
      <w:r>
        <w:rPr>
          <w:b w:val="0"/>
          <w:i/>
          <w:color w:val="404040"/>
          <w:sz w:val="20"/>
          <w:szCs w:val="20"/>
        </w:rPr>
        <w:t>A</w:t>
      </w:r>
      <w:r>
        <w:rPr>
          <w:b w:val="0"/>
          <w:color w:val="404040"/>
          <w:sz w:val="20"/>
          <w:szCs w:val="20"/>
        </w:rPr>
        <w:t xml:space="preserve"> to numer porządkowy grupy, a </w:t>
      </w:r>
      <w:r>
        <w:rPr>
          <w:b w:val="0"/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to numer wersji.</w:t>
      </w:r>
    </w:p>
    <w:p w14:paraId="00000030">
      <w:pPr>
        <w:pStyle w:val="2"/>
        <w:numPr>
          <w:ilvl w:val="0"/>
          <w:numId w:val="2"/>
        </w:numPr>
      </w:pPr>
      <w:r>
        <w:t>Wprowadzenie – o dokumencie</w:t>
      </w:r>
    </w:p>
    <w:p w14:paraId="00000031">
      <w:pPr>
        <w:pStyle w:val="3"/>
        <w:numPr>
          <w:ilvl w:val="1"/>
          <w:numId w:val="2"/>
        </w:numPr>
        <w:ind w:left="816" w:leftChars="0" w:firstLineChars="0"/>
      </w:pPr>
      <w:r>
        <w:t>Cel dokumentu</w:t>
      </w:r>
    </w:p>
    <w:p w14:paraId="62CF1D9C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</w:pPr>
    </w:p>
    <w:p w14:paraId="00000032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</w:pPr>
      <w:r>
        <w:t>Celem niniejszego dokumentu jest szczegółowe zdefiniowanie wymagań systemowych dla aplikacji RailScope. Dokument stanowi podstawę do projektowania, implementacji oraz weryfikacji systemu, a także pełni funkcję komunikacyjną pomiędzy członkami zespołu projektowego a zleceniodawcą.</w:t>
      </w:r>
      <w:r>
        <w:br w:type="textWrapping"/>
      </w:r>
      <w:r>
        <w:t>Specyfikacja powstała na podstawie analizy potrzeb użytkowników końcowych oraz analizy kontekstu funkcjonowania systemu.</w:t>
      </w:r>
    </w:p>
    <w:p w14:paraId="4001979D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</w:pPr>
    </w:p>
    <w:p w14:paraId="00000033">
      <w:pPr>
        <w:pStyle w:val="3"/>
        <w:numPr>
          <w:ilvl w:val="1"/>
          <w:numId w:val="2"/>
        </w:numPr>
        <w:ind w:left="816" w:leftChars="0" w:firstLineChars="0"/>
      </w:pPr>
      <w:r>
        <w:t>Zakres dokumentu</w:t>
      </w:r>
    </w:p>
    <w:p w14:paraId="69BA5CEE">
      <w:pPr>
        <w:pStyle w:val="25"/>
      </w:pPr>
      <w:r>
        <w:t>Dokument obejmu</w:t>
      </w:r>
      <w:r>
        <w:rPr>
          <w:rFonts w:hint="default"/>
          <w:lang w:val="pl-PL"/>
        </w:rPr>
        <w:t>j</w:t>
      </w:r>
      <w:r>
        <w:t>e:</w:t>
      </w:r>
      <w:r>
        <w:br w:type="textWrapping"/>
      </w:r>
      <w:r>
        <w:rPr>
          <w:rFonts w:hint="default" w:hAnsi="Symbol"/>
          <w:lang w:val="pl-PL"/>
        </w:rPr>
        <w:t>-</w:t>
      </w:r>
      <w:r>
        <w:rPr>
          <w:rFonts w:hAnsi="Symbol"/>
        </w:rPr>
        <w:t xml:space="preserve"> </w:t>
      </w:r>
      <w:r>
        <w:t>analizę kontekstu biznesowego i technicznego projektu,</w:t>
      </w:r>
      <w:r>
        <w:br w:type="textWrapping"/>
      </w:r>
      <w:r>
        <w:rPr>
          <w:rFonts w:hint="default" w:hAnsi="Symbol"/>
          <w:lang w:val="pl-PL"/>
        </w:rPr>
        <w:t>-</w:t>
      </w:r>
      <w:r>
        <w:rPr>
          <w:rFonts w:hAnsi="Symbol"/>
        </w:rPr>
        <w:t xml:space="preserve"> </w:t>
      </w:r>
      <w:r>
        <w:t>identyfikację udziałowców,</w:t>
      </w:r>
      <w:r>
        <w:br w:type="textWrapping"/>
      </w:r>
      <w:r>
        <w:rPr>
          <w:rFonts w:hint="default" w:hAnsi="Symbol"/>
          <w:lang w:val="pl-PL"/>
        </w:rPr>
        <w:t>-</w:t>
      </w:r>
      <w:r>
        <w:rPr>
          <w:rFonts w:hAnsi="Symbol"/>
        </w:rPr>
        <w:t xml:space="preserve"> </w:t>
      </w:r>
      <w:r>
        <w:t>charakterystykę użytkowników systemu,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specyfikację wymagań ogólnych i dziedzinowych,</w:t>
      </w:r>
      <w:r>
        <w:br w:type="textWrapping"/>
      </w:r>
      <w:r>
        <w:rPr>
          <w:rFonts w:hint="default"/>
          <w:lang w:val="pl-PL"/>
        </w:rPr>
        <w:t>-</w:t>
      </w:r>
      <w:r>
        <w:rPr>
          <w:rFonts w:hAnsi="Symbol"/>
        </w:rPr>
        <w:t xml:space="preserve"> </w:t>
      </w:r>
      <w:r>
        <w:t>specyfikację wymagań funkcjonalnych,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specyfikację wymagań pozafunkcjonalnych,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wymagania dotyczące środowiska docelowego,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opis interfejsów systemu z otoczeniem.</w:t>
      </w:r>
    </w:p>
    <w:p w14:paraId="00000035">
      <w:pPr>
        <w:pStyle w:val="3"/>
        <w:numPr>
          <w:ilvl w:val="1"/>
          <w:numId w:val="2"/>
        </w:numPr>
        <w:ind w:left="816" w:leftChars="0" w:firstLineChars="0"/>
      </w:pPr>
      <w:r>
        <w:t>Dokumenty powiązane</w:t>
      </w:r>
    </w:p>
    <w:p w14:paraId="00000036">
      <w:pPr>
        <w:pStyle w:val="25"/>
      </w:pPr>
      <w:r>
        <w:rPr>
          <w:rFonts w:hint="default"/>
          <w:lang w:val="pl-PL"/>
        </w:rPr>
        <w:t xml:space="preserve">- </w:t>
      </w:r>
      <w:r>
        <w:t>Dokument Założeń Wstępnych (DZW) – RailScope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Dokumentacja API PKP Intercity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Dokumentacja OpenStreetMap i Leaflet.js</w:t>
      </w:r>
    </w:p>
    <w:p w14:paraId="00000037">
      <w:pPr>
        <w:pStyle w:val="3"/>
        <w:numPr>
          <w:ilvl w:val="1"/>
          <w:numId w:val="2"/>
        </w:numPr>
        <w:ind w:left="816" w:leftChars="0" w:firstLineChars="0"/>
      </w:pPr>
      <w:r>
        <w:t>Odbiorcy</w:t>
      </w:r>
    </w:p>
    <w:p w14:paraId="06BCB7D1">
      <w:pPr>
        <w:pStyle w:val="25"/>
      </w:pPr>
      <w:r>
        <w:t>Odbiorcami dokumentu są:</w:t>
      </w:r>
      <w:r>
        <w:br w:type="textWrapping"/>
      </w:r>
      <w:r>
        <w:rPr>
          <w:rFonts w:hint="default"/>
          <w:lang w:val="pl-PL"/>
        </w:rPr>
        <w:tab/>
      </w:r>
      <w:r>
        <w:rPr>
          <w:rFonts w:hint="default"/>
          <w:lang w:val="pl-PL"/>
        </w:rPr>
        <w:t xml:space="preserve">- </w:t>
      </w:r>
      <w:r>
        <w:t>nauczyciel prowadzący</w:t>
      </w:r>
      <w:r>
        <w:rPr>
          <w:rFonts w:hint="default"/>
          <w:lang w:val="pl-PL"/>
        </w:rPr>
        <w:t>,</w:t>
      </w:r>
      <w:r>
        <w:br w:type="textWrapping"/>
      </w:r>
      <w:r>
        <w:rPr>
          <w:rFonts w:hint="default"/>
          <w:lang w:val="pl-PL"/>
        </w:rPr>
        <w:tab/>
      </w:r>
      <w:r>
        <w:rPr>
          <w:rFonts w:hint="default"/>
          <w:lang w:val="pl-PL"/>
        </w:rPr>
        <w:t xml:space="preserve">- </w:t>
      </w:r>
      <w:r>
        <w:t>zespół projektowy</w:t>
      </w:r>
      <w:r>
        <w:rPr>
          <w:rFonts w:hint="default"/>
          <w:lang w:val="pl-PL"/>
        </w:rPr>
        <w:t>.</w:t>
      </w:r>
      <w:r>
        <w:br w:type="textWrapping"/>
      </w:r>
      <w:r>
        <w:t>Prawa autorskie do dokumentu przysługują zespołowi projektowemu. Dokument powstał w ramach projektu edukacyjnego.</w:t>
      </w:r>
    </w:p>
    <w:p w14:paraId="00000039">
      <w:pPr>
        <w:pStyle w:val="3"/>
        <w:numPr>
          <w:ilvl w:val="1"/>
          <w:numId w:val="2"/>
        </w:numPr>
        <w:ind w:left="816" w:leftChars="0" w:firstLineChars="0"/>
      </w:pPr>
      <w:r>
        <w:t>Słownik pojęć</w:t>
      </w:r>
    </w:p>
    <w:p w14:paraId="73AA2147">
      <w:pPr>
        <w:pStyle w:val="25"/>
        <w:numPr>
          <w:ilvl w:val="0"/>
          <w:numId w:val="0"/>
        </w:numPr>
        <w:ind w:leftChars="0"/>
        <w:rPr>
          <w:rFonts w:hint="default"/>
          <w:lang w:val="pl-PL"/>
        </w:rPr>
      </w:pP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API</w:t>
      </w:r>
      <w:r>
        <w:t xml:space="preserve"> – interfejs programistyczny aplikacji</w:t>
      </w:r>
      <w:r>
        <w:br w:type="textWrapping"/>
      </w: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PKP IC</w:t>
      </w:r>
      <w:r>
        <w:t xml:space="preserve"> – PKP Intercity</w:t>
      </w:r>
      <w:r>
        <w:br w:type="textWrapping"/>
      </w: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Frontend</w:t>
      </w:r>
      <w:r>
        <w:t xml:space="preserve"> – warstwa interfejsu użytkownika</w:t>
      </w:r>
      <w:r>
        <w:br w:type="textWrapping"/>
      </w: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Backend</w:t>
      </w:r>
      <w:r>
        <w:t xml:space="preserve"> – warstwa logiki systemu</w:t>
      </w:r>
      <w:r>
        <w:br w:type="textWrapping"/>
      </w: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REST API</w:t>
      </w:r>
      <w:r>
        <w:t xml:space="preserve"> – architektura komunikacji sieciowej</w:t>
      </w:r>
      <w:r>
        <w:br w:type="textWrapping"/>
      </w: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Premium</w:t>
      </w:r>
      <w:r>
        <w:t xml:space="preserve"> – rozszerzona wersja funkcjonalna konta użytkownika</w:t>
      </w:r>
      <w:r>
        <w:br w:type="textWrapping"/>
      </w:r>
      <w:r>
        <w:rPr>
          <w:rFonts w:hint="default"/>
          <w:lang w:val="pl-PL"/>
        </w:rPr>
        <w:t>-</w:t>
      </w:r>
      <w:r>
        <w:t xml:space="preserve"> </w:t>
      </w:r>
      <w:r>
        <w:rPr>
          <w:rStyle w:val="27"/>
        </w:rPr>
        <w:t>OpenStreetMap</w:t>
      </w:r>
      <w:r>
        <w:t xml:space="preserve"> – otwarta platforma mapowa</w:t>
      </w:r>
      <w:r>
        <w:br w:type="textWrapping"/>
      </w:r>
      <w:r>
        <w:rPr>
          <w:rFonts w:hint="default"/>
          <w:lang w:val="pl-PL"/>
        </w:rPr>
        <w:t>-</w:t>
      </w:r>
      <w:r>
        <w:rPr>
          <w:rFonts w:hint="default" w:ascii="Times New Roman" w:hAnsi="Times New Roman" w:cs="Times New Roman"/>
          <w:lang w:val="pl-PL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Leaflet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biblioteka JavaScript do wizualizacji map</w:t>
      </w:r>
    </w:p>
    <w:p w14:paraId="04C5FD75">
      <w:pPr>
        <w:pStyle w:val="2"/>
        <w:numPr>
          <w:ilvl w:val="0"/>
          <w:numId w:val="2"/>
        </w:numPr>
      </w:pPr>
      <w:r>
        <w:t>Projekt w kontekście</w:t>
      </w:r>
    </w:p>
    <w:p w14:paraId="0000003D">
      <w:pPr>
        <w:pStyle w:val="3"/>
        <w:numPr>
          <w:ilvl w:val="1"/>
          <w:numId w:val="2"/>
        </w:numPr>
        <w:ind w:left="816" w:leftChars="0" w:firstLineChars="0"/>
      </w:pPr>
      <w:r>
        <w:t>Kontekst biznesowy</w:t>
      </w:r>
    </w:p>
    <w:p w14:paraId="0000003E">
      <w:pPr>
        <w:pStyle w:val="25"/>
        <w:keepNext w:val="0"/>
        <w:keepLines w:val="0"/>
        <w:widowControl/>
        <w:suppressLineNumbers w:val="0"/>
        <w:rPr>
          <w:rFonts w:ascii="Arial" w:hAnsi="Arial" w:eastAsia="Arial" w:cs="Arial"/>
          <w:i/>
          <w:color w:val="000000"/>
          <w:sz w:val="16"/>
          <w:szCs w:val="16"/>
        </w:rPr>
      </w:pPr>
      <w:r>
        <w:t>RailScope jest systemem informacyjnym wspierającym pasażerów korzystających z usług PKP Intercity. System umożliwia podgląd bieżącej lokalizacji pociągów, ich tras oraz przewidywanego czasu przyjazdu.</w:t>
      </w:r>
      <w:r>
        <w:br w:type="textWrapping"/>
      </w:r>
      <w:r>
        <w:t>Projekt ma charakter edukacyjny. Funkcja premium realizowana jest w formie symulowanej i nie obejmuje rzeczywistych transakcji finansowych.</w:t>
      </w:r>
      <w:r>
        <w:rPr>
          <w:rFonts w:hint="default"/>
          <w:lang w:val="pl-PL"/>
        </w:rPr>
        <w:t xml:space="preserve"> </w:t>
      </w:r>
      <w:r>
        <w:rPr>
          <w:rFonts w:hint="default"/>
          <w:lang w:val="pl-PL"/>
        </w:rPr>
        <w:br w:type="textWrapping"/>
      </w:r>
      <w:r>
        <w:t>System wykorzystuje dane pochodzące z publicznie dostępnych źródeł PKP Intercity.</w:t>
      </w:r>
      <w:r>
        <w:br w:type="textWrapping"/>
      </w:r>
      <w:r>
        <w:br w:type="textWrapping"/>
      </w:r>
      <w:r>
        <w:rPr>
          <w:rFonts w:hint="default"/>
          <w:lang w:val="pl-PL"/>
        </w:rPr>
        <w:t>UWAGA! W razie odrzucenia wniosku o API PKP IC aplikacja będzie korzystała z danych otwartych i będzie szacowała przyjazdy oraz lokalizację na podstawie czasu, odległości i tego, co zapewnią otwarte dane! Aplikacja będzie symulowała odległość na liniach prostych.</w:t>
      </w:r>
      <w:bookmarkStart w:id="0" w:name="_GoBack"/>
      <w:bookmarkEnd w:id="0"/>
    </w:p>
    <w:p w14:paraId="0000003F">
      <w:pPr>
        <w:pStyle w:val="3"/>
        <w:numPr>
          <w:ilvl w:val="1"/>
          <w:numId w:val="2"/>
        </w:numPr>
        <w:ind w:left="816" w:leftChars="0" w:firstLineChars="0"/>
      </w:pPr>
      <w:r>
        <w:t xml:space="preserve">Udziałowcy </w:t>
      </w:r>
    </w:p>
    <w:p w14:paraId="77D9F5F0">
      <w:pPr>
        <w:pStyle w:val="9"/>
      </w:pPr>
    </w:p>
    <w:tbl>
      <w:tblPr>
        <w:tblStyle w:val="61"/>
        <w:tblW w:w="92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05"/>
        <w:gridCol w:w="7535"/>
      </w:tblGrid>
      <w:tr w14:paraId="4A36D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240" w:type="dxa"/>
            <w:gridSpan w:val="2"/>
            <w:shd w:val="clear" w:color="auto" w:fill="D9D9D9"/>
            <w:vAlign w:val="center"/>
          </w:tcPr>
          <w:p w14:paraId="755EBD1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14:paraId="4B97C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45B3F9D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7535" w:type="dxa"/>
            <w:vAlign w:val="center"/>
          </w:tcPr>
          <w:p w14:paraId="20EAD6E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UOB01</w:t>
            </w:r>
          </w:p>
        </w:tc>
      </w:tr>
      <w:tr w14:paraId="52AE9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1BC289B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Nazwa:</w:t>
            </w:r>
          </w:p>
        </w:tc>
        <w:tc>
          <w:tcPr>
            <w:tcW w:w="7535" w:type="dxa"/>
            <w:vAlign w:val="center"/>
          </w:tcPr>
          <w:p w14:paraId="15F2534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Użytkownik końcowy</w:t>
            </w:r>
          </w:p>
        </w:tc>
      </w:tr>
      <w:tr w14:paraId="426EC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66DC8D3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Opis:</w:t>
            </w:r>
          </w:p>
        </w:tc>
        <w:tc>
          <w:tcPr>
            <w:tcW w:w="7535" w:type="dxa"/>
            <w:vAlign w:val="center"/>
          </w:tcPr>
          <w:p w14:paraId="430ED6A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Osoba korzystająca z aplikacji w celu sprawdzenia informacji o pociągach</w:t>
            </w:r>
          </w:p>
        </w:tc>
      </w:tr>
      <w:tr w14:paraId="7B11D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7901BA6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Typ udziałowca:</w:t>
            </w:r>
          </w:p>
        </w:tc>
        <w:tc>
          <w:tcPr>
            <w:tcW w:w="7535" w:type="dxa"/>
            <w:vAlign w:val="center"/>
          </w:tcPr>
          <w:p w14:paraId="7A12381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żywiony, bezpośredni</w:t>
            </w:r>
          </w:p>
        </w:tc>
      </w:tr>
      <w:tr w14:paraId="50530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4D92D1F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Punkt widzenia:</w:t>
            </w:r>
          </w:p>
        </w:tc>
        <w:tc>
          <w:tcPr>
            <w:tcW w:w="7535" w:type="dxa"/>
            <w:vAlign w:val="center"/>
          </w:tcPr>
          <w:p w14:paraId="159896F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U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żytkownika systemu</w:t>
            </w:r>
          </w:p>
        </w:tc>
      </w:tr>
      <w:tr w14:paraId="24E5C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41AD57F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Ograniczenia:</w:t>
            </w:r>
          </w:p>
        </w:tc>
        <w:tc>
          <w:tcPr>
            <w:tcW w:w="7535" w:type="dxa"/>
            <w:vAlign w:val="center"/>
          </w:tcPr>
          <w:p w14:paraId="2524E20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wiedzy technicznej</w:t>
            </w:r>
          </w:p>
        </w:tc>
      </w:tr>
      <w:tr w14:paraId="53866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5" w:type="dxa"/>
            <w:shd w:val="clear" w:color="auto" w:fill="D9D9D9"/>
            <w:vAlign w:val="center"/>
          </w:tcPr>
          <w:p w14:paraId="1E312F4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Wymagania:</w:t>
            </w:r>
          </w:p>
        </w:tc>
        <w:tc>
          <w:tcPr>
            <w:tcW w:w="7535" w:type="dxa"/>
            <w:vAlign w:val="center"/>
          </w:tcPr>
          <w:p w14:paraId="0B84574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F01–F06, NF01–NF04</w:t>
            </w:r>
          </w:p>
        </w:tc>
      </w:tr>
    </w:tbl>
    <w:p w14:paraId="65FB9670">
      <w:pPr>
        <w:pStyle w:val="9"/>
      </w:pPr>
    </w:p>
    <w:tbl>
      <w:tblPr>
        <w:tblStyle w:val="61"/>
        <w:tblW w:w="92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01"/>
        <w:gridCol w:w="7513"/>
      </w:tblGrid>
      <w:tr w14:paraId="30936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214" w:type="dxa"/>
            <w:gridSpan w:val="2"/>
            <w:shd w:val="clear" w:color="auto" w:fill="D9D9D9"/>
            <w:vAlign w:val="center"/>
          </w:tcPr>
          <w:p w14:paraId="7D9868D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14:paraId="7E85C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5B03DF0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7513" w:type="dxa"/>
            <w:vAlign w:val="center"/>
          </w:tcPr>
          <w:p w14:paraId="0A66CDF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UOB0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2</w:t>
            </w:r>
          </w:p>
        </w:tc>
      </w:tr>
      <w:tr w14:paraId="45E2E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3E4C3F7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Nazwa:</w:t>
            </w:r>
          </w:p>
        </w:tc>
        <w:tc>
          <w:tcPr>
            <w:tcW w:w="7513" w:type="dxa"/>
            <w:vAlign w:val="center"/>
          </w:tcPr>
          <w:p w14:paraId="3092B6D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Administrator systemu</w:t>
            </w:r>
          </w:p>
        </w:tc>
      </w:tr>
      <w:tr w14:paraId="54CAB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1E6FAC5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Opis:</w:t>
            </w:r>
          </w:p>
        </w:tc>
        <w:tc>
          <w:tcPr>
            <w:tcW w:w="7513" w:type="dxa"/>
            <w:vAlign w:val="center"/>
          </w:tcPr>
          <w:p w14:paraId="6900B9E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Osoba zarządzająca kontami i konfiguracją</w:t>
            </w:r>
          </w:p>
        </w:tc>
      </w:tr>
      <w:tr w14:paraId="51A47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B51EB8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Typ udziałowca:</w:t>
            </w:r>
          </w:p>
        </w:tc>
        <w:tc>
          <w:tcPr>
            <w:tcW w:w="7513" w:type="dxa"/>
            <w:vAlign w:val="center"/>
          </w:tcPr>
          <w:p w14:paraId="6DB6CA8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żywiony, bezpośredni</w:t>
            </w:r>
          </w:p>
        </w:tc>
      </w:tr>
      <w:tr w14:paraId="31530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2776BD2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Punkt widzenia:</w:t>
            </w:r>
          </w:p>
        </w:tc>
        <w:tc>
          <w:tcPr>
            <w:tcW w:w="7513" w:type="dxa"/>
            <w:vAlign w:val="center"/>
          </w:tcPr>
          <w:p w14:paraId="4DE5F64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echniczny</w:t>
            </w:r>
          </w:p>
        </w:tc>
      </w:tr>
      <w:tr w14:paraId="16BF0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B2E119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Ograniczenia:</w:t>
            </w:r>
          </w:p>
        </w:tc>
        <w:tc>
          <w:tcPr>
            <w:tcW w:w="7513" w:type="dxa"/>
            <w:vAlign w:val="center"/>
          </w:tcPr>
          <w:p w14:paraId="368AE62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ingerencji w dane PKP IC</w:t>
            </w:r>
          </w:p>
        </w:tc>
      </w:tr>
      <w:tr w14:paraId="5A62B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BCAC80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Wymagania:</w:t>
            </w:r>
          </w:p>
        </w:tc>
        <w:tc>
          <w:tcPr>
            <w:tcW w:w="7513" w:type="dxa"/>
            <w:vAlign w:val="center"/>
          </w:tcPr>
          <w:p w14:paraId="2334D54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F07</w:t>
            </w:r>
          </w:p>
        </w:tc>
      </w:tr>
    </w:tbl>
    <w:p w14:paraId="66C8EA45">
      <w:pPr>
        <w:pStyle w:val="9"/>
        <w:ind w:left="0" w:leftChars="0" w:firstLine="0" w:firstLineChars="0"/>
      </w:pPr>
    </w:p>
    <w:tbl>
      <w:tblPr>
        <w:tblStyle w:val="61"/>
        <w:tblW w:w="92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01"/>
        <w:gridCol w:w="7513"/>
      </w:tblGrid>
      <w:tr w14:paraId="66BF9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214" w:type="dxa"/>
            <w:gridSpan w:val="2"/>
            <w:shd w:val="clear" w:color="auto" w:fill="D9D9D9"/>
            <w:vAlign w:val="center"/>
          </w:tcPr>
          <w:p w14:paraId="264CB53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14:paraId="408AB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D419E9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7513" w:type="dxa"/>
            <w:vAlign w:val="center"/>
          </w:tcPr>
          <w:p w14:paraId="59B6B10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UNP01</w:t>
            </w:r>
          </w:p>
        </w:tc>
      </w:tr>
      <w:tr w14:paraId="60A2D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1A8E58F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Nazwa:</w:t>
            </w:r>
          </w:p>
        </w:tc>
        <w:tc>
          <w:tcPr>
            <w:tcW w:w="7513" w:type="dxa"/>
            <w:vAlign w:val="center"/>
          </w:tcPr>
          <w:p w14:paraId="1C9ADCF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PKP Intercity</w:t>
            </w:r>
          </w:p>
        </w:tc>
      </w:tr>
      <w:tr w14:paraId="6CB45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6745502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Opis:</w:t>
            </w:r>
          </w:p>
        </w:tc>
        <w:tc>
          <w:tcPr>
            <w:tcW w:w="7513" w:type="dxa"/>
            <w:vAlign w:val="center"/>
          </w:tcPr>
          <w:p w14:paraId="4434744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Dostawca danych dla systemu za pomocą ich API.</w:t>
            </w:r>
          </w:p>
        </w:tc>
      </w:tr>
      <w:tr w14:paraId="11108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9506A7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Typ udziałowca:</w:t>
            </w:r>
          </w:p>
        </w:tc>
        <w:tc>
          <w:tcPr>
            <w:tcW w:w="7513" w:type="dxa"/>
            <w:vAlign w:val="center"/>
          </w:tcPr>
          <w:p w14:paraId="7140A18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ieożywiony, pośredni</w:t>
            </w:r>
          </w:p>
        </w:tc>
      </w:tr>
      <w:tr w14:paraId="54A4A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06B301B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Punkt widzenia:</w:t>
            </w:r>
          </w:p>
        </w:tc>
        <w:tc>
          <w:tcPr>
            <w:tcW w:w="7513" w:type="dxa"/>
            <w:vAlign w:val="center"/>
          </w:tcPr>
          <w:p w14:paraId="1A1245E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ostawcy danych</w:t>
            </w:r>
          </w:p>
        </w:tc>
      </w:tr>
      <w:tr w14:paraId="00702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6DC6CC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Ograniczenia:</w:t>
            </w:r>
          </w:p>
        </w:tc>
        <w:tc>
          <w:tcPr>
            <w:tcW w:w="7513" w:type="dxa"/>
            <w:vAlign w:val="center"/>
          </w:tcPr>
          <w:p w14:paraId="35B4439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wpływu na strukturę API</w:t>
            </w:r>
          </w:p>
        </w:tc>
      </w:tr>
      <w:tr w14:paraId="30315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08DC439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Wymagania:</w:t>
            </w:r>
          </w:p>
        </w:tc>
        <w:tc>
          <w:tcPr>
            <w:tcW w:w="7513" w:type="dxa"/>
            <w:vAlign w:val="center"/>
          </w:tcPr>
          <w:p w14:paraId="7F4FDFB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I01</w:t>
            </w:r>
          </w:p>
        </w:tc>
      </w:tr>
    </w:tbl>
    <w:p w14:paraId="7E3A0870">
      <w:pPr>
        <w:pStyle w:val="9"/>
        <w:ind w:left="0" w:leftChars="0" w:firstLine="0" w:firstLineChars="0"/>
      </w:pPr>
    </w:p>
    <w:tbl>
      <w:tblPr>
        <w:tblStyle w:val="61"/>
        <w:tblW w:w="92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09"/>
        <w:gridCol w:w="7551"/>
      </w:tblGrid>
      <w:tr w14:paraId="46A32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107" w:hRule="atLeast"/>
        </w:trPr>
        <w:tc>
          <w:tcPr>
            <w:tcW w:w="9260" w:type="dxa"/>
            <w:gridSpan w:val="2"/>
            <w:shd w:val="clear" w:color="auto" w:fill="D9D9D9"/>
            <w:vAlign w:val="center"/>
          </w:tcPr>
          <w:p w14:paraId="76D0E15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14:paraId="5DA51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78" w:hRule="atLeast"/>
        </w:trPr>
        <w:tc>
          <w:tcPr>
            <w:tcW w:w="1709" w:type="dxa"/>
            <w:shd w:val="clear" w:color="auto" w:fill="D9D9D9"/>
            <w:vAlign w:val="center"/>
          </w:tcPr>
          <w:p w14:paraId="13ECA8B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7551" w:type="dxa"/>
            <w:vAlign w:val="center"/>
          </w:tcPr>
          <w:p w14:paraId="547C58A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UNP02</w:t>
            </w:r>
          </w:p>
        </w:tc>
      </w:tr>
      <w:tr w14:paraId="7F0D1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78" w:hRule="atLeast"/>
        </w:trPr>
        <w:tc>
          <w:tcPr>
            <w:tcW w:w="1709" w:type="dxa"/>
            <w:shd w:val="clear" w:color="auto" w:fill="D9D9D9"/>
            <w:vAlign w:val="center"/>
          </w:tcPr>
          <w:p w14:paraId="75F3530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Nazwa:</w:t>
            </w:r>
          </w:p>
        </w:tc>
        <w:tc>
          <w:tcPr>
            <w:tcW w:w="7551" w:type="dxa"/>
            <w:vAlign w:val="center"/>
          </w:tcPr>
          <w:p w14:paraId="2CF96A5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Infrastruktura hostingowa</w:t>
            </w:r>
          </w:p>
        </w:tc>
      </w:tr>
      <w:tr w14:paraId="48C23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78" w:hRule="atLeast"/>
        </w:trPr>
        <w:tc>
          <w:tcPr>
            <w:tcW w:w="1709" w:type="dxa"/>
            <w:shd w:val="clear" w:color="auto" w:fill="D9D9D9"/>
            <w:vAlign w:val="center"/>
          </w:tcPr>
          <w:p w14:paraId="1E0FE99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Opis:</w:t>
            </w:r>
          </w:p>
        </w:tc>
        <w:tc>
          <w:tcPr>
            <w:tcW w:w="7551" w:type="dxa"/>
            <w:vAlign w:val="center"/>
          </w:tcPr>
          <w:p w14:paraId="7CD5523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Hosting strony internetowej</w:t>
            </w:r>
          </w:p>
        </w:tc>
      </w:tr>
      <w:tr w14:paraId="566D7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78" w:hRule="atLeast"/>
        </w:trPr>
        <w:tc>
          <w:tcPr>
            <w:tcW w:w="1709" w:type="dxa"/>
            <w:shd w:val="clear" w:color="auto" w:fill="D9D9D9"/>
            <w:vAlign w:val="center"/>
          </w:tcPr>
          <w:p w14:paraId="128A882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Typ udziałowca:</w:t>
            </w:r>
          </w:p>
        </w:tc>
        <w:tc>
          <w:tcPr>
            <w:tcW w:w="7551" w:type="dxa"/>
            <w:vAlign w:val="center"/>
          </w:tcPr>
          <w:p w14:paraId="25AD599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Nieo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żywiony</w:t>
            </w:r>
          </w:p>
        </w:tc>
      </w:tr>
      <w:tr w14:paraId="12652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78" w:hRule="atLeast"/>
        </w:trPr>
        <w:tc>
          <w:tcPr>
            <w:tcW w:w="1709" w:type="dxa"/>
            <w:shd w:val="clear" w:color="auto" w:fill="D9D9D9"/>
            <w:vAlign w:val="center"/>
          </w:tcPr>
          <w:p w14:paraId="4BF6287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Punkt widzenia:</w:t>
            </w:r>
          </w:p>
        </w:tc>
        <w:tc>
          <w:tcPr>
            <w:tcW w:w="7551" w:type="dxa"/>
            <w:vAlign w:val="center"/>
          </w:tcPr>
          <w:p w14:paraId="0C5A3E3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echniczny</w:t>
            </w:r>
          </w:p>
        </w:tc>
      </w:tr>
      <w:tr w14:paraId="5C853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78" w:hRule="atLeast"/>
        </w:trPr>
        <w:tc>
          <w:tcPr>
            <w:tcW w:w="1709" w:type="dxa"/>
            <w:shd w:val="clear" w:color="auto" w:fill="D9D9D9"/>
            <w:vAlign w:val="center"/>
          </w:tcPr>
          <w:p w14:paraId="368557B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Ograniczenia:</w:t>
            </w:r>
          </w:p>
        </w:tc>
        <w:tc>
          <w:tcPr>
            <w:tcW w:w="7551" w:type="dxa"/>
            <w:vAlign w:val="center"/>
          </w:tcPr>
          <w:p w14:paraId="6548075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Darmowe środowisko</w:t>
            </w:r>
          </w:p>
        </w:tc>
      </w:tr>
      <w:tr w14:paraId="74B18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84" w:hRule="atLeast"/>
        </w:trPr>
        <w:tc>
          <w:tcPr>
            <w:tcW w:w="1709" w:type="dxa"/>
            <w:shd w:val="clear" w:color="auto" w:fill="D9D9D9"/>
            <w:vAlign w:val="center"/>
          </w:tcPr>
          <w:p w14:paraId="3D75FAE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Wymagania:</w:t>
            </w:r>
          </w:p>
        </w:tc>
        <w:tc>
          <w:tcPr>
            <w:tcW w:w="7551" w:type="dxa"/>
            <w:vAlign w:val="center"/>
          </w:tcPr>
          <w:p w14:paraId="691FFB5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NF02,ŚD01</w:t>
            </w:r>
          </w:p>
        </w:tc>
      </w:tr>
    </w:tbl>
    <w:p w14:paraId="00000054">
      <w:pPr>
        <w:pStyle w:val="3"/>
        <w:numPr>
          <w:ilvl w:val="1"/>
          <w:numId w:val="2"/>
        </w:numPr>
        <w:ind w:left="816" w:leftChars="0" w:firstLineChars="0"/>
      </w:pPr>
      <w:r>
        <w:t>Klienci</w:t>
      </w:r>
    </w:p>
    <w:p w14:paraId="2A688CAE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Helvetica" w:hAnsi="Helvetica" w:eastAsia="Helvetica" w:cs="Helvetica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ascii="Helvetica" w:hAnsi="Helvetica" w:eastAsia="Helvetica" w:cs="Helvetica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Klienci Klientami wewnętrznymi są członkowie zespołu projektowego. Klientem zewnętrznym jest nauczyciel prowadzący zajęcia.</w:t>
      </w:r>
    </w:p>
    <w:p w14:paraId="00000057">
      <w:pPr>
        <w:pStyle w:val="3"/>
        <w:numPr>
          <w:ilvl w:val="1"/>
          <w:numId w:val="2"/>
        </w:numPr>
        <w:ind w:left="816" w:leftChars="0" w:firstLineChars="0"/>
      </w:pPr>
      <w:r>
        <w:t>Charakterystyka użytkowników</w:t>
      </w:r>
    </w:p>
    <w:p w14:paraId="3EB547BE">
      <w:pPr>
        <w:pStyle w:val="25"/>
        <w:rPr>
          <w:rFonts w:hint="default"/>
          <w:lang w:val="pl-PL"/>
        </w:rPr>
      </w:pPr>
      <w:r>
        <w:rPr>
          <w:rStyle w:val="27"/>
          <w:rFonts w:hint="default"/>
          <w:lang w:val="pl-PL"/>
        </w:rPr>
        <w:t xml:space="preserve">- </w:t>
      </w:r>
      <w:r>
        <w:rPr>
          <w:rStyle w:val="27"/>
        </w:rPr>
        <w:t>Gość</w:t>
      </w:r>
      <w:r>
        <w:t xml:space="preserve"> – dostęp do podstawowego podglądu mapy i pociągów</w:t>
      </w:r>
      <w:r>
        <w:rPr>
          <w:rFonts w:hint="default"/>
          <w:lang w:val="pl-PL"/>
        </w:rPr>
        <w:t>,</w:t>
      </w:r>
      <w:r>
        <w:br w:type="textWrapping"/>
      </w:r>
      <w:r>
        <w:rPr>
          <w:rFonts w:hint="default" w:ascii="Times New Roman" w:hAnsi="Times New Roman" w:cs="Times New Roman"/>
          <w:lang w:val="pl-PL"/>
        </w:rPr>
        <w:t xml:space="preserve">- </w:t>
      </w:r>
      <w:r>
        <w:rPr>
          <w:rFonts w:hint="default" w:ascii="Times New Roman" w:hAnsi="Times New Roman" w:cs="Times New Roman"/>
          <w:b/>
          <w:bCs/>
          <w:lang w:val="pl-PL"/>
        </w:rPr>
        <w:t>U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żytkownik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dostęp do estymacji i historii wyszukiwań</w:t>
      </w:r>
      <w:r>
        <w:rPr>
          <w:rFonts w:hint="default" w:ascii="Times New Roman" w:hAnsi="Times New Roman" w:eastAsia="SimSun" w:cs="Times New Roman"/>
          <w:sz w:val="24"/>
          <w:szCs w:val="24"/>
          <w:lang w:val="pl-PL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/>
          <w:lang w:val="pl-PL"/>
        </w:rPr>
        <w:t xml:space="preserve">- </w:t>
      </w:r>
      <w:r>
        <w:rPr>
          <w:rStyle w:val="27"/>
        </w:rPr>
        <w:t>Użytkownik Premium</w:t>
      </w:r>
      <w:r>
        <w:t xml:space="preserve"> – dostęp do statystyk, estymacji, funkcji dodatkowych</w:t>
      </w:r>
      <w:r>
        <w:rPr>
          <w:rFonts w:hint="default"/>
          <w:lang w:val="pl-PL"/>
        </w:rPr>
        <w:t>,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rPr>
          <w:rStyle w:val="27"/>
        </w:rPr>
        <w:t>Administrator</w:t>
      </w:r>
      <w:r>
        <w:t xml:space="preserve"> – pełna kontrola nad systemem</w:t>
      </w:r>
      <w:r>
        <w:rPr>
          <w:rFonts w:hint="default"/>
          <w:lang w:val="pl-PL"/>
        </w:rPr>
        <w:t>.</w:t>
      </w:r>
    </w:p>
    <w:p w14:paraId="00000059">
      <w:pPr>
        <w:pStyle w:val="2"/>
        <w:numPr>
          <w:ilvl w:val="0"/>
          <w:numId w:val="2"/>
        </w:numPr>
      </w:pPr>
      <w:r>
        <w:t>Wymagania</w:t>
      </w:r>
    </w:p>
    <w:p w14:paraId="0000005C">
      <w:pPr>
        <w:pStyle w:val="3"/>
        <w:numPr>
          <w:ilvl w:val="1"/>
          <w:numId w:val="2"/>
        </w:numPr>
        <w:spacing w:line="240" w:lineRule="auto"/>
        <w:ind w:left="816" w:leftChars="0" w:firstLineChars="0"/>
      </w:pPr>
      <w:r>
        <w:t>Wymagania ogólne i dziedzinowe</w:t>
      </w:r>
    </w:p>
    <w:p w14:paraId="5EB30FDD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3F0FFC6F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5"/>
        <w:gridCol w:w="1406"/>
        <w:gridCol w:w="3782"/>
      </w:tblGrid>
      <w:tr w14:paraId="73DCD1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6544806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57553C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86CA01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2044E43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WO01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60A3B10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27737E4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35E7BE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</w:t>
            </w:r>
          </w:p>
        </w:tc>
      </w:tr>
      <w:tr w14:paraId="46279D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80D120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90695A8">
            <w:pPr>
              <w:pStyle w:val="9"/>
              <w:spacing w:before="240" w:after="13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Charakter edukacyjny systemu</w:t>
            </w:r>
          </w:p>
        </w:tc>
      </w:tr>
      <w:tr w14:paraId="56B61A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B9BE96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6FA016A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musi mieć charakter demonstracyjny i nie może realizować rzeczywistych transakcji</w:t>
            </w:r>
          </w:p>
        </w:tc>
      </w:tr>
      <w:tr w14:paraId="35BD56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819151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3D2BBA7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15DD03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857EF6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5182920">
            <w:pPr>
              <w:pStyle w:val="9"/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F05</w:t>
            </w:r>
          </w:p>
        </w:tc>
      </w:tr>
    </w:tbl>
    <w:p w14:paraId="00F8C51D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000005D">
      <w:pPr>
        <w:pStyle w:val="9"/>
      </w:pPr>
    </w:p>
    <w:p w14:paraId="1BA738AE">
      <w:pPr>
        <w:pStyle w:val="9"/>
      </w:pPr>
    </w:p>
    <w:p w14:paraId="61DD535D">
      <w:pPr>
        <w:pStyle w:val="9"/>
      </w:pPr>
    </w:p>
    <w:p w14:paraId="12237B0E">
      <w:pPr>
        <w:pStyle w:val="9"/>
      </w:pPr>
    </w:p>
    <w:tbl>
      <w:tblPr>
        <w:tblStyle w:val="62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076C6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67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0000005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1E27F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6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0000006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WO02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0000006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0000006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</w:p>
          <w:p w14:paraId="0000006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</w:t>
            </w:r>
          </w:p>
        </w:tc>
      </w:tr>
      <w:tr w14:paraId="2EF9C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6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000006B">
            <w:pPr>
              <w:pStyle w:val="9"/>
              <w:spacing w:before="240" w:after="135"/>
              <w:ind w:left="0" w:leftChars="0" w:firstLine="0" w:firstLineChars="0"/>
              <w:rPr>
                <w:rFonts w:hint="default" w:ascii="Times New Roman" w:hAnsi="Times New Roman" w:eastAsia="Helvetica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tem informacyjny o ruchu pociągów</w:t>
            </w:r>
          </w:p>
        </w:tc>
      </w:tr>
      <w:tr w14:paraId="49B50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6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000006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musi umożliwiać prezentację danych o bieżącym ruchu pociągów PKP IC</w:t>
            </w:r>
          </w:p>
        </w:tc>
      </w:tr>
      <w:tr w14:paraId="660E0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7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000007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Użytkownik końcowy</w:t>
            </w:r>
          </w:p>
        </w:tc>
      </w:tr>
      <w:tr w14:paraId="78B2E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7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000007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F01, F02, F03</w:t>
            </w:r>
          </w:p>
        </w:tc>
      </w:tr>
    </w:tbl>
    <w:p w14:paraId="195E723C">
      <w:pPr>
        <w:pStyle w:val="3"/>
        <w:numPr>
          <w:ilvl w:val="1"/>
          <w:numId w:val="2"/>
        </w:numPr>
        <w:ind w:left="816" w:leftChars="0" w:firstLineChars="0"/>
      </w:pPr>
      <w:r>
        <w:t>Wymagania funkcjonalne</w:t>
      </w:r>
    </w:p>
    <w:p w14:paraId="64B6250B">
      <w:pPr>
        <w:pStyle w:val="4"/>
        <w:ind w:left="0" w:firstLine="0"/>
        <w:rPr>
          <w:rFonts w:hint="default" w:ascii="Times New Roman" w:hAnsi="Times New Roman" w:eastAsia="SimSun" w:cs="Times New Roman"/>
          <w:sz w:val="24"/>
          <w:szCs w:val="24"/>
        </w:rPr>
      </w:pPr>
      <w:r>
        <w:t xml:space="preserve">3.2.1 </w:t>
      </w:r>
      <w:r>
        <w:rPr>
          <w:rFonts w:hint="default" w:ascii="Times New Roman" w:hAnsi="Times New Roman" w:eastAsia="SimSun" w:cs="Times New Roman"/>
          <w:sz w:val="24"/>
          <w:szCs w:val="24"/>
        </w:rPr>
        <w:t>Wyświetlanie pociągów na mapie</w:t>
      </w:r>
    </w:p>
    <w:p w14:paraId="0754C515"/>
    <w:p w14:paraId="7F345260"/>
    <w:tbl>
      <w:tblPr>
        <w:tblStyle w:val="63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1"/>
        <w:gridCol w:w="1410"/>
        <w:gridCol w:w="3782"/>
      </w:tblGrid>
      <w:tr w14:paraId="27786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0000007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227E9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8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0000008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F01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0000008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0000008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M 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– must (musi być)</w:t>
            </w:r>
          </w:p>
        </w:tc>
      </w:tr>
      <w:tr w14:paraId="2F943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8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000008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Interaktywna mapa</w:t>
            </w:r>
          </w:p>
        </w:tc>
      </w:tr>
      <w:tr w14:paraId="261CC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8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0000094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Jako użytkownik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Chcę widzieć aktualną lokalizację pociągów na mapie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Aby móc śledzić ich położenie</w:t>
            </w:r>
          </w:p>
        </w:tc>
      </w:tr>
      <w:tr w14:paraId="4AE98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9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00000098">
            <w:pPr>
              <w:pStyle w:val="2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Pociągi widoczne jako znaczniki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Aktualizacja danych bez przeładowania strony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</w:p>
        </w:tc>
      </w:tr>
      <w:tr w14:paraId="345D0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9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0000009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ane lokalizacyjne z API</w:t>
            </w:r>
          </w:p>
        </w:tc>
      </w:tr>
      <w:tr w14:paraId="1BBD1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9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000000A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A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ktywne połączenie internetowe</w:t>
            </w:r>
          </w:p>
        </w:tc>
      </w:tr>
      <w:tr w14:paraId="6B070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A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000000A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P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oprawne wyświetlenie znaczników</w:t>
            </w:r>
          </w:p>
        </w:tc>
      </w:tr>
      <w:tr w14:paraId="033FA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A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000000A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danych → komunikat błędu</w:t>
            </w:r>
          </w:p>
        </w:tc>
      </w:tr>
      <w:tr w14:paraId="1BB50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A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000000A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>-</w:t>
            </w:r>
          </w:p>
        </w:tc>
      </w:tr>
      <w:tr w14:paraId="4D38E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A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00000B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Użytkownik końcowy</w:t>
            </w:r>
          </w:p>
        </w:tc>
      </w:tr>
      <w:tr w14:paraId="04521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B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00000B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I01</w:t>
            </w:r>
          </w:p>
        </w:tc>
      </w:tr>
    </w:tbl>
    <w:p w14:paraId="46F8575F">
      <w:pPr>
        <w:pStyle w:val="4"/>
        <w:ind w:left="0" w:firstLine="0"/>
      </w:pPr>
    </w:p>
    <w:p w14:paraId="76E10875"/>
    <w:p w14:paraId="000000B7">
      <w:pPr>
        <w:pStyle w:val="4"/>
        <w:ind w:left="0" w:firstLine="0"/>
        <w:rPr>
          <w:rFonts w:hint="default"/>
          <w:lang w:val="pl-PL"/>
        </w:rPr>
      </w:pPr>
      <w:r>
        <w:t xml:space="preserve">3.2.2 </w:t>
      </w:r>
      <w:r>
        <w:rPr>
          <w:rFonts w:hint="default"/>
          <w:lang w:val="pl-PL"/>
        </w:rPr>
        <w:t>Szczegóły pociągu</w:t>
      </w:r>
    </w:p>
    <w:p w14:paraId="70BAE433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AEC2CA9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1"/>
        <w:gridCol w:w="1410"/>
        <w:gridCol w:w="3782"/>
      </w:tblGrid>
      <w:tr w14:paraId="7DAAF2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584C354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39A716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2225B2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47A9EEA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F02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676617C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06D1579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610DBB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92826E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3004759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Szczegóły połączenia</w:t>
            </w:r>
          </w:p>
        </w:tc>
      </w:tr>
      <w:tr w14:paraId="08CC28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FE2FF7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45BB9247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Jako użytkownik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Chcę zobaczyć trasę i listę stacji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Aby znać przebieg podróży</w:t>
            </w:r>
          </w:p>
        </w:tc>
      </w:tr>
      <w:tr w14:paraId="424CA9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699988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5B4E4A8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Wyświetlenie trasy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Lista przystanków</w:t>
            </w:r>
          </w:p>
        </w:tc>
      </w:tr>
      <w:tr w14:paraId="2EC0F7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393155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1F4C611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ID Pociągu</w:t>
            </w:r>
          </w:p>
        </w:tc>
      </w:tr>
      <w:tr w14:paraId="717C67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8FE8A7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56B7A41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Istnieje owego pociągu w bazie</w:t>
            </w:r>
          </w:p>
        </w:tc>
      </w:tr>
      <w:tr w14:paraId="1FA0B5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F54CA3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7F82D46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Wyświetlenie pociągu i danych</w:t>
            </w:r>
          </w:p>
        </w:tc>
      </w:tr>
      <w:tr w14:paraId="47B92C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1B50F5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15074DA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danych → komunikat błędu</w:t>
            </w:r>
          </w:p>
        </w:tc>
      </w:tr>
      <w:tr w14:paraId="1546E5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E02806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153F8E3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31CE33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1732BA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C9C4C2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Użytkownik końcowy</w:t>
            </w:r>
          </w:p>
        </w:tc>
      </w:tr>
      <w:tr w14:paraId="67A720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F33255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235F2249">
            <w:pPr>
              <w:pStyle w:val="9"/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I01</w:t>
            </w:r>
          </w:p>
        </w:tc>
      </w:tr>
    </w:tbl>
    <w:p w14:paraId="5F642050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76CDB15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3E51960F">
      <w:pPr>
        <w:pStyle w:val="4"/>
        <w:ind w:left="0" w:firstLine="0"/>
        <w:rPr>
          <w:rFonts w:hint="default"/>
          <w:lang w:val="pl-PL"/>
        </w:rPr>
      </w:pPr>
      <w:r>
        <w:t>3.2.</w:t>
      </w:r>
      <w:r>
        <w:rPr>
          <w:rFonts w:hint="default"/>
          <w:lang w:val="pl-PL"/>
        </w:rPr>
        <w:t>3</w:t>
      </w:r>
      <w:r>
        <w:t xml:space="preserve"> </w:t>
      </w:r>
      <w:r>
        <w:rPr>
          <w:rFonts w:hint="default"/>
          <w:lang w:val="pl-PL"/>
        </w:rPr>
        <w:t>Estymacja czasu przyjazdu</w:t>
      </w:r>
    </w:p>
    <w:p w14:paraId="7F05F41C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7CD6D612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1"/>
        <w:gridCol w:w="1410"/>
        <w:gridCol w:w="3782"/>
      </w:tblGrid>
      <w:tr w14:paraId="1CCA22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26C98E4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2A5AF1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CB2FEA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53EF9D0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F0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027CBC5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2D5D5E0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02C48E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C946C6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957446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ETA</w:t>
            </w:r>
          </w:p>
        </w:tc>
      </w:tr>
      <w:tr w14:paraId="0B25F8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927B60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7775C27A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Jako użytkownik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Chcę znać przewidywany czas przyjazdu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Aby zaplanować przesiadkę</w:t>
            </w:r>
          </w:p>
        </w:tc>
      </w:tr>
      <w:tr w14:paraId="49F13A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092265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6D4C55B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</w:rPr>
              <w:t>Wyświetlenie czasu w minutach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Aktualizacja w czasie rzeczywistym</w:t>
            </w:r>
          </w:p>
        </w:tc>
      </w:tr>
      <w:tr w14:paraId="0AA828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09E358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7935F2E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Dane o pociągu</w:t>
            </w:r>
          </w:p>
        </w:tc>
      </w:tr>
      <w:tr w14:paraId="58E804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F913CC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5F8EFF0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Istniejące połączenie z jawnymi stacjami</w:t>
            </w:r>
          </w:p>
        </w:tc>
      </w:tr>
      <w:tr w14:paraId="574C68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82186B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562404E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Poprawne szacowanie czasu</w:t>
            </w:r>
          </w:p>
        </w:tc>
      </w:tr>
      <w:tr w14:paraId="7202AC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115EC0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61C9C64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danych → komunikat błędu</w:t>
            </w:r>
          </w:p>
        </w:tc>
      </w:tr>
      <w:tr w14:paraId="1150C7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7549B4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45503C4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E3703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5C3740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73FE3AF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Użytkownik końcowy</w:t>
            </w:r>
          </w:p>
        </w:tc>
      </w:tr>
      <w:tr w14:paraId="4AE8DF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C1CBFD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2B0D535">
            <w:pPr>
              <w:pStyle w:val="9"/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I01</w:t>
            </w:r>
          </w:p>
        </w:tc>
      </w:tr>
    </w:tbl>
    <w:p w14:paraId="4907D160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79009A65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1795922B">
      <w:pPr>
        <w:pStyle w:val="4"/>
        <w:ind w:left="0" w:firstLine="0"/>
        <w:rPr>
          <w:rFonts w:hint="default"/>
          <w:lang w:val="pl-PL"/>
        </w:rPr>
      </w:pPr>
      <w:r>
        <w:t>3.2.</w:t>
      </w:r>
      <w:r>
        <w:rPr>
          <w:rFonts w:hint="default"/>
          <w:lang w:val="pl-PL"/>
        </w:rPr>
        <w:t>4</w:t>
      </w:r>
      <w:r>
        <w:t xml:space="preserve"> </w:t>
      </w:r>
      <w:r>
        <w:rPr>
          <w:rFonts w:hint="default"/>
          <w:lang w:val="pl-PL"/>
        </w:rPr>
        <w:t>Rejestracja i logowanie</w:t>
      </w:r>
    </w:p>
    <w:p w14:paraId="530BAAD6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68DB9F2E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1"/>
        <w:gridCol w:w="1410"/>
        <w:gridCol w:w="3782"/>
      </w:tblGrid>
      <w:tr w14:paraId="652E79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764192D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62F346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AB8AA5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29830A4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F0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4244E8C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1AA5F0B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7D0CF6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507BA9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63B85B1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Konto użytkownika</w:t>
            </w:r>
          </w:p>
        </w:tc>
      </w:tr>
      <w:tr w14:paraId="2BAE28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C8FBA3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7496DDB4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Jako użytkownik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Chcę utworzyć konto i zalogować się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Aby korzystać z funkcji rozszerzonych</w:t>
            </w:r>
          </w:p>
        </w:tc>
      </w:tr>
      <w:tr w14:paraId="30EF9C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2CDE03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EBE8CD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</w:rPr>
              <w:t>Rejestracja z walidacją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Logowanie z weryfikacją hasła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Hasło przechowywane jako hash</w:t>
            </w:r>
          </w:p>
        </w:tc>
      </w:tr>
      <w:tr w14:paraId="53965F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BF75A8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287EBCA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Dane użytkownika</w:t>
            </w:r>
          </w:p>
        </w:tc>
      </w:tr>
      <w:tr w14:paraId="101EC7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469C2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1D5E29B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Spełnienie kryteriów i wymagań</w:t>
            </w:r>
          </w:p>
        </w:tc>
      </w:tr>
      <w:tr w14:paraId="50DE24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9522E2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2736DA0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Założenie / zalogowanie się do konta</w:t>
            </w:r>
          </w:p>
        </w:tc>
      </w:tr>
      <w:tr w14:paraId="07FC9A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E28E75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4F8F2B4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SimSun" w:cs="Times New Roman"/>
                <w:sz w:val="24"/>
                <w:szCs w:val="24"/>
                <w:lang w:val="pl-PL"/>
              </w:rPr>
              <w:t>Błąd serwera / błędne dane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→ komunikat błędu</w:t>
            </w:r>
          </w:p>
        </w:tc>
      </w:tr>
      <w:tr w14:paraId="42C82D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0EE8D2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38C096D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9D680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ECC3F8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1F74777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Użytkownik końcowy</w:t>
            </w:r>
          </w:p>
        </w:tc>
      </w:tr>
      <w:tr w14:paraId="5C9634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5DDB14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46B377F2">
            <w:pPr>
              <w:pStyle w:val="9"/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1702B426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BFA20A4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37025CBD">
      <w:pPr>
        <w:pStyle w:val="4"/>
        <w:ind w:left="0" w:firstLine="0"/>
        <w:rPr>
          <w:rFonts w:hint="default"/>
          <w:lang w:val="pl-PL"/>
        </w:rPr>
      </w:pPr>
      <w:r>
        <w:t>3.2.</w:t>
      </w:r>
      <w:r>
        <w:rPr>
          <w:rFonts w:hint="default"/>
          <w:lang w:val="pl-PL"/>
        </w:rPr>
        <w:t>5</w:t>
      </w:r>
      <w:r>
        <w:t xml:space="preserve"> </w:t>
      </w:r>
      <w:r>
        <w:rPr>
          <w:rFonts w:hint="default"/>
          <w:lang w:val="pl-PL"/>
        </w:rPr>
        <w:t>Symulacja Premium</w:t>
      </w:r>
    </w:p>
    <w:p w14:paraId="249553AC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02E38FD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1"/>
        <w:gridCol w:w="1410"/>
        <w:gridCol w:w="3782"/>
      </w:tblGrid>
      <w:tr w14:paraId="72E9A9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39E79DA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07F2A8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DB3151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499B01C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F0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427FA42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55DE176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should ( powinno być )</w:t>
            </w:r>
          </w:p>
        </w:tc>
      </w:tr>
      <w:tr w14:paraId="613837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6F90AB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975813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Konto Premium</w:t>
            </w:r>
          </w:p>
        </w:tc>
      </w:tr>
      <w:tr w14:paraId="4D0691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31B6AE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11A7BFBB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Jako użytkownik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Chcę odblokować funkcje premium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Aby mieć dostęp do statystyk i dodatków</w:t>
            </w:r>
          </w:p>
        </w:tc>
      </w:tr>
      <w:tr w14:paraId="013931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F680FF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57F3E16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</w:rPr>
              <w:t>Symulacja płatności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Zmiana statusu konta</w:t>
            </w:r>
          </w:p>
        </w:tc>
      </w:tr>
      <w:tr w14:paraId="3A3D0E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D1893B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37686E8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Przedmiot w sklepie i cena</w:t>
            </w:r>
          </w:p>
        </w:tc>
      </w:tr>
      <w:tr w14:paraId="09AE9D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B15630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7002C74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Istnienie przedmiotu w sklepie i połączenie z nim</w:t>
            </w:r>
          </w:p>
        </w:tc>
      </w:tr>
      <w:tr w14:paraId="64E399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41F0E5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689EA32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Potwierdzenie zakupu</w:t>
            </w:r>
          </w:p>
        </w:tc>
      </w:tr>
      <w:tr w14:paraId="248519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196E6B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65929D1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rak danych → komunikat błędu</w:t>
            </w:r>
          </w:p>
        </w:tc>
      </w:tr>
      <w:tr w14:paraId="1EE1F7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79DA76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150D1F8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77348A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713C7A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7296213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Użytkownik końcowy</w:t>
            </w:r>
          </w:p>
        </w:tc>
      </w:tr>
      <w:tr w14:paraId="08F7A7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3022C5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5EA76BD3">
            <w:pPr>
              <w:pStyle w:val="9"/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WO01</w:t>
            </w:r>
          </w:p>
        </w:tc>
      </w:tr>
    </w:tbl>
    <w:p w14:paraId="3E8019E4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70497778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5EC1231">
      <w:pPr>
        <w:pStyle w:val="4"/>
        <w:ind w:left="0" w:firstLine="0"/>
        <w:rPr>
          <w:rFonts w:hint="default"/>
          <w:lang w:val="pl-PL"/>
        </w:rPr>
      </w:pPr>
      <w:r>
        <w:t>3.2.</w:t>
      </w:r>
      <w:r>
        <w:rPr>
          <w:rFonts w:hint="default"/>
          <w:lang w:val="pl-PL"/>
        </w:rPr>
        <w:t>6</w:t>
      </w:r>
      <w:r>
        <w:t xml:space="preserve"> </w:t>
      </w:r>
      <w:r>
        <w:rPr>
          <w:rFonts w:hint="default"/>
          <w:lang w:val="pl-PL"/>
        </w:rPr>
        <w:t>Elementy Rozrywkowe</w:t>
      </w:r>
    </w:p>
    <w:p w14:paraId="37D55E9D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4A7E0A9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1"/>
        <w:gridCol w:w="1410"/>
        <w:gridCol w:w="3782"/>
      </w:tblGrid>
      <w:tr w14:paraId="1A1878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6488CBC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42F8C0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C609C5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02E16A6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F0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6A99137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27AAE2C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could ( może być )</w:t>
            </w:r>
          </w:p>
        </w:tc>
      </w:tr>
      <w:tr w14:paraId="1D35FD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E96B5E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7B0DFFC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Moduł rozrywkowy</w:t>
            </w:r>
          </w:p>
        </w:tc>
      </w:tr>
      <w:tr w14:paraId="023812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9AB4E1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2EBEA350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udostępnia dodatkowe ciekawostki i statystyki kolejowe</w:t>
            </w:r>
          </w:p>
        </w:tc>
      </w:tr>
      <w:tr w14:paraId="47B88F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395287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452F9CC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  <w:t>Funkcjonowanie zabaw na stronie</w:t>
            </w:r>
          </w:p>
        </w:tc>
      </w:tr>
      <w:tr w14:paraId="5C4B85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3C87D3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5968A4A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Emulator gier</w:t>
            </w:r>
          </w:p>
        </w:tc>
      </w:tr>
      <w:tr w14:paraId="071722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0C8B7E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55A9FE7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Użytkownik zaczyna grać w dostępną grę</w:t>
            </w:r>
          </w:p>
        </w:tc>
      </w:tr>
      <w:tr w14:paraId="042978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CE2F3D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7C8625D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Gra odpala się w emulatorze na stronie i funkcjonuje pozwalając użytkownikowi przejście jej lub zagranie</w:t>
            </w:r>
          </w:p>
        </w:tc>
      </w:tr>
      <w:tr w14:paraId="3A3EBE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328577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5EECDAC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Błąd ładowania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→ komunikat błędu</w:t>
            </w:r>
          </w:p>
        </w:tc>
      </w:tr>
      <w:tr w14:paraId="176D4D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7AB0DC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002E84F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67BDD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D58381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4913C5D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Użytkownik 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Premum</w:t>
            </w:r>
          </w:p>
        </w:tc>
      </w:tr>
      <w:tr w14:paraId="1F6913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3A980F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74BE59D">
            <w:pPr>
              <w:pStyle w:val="9"/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WO01</w:t>
            </w:r>
          </w:p>
        </w:tc>
      </w:tr>
    </w:tbl>
    <w:p w14:paraId="065A73E0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6C62257">
      <w:pPr>
        <w:pStyle w:val="4"/>
        <w:ind w:left="0" w:firstLine="0"/>
        <w:rPr>
          <w:rFonts w:hint="default"/>
          <w:lang w:val="pl-PL"/>
        </w:rPr>
      </w:pPr>
      <w:r>
        <w:t>3.2.</w:t>
      </w:r>
      <w:r>
        <w:rPr>
          <w:rFonts w:hint="default"/>
          <w:lang w:val="pl-PL"/>
        </w:rPr>
        <w:t>7 Panel Administratora</w:t>
      </w:r>
    </w:p>
    <w:p w14:paraId="17A71D0A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4050830B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971"/>
        <w:gridCol w:w="1410"/>
        <w:gridCol w:w="3782"/>
      </w:tblGrid>
      <w:tr w14:paraId="163199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7B001A3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KARTA WYMAGANIA</w:t>
            </w:r>
          </w:p>
        </w:tc>
      </w:tr>
      <w:tr w14:paraId="6786B6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6C03A4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5CC29AA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F0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305F6DD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Priorytet:</w:t>
            </w:r>
          </w:p>
        </w:tc>
        <w:tc>
          <w:tcPr>
            <w:tcW w:w="3782" w:type="dxa"/>
            <w:vAlign w:val="center"/>
          </w:tcPr>
          <w:p w14:paraId="28FC2F8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S 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– 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should ( powinno być )</w:t>
            </w:r>
          </w:p>
        </w:tc>
      </w:tr>
      <w:tr w14:paraId="49F500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2B90B9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57B4B68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Zarządzanie użytkownikami</w:t>
            </w:r>
          </w:p>
        </w:tc>
      </w:tr>
      <w:tr w14:paraId="046C0C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5110BC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3DFC0DA6">
            <w:pPr>
              <w:pStyle w:val="9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Administrator może przeglądać i usuwać konta</w:t>
            </w:r>
          </w:p>
        </w:tc>
      </w:tr>
      <w:tr w14:paraId="41DC84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B2E1E3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411D53D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Funkcjonowanie panelu w sposób nieinwazyjny</w:t>
            </w:r>
          </w:p>
        </w:tc>
      </w:tr>
      <w:tr w14:paraId="5793A7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E9944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2A8C636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Dane użytkownika</w:t>
            </w:r>
          </w:p>
        </w:tc>
      </w:tr>
      <w:tr w14:paraId="6E6DE5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D4C8E0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15BBE16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Musi istnieć</w:t>
            </w:r>
          </w:p>
        </w:tc>
      </w:tr>
      <w:tr w14:paraId="735709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30903C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7AB7FE1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Usunięcie / edytowanie konta, nałożenie kary i/lub pomoc</w:t>
            </w:r>
          </w:p>
        </w:tc>
      </w:tr>
      <w:tr w14:paraId="7E1490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098C9E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77013C0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Błąd bazy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→ komunikat błędu</w:t>
            </w:r>
          </w:p>
        </w:tc>
      </w:tr>
      <w:tr w14:paraId="53510A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17F993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7B91E8D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216A73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95C89E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412D672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leftChars="0" w:firstLine="0" w:firstLineChars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Administrator 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pl-PL"/>
              </w:rPr>
              <w:t>u</w:t>
            </w:r>
          </w:p>
        </w:tc>
      </w:tr>
      <w:tr w14:paraId="255D28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493474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281CFA7E">
            <w:pPr>
              <w:pStyle w:val="9"/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UOB02</w:t>
            </w:r>
          </w:p>
        </w:tc>
      </w:tr>
    </w:tbl>
    <w:p w14:paraId="2800C9E7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21515F2">
      <w:pPr>
        <w:pStyle w:val="4"/>
        <w:numPr>
          <w:ilvl w:val="2"/>
          <w:numId w:val="2"/>
        </w:numPr>
      </w:pPr>
      <w:r>
        <w:t>Interfejs z otoczeniem</w:t>
      </w:r>
    </w:p>
    <w:p w14:paraId="607C5000"/>
    <w:tbl>
      <w:tblPr>
        <w:tblStyle w:val="64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1"/>
        <w:gridCol w:w="1410"/>
        <w:gridCol w:w="3782"/>
      </w:tblGrid>
      <w:tr w14:paraId="1002A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000000B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4140C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B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000000C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I01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000000C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000000C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4D227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C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00000C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Integracja z API PKP IC</w:t>
            </w:r>
          </w:p>
        </w:tc>
      </w:tr>
      <w:tr w14:paraId="58A22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C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00000C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musi pobierać dane o pociągach z API PKP IC</w:t>
            </w:r>
          </w:p>
        </w:tc>
      </w:tr>
      <w:tr w14:paraId="0D32B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C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000000D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Dane wyświetlane zgodnie z odpowiedzią API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Obsługa błędów HTTP</w:t>
            </w:r>
          </w:p>
        </w:tc>
      </w:tr>
      <w:tr w14:paraId="3D1ED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D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000000D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>ID pociągu</w:t>
            </w:r>
          </w:p>
        </w:tc>
      </w:tr>
      <w:tr w14:paraId="557E9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D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000000D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>Istnienie pociągu</w:t>
            </w:r>
          </w:p>
        </w:tc>
      </w:tr>
      <w:tr w14:paraId="1B5C6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D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000000D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>Zwrócenie prawidłowych informacji na temat kursu</w:t>
            </w:r>
          </w:p>
        </w:tc>
      </w:tr>
      <w:tr w14:paraId="74FD2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D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000000E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 xml:space="preserve">Błąd API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→ komunikat błędu</w:t>
            </w:r>
            <w:r>
              <w:rPr>
                <w:rFonts w:hint="default" w:eastAsia="SimSun" w:cs="Times New Roman"/>
                <w:sz w:val="24"/>
                <w:szCs w:val="24"/>
                <w:lang w:val="pl-PL"/>
              </w:rPr>
              <w:t xml:space="preserve"> i automatyczne odświeżenie</w:t>
            </w:r>
          </w:p>
        </w:tc>
      </w:tr>
      <w:tr w14:paraId="28B3E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E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000000E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>-</w:t>
            </w:r>
          </w:p>
        </w:tc>
      </w:tr>
      <w:tr w14:paraId="2879F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E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00000E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PKP IC</w:t>
            </w:r>
          </w:p>
        </w:tc>
      </w:tr>
      <w:tr w14:paraId="5A864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E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00000E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F01, F02, F03</w:t>
            </w:r>
          </w:p>
        </w:tc>
      </w:tr>
      <w:tr w14:paraId="7A191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66AAE67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3CECA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0F5425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1" w:type="dxa"/>
            <w:vAlign w:val="center"/>
          </w:tcPr>
          <w:p w14:paraId="0C529A4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02</w:t>
            </w:r>
          </w:p>
        </w:tc>
        <w:tc>
          <w:tcPr>
            <w:tcW w:w="1410" w:type="dxa"/>
            <w:shd w:val="clear" w:color="auto" w:fill="D8D8D8" w:themeFill="background1" w:themeFillShade="D9"/>
            <w:vAlign w:val="center"/>
          </w:tcPr>
          <w:p w14:paraId="6E62A15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47F94FA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1B1ED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942F2A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176E6AD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Integracja z </w:t>
            </w:r>
            <w:r>
              <w:rPr>
                <w:rFonts w:hint="default" w:eastAsia="SimSun" w:cs="Times New Roman"/>
                <w:sz w:val="24"/>
                <w:szCs w:val="24"/>
                <w:lang w:val="pl-PL"/>
              </w:rPr>
              <w:t>bazą danych</w:t>
            </w:r>
          </w:p>
        </w:tc>
      </w:tr>
      <w:tr w14:paraId="26755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10EE1C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5647A00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musi pobierać dane o </w:t>
            </w:r>
            <w:r>
              <w:rPr>
                <w:rFonts w:hint="default" w:eastAsia="SimSun" w:cs="Times New Roman"/>
                <w:sz w:val="24"/>
                <w:szCs w:val="24"/>
                <w:lang w:val="pl-PL"/>
              </w:rPr>
              <w:t>użytkownikach z bazy danych</w:t>
            </w:r>
          </w:p>
        </w:tc>
      </w:tr>
      <w:tr w14:paraId="4F3BA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199680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5D8B37E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Dane wyświetlane zgodnie z odpowiedzią API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Obsługa błędów HTTP</w:t>
            </w:r>
          </w:p>
        </w:tc>
      </w:tr>
      <w:tr w14:paraId="7DE48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4E4FEC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071C606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Arial" w:cs="Times New Roman"/>
                <w:i/>
                <w:color w:val="000000"/>
                <w:sz w:val="24"/>
                <w:szCs w:val="24"/>
                <w:lang w:val="pl-PL"/>
              </w:rPr>
              <w:t>ID Użytkownika</w:t>
            </w:r>
          </w:p>
        </w:tc>
      </w:tr>
      <w:tr w14:paraId="36E12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694F21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2FE3B7A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Arial" w:cs="Times New Roman"/>
                <w:i/>
                <w:color w:val="000000"/>
                <w:sz w:val="24"/>
                <w:szCs w:val="24"/>
                <w:lang w:val="pl-PL"/>
              </w:rPr>
              <w:t>Istnienie użytkownika</w:t>
            </w:r>
          </w:p>
        </w:tc>
      </w:tr>
      <w:tr w14:paraId="2F55B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280180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51B4A49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Arial" w:cs="Times New Roman"/>
                <w:i/>
                <w:color w:val="000000"/>
                <w:sz w:val="24"/>
                <w:szCs w:val="24"/>
                <w:lang w:val="pl-PL"/>
              </w:rPr>
              <w:t>Zwrócenie danych, zalogowanie, potwierdzenie danych, dostęp</w:t>
            </w:r>
          </w:p>
        </w:tc>
      </w:tr>
      <w:tr w14:paraId="3EAB2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7D1A6F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72C7FA4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Arial" w:cs="Times New Roman"/>
                <w:i/>
                <w:color w:val="000000"/>
                <w:sz w:val="24"/>
                <w:szCs w:val="24"/>
                <w:lang w:val="pl-PL"/>
              </w:rPr>
              <w:t xml:space="preserve">Błąd bazy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→ komunikat błędu</w:t>
            </w:r>
          </w:p>
        </w:tc>
      </w:tr>
      <w:tr w14:paraId="6B1D6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D9E4DB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38E2A13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  <w:t>-</w:t>
            </w:r>
          </w:p>
        </w:tc>
      </w:tr>
      <w:tr w14:paraId="666DD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9797D6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7A152E9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PKP IC</w:t>
            </w:r>
          </w:p>
        </w:tc>
      </w:tr>
      <w:tr w14:paraId="517F4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B2002F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553CE7A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</w:t>
            </w:r>
            <w:r>
              <w:rPr>
                <w:rFonts w:hint="default" w:eastAsia="SimSun" w:cs="Times New Roman"/>
                <w:sz w:val="24"/>
                <w:szCs w:val="24"/>
                <w:lang w:val="pl-PL"/>
              </w:rPr>
              <w:t>04, F05, F06, F07</w:t>
            </w:r>
          </w:p>
        </w:tc>
      </w:tr>
    </w:tbl>
    <w:p w14:paraId="000000EF">
      <w:pPr>
        <w:pStyle w:val="3"/>
        <w:numPr>
          <w:ilvl w:val="0"/>
          <w:numId w:val="0"/>
        </w:numPr>
        <w:ind w:leftChars="0"/>
      </w:pPr>
      <w:r>
        <w:br w:type="textWrapping"/>
      </w:r>
      <w:r>
        <w:br w:type="textWrapping"/>
      </w:r>
      <w:r>
        <w:rPr>
          <w:rFonts w:hint="default"/>
          <w:lang w:val="pl-PL"/>
        </w:rPr>
        <w:t>3.3</w:t>
      </w:r>
      <w:r>
        <w:rPr>
          <w:rFonts w:hint="default"/>
          <w:lang w:val="pl-PL"/>
        </w:rPr>
        <w:tab/>
      </w:r>
      <w:r>
        <w:t>Wymagania pozafunkcjonalne</w:t>
      </w: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03E1A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64C4820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218B8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988EFB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188D287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NF01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4B0ED88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1C5EDF4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282ED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A9228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671725E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Wydajność</w:t>
            </w:r>
          </w:p>
        </w:tc>
      </w:tr>
      <w:tr w14:paraId="534A9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AC40AA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53675E6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System musi ładować widok główny w czasie ≤ 5 sekund.</w:t>
            </w:r>
          </w:p>
        </w:tc>
      </w:tr>
      <w:tr w14:paraId="6850D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0E2331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7BF85B3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Test czasów ładowania</w:t>
            </w:r>
          </w:p>
        </w:tc>
      </w:tr>
      <w:tr w14:paraId="14C45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E127FE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2ADF54F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651C8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4F6F2F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63FBAEB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1B205EA5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leftChars="0" w:firstLine="0" w:firstLineChars="0"/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br w:type="textWrapping"/>
      </w: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4BBD1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4503B1A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01959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3E8168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48C68BC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6DAEDCB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0201C3E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7A3C1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2B188E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1159DCB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Dostępność</w:t>
            </w:r>
          </w:p>
        </w:tc>
      </w:tr>
      <w:tr w14:paraId="6A528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CEC23F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48C6439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System dostępny 24/7 z wyjątkiem przerw serwisowych.</w:t>
            </w:r>
          </w:p>
        </w:tc>
      </w:tr>
      <w:tr w14:paraId="4C437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DCD152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1720A89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Test dostępności serwera</w:t>
            </w:r>
          </w:p>
        </w:tc>
      </w:tr>
      <w:tr w14:paraId="16FE7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58C982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19CD8A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0D1FB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A445D9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127FC4B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60D13A78">
      <w:pPr>
        <w:pStyle w:val="9"/>
        <w:ind w:left="0" w:leftChars="0" w:firstLine="0" w:firstLineChars="0"/>
      </w:pP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46F78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1795961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41EB7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24B281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33E6D6A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4826C10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66307C6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51637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FF8376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439AA24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Bezpieczeństwo</w:t>
            </w:r>
          </w:p>
        </w:tc>
      </w:tr>
      <w:tr w14:paraId="65F6E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DA7A02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2CB1815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Hasła przechowywane jako hash.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Komunikacja wyłącznie HTTPS.</w:t>
            </w:r>
          </w:p>
        </w:tc>
      </w:tr>
      <w:tr w14:paraId="19B42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54BED0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3275E3B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Zahashowany przesył do bazy danych</w:t>
            </w:r>
          </w:p>
        </w:tc>
      </w:tr>
      <w:tr w14:paraId="231C5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19BBEC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6149616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03616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8B91BB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54887F7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26901F36">
      <w:pPr>
        <w:pStyle w:val="9"/>
        <w:ind w:left="0" w:leftChars="0" w:firstLine="0" w:firstLineChars="0"/>
      </w:pP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478A7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000000F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4D3DF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0F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000000F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000000F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0000010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79AE0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0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000010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Użyteczność</w:t>
            </w:r>
          </w:p>
        </w:tc>
      </w:tr>
      <w:tr w14:paraId="1043D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0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000010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Interfejs intuicyjny dla użytkownika bez wiedzy technicznej.</w:t>
            </w:r>
          </w:p>
        </w:tc>
      </w:tr>
      <w:tr w14:paraId="53729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0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0000010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Obejście się testerów ze stroną</w:t>
            </w:r>
          </w:p>
        </w:tc>
      </w:tr>
      <w:tr w14:paraId="167F8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0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000011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6E5E6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1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000011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007D7CFA">
      <w:pPr>
        <w:pStyle w:val="3"/>
        <w:numPr>
          <w:ilvl w:val="0"/>
          <w:numId w:val="0"/>
        </w:numPr>
        <w:rPr>
          <w:rFonts w:hint="default"/>
          <w:lang w:val="pl-PL"/>
        </w:rPr>
      </w:pP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2641E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690684E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20A1E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654D88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16131C0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</w:t>
            </w: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649F2FF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54ED527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5B8C4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798D5E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1DE8A87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Responsywność</w:t>
            </w:r>
          </w:p>
        </w:tc>
      </w:tr>
      <w:tr w14:paraId="337EFA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76C2D7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1CC8451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Interfejs</w:t>
            </w: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działający na telefonie i komputerze.</w:t>
            </w:r>
          </w:p>
        </w:tc>
      </w:tr>
      <w:tr w14:paraId="7008F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DAE5F3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2BE241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Obejście się testerów ze stroną</w:t>
            </w:r>
          </w:p>
        </w:tc>
      </w:tr>
      <w:tr w14:paraId="01AC6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38B62E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3DB0152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7E574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26A4C1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16B2AB0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569C998D">
      <w:pPr>
        <w:pStyle w:val="3"/>
        <w:numPr>
          <w:ilvl w:val="0"/>
          <w:numId w:val="0"/>
        </w:numPr>
        <w:rPr>
          <w:rFonts w:hint="default"/>
          <w:lang w:val="pl-PL"/>
        </w:rPr>
      </w:pP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22A40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66D5C52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77A2B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99CC27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5BF05E4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</w:t>
            </w: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53B7420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61A9928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should ( powinno być )</w:t>
            </w:r>
          </w:p>
        </w:tc>
      </w:tr>
      <w:tr w14:paraId="41D99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42D41FB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57AB473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Personalizacja</w:t>
            </w:r>
          </w:p>
        </w:tc>
      </w:tr>
      <w:tr w14:paraId="7FA5E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E722BE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38F572A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Personalizacja profili użytkownika</w:t>
            </w:r>
          </w:p>
        </w:tc>
      </w:tr>
      <w:tr w14:paraId="7EEAA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394F16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92E85B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Testy personalizacji</w:t>
            </w:r>
          </w:p>
        </w:tc>
      </w:tr>
      <w:tr w14:paraId="44DB2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0E4CA9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514B5B6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1029A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EE46088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3918A91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2693DB53">
      <w:pPr>
        <w:pStyle w:val="3"/>
        <w:numPr>
          <w:ilvl w:val="0"/>
          <w:numId w:val="0"/>
        </w:numPr>
        <w:rPr>
          <w:rFonts w:hint="default"/>
          <w:lang w:val="pl-PL"/>
        </w:rPr>
      </w:pPr>
    </w:p>
    <w:tbl>
      <w:tblPr>
        <w:tblStyle w:val="65"/>
        <w:tblW w:w="9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82"/>
      </w:tblGrid>
      <w:tr w14:paraId="215CC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9140" w:type="dxa"/>
            <w:gridSpan w:val="4"/>
            <w:shd w:val="clear" w:color="auto" w:fill="D8D8D8" w:themeFill="background1" w:themeFillShade="D9"/>
            <w:vAlign w:val="center"/>
          </w:tcPr>
          <w:p w14:paraId="2E9E98F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59E2A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BA86EA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6346D84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NF0</w:t>
            </w: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3BE9611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82" w:type="dxa"/>
            <w:vAlign w:val="center"/>
          </w:tcPr>
          <w:p w14:paraId="10156FC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eastAsia="Arial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default" w:ascii="Times New Roman" w:hAnsi="Times New Roman" w:eastAsia="Arial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</w:t>
            </w:r>
            <w:r>
              <w:rPr>
                <w:rFonts w:hint="default" w:eastAsia="Arial" w:cs="Times New Roman"/>
                <w:i/>
                <w:iCs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should ( powinno być )</w:t>
            </w:r>
          </w:p>
        </w:tc>
      </w:tr>
      <w:tr w14:paraId="73886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72DBB9D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CF1E34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Atrakcyjność</w:t>
            </w:r>
          </w:p>
        </w:tc>
      </w:tr>
      <w:tr w14:paraId="631F1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3C4874E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732A0AA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Strona dostosowywuje wygląd w zależności od godziny i wygląda zachęcająco w obu przypadkach</w:t>
            </w:r>
          </w:p>
        </w:tc>
      </w:tr>
      <w:tr w14:paraId="1BDB3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53314A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AFCBB0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Testy czasowe strony i jej wyglądu</w:t>
            </w:r>
          </w:p>
        </w:tc>
      </w:tr>
      <w:tr w14:paraId="7CCD3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D48063C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1BE34A3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Nauczyciel prowadzący</w:t>
            </w:r>
          </w:p>
        </w:tc>
      </w:tr>
      <w:tr w14:paraId="659034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85" w:hRule="atLeast"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C713EE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9951CD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00000117">
      <w:pPr>
        <w:pStyle w:val="3"/>
        <w:numPr>
          <w:ilvl w:val="0"/>
          <w:numId w:val="0"/>
        </w:numPr>
      </w:pPr>
      <w:r>
        <w:rPr>
          <w:rFonts w:hint="default"/>
          <w:lang w:val="pl-PL"/>
        </w:rPr>
        <w:br w:type="textWrapping"/>
      </w:r>
      <w:r>
        <w:rPr>
          <w:rFonts w:hint="default"/>
          <w:lang w:val="pl-PL"/>
        </w:rPr>
        <w:t>3.4</w:t>
      </w:r>
      <w:r>
        <w:rPr>
          <w:rFonts w:hint="default"/>
          <w:lang w:val="pl-PL"/>
        </w:rPr>
        <w:tab/>
      </w:r>
      <w:r>
        <w:t>Wymagania na środowisko docelowe</w:t>
      </w:r>
    </w:p>
    <w:p w14:paraId="00000119">
      <w:pPr>
        <w:pStyle w:val="9"/>
      </w:pPr>
    </w:p>
    <w:tbl>
      <w:tblPr>
        <w:tblStyle w:val="66"/>
        <w:tblW w:w="90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37"/>
      </w:tblGrid>
      <w:tr w14:paraId="262CE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095" w:type="dxa"/>
            <w:gridSpan w:val="4"/>
            <w:shd w:val="clear" w:color="auto" w:fill="D8D8D8" w:themeFill="background1" w:themeFillShade="D9"/>
            <w:vAlign w:val="center"/>
          </w:tcPr>
          <w:p w14:paraId="0000011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31886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1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0000011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ŚD01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0000012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37" w:type="dxa"/>
            <w:vAlign w:val="center"/>
          </w:tcPr>
          <w:p w14:paraId="00000125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556B9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2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18" w:type="dxa"/>
            <w:gridSpan w:val="3"/>
            <w:vAlign w:val="center"/>
          </w:tcPr>
          <w:p w14:paraId="0000012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Przeglądarka internetowa</w:t>
            </w:r>
          </w:p>
        </w:tc>
      </w:tr>
      <w:tr w14:paraId="34445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2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18" w:type="dxa"/>
            <w:gridSpan w:val="3"/>
            <w:vAlign w:val="center"/>
          </w:tcPr>
          <w:p w14:paraId="0000012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System musi działać w aktualnych wersjach przeglądarek 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hrome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, Edge, Opera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i Firefox</w:t>
            </w:r>
          </w:p>
        </w:tc>
      </w:tr>
      <w:tr w14:paraId="157B1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2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18" w:type="dxa"/>
            <w:gridSpan w:val="3"/>
            <w:vAlign w:val="center"/>
          </w:tcPr>
          <w:p w14:paraId="0000012F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>System działa jako aplikacja webowa bez konieczności instalacji.</w:t>
            </w:r>
          </w:p>
        </w:tc>
      </w:tr>
      <w:tr w14:paraId="11A5A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3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18" w:type="dxa"/>
            <w:gridSpan w:val="3"/>
            <w:vAlign w:val="center"/>
          </w:tcPr>
          <w:p w14:paraId="00000133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Użytkownik końcowy</w:t>
            </w:r>
          </w:p>
        </w:tc>
      </w:tr>
      <w:tr w14:paraId="1DC2E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0000013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18" w:type="dxa"/>
            <w:gridSpan w:val="3"/>
            <w:vAlign w:val="center"/>
          </w:tcPr>
          <w:p w14:paraId="00000137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07165F09">
      <w:pPr>
        <w:pStyle w:val="2"/>
        <w:numPr>
          <w:ilvl w:val="0"/>
          <w:numId w:val="0"/>
        </w:numPr>
        <w:ind w:leftChars="0"/>
        <w:rPr>
          <w:rFonts w:hint="default"/>
          <w:lang w:val="pl-PL"/>
        </w:rPr>
      </w:pPr>
    </w:p>
    <w:tbl>
      <w:tblPr>
        <w:tblStyle w:val="66"/>
        <w:tblW w:w="90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7"/>
        <w:gridCol w:w="1975"/>
        <w:gridCol w:w="1406"/>
        <w:gridCol w:w="3737"/>
      </w:tblGrid>
      <w:tr w14:paraId="0E40C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9095" w:type="dxa"/>
            <w:gridSpan w:val="4"/>
            <w:shd w:val="clear" w:color="auto" w:fill="D8D8D8" w:themeFill="background1" w:themeFillShade="D9"/>
            <w:vAlign w:val="center"/>
          </w:tcPr>
          <w:p w14:paraId="70F03AD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14:paraId="7E062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5E59C13B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Identyfikator:</w:t>
            </w:r>
          </w:p>
        </w:tc>
        <w:tc>
          <w:tcPr>
            <w:tcW w:w="1975" w:type="dxa"/>
            <w:vAlign w:val="center"/>
          </w:tcPr>
          <w:p w14:paraId="2903331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ŚD0</w:t>
            </w: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 w14:paraId="24C827A9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Priorytet:</w:t>
            </w:r>
          </w:p>
        </w:tc>
        <w:tc>
          <w:tcPr>
            <w:tcW w:w="3737" w:type="dxa"/>
            <w:vAlign w:val="center"/>
          </w:tcPr>
          <w:p w14:paraId="73D539E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– must (musi być)</w:t>
            </w:r>
          </w:p>
        </w:tc>
      </w:tr>
      <w:tr w14:paraId="15DD4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E9FEE20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Nazwa</w:t>
            </w:r>
          </w:p>
        </w:tc>
        <w:tc>
          <w:tcPr>
            <w:tcW w:w="7118" w:type="dxa"/>
            <w:gridSpan w:val="3"/>
            <w:vAlign w:val="center"/>
          </w:tcPr>
          <w:p w14:paraId="55F3B73D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>Baza danych</w:t>
            </w:r>
          </w:p>
        </w:tc>
      </w:tr>
      <w:tr w14:paraId="01ABC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25DEA38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Opis</w:t>
            </w:r>
          </w:p>
        </w:tc>
        <w:tc>
          <w:tcPr>
            <w:tcW w:w="7118" w:type="dxa"/>
            <w:gridSpan w:val="3"/>
            <w:vAlign w:val="center"/>
          </w:tcPr>
          <w:p w14:paraId="5DA8B2CE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eastAsia="Arial" w:cs="Times New Roman"/>
                <w:i w:val="0"/>
                <w:iCs w:val="0"/>
                <w:color w:val="000000" w:themeColor="text1"/>
                <w:sz w:val="24"/>
                <w:szCs w:val="24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System musi poprawnie operować bazą danych i komunikować się z nią </w:t>
            </w:r>
          </w:p>
        </w:tc>
      </w:tr>
      <w:tr w14:paraId="132FF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95AF30A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Kryteria akceptacji</w:t>
            </w:r>
          </w:p>
        </w:tc>
        <w:tc>
          <w:tcPr>
            <w:tcW w:w="7118" w:type="dxa"/>
            <w:gridSpan w:val="3"/>
            <w:vAlign w:val="center"/>
          </w:tcPr>
          <w:p w14:paraId="26DC4AB1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4"/>
                <w:szCs w:val="24"/>
              </w:rPr>
              <w:t xml:space="preserve">System działa </w:t>
            </w:r>
            <w:r>
              <w:rPr>
                <w:rFonts w:hint="default" w:eastAsia="SimSun" w:cs="Times New Roman"/>
                <w:i w:val="0"/>
                <w:iCs w:val="0"/>
                <w:sz w:val="24"/>
                <w:szCs w:val="24"/>
                <w:lang w:val="pl-PL"/>
              </w:rPr>
              <w:t>z bazą jeżeli owa jest aktywna</w:t>
            </w:r>
          </w:p>
        </w:tc>
      </w:tr>
      <w:tr w14:paraId="43971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1738DE66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Udziałowiec</w:t>
            </w:r>
          </w:p>
        </w:tc>
        <w:tc>
          <w:tcPr>
            <w:tcW w:w="7118" w:type="dxa"/>
            <w:gridSpan w:val="3"/>
            <w:vAlign w:val="center"/>
          </w:tcPr>
          <w:p w14:paraId="30770F64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Użytkownik końcowy</w:t>
            </w:r>
          </w:p>
        </w:tc>
      </w:tr>
      <w:tr w14:paraId="59E30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77" w:type="dxa"/>
            <w:shd w:val="clear" w:color="auto" w:fill="D8D8D8" w:themeFill="background1" w:themeFillShade="D9"/>
            <w:vAlign w:val="center"/>
          </w:tcPr>
          <w:p w14:paraId="6F42896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t>Wymagania powiązane</w:t>
            </w:r>
          </w:p>
        </w:tc>
        <w:tc>
          <w:tcPr>
            <w:tcW w:w="7118" w:type="dxa"/>
            <w:gridSpan w:val="3"/>
            <w:vAlign w:val="center"/>
          </w:tcPr>
          <w:p w14:paraId="537E2542">
            <w:pPr>
              <w:pStyle w:val="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olor w:val="000000"/>
                <w:sz w:val="24"/>
                <w:szCs w:val="24"/>
                <w:lang w:val="pl-PL"/>
              </w:rPr>
              <w:t>-</w:t>
            </w:r>
          </w:p>
        </w:tc>
      </w:tr>
    </w:tbl>
    <w:p w14:paraId="75096A9B">
      <w:pPr>
        <w:pStyle w:val="2"/>
        <w:numPr>
          <w:ilvl w:val="0"/>
          <w:numId w:val="0"/>
        </w:numPr>
        <w:ind w:leftChars="0"/>
        <w:rPr>
          <w:rFonts w:hint="default"/>
          <w:lang w:val="pl-PL"/>
        </w:rPr>
      </w:pPr>
    </w:p>
    <w:p w14:paraId="0000013A">
      <w:pPr>
        <w:pStyle w:val="2"/>
        <w:numPr>
          <w:ilvl w:val="0"/>
          <w:numId w:val="0"/>
        </w:numPr>
        <w:ind w:leftChars="0"/>
      </w:pPr>
      <w:r>
        <w:rPr>
          <w:rFonts w:hint="default"/>
          <w:lang w:val="pl-PL"/>
        </w:rPr>
        <w:t>4</w:t>
      </w:r>
      <w:r>
        <w:rPr>
          <w:rFonts w:hint="default"/>
          <w:lang w:val="pl-PL"/>
        </w:rPr>
        <w:tab/>
      </w:r>
      <w:r>
        <w:rPr>
          <w:rFonts w:hint="default"/>
          <w:lang w:val="pl-PL"/>
        </w:rPr>
        <w:t>O</w:t>
      </w:r>
      <w:r>
        <w:t>dwołania do literatury</w:t>
      </w:r>
    </w:p>
    <w:p w14:paraId="2451D9FC">
      <w:pPr>
        <w:pStyle w:val="25"/>
        <w:keepNext w:val="0"/>
        <w:keepLines w:val="0"/>
        <w:widowControl/>
        <w:suppressLineNumbers w:val="0"/>
      </w:pPr>
      <w:r>
        <w:rPr>
          <w:rFonts w:hint="default"/>
          <w:lang w:val="pl-PL"/>
        </w:rPr>
        <w:t xml:space="preserve">- </w:t>
      </w:r>
      <w:r>
        <w:t>Dokumentacja PKP Intercity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Dokumentacja OpenStreetMap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eastAsia" w:ascii="SimSun" w:hAnsi="SimSun" w:eastAsia="SimSun" w:cs="SimSun"/>
          <w:sz w:val="24"/>
        </w:rPr>
        <w:br w:type="textWrapping"/>
      </w:r>
      <w:r>
        <w:rPr>
          <w:rFonts w:hint="default"/>
          <w:lang w:val="pl-PL"/>
        </w:rPr>
        <w:t xml:space="preserve">- </w:t>
      </w:r>
      <w:r>
        <w:t>Dokumentacja Leaflet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Dokumentacja React</w:t>
      </w:r>
      <w:r>
        <w:br w:type="textWrapping"/>
      </w:r>
      <w:r>
        <w:rPr>
          <w:rFonts w:hint="default"/>
          <w:lang w:val="pl-PL"/>
        </w:rPr>
        <w:t xml:space="preserve">- </w:t>
      </w:r>
      <w:r>
        <w:t>Dokumentacja Spring Boot</w:t>
      </w:r>
    </w:p>
    <w:p w14:paraId="0000013C">
      <w:pPr>
        <w:pStyle w:val="2"/>
        <w:numPr>
          <w:ilvl w:val="0"/>
          <w:numId w:val="0"/>
        </w:numPr>
        <w:ind w:leftChars="0"/>
      </w:pPr>
      <w:r>
        <w:rPr>
          <w:rFonts w:hint="default"/>
          <w:lang w:val="pl-PL"/>
        </w:rPr>
        <w:t>5</w:t>
      </w:r>
      <w:r>
        <w:rPr>
          <w:rFonts w:hint="default"/>
          <w:lang w:val="pl-PL"/>
        </w:rPr>
        <w:tab/>
      </w:r>
      <w:r>
        <w:t>Załączniki</w:t>
      </w:r>
    </w:p>
    <w:sectPr>
      <w:headerReference r:id="rId6" w:type="first"/>
      <w:headerReference r:id="rId5" w:type="default"/>
      <w:footerReference r:id="rId7" w:type="default"/>
      <w:pgSz w:w="11906" w:h="16838"/>
      <w:pgMar w:top="1134" w:right="1134" w:bottom="1418" w:left="1134" w:header="397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A3374A2-5BFD-48C8-BD15-F003AB95A3E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B752C3E-83F7-425B-8873-C3BFEDAD9B2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01CFCF9-EC9B-456D-9F3F-F268C524D24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DB98145-D6AF-46D1-A5F5-9E9C2E02D80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24CE720-E4A3-477C-B6BA-238F849674BF}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  <w:embedRegular r:id="rId6" w:fontKey="{9ADF7AFC-2E94-4E4C-B55F-A6FE5471272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198EE90A-58E1-4E0A-BCD0-2E443E037491}"/>
  </w:font>
  <w:font w:name="Helvetica">
    <w:altName w:val="Arial"/>
    <w:panose1 w:val="020B0604020202020204"/>
    <w:charset w:val="EE"/>
    <w:family w:val="swiss"/>
    <w:pitch w:val="default"/>
    <w:sig w:usb0="00000000" w:usb1="00000000" w:usb2="00000009" w:usb3="00000000" w:csb0="000001FF" w:csb1="00000000"/>
    <w:embedRegular r:id="rId8" w:fontKey="{4F894CD0-EF4D-4E66-BCBA-5FC6788DBCA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3F">
    <w:pPr>
      <w:pStyle w:val="9"/>
      <w:pBdr>
        <w:top w:val="single" w:color="000000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center" w:pos="7938"/>
        <w:tab w:val="right" w:pos="9072"/>
      </w:tabs>
      <w:ind w:firstLine="0"/>
      <w:rPr>
        <w:color w:val="000000"/>
      </w:rPr>
    </w:pPr>
    <w:r>
      <w:rPr>
        <w:color w:val="000000"/>
        <w:sz w:val="16"/>
        <w:szCs w:val="16"/>
      </w:rPr>
      <w:t>SWS-GrA_v0.docx</w:t>
    </w:r>
    <w:r>
      <w:rPr>
        <w:rFonts w:ascii="Arial" w:hAnsi="Arial" w:eastAsia="Arial" w:cs="Arial"/>
        <w:color w:val="000000"/>
        <w:sz w:val="16"/>
        <w:szCs w:val="16"/>
      </w:rPr>
      <w:t xml:space="preserve"> </w:t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6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 xml:space="preserve"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6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rFonts w:ascii="Arial" w:hAnsi="Arial" w:eastAsia="Arial" w:cs="Arial"/>
        <w:color w:val="000000"/>
        <w:sz w:val="16"/>
        <w:szCs w:val="16"/>
      </w:rPr>
      <w:t>Data ostatniego wydruku: 10 mar 2019 09:40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3D">
    <w:pPr>
      <w:pStyle w:val="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36"/>
        <w:tab w:val="right" w:pos="9072"/>
      </w:tabs>
      <w:ind w:firstLine="0"/>
      <w:rPr>
        <w:rFonts w:ascii="Arial" w:hAnsi="Arial" w:eastAsia="Arial" w:cs="Arial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3E">
    <w:pPr>
      <w:pStyle w:val="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rPr>
        <w:rFonts w:ascii="Courier New" w:hAnsi="Courier New" w:eastAsia="Courier New" w:cs="Courier New"/>
        <w:b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1469A"/>
    <w:multiLevelType w:val="multilevel"/>
    <w:tmpl w:val="04A1469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81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AA43A6C"/>
    <w:multiLevelType w:val="multilevel"/>
    <w:tmpl w:val="4AA43A6C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2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33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34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35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36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10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1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B7"/>
    <w:rsid w:val="00003EB1"/>
    <w:rsid w:val="002960E6"/>
    <w:rsid w:val="00A3028C"/>
    <w:rsid w:val="00BB36DB"/>
    <w:rsid w:val="00BED9D2"/>
    <w:rsid w:val="00D58DD4"/>
    <w:rsid w:val="00F046B7"/>
    <w:rsid w:val="057BD9C3"/>
    <w:rsid w:val="06912C1C"/>
    <w:rsid w:val="07385019"/>
    <w:rsid w:val="086A31E0"/>
    <w:rsid w:val="0A54DA96"/>
    <w:rsid w:val="0D05EAE7"/>
    <w:rsid w:val="0D25F7B4"/>
    <w:rsid w:val="103D1297"/>
    <w:rsid w:val="11900FEA"/>
    <w:rsid w:val="11C29FC6"/>
    <w:rsid w:val="11C7A31A"/>
    <w:rsid w:val="12B5D00A"/>
    <w:rsid w:val="13429CC0"/>
    <w:rsid w:val="1358A517"/>
    <w:rsid w:val="151DE38E"/>
    <w:rsid w:val="155A8558"/>
    <w:rsid w:val="1838265F"/>
    <w:rsid w:val="1AAF9A7F"/>
    <w:rsid w:val="1CBF3362"/>
    <w:rsid w:val="1FA46CC1"/>
    <w:rsid w:val="210BC91B"/>
    <w:rsid w:val="22BC4D20"/>
    <w:rsid w:val="2632088F"/>
    <w:rsid w:val="2763889C"/>
    <w:rsid w:val="2852D0C0"/>
    <w:rsid w:val="28BA68AC"/>
    <w:rsid w:val="29212189"/>
    <w:rsid w:val="29AFD9C6"/>
    <w:rsid w:val="2D85246D"/>
    <w:rsid w:val="2F2C5C86"/>
    <w:rsid w:val="314760D6"/>
    <w:rsid w:val="33FEF54E"/>
    <w:rsid w:val="34FEA36A"/>
    <w:rsid w:val="359EB5B4"/>
    <w:rsid w:val="376D42F0"/>
    <w:rsid w:val="37886C97"/>
    <w:rsid w:val="3A141229"/>
    <w:rsid w:val="3A77A4B0"/>
    <w:rsid w:val="3B0ADECC"/>
    <w:rsid w:val="3B2EC37C"/>
    <w:rsid w:val="3C150344"/>
    <w:rsid w:val="40EC31C9"/>
    <w:rsid w:val="412C27A4"/>
    <w:rsid w:val="41B60B03"/>
    <w:rsid w:val="42BDE8DC"/>
    <w:rsid w:val="43B1DC02"/>
    <w:rsid w:val="45478189"/>
    <w:rsid w:val="45B9DCB2"/>
    <w:rsid w:val="46799880"/>
    <w:rsid w:val="4AF0D668"/>
    <w:rsid w:val="4B2F87E0"/>
    <w:rsid w:val="4D709B61"/>
    <w:rsid w:val="4F3AF2DD"/>
    <w:rsid w:val="4FE64326"/>
    <w:rsid w:val="5176926F"/>
    <w:rsid w:val="5193B21E"/>
    <w:rsid w:val="51D28682"/>
    <w:rsid w:val="523D8CE3"/>
    <w:rsid w:val="52AD4EC2"/>
    <w:rsid w:val="53F60E55"/>
    <w:rsid w:val="56B34739"/>
    <w:rsid w:val="58EFE7FB"/>
    <w:rsid w:val="5C13DA72"/>
    <w:rsid w:val="5D4AC7BF"/>
    <w:rsid w:val="5DA86B66"/>
    <w:rsid w:val="5DE9BE0F"/>
    <w:rsid w:val="5DFDEF9B"/>
    <w:rsid w:val="5E4C33D6"/>
    <w:rsid w:val="5E5F0141"/>
    <w:rsid w:val="5E8881DE"/>
    <w:rsid w:val="60215ED8"/>
    <w:rsid w:val="61CC2880"/>
    <w:rsid w:val="6233482D"/>
    <w:rsid w:val="62BE3875"/>
    <w:rsid w:val="648A2406"/>
    <w:rsid w:val="64EAE6AE"/>
    <w:rsid w:val="66A239EA"/>
    <w:rsid w:val="66A3FE2A"/>
    <w:rsid w:val="66C5D3DC"/>
    <w:rsid w:val="66DA7268"/>
    <w:rsid w:val="67E978EF"/>
    <w:rsid w:val="68A724D1"/>
    <w:rsid w:val="6A302DA3"/>
    <w:rsid w:val="6A8C165E"/>
    <w:rsid w:val="6B5DAE38"/>
    <w:rsid w:val="6DD8A238"/>
    <w:rsid w:val="6EC1144B"/>
    <w:rsid w:val="6EEFAD39"/>
    <w:rsid w:val="72643C73"/>
    <w:rsid w:val="74DF1E26"/>
    <w:rsid w:val="74FCBFF8"/>
    <w:rsid w:val="7535AF2C"/>
    <w:rsid w:val="761618B9"/>
    <w:rsid w:val="76CD1FDA"/>
    <w:rsid w:val="7757568E"/>
    <w:rsid w:val="7A52F863"/>
    <w:rsid w:val="7AB8AA33"/>
    <w:rsid w:val="7AD74414"/>
    <w:rsid w:val="7D1B8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firstLine="357"/>
    </w:pPr>
    <w:rPr>
      <w:rFonts w:ascii="Times New Roman" w:hAnsi="Times New Roman" w:eastAsia="Times New Roman" w:cs="Times New Roman"/>
      <w:sz w:val="24"/>
      <w:szCs w:val="24"/>
      <w:lang w:val="pl-PL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/>
      <w:ind w:left="432" w:hanging="432"/>
      <w:outlineLvl w:val="0"/>
    </w:pPr>
    <w:rPr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120"/>
      <w:ind w:left="578" w:hanging="578"/>
      <w:outlineLvl w:val="1"/>
    </w:pPr>
    <w:rPr>
      <w:b/>
      <w:i/>
    </w:rPr>
  </w:style>
  <w:style w:type="paragraph" w:styleId="4">
    <w:name w:val="heading 3"/>
    <w:basedOn w:val="1"/>
    <w:next w:val="1"/>
    <w:unhideWhenUsed/>
    <w:qFormat/>
    <w:uiPriority w:val="9"/>
    <w:pPr>
      <w:keepNext/>
      <w:spacing w:before="60" w:after="60"/>
      <w:ind w:left="720" w:hanging="720"/>
      <w:outlineLvl w:val="2"/>
    </w:pPr>
    <w:rPr>
      <w:b/>
      <w:sz w:val="22"/>
      <w:szCs w:val="2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spacing w:before="240" w:after="60"/>
      <w:ind w:left="864" w:hanging="864"/>
      <w:outlineLvl w:val="3"/>
    </w:pPr>
    <w:rPr>
      <w:b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240" w:after="60"/>
      <w:ind w:left="1008" w:hanging="1008"/>
      <w:outlineLvl w:val="4"/>
    </w:pPr>
    <w:rPr>
      <w:b/>
      <w:i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9"/>
    <w:pPr>
      <w:spacing w:before="240" w:after="60"/>
      <w:ind w:left="1152" w:hanging="1152"/>
      <w:outlineLvl w:val="5"/>
    </w:pPr>
    <w:rPr>
      <w:b/>
      <w:sz w:val="22"/>
      <w:szCs w:val="22"/>
    </w:rPr>
  </w:style>
  <w:style w:type="paragraph" w:styleId="8">
    <w:name w:val="heading 7"/>
    <w:basedOn w:val="9"/>
    <w:next w:val="9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10">
    <w:name w:val="heading 8"/>
    <w:basedOn w:val="9"/>
    <w:next w:val="9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9"/>
    <w:next w:val="9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0"/>
    <w:qFormat/>
    <w:uiPriority w:val="0"/>
    <w:pPr>
      <w:spacing w:line="276" w:lineRule="auto"/>
      <w:ind w:firstLine="357"/>
    </w:pPr>
    <w:rPr>
      <w:rFonts w:ascii="Times New Roman" w:hAnsi="Times New Roman" w:eastAsia="Times New Roman" w:cs="Times New Roman"/>
      <w:sz w:val="24"/>
      <w:szCs w:val="24"/>
      <w:lang w:val="pl-PL" w:eastAsia="ja-JP" w:bidi="ar-SA"/>
    </w:rPr>
  </w:style>
  <w:style w:type="paragraph" w:styleId="14">
    <w:name w:val="Balloon Text"/>
    <w:basedOn w:val="9"/>
    <w:link w:val="5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5">
    <w:name w:val="Body Text 2"/>
    <w:basedOn w:val="9"/>
    <w:qFormat/>
    <w:uiPriority w:val="0"/>
    <w:rPr>
      <w:rFonts w:ascii="Arial" w:hAnsi="Arial"/>
      <w:b/>
      <w:bCs/>
      <w:sz w:val="22"/>
    </w:rPr>
  </w:style>
  <w:style w:type="paragraph" w:styleId="16">
    <w:name w:val="Body Text 3"/>
    <w:basedOn w:val="9"/>
    <w:qFormat/>
    <w:uiPriority w:val="0"/>
    <w:rPr>
      <w:i/>
      <w:iCs/>
    </w:rPr>
  </w:style>
  <w:style w:type="paragraph" w:styleId="17">
    <w:name w:val="Body Text Indent"/>
    <w:basedOn w:val="9"/>
    <w:qFormat/>
    <w:uiPriority w:val="0"/>
    <w:pPr>
      <w:spacing w:after="120"/>
      <w:ind w:left="283"/>
    </w:pPr>
  </w:style>
  <w:style w:type="character" w:styleId="18">
    <w:name w:val="annotation reference"/>
    <w:semiHidden/>
    <w:unhideWhenUsed/>
    <w:qFormat/>
    <w:uiPriority w:val="99"/>
    <w:rPr>
      <w:sz w:val="16"/>
      <w:szCs w:val="16"/>
    </w:rPr>
  </w:style>
  <w:style w:type="paragraph" w:styleId="19">
    <w:name w:val="annotation text"/>
    <w:basedOn w:val="9"/>
    <w:link w:val="51"/>
    <w:semiHidden/>
    <w:unhideWhenUsed/>
    <w:qFormat/>
    <w:uiPriority w:val="99"/>
  </w:style>
  <w:style w:type="paragraph" w:styleId="20">
    <w:name w:val="annotation subject"/>
    <w:basedOn w:val="19"/>
    <w:next w:val="19"/>
    <w:link w:val="52"/>
    <w:semiHidden/>
    <w:unhideWhenUsed/>
    <w:qFormat/>
    <w:uiPriority w:val="99"/>
    <w:rPr>
      <w:b/>
      <w:bCs/>
    </w:rPr>
  </w:style>
  <w:style w:type="paragraph" w:styleId="21">
    <w:name w:val="Document Map"/>
    <w:basedOn w:val="9"/>
    <w:link w:val="4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22">
    <w:name w:val="Emphasis"/>
    <w:qFormat/>
    <w:uiPriority w:val="20"/>
    <w:rPr>
      <w:i/>
      <w:iCs/>
    </w:rPr>
  </w:style>
  <w:style w:type="paragraph" w:styleId="23">
    <w:name w:val="footer"/>
    <w:basedOn w:val="9"/>
    <w:link w:val="57"/>
    <w:qFormat/>
    <w:uiPriority w:val="0"/>
    <w:pPr>
      <w:tabs>
        <w:tab w:val="center" w:pos="4536"/>
        <w:tab w:val="right" w:pos="9072"/>
      </w:tabs>
    </w:pPr>
  </w:style>
  <w:style w:type="paragraph" w:styleId="24">
    <w:name w:val="header"/>
    <w:basedOn w:val="9"/>
    <w:qFormat/>
    <w:uiPriority w:val="0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</w:pPr>
    <w:rPr>
      <w:lang w:eastAsia="pl-PL"/>
    </w:rPr>
  </w:style>
  <w:style w:type="character" w:styleId="26">
    <w:name w:val="page number"/>
    <w:basedOn w:val="12"/>
    <w:qFormat/>
    <w:uiPriority w:val="0"/>
  </w:style>
  <w:style w:type="character" w:styleId="27">
    <w:name w:val="Strong"/>
    <w:qFormat/>
    <w:uiPriority w:val="22"/>
    <w:rPr>
      <w:b/>
      <w:bCs/>
    </w:rPr>
  </w:style>
  <w:style w:type="paragraph" w:styleId="28">
    <w:name w:val="Subtitle"/>
    <w:basedOn w:val="9"/>
    <w:qFormat/>
    <w:uiPriority w:val="11"/>
    <w:pPr>
      <w:spacing w:after="60"/>
      <w:jc w:val="center"/>
      <w:outlineLvl w:val="1"/>
    </w:pPr>
    <w:rPr>
      <w:rFonts w:ascii="Arial" w:hAnsi="Arial" w:cs="Arial"/>
    </w:rPr>
  </w:style>
  <w:style w:type="table" w:styleId="29">
    <w:name w:val="Table Grid"/>
    <w:basedOn w:val="13"/>
    <w:qFormat/>
    <w:uiPriority w:val="59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31">
    <w:name w:val="heading 10"/>
    <w:basedOn w:val="9"/>
    <w:next w:val="9"/>
    <w:autoRedefine/>
    <w:qFormat/>
    <w:uiPriority w:val="0"/>
    <w:pPr>
      <w:keepNext/>
      <w:numPr>
        <w:ilvl w:val="0"/>
        <w:numId w:val="1"/>
      </w:numPr>
      <w:spacing w:before="240"/>
      <w:outlineLvl w:val="0"/>
    </w:pPr>
    <w:rPr>
      <w:b/>
    </w:rPr>
  </w:style>
  <w:style w:type="paragraph" w:customStyle="1" w:styleId="32">
    <w:name w:val="heading 20"/>
    <w:basedOn w:val="9"/>
    <w:next w:val="9"/>
    <w:autoRedefine/>
    <w:qFormat/>
    <w:uiPriority w:val="0"/>
    <w:pPr>
      <w:keepNext/>
      <w:numPr>
        <w:ilvl w:val="1"/>
        <w:numId w:val="1"/>
      </w:numPr>
      <w:spacing w:before="120"/>
      <w:ind w:left="578" w:hanging="578"/>
      <w:outlineLvl w:val="1"/>
    </w:pPr>
    <w:rPr>
      <w:b/>
      <w:bCs/>
      <w:i/>
    </w:rPr>
  </w:style>
  <w:style w:type="paragraph" w:customStyle="1" w:styleId="33">
    <w:name w:val="heading 30"/>
    <w:basedOn w:val="9"/>
    <w:next w:val="9"/>
    <w:autoRedefine/>
    <w:qFormat/>
    <w:uiPriority w:val="0"/>
    <w:pPr>
      <w:keepNext/>
      <w:numPr>
        <w:ilvl w:val="2"/>
        <w:numId w:val="1"/>
      </w:numPr>
      <w:spacing w:before="60" w:after="60"/>
      <w:outlineLvl w:val="2"/>
    </w:pPr>
    <w:rPr>
      <w:b/>
      <w:bCs/>
      <w:sz w:val="22"/>
      <w:szCs w:val="22"/>
    </w:rPr>
  </w:style>
  <w:style w:type="paragraph" w:customStyle="1" w:styleId="34">
    <w:name w:val="heading 40"/>
    <w:basedOn w:val="9"/>
    <w:next w:val="9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customStyle="1" w:styleId="35">
    <w:name w:val="heading 50"/>
    <w:basedOn w:val="9"/>
    <w:next w:val="9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36">
    <w:name w:val="heading 60"/>
    <w:basedOn w:val="9"/>
    <w:next w:val="9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table" w:customStyle="1" w:styleId="37">
    <w:name w:val="Normal Table0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tekst_w_tabeli Znak"/>
    <w:link w:val="39"/>
    <w:qFormat/>
    <w:uiPriority w:val="0"/>
    <w:rPr>
      <w:rFonts w:ascii="Arial" w:hAnsi="Arial"/>
      <w:bCs/>
    </w:rPr>
  </w:style>
  <w:style w:type="paragraph" w:customStyle="1" w:styleId="39">
    <w:name w:val="tekst_w_tabeli"/>
    <w:basedOn w:val="9"/>
    <w:link w:val="38"/>
    <w:autoRedefine/>
    <w:qFormat/>
    <w:uiPriority w:val="0"/>
    <w:rPr>
      <w:rFonts w:ascii="Arial" w:hAnsi="Arial"/>
      <w:bCs/>
    </w:rPr>
  </w:style>
  <w:style w:type="paragraph" w:customStyle="1" w:styleId="40">
    <w:name w:val="komentarz"/>
    <w:basedOn w:val="9"/>
    <w:autoRedefine/>
    <w:qFormat/>
    <w:uiPriority w:val="0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41">
    <w:name w:val="wpis_w_tabeli"/>
    <w:autoRedefine/>
    <w:qFormat/>
    <w:uiPriority w:val="0"/>
    <w:pPr>
      <w:spacing w:line="276" w:lineRule="auto"/>
      <w:ind w:firstLine="357"/>
    </w:pPr>
    <w:rPr>
      <w:rFonts w:ascii="Arial" w:hAnsi="Arial" w:eastAsia="Times New Roman" w:cs="Arial"/>
      <w:b/>
      <w:bCs/>
      <w:sz w:val="16"/>
      <w:szCs w:val="24"/>
      <w:lang w:val="pl-PL" w:eastAsia="ja-JP" w:bidi="ar-SA"/>
    </w:rPr>
  </w:style>
  <w:style w:type="paragraph" w:customStyle="1" w:styleId="42">
    <w:name w:val="wpis_w_tabeli_centr"/>
    <w:basedOn w:val="41"/>
    <w:qFormat/>
    <w:uiPriority w:val="0"/>
    <w:pPr>
      <w:jc w:val="center"/>
    </w:pPr>
  </w:style>
  <w:style w:type="paragraph" w:customStyle="1" w:styleId="43">
    <w:name w:val="tekst_w_tabeli_centr"/>
    <w:basedOn w:val="39"/>
    <w:qFormat/>
    <w:uiPriority w:val="0"/>
    <w:pPr>
      <w:jc w:val="center"/>
    </w:pPr>
  </w:style>
  <w:style w:type="paragraph" w:customStyle="1" w:styleId="44">
    <w:name w:val="tekst_w_tabeli_TNR"/>
    <w:basedOn w:val="39"/>
    <w:qFormat/>
    <w:uiPriority w:val="0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45">
    <w:name w:val="Tekst podstawowy kursywa"/>
    <w:basedOn w:val="9"/>
    <w:qFormat/>
    <w:uiPriority w:val="0"/>
    <w:pPr>
      <w:spacing w:before="240" w:after="120"/>
    </w:pPr>
    <w:rPr>
      <w:b/>
      <w:bCs/>
      <w:i/>
      <w:iCs/>
      <w:lang w:val="en-US"/>
    </w:rPr>
  </w:style>
  <w:style w:type="paragraph" w:customStyle="1" w:styleId="46">
    <w:name w:val="komentarz Znak"/>
    <w:basedOn w:val="39"/>
    <w:link w:val="48"/>
    <w:autoRedefine/>
    <w:qFormat/>
    <w:uiPriority w:val="0"/>
    <w:rPr>
      <w:i/>
      <w:sz w:val="16"/>
    </w:rPr>
  </w:style>
  <w:style w:type="paragraph" w:customStyle="1" w:styleId="47">
    <w:name w:val="wpis_w_tabeli_Bold"/>
    <w:basedOn w:val="41"/>
    <w:qFormat/>
    <w:uiPriority w:val="0"/>
    <w:rPr>
      <w:b w:val="0"/>
      <w:bCs w:val="0"/>
    </w:rPr>
  </w:style>
  <w:style w:type="character" w:customStyle="1" w:styleId="48">
    <w:name w:val="komentarz Znak Znak"/>
    <w:link w:val="46"/>
    <w:qFormat/>
    <w:uiPriority w:val="0"/>
    <w:rPr>
      <w:rFonts w:ascii="Arial" w:hAnsi="Arial"/>
      <w:bCs/>
      <w:i/>
      <w:sz w:val="16"/>
    </w:rPr>
  </w:style>
  <w:style w:type="character" w:customStyle="1" w:styleId="49">
    <w:name w:val="Mapa dokumentu Znak"/>
    <w:link w:val="2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50">
    <w:name w:val="WW8Num3z0"/>
    <w:qFormat/>
    <w:uiPriority w:val="0"/>
    <w:rPr>
      <w:rFonts w:ascii="Wingdings" w:hAnsi="Wingdings"/>
    </w:rPr>
  </w:style>
  <w:style w:type="character" w:customStyle="1" w:styleId="51">
    <w:name w:val="Tekst komentarza Znak"/>
    <w:link w:val="19"/>
    <w:semiHidden/>
    <w:qFormat/>
    <w:uiPriority w:val="99"/>
    <w:rPr>
      <w:lang w:val="pl-PL" w:eastAsia="pl-PL"/>
    </w:rPr>
  </w:style>
  <w:style w:type="character" w:customStyle="1" w:styleId="52">
    <w:name w:val="Temat komentarza Znak"/>
    <w:link w:val="20"/>
    <w:semiHidden/>
    <w:qFormat/>
    <w:uiPriority w:val="99"/>
    <w:rPr>
      <w:b/>
      <w:bCs/>
      <w:lang w:val="pl-PL" w:eastAsia="pl-PL"/>
    </w:rPr>
  </w:style>
  <w:style w:type="character" w:customStyle="1" w:styleId="53">
    <w:name w:val="Tekst dymka Znak"/>
    <w:link w:val="14"/>
    <w:semiHidden/>
    <w:qFormat/>
    <w:uiPriority w:val="99"/>
    <w:rPr>
      <w:rFonts w:ascii="Tahoma" w:hAnsi="Tahoma" w:cs="Tahoma"/>
      <w:sz w:val="16"/>
      <w:szCs w:val="16"/>
      <w:lang w:val="pl-PL" w:eastAsia="pl-PL"/>
    </w:rPr>
  </w:style>
  <w:style w:type="paragraph" w:customStyle="1" w:styleId="54">
    <w:name w:val="podpowiedzi"/>
    <w:basedOn w:val="9"/>
    <w:next w:val="9"/>
    <w:qFormat/>
    <w:uiPriority w:val="0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55">
    <w:name w:val="WW8Num8z0"/>
    <w:qFormat/>
    <w:uiPriority w:val="0"/>
    <w:rPr>
      <w:rFonts w:ascii="Wingdings" w:hAnsi="Wingdings"/>
    </w:rPr>
  </w:style>
  <w:style w:type="character" w:customStyle="1" w:styleId="56">
    <w:name w:val="apple-converted-space"/>
    <w:qFormat/>
    <w:uiPriority w:val="0"/>
  </w:style>
  <w:style w:type="character" w:customStyle="1" w:styleId="57">
    <w:name w:val="Stopka Znak"/>
    <w:link w:val="23"/>
    <w:qFormat/>
    <w:uiPriority w:val="0"/>
    <w:rPr>
      <w:sz w:val="24"/>
    </w:rPr>
  </w:style>
  <w:style w:type="paragraph" w:customStyle="1" w:styleId="58">
    <w:name w:val="Podpowiedzi"/>
    <w:basedOn w:val="9"/>
    <w:next w:val="9"/>
    <w:qFormat/>
    <w:uiPriority w:val="0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customStyle="1" w:styleId="59">
    <w:name w:val="Subtitle0"/>
    <w:basedOn w:val="1"/>
    <w:next w:val="1"/>
    <w:qFormat/>
    <w:uiPriority w:val="0"/>
    <w:pPr>
      <w:spacing w:after="60"/>
      <w:jc w:val="center"/>
    </w:pPr>
    <w:rPr>
      <w:rFonts w:ascii="Arial" w:hAnsi="Arial" w:eastAsia="Arial" w:cs="Arial"/>
    </w:rPr>
  </w:style>
  <w:style w:type="table" w:customStyle="1" w:styleId="60">
    <w:name w:val="_Style 57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1">
    <w:name w:val="_Style 58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2">
    <w:name w:val="_Style 59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3">
    <w:name w:val="_Style 60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4">
    <w:name w:val="_Style 61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5">
    <w:name w:val="_Style 62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66">
    <w:name w:val="_Style 63"/>
    <w:basedOn w:val="13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iGY8KRDR72AbzIcCbyyKVOX2A==">CgMxLjA4AHIhMUtsTGxRbnNiVFEwZ2MwTzVrM0d4XzNCUlVDbW1TWU5L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4a47a4-5bd0-40b8-a42e-75ad2a777d72" xsi:nil="true"/>
    <TaxCatchAll xmlns="592ce92b-1052-4293-b329-d8977ed018a7" xsi:nil="true"/>
    <lcf76f155ced4ddcb4097134ff3c332f xmlns="404a47a4-5bd0-40b8-a42e-75ad2a777d7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0B1D43994A274B8190943544A86AD8" ma:contentTypeVersion="11" ma:contentTypeDescription="Utwórz nowy dokument." ma:contentTypeScope="" ma:versionID="d0256f0386bd1b6f4687335c6d48becb">
  <xsd:schema xmlns:xsd="http://www.w3.org/2001/XMLSchema" xmlns:xs="http://www.w3.org/2001/XMLSchema" xmlns:p="http://schemas.microsoft.com/office/2006/metadata/properties" xmlns:ns2="404a47a4-5bd0-40b8-a42e-75ad2a777d72" xmlns:ns3="592ce92b-1052-4293-b329-d8977ed018a7" targetNamespace="http://schemas.microsoft.com/office/2006/metadata/properties" ma:root="true" ma:fieldsID="d983dd4c7e50fb65f058892c38a63b7b" ns2:_="" ns3:_="">
    <xsd:import namespace="404a47a4-5bd0-40b8-a42e-75ad2a777d72"/>
    <xsd:import namespace="592ce92b-1052-4293-b329-d8977ed018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a47a4-5bd0-40b8-a42e-75ad2a777d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6b719bee-a9bf-472d-a223-a17fc4a29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ce92b-1052-4293-b329-d8977ed018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aa6f53c-8d87-45c4-8eb4-5cf8a8576b3e}" ma:internalName="TaxCatchAll" ma:showField="CatchAllData" ma:web="592ce92b-1052-4293-b329-d8977ed0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F721FC5F-1F12-474B-9114-99E9A701C85B}">
  <ds:schemaRefs/>
</ds:datastoreItem>
</file>

<file path=customXml/itemProps3.xml><?xml version="1.0" encoding="utf-8"?>
<ds:datastoreItem xmlns:ds="http://schemas.openxmlformats.org/officeDocument/2006/customXml" ds:itemID="{28F2E55C-117D-4FEE-825B-6A5C658CF044}"/>
</file>

<file path=customXml/itemProps4.xml><?xml version="1.0" encoding="utf-8"?>
<ds:datastoreItem xmlns:ds="http://schemas.openxmlformats.org/officeDocument/2006/customXml" ds:itemID="{321FD7F9-661B-473F-BFCA-17A1E4BF88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1679</Words>
  <Characters>10080</Characters>
  <Lines>84</Lines>
  <Paragraphs>23</Paragraphs>
  <TotalTime>0</TotalTime>
  <ScaleCrop>false</ScaleCrop>
  <LinksUpToDate>false</LinksUpToDate>
  <CharactersWithSpaces>11736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Henryk Lasota</dc:creator>
  <cp:lastModifiedBy>Kacper Zagłoba</cp:lastModifiedBy>
  <cp:revision>2</cp:revision>
  <dcterms:created xsi:type="dcterms:W3CDTF">2026-02-10T09:45:00Z</dcterms:created>
  <dcterms:modified xsi:type="dcterms:W3CDTF">2026-02-15T13:01:47Z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0x010100FF0B1D43994A274B8190943544A86AD8</vt:lpwstr>
  </property>
  <property fmtid="{D5CDD505-2E9C-101B-9397-08002B2CF9AE}" pid="3" name="KSOProductBuildVer">
    <vt:lpwstr>1045-12.2.0.23196</vt:lpwstr>
  </property>
  <property fmtid="{D5CDD505-2E9C-101B-9397-08002B2CF9AE}" pid="4" name="ICV">
    <vt:lpwstr>357584DD7AD04859AF5FA2BB4C54E2E3_13</vt:lpwstr>
  </property>
</Properties>
</file>