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6E656" w14:textId="77777777" w:rsidR="00EA2AFC" w:rsidRDefault="00EA2AFC" w:rsidP="00EA2AFC">
      <w:pPr>
        <w:pStyle w:val="TOC1"/>
        <w:rPr>
          <w:rFonts w:asciiTheme="minorHAnsi" w:eastAsiaTheme="minorEastAsia" w:hAnsiTheme="minorHAnsi" w:cstheme="minorBidi"/>
          <w:b w:val="0"/>
          <w:szCs w:val="22"/>
        </w:rPr>
      </w:pPr>
      <w:r w:rsidRPr="005474AC">
        <w:rPr>
          <w:rFonts w:cs="Arial"/>
        </w:rPr>
        <w:fldChar w:fldCharType="begin"/>
      </w:r>
      <w:r w:rsidRPr="005474AC">
        <w:rPr>
          <w:rFonts w:cs="Arial"/>
        </w:rPr>
        <w:instrText xml:space="preserve"> TOC \o "1-3" \u </w:instrText>
      </w:r>
      <w:r w:rsidRPr="005474AC">
        <w:rPr>
          <w:rFonts w:cs="Arial"/>
        </w:rPr>
        <w:fldChar w:fldCharType="separate"/>
      </w:r>
      <w:r>
        <w:t>1. Introduction</w:t>
      </w:r>
      <w:r>
        <w:tab/>
      </w:r>
      <w:r>
        <w:fldChar w:fldCharType="begin"/>
      </w:r>
      <w:r>
        <w:instrText xml:space="preserve"> PAGEREF _Toc338195799 \h </w:instrText>
      </w:r>
      <w:r>
        <w:fldChar w:fldCharType="separate"/>
      </w:r>
      <w:r>
        <w:t>3</w:t>
      </w:r>
      <w:r>
        <w:fldChar w:fldCharType="end"/>
      </w:r>
    </w:p>
    <w:p w14:paraId="421F7172"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_Toc338195800 \h </w:instrText>
      </w:r>
      <w:r>
        <w:rPr>
          <w:noProof/>
        </w:rPr>
      </w:r>
      <w:r>
        <w:rPr>
          <w:noProof/>
        </w:rPr>
        <w:fldChar w:fldCharType="separate"/>
      </w:r>
      <w:r>
        <w:rPr>
          <w:noProof/>
        </w:rPr>
        <w:t>3</w:t>
      </w:r>
      <w:r>
        <w:rPr>
          <w:noProof/>
        </w:rPr>
        <w:fldChar w:fldCharType="end"/>
      </w:r>
    </w:p>
    <w:p w14:paraId="4B4FF429"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_Toc338195801 \h </w:instrText>
      </w:r>
      <w:r>
        <w:rPr>
          <w:noProof/>
        </w:rPr>
      </w:r>
      <w:r>
        <w:rPr>
          <w:noProof/>
        </w:rPr>
        <w:fldChar w:fldCharType="separate"/>
      </w:r>
      <w:r>
        <w:rPr>
          <w:noProof/>
        </w:rPr>
        <w:t>3</w:t>
      </w:r>
      <w:r>
        <w:rPr>
          <w:noProof/>
        </w:rPr>
        <w:fldChar w:fldCharType="end"/>
      </w:r>
    </w:p>
    <w:p w14:paraId="5556A940"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1.3</w:t>
      </w:r>
      <w:r>
        <w:rPr>
          <w:rFonts w:asciiTheme="minorHAnsi" w:eastAsiaTheme="minorEastAsia" w:hAnsiTheme="minorHAnsi" w:cstheme="minorBidi"/>
          <w:noProof/>
          <w:sz w:val="22"/>
          <w:szCs w:val="22"/>
        </w:rPr>
        <w:tab/>
      </w:r>
      <w:r w:rsidRPr="00240F9E">
        <w:rPr>
          <w:noProof/>
          <w:snapToGrid w:val="0"/>
        </w:rPr>
        <w:t>Rules</w:t>
      </w:r>
      <w:r>
        <w:rPr>
          <w:noProof/>
        </w:rPr>
        <w:tab/>
      </w:r>
      <w:r>
        <w:rPr>
          <w:noProof/>
        </w:rPr>
        <w:fldChar w:fldCharType="begin"/>
      </w:r>
      <w:r>
        <w:rPr>
          <w:noProof/>
        </w:rPr>
        <w:instrText xml:space="preserve"> PAGEREF _Toc338195802 \h </w:instrText>
      </w:r>
      <w:r>
        <w:rPr>
          <w:noProof/>
        </w:rPr>
      </w:r>
      <w:r>
        <w:rPr>
          <w:noProof/>
        </w:rPr>
        <w:fldChar w:fldCharType="separate"/>
      </w:r>
      <w:r>
        <w:rPr>
          <w:noProof/>
        </w:rPr>
        <w:t>3</w:t>
      </w:r>
      <w:r>
        <w:rPr>
          <w:noProof/>
        </w:rPr>
        <w:fldChar w:fldCharType="end"/>
      </w:r>
    </w:p>
    <w:p w14:paraId="78A7ECB7"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Organization of this document</w:t>
      </w:r>
      <w:r>
        <w:rPr>
          <w:noProof/>
        </w:rPr>
        <w:tab/>
      </w:r>
      <w:r>
        <w:rPr>
          <w:noProof/>
        </w:rPr>
        <w:fldChar w:fldCharType="begin"/>
      </w:r>
      <w:r>
        <w:rPr>
          <w:noProof/>
        </w:rPr>
        <w:instrText xml:space="preserve"> PAGEREF _Toc338195803 \h </w:instrText>
      </w:r>
      <w:r>
        <w:rPr>
          <w:noProof/>
        </w:rPr>
      </w:r>
      <w:r>
        <w:rPr>
          <w:noProof/>
        </w:rPr>
        <w:fldChar w:fldCharType="separate"/>
      </w:r>
      <w:r>
        <w:rPr>
          <w:noProof/>
        </w:rPr>
        <w:t>3</w:t>
      </w:r>
      <w:r>
        <w:rPr>
          <w:noProof/>
        </w:rPr>
        <w:fldChar w:fldCharType="end"/>
      </w:r>
    </w:p>
    <w:p w14:paraId="5D311AF8" w14:textId="77777777" w:rsidR="00EA2AFC" w:rsidRDefault="00EA2AFC" w:rsidP="00EA2AFC">
      <w:pPr>
        <w:pStyle w:val="TOC1"/>
        <w:rPr>
          <w:rFonts w:asciiTheme="minorHAnsi" w:eastAsiaTheme="minorEastAsia" w:hAnsiTheme="minorHAnsi" w:cstheme="minorBidi"/>
          <w:b w:val="0"/>
          <w:szCs w:val="22"/>
        </w:rPr>
      </w:pPr>
      <w:r>
        <w:t>2. Naming Conventions</w:t>
      </w:r>
      <w:r>
        <w:tab/>
      </w:r>
      <w:r>
        <w:fldChar w:fldCharType="begin"/>
      </w:r>
      <w:r>
        <w:instrText xml:space="preserve"> PAGEREF _Toc338195804 \h </w:instrText>
      </w:r>
      <w:r>
        <w:fldChar w:fldCharType="separate"/>
      </w:r>
      <w:r>
        <w:t>4</w:t>
      </w:r>
      <w:r>
        <w:fldChar w:fldCharType="end"/>
      </w:r>
    </w:p>
    <w:p w14:paraId="3FE48AEA"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Meaningful Names</w:t>
      </w:r>
      <w:r>
        <w:rPr>
          <w:noProof/>
        </w:rPr>
        <w:tab/>
      </w:r>
      <w:r>
        <w:rPr>
          <w:noProof/>
        </w:rPr>
        <w:fldChar w:fldCharType="begin"/>
      </w:r>
      <w:r>
        <w:rPr>
          <w:noProof/>
        </w:rPr>
        <w:instrText xml:space="preserve"> PAGEREF _Toc338195805 \h </w:instrText>
      </w:r>
      <w:r>
        <w:rPr>
          <w:noProof/>
        </w:rPr>
      </w:r>
      <w:r>
        <w:rPr>
          <w:noProof/>
        </w:rPr>
        <w:fldChar w:fldCharType="separate"/>
      </w:r>
      <w:r>
        <w:rPr>
          <w:noProof/>
        </w:rPr>
        <w:t>4</w:t>
      </w:r>
      <w:r>
        <w:rPr>
          <w:noProof/>
        </w:rPr>
        <w:fldChar w:fldCharType="end"/>
      </w:r>
    </w:p>
    <w:p w14:paraId="3DB1FF49"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Naming Conventions</w:t>
      </w:r>
      <w:r>
        <w:rPr>
          <w:noProof/>
        </w:rPr>
        <w:tab/>
      </w:r>
      <w:r>
        <w:rPr>
          <w:noProof/>
        </w:rPr>
        <w:fldChar w:fldCharType="begin"/>
      </w:r>
      <w:r>
        <w:rPr>
          <w:noProof/>
        </w:rPr>
        <w:instrText xml:space="preserve"> PAGEREF _Toc338195806 \h </w:instrText>
      </w:r>
      <w:r>
        <w:rPr>
          <w:noProof/>
        </w:rPr>
      </w:r>
      <w:r>
        <w:rPr>
          <w:noProof/>
        </w:rPr>
        <w:fldChar w:fldCharType="separate"/>
      </w:r>
      <w:r>
        <w:rPr>
          <w:noProof/>
        </w:rPr>
        <w:t>5</w:t>
      </w:r>
      <w:r>
        <w:rPr>
          <w:noProof/>
        </w:rPr>
        <w:fldChar w:fldCharType="end"/>
      </w:r>
    </w:p>
    <w:p w14:paraId="709B69E9" w14:textId="77777777" w:rsidR="00EA2AFC" w:rsidRDefault="00EA2AFC" w:rsidP="00EA2AFC">
      <w:pPr>
        <w:pStyle w:val="TOC1"/>
        <w:rPr>
          <w:rFonts w:asciiTheme="minorHAnsi" w:eastAsiaTheme="minorEastAsia" w:hAnsiTheme="minorHAnsi" w:cstheme="minorBidi"/>
          <w:b w:val="0"/>
          <w:szCs w:val="22"/>
        </w:rPr>
      </w:pPr>
      <w:r>
        <w:t>3. Readability and Understandability</w:t>
      </w:r>
      <w:r>
        <w:tab/>
      </w:r>
      <w:r>
        <w:fldChar w:fldCharType="begin"/>
      </w:r>
      <w:r>
        <w:instrText xml:space="preserve"> PAGEREF _Toc338195807 \h </w:instrText>
      </w:r>
      <w:r>
        <w:fldChar w:fldCharType="separate"/>
      </w:r>
      <w:r>
        <w:t>6</w:t>
      </w:r>
      <w:r>
        <w:fldChar w:fldCharType="end"/>
      </w:r>
    </w:p>
    <w:p w14:paraId="153AFA0C"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Comments</w:t>
      </w:r>
      <w:r>
        <w:rPr>
          <w:noProof/>
        </w:rPr>
        <w:tab/>
      </w:r>
      <w:r>
        <w:rPr>
          <w:noProof/>
        </w:rPr>
        <w:fldChar w:fldCharType="begin"/>
      </w:r>
      <w:r>
        <w:rPr>
          <w:noProof/>
        </w:rPr>
        <w:instrText xml:space="preserve"> PAGEREF _Toc338195808 \h </w:instrText>
      </w:r>
      <w:r>
        <w:rPr>
          <w:noProof/>
        </w:rPr>
      </w:r>
      <w:r>
        <w:rPr>
          <w:noProof/>
        </w:rPr>
        <w:fldChar w:fldCharType="separate"/>
      </w:r>
      <w:r>
        <w:rPr>
          <w:noProof/>
        </w:rPr>
        <w:t>6</w:t>
      </w:r>
      <w:r>
        <w:rPr>
          <w:noProof/>
        </w:rPr>
        <w:fldChar w:fldCharType="end"/>
      </w:r>
    </w:p>
    <w:p w14:paraId="12974F24" w14:textId="77777777" w:rsidR="00EA2AFC" w:rsidRDefault="00EA2AFC" w:rsidP="00EA2AFC">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Indentations</w:t>
      </w:r>
      <w:r>
        <w:tab/>
      </w:r>
      <w:r>
        <w:fldChar w:fldCharType="begin"/>
      </w:r>
      <w:r>
        <w:instrText xml:space="preserve"> PAGEREF _Toc338195809 \h </w:instrText>
      </w:r>
      <w:r>
        <w:fldChar w:fldCharType="separate"/>
      </w:r>
      <w:r>
        <w:t>6</w:t>
      </w:r>
      <w:r>
        <w:fldChar w:fldCharType="end"/>
      </w:r>
    </w:p>
    <w:p w14:paraId="51C3D512" w14:textId="77777777" w:rsidR="00EA2AFC" w:rsidRDefault="00EA2AFC" w:rsidP="00EA2AFC">
      <w:pPr>
        <w:pStyle w:val="TOC1"/>
        <w:rPr>
          <w:rFonts w:asciiTheme="minorHAnsi" w:eastAsiaTheme="minorEastAsia" w:hAnsiTheme="minorHAnsi" w:cstheme="minorBidi"/>
          <w:b w:val="0"/>
          <w:szCs w:val="22"/>
        </w:rPr>
      </w:pPr>
      <w:r>
        <w:t>4. C/C++ Coding</w:t>
      </w:r>
      <w:r>
        <w:tab/>
      </w:r>
      <w:r>
        <w:fldChar w:fldCharType="begin"/>
      </w:r>
      <w:r>
        <w:instrText xml:space="preserve"> PAGEREF _Toc338195810 \h </w:instrText>
      </w:r>
      <w:r>
        <w:fldChar w:fldCharType="separate"/>
      </w:r>
      <w:r>
        <w:t>7</w:t>
      </w:r>
      <w:r>
        <w:fldChar w:fldCharType="end"/>
      </w:r>
    </w:p>
    <w:p w14:paraId="60D1E7D5"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Organizing the code</w:t>
      </w:r>
      <w:r>
        <w:rPr>
          <w:noProof/>
        </w:rPr>
        <w:tab/>
      </w:r>
      <w:r>
        <w:rPr>
          <w:noProof/>
        </w:rPr>
        <w:fldChar w:fldCharType="begin"/>
      </w:r>
      <w:r>
        <w:rPr>
          <w:noProof/>
        </w:rPr>
        <w:instrText xml:space="preserve"> PAGEREF _Toc338195811 \h </w:instrText>
      </w:r>
      <w:r>
        <w:rPr>
          <w:noProof/>
        </w:rPr>
      </w:r>
      <w:r>
        <w:rPr>
          <w:noProof/>
        </w:rPr>
        <w:fldChar w:fldCharType="separate"/>
      </w:r>
      <w:r>
        <w:rPr>
          <w:noProof/>
        </w:rPr>
        <w:t>7</w:t>
      </w:r>
      <w:r>
        <w:rPr>
          <w:noProof/>
        </w:rPr>
        <w:fldChar w:fldCharType="end"/>
      </w:r>
    </w:p>
    <w:p w14:paraId="6FB7BD7A"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4.2</w:t>
      </w:r>
      <w:r>
        <w:rPr>
          <w:rFonts w:asciiTheme="minorHAnsi" w:eastAsiaTheme="minorEastAsia" w:hAnsiTheme="minorHAnsi" w:cstheme="minorBidi"/>
          <w:noProof/>
          <w:sz w:val="22"/>
          <w:szCs w:val="22"/>
        </w:rPr>
        <w:tab/>
      </w:r>
      <w:r>
        <w:rPr>
          <w:noProof/>
        </w:rPr>
        <w:t>Class</w:t>
      </w:r>
      <w:r w:rsidRPr="00240F9E">
        <w:rPr>
          <w:noProof/>
          <w:snapToGrid w:val="0"/>
        </w:rPr>
        <w:t xml:space="preserve"> Interface</w:t>
      </w:r>
      <w:r>
        <w:rPr>
          <w:noProof/>
        </w:rPr>
        <w:tab/>
      </w:r>
      <w:r>
        <w:rPr>
          <w:noProof/>
        </w:rPr>
        <w:fldChar w:fldCharType="begin"/>
      </w:r>
      <w:r>
        <w:rPr>
          <w:noProof/>
        </w:rPr>
        <w:instrText xml:space="preserve"> PAGEREF _Toc338195812 \h </w:instrText>
      </w:r>
      <w:r>
        <w:rPr>
          <w:noProof/>
        </w:rPr>
      </w:r>
      <w:r>
        <w:rPr>
          <w:noProof/>
        </w:rPr>
        <w:fldChar w:fldCharType="separate"/>
      </w:r>
      <w:r>
        <w:rPr>
          <w:noProof/>
        </w:rPr>
        <w:t>8</w:t>
      </w:r>
      <w:r>
        <w:rPr>
          <w:noProof/>
        </w:rPr>
        <w:fldChar w:fldCharType="end"/>
      </w:r>
    </w:p>
    <w:p w14:paraId="76ECEF1F" w14:textId="77777777" w:rsidR="00EA2AFC" w:rsidRDefault="00EA2AFC" w:rsidP="00EA2AFC">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Encapsulation</w:t>
      </w:r>
      <w:r>
        <w:tab/>
      </w:r>
      <w:r>
        <w:fldChar w:fldCharType="begin"/>
      </w:r>
      <w:r>
        <w:instrText xml:space="preserve"> PAGEREF _Toc338195813 \h </w:instrText>
      </w:r>
      <w:r>
        <w:fldChar w:fldCharType="separate"/>
      </w:r>
      <w:r>
        <w:t>8</w:t>
      </w:r>
      <w:r>
        <w:fldChar w:fldCharType="end"/>
      </w:r>
    </w:p>
    <w:p w14:paraId="7A9E7790" w14:textId="77777777" w:rsidR="00EA2AFC" w:rsidRDefault="00EA2AFC" w:rsidP="00EA2AFC">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Argument Passing and return Values</w:t>
      </w:r>
      <w:r>
        <w:tab/>
      </w:r>
      <w:r>
        <w:fldChar w:fldCharType="begin"/>
      </w:r>
      <w:r>
        <w:instrText xml:space="preserve"> PAGEREF _Toc338195814 \h </w:instrText>
      </w:r>
      <w:r>
        <w:fldChar w:fldCharType="separate"/>
      </w:r>
      <w:r>
        <w:t>8</w:t>
      </w:r>
      <w:r>
        <w:fldChar w:fldCharType="end"/>
      </w:r>
    </w:p>
    <w:p w14:paraId="2C5DC088" w14:textId="77777777" w:rsidR="00EA2AFC" w:rsidRDefault="00EA2AFC" w:rsidP="00EA2AFC">
      <w:pPr>
        <w:pStyle w:val="TOC3"/>
        <w:rPr>
          <w:rFonts w:asciiTheme="minorHAnsi" w:eastAsiaTheme="minorEastAsia" w:hAnsiTheme="minorHAnsi" w:cstheme="minorBidi"/>
          <w:sz w:val="22"/>
          <w:szCs w:val="22"/>
        </w:rPr>
      </w:pPr>
      <w:r w:rsidRPr="00240F9E">
        <w:rPr>
          <w:snapToGrid w:val="0"/>
        </w:rPr>
        <w:t>4.2.3</w:t>
      </w:r>
      <w:r>
        <w:rPr>
          <w:rFonts w:asciiTheme="minorHAnsi" w:eastAsiaTheme="minorEastAsia" w:hAnsiTheme="minorHAnsi" w:cstheme="minorBidi"/>
          <w:sz w:val="22"/>
          <w:szCs w:val="22"/>
        </w:rPr>
        <w:tab/>
      </w:r>
      <w:r>
        <w:t>const</w:t>
      </w:r>
      <w:r w:rsidRPr="00240F9E">
        <w:rPr>
          <w:snapToGrid w:val="0"/>
        </w:rPr>
        <w:t xml:space="preserve"> Correctness</w:t>
      </w:r>
      <w:r>
        <w:tab/>
      </w:r>
      <w:r>
        <w:fldChar w:fldCharType="begin"/>
      </w:r>
      <w:r>
        <w:instrText xml:space="preserve"> PAGEREF _Toc338195815 \h </w:instrText>
      </w:r>
      <w:r>
        <w:fldChar w:fldCharType="separate"/>
      </w:r>
      <w:r>
        <w:t>8</w:t>
      </w:r>
      <w:r>
        <w:fldChar w:fldCharType="end"/>
      </w:r>
    </w:p>
    <w:p w14:paraId="23AFE691"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Structs</w:t>
      </w:r>
      <w:r>
        <w:rPr>
          <w:noProof/>
        </w:rPr>
        <w:tab/>
      </w:r>
      <w:r>
        <w:rPr>
          <w:noProof/>
        </w:rPr>
        <w:fldChar w:fldCharType="begin"/>
      </w:r>
      <w:r>
        <w:rPr>
          <w:noProof/>
        </w:rPr>
        <w:instrText xml:space="preserve"> PAGEREF _Toc338195816 \h </w:instrText>
      </w:r>
      <w:r>
        <w:rPr>
          <w:noProof/>
        </w:rPr>
      </w:r>
      <w:r>
        <w:rPr>
          <w:noProof/>
        </w:rPr>
        <w:fldChar w:fldCharType="separate"/>
      </w:r>
      <w:r>
        <w:rPr>
          <w:noProof/>
        </w:rPr>
        <w:t>9</w:t>
      </w:r>
      <w:r>
        <w:rPr>
          <w:noProof/>
        </w:rPr>
        <w:fldChar w:fldCharType="end"/>
      </w:r>
    </w:p>
    <w:p w14:paraId="2E2D1541"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Object Life Cycle</w:t>
      </w:r>
      <w:r>
        <w:rPr>
          <w:noProof/>
        </w:rPr>
        <w:tab/>
      </w:r>
      <w:r>
        <w:rPr>
          <w:noProof/>
        </w:rPr>
        <w:fldChar w:fldCharType="begin"/>
      </w:r>
      <w:r>
        <w:rPr>
          <w:noProof/>
        </w:rPr>
        <w:instrText xml:space="preserve"> PAGEREF _Toc338195817 \h </w:instrText>
      </w:r>
      <w:r>
        <w:rPr>
          <w:noProof/>
        </w:rPr>
      </w:r>
      <w:r>
        <w:rPr>
          <w:noProof/>
        </w:rPr>
        <w:fldChar w:fldCharType="separate"/>
      </w:r>
      <w:r>
        <w:rPr>
          <w:noProof/>
        </w:rPr>
        <w:t>9</w:t>
      </w:r>
      <w:r>
        <w:rPr>
          <w:noProof/>
        </w:rPr>
        <w:fldChar w:fldCharType="end"/>
      </w:r>
    </w:p>
    <w:p w14:paraId="12952A85" w14:textId="77777777" w:rsidR="00EA2AFC" w:rsidRDefault="00EA2AFC" w:rsidP="00EA2AFC">
      <w:pPr>
        <w:pStyle w:val="TOC3"/>
        <w:rPr>
          <w:rFonts w:asciiTheme="minorHAnsi" w:eastAsiaTheme="minorEastAsia" w:hAnsiTheme="minorHAnsi" w:cstheme="minorBidi"/>
          <w:sz w:val="22"/>
          <w:szCs w:val="22"/>
        </w:rPr>
      </w:pPr>
      <w:r>
        <w:t>4.4.1</w:t>
      </w:r>
      <w:r>
        <w:rPr>
          <w:rFonts w:asciiTheme="minorHAnsi" w:eastAsiaTheme="minorEastAsia" w:hAnsiTheme="minorHAnsi" w:cstheme="minorBidi"/>
          <w:sz w:val="22"/>
          <w:szCs w:val="22"/>
        </w:rPr>
        <w:tab/>
      </w:r>
      <w:r>
        <w:t>Constructor and Destructor</w:t>
      </w:r>
      <w:r>
        <w:tab/>
      </w:r>
      <w:r>
        <w:fldChar w:fldCharType="begin"/>
      </w:r>
      <w:r>
        <w:instrText xml:space="preserve"> PAGEREF _Toc338195818 \h </w:instrText>
      </w:r>
      <w:r>
        <w:fldChar w:fldCharType="separate"/>
      </w:r>
      <w:r>
        <w:t>9</w:t>
      </w:r>
      <w:r>
        <w:fldChar w:fldCharType="end"/>
      </w:r>
    </w:p>
    <w:p w14:paraId="7F8CE3DD" w14:textId="77777777" w:rsidR="00EA2AFC" w:rsidRDefault="00EA2AFC" w:rsidP="00EA2AFC">
      <w:pPr>
        <w:pStyle w:val="TOC3"/>
        <w:rPr>
          <w:rFonts w:asciiTheme="minorHAnsi" w:eastAsiaTheme="minorEastAsia" w:hAnsiTheme="minorHAnsi" w:cstheme="minorBidi"/>
          <w:sz w:val="22"/>
          <w:szCs w:val="22"/>
        </w:rPr>
      </w:pPr>
      <w:r>
        <w:t>4.4.2</w:t>
      </w:r>
      <w:r>
        <w:rPr>
          <w:rFonts w:asciiTheme="minorHAnsi" w:eastAsiaTheme="minorEastAsia" w:hAnsiTheme="minorHAnsi" w:cstheme="minorBidi"/>
          <w:sz w:val="22"/>
          <w:szCs w:val="22"/>
        </w:rPr>
        <w:tab/>
      </w:r>
      <w:r>
        <w:t>Copying Objects</w:t>
      </w:r>
      <w:r>
        <w:tab/>
      </w:r>
      <w:r>
        <w:fldChar w:fldCharType="begin"/>
      </w:r>
      <w:r>
        <w:instrText xml:space="preserve"> PAGEREF _Toc338195819 \h </w:instrText>
      </w:r>
      <w:r>
        <w:fldChar w:fldCharType="separate"/>
      </w:r>
      <w:r>
        <w:t>9</w:t>
      </w:r>
      <w:r>
        <w:fldChar w:fldCharType="end"/>
      </w:r>
    </w:p>
    <w:p w14:paraId="5B0E944A"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new, delete and other Resources</w:t>
      </w:r>
      <w:r>
        <w:rPr>
          <w:noProof/>
        </w:rPr>
        <w:tab/>
      </w:r>
      <w:r>
        <w:rPr>
          <w:noProof/>
        </w:rPr>
        <w:fldChar w:fldCharType="begin"/>
      </w:r>
      <w:r>
        <w:rPr>
          <w:noProof/>
        </w:rPr>
        <w:instrText xml:space="preserve"> PAGEREF _Toc338195820 \h </w:instrText>
      </w:r>
      <w:r>
        <w:rPr>
          <w:noProof/>
        </w:rPr>
      </w:r>
      <w:r>
        <w:rPr>
          <w:noProof/>
        </w:rPr>
        <w:fldChar w:fldCharType="separate"/>
      </w:r>
      <w:r>
        <w:rPr>
          <w:noProof/>
        </w:rPr>
        <w:t>10</w:t>
      </w:r>
      <w:r>
        <w:rPr>
          <w:noProof/>
        </w:rPr>
        <w:fldChar w:fldCharType="end"/>
      </w:r>
    </w:p>
    <w:p w14:paraId="595BB03A"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Declaration and Definition of Variables</w:t>
      </w:r>
      <w:r>
        <w:rPr>
          <w:noProof/>
        </w:rPr>
        <w:tab/>
      </w:r>
      <w:r>
        <w:rPr>
          <w:noProof/>
        </w:rPr>
        <w:fldChar w:fldCharType="begin"/>
      </w:r>
      <w:r>
        <w:rPr>
          <w:noProof/>
        </w:rPr>
        <w:instrText xml:space="preserve"> PAGEREF _Toc338195821 \h </w:instrText>
      </w:r>
      <w:r>
        <w:rPr>
          <w:noProof/>
        </w:rPr>
      </w:r>
      <w:r>
        <w:rPr>
          <w:noProof/>
        </w:rPr>
        <w:fldChar w:fldCharType="separate"/>
      </w:r>
      <w:r>
        <w:rPr>
          <w:noProof/>
        </w:rPr>
        <w:t>10</w:t>
      </w:r>
      <w:r>
        <w:rPr>
          <w:noProof/>
        </w:rPr>
        <w:fldChar w:fldCharType="end"/>
      </w:r>
    </w:p>
    <w:p w14:paraId="2D8476A4"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4.7</w:t>
      </w:r>
      <w:r>
        <w:rPr>
          <w:rFonts w:asciiTheme="minorHAnsi" w:eastAsiaTheme="minorEastAsia" w:hAnsiTheme="minorHAnsi" w:cstheme="minorBidi"/>
          <w:noProof/>
          <w:sz w:val="22"/>
          <w:szCs w:val="22"/>
        </w:rPr>
        <w:tab/>
      </w:r>
      <w:r w:rsidRPr="00240F9E">
        <w:rPr>
          <w:noProof/>
          <w:snapToGrid w:val="0"/>
        </w:rPr>
        <w:t>Constants</w:t>
      </w:r>
      <w:r>
        <w:rPr>
          <w:noProof/>
        </w:rPr>
        <w:tab/>
      </w:r>
      <w:r>
        <w:rPr>
          <w:noProof/>
        </w:rPr>
        <w:fldChar w:fldCharType="begin"/>
      </w:r>
      <w:r>
        <w:rPr>
          <w:noProof/>
        </w:rPr>
        <w:instrText xml:space="preserve"> PAGEREF _Toc338195822 \h </w:instrText>
      </w:r>
      <w:r>
        <w:rPr>
          <w:noProof/>
        </w:rPr>
      </w:r>
      <w:r>
        <w:rPr>
          <w:noProof/>
        </w:rPr>
        <w:fldChar w:fldCharType="separate"/>
      </w:r>
      <w:r>
        <w:rPr>
          <w:noProof/>
        </w:rPr>
        <w:t>11</w:t>
      </w:r>
      <w:r>
        <w:rPr>
          <w:noProof/>
        </w:rPr>
        <w:fldChar w:fldCharType="end"/>
      </w:r>
    </w:p>
    <w:p w14:paraId="4DC835B0"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4.8</w:t>
      </w:r>
      <w:r>
        <w:rPr>
          <w:rFonts w:asciiTheme="minorHAnsi" w:eastAsiaTheme="minorEastAsia" w:hAnsiTheme="minorHAnsi" w:cstheme="minorBidi"/>
          <w:noProof/>
          <w:sz w:val="22"/>
          <w:szCs w:val="22"/>
        </w:rPr>
        <w:tab/>
      </w:r>
      <w:r w:rsidRPr="00240F9E">
        <w:rPr>
          <w:noProof/>
          <w:snapToGrid w:val="0"/>
        </w:rPr>
        <w:t>Static and Global Objects</w:t>
      </w:r>
      <w:r>
        <w:rPr>
          <w:noProof/>
        </w:rPr>
        <w:tab/>
      </w:r>
      <w:r>
        <w:rPr>
          <w:noProof/>
        </w:rPr>
        <w:fldChar w:fldCharType="begin"/>
      </w:r>
      <w:r>
        <w:rPr>
          <w:noProof/>
        </w:rPr>
        <w:instrText xml:space="preserve"> PAGEREF _Toc338195823 \h </w:instrText>
      </w:r>
      <w:r>
        <w:rPr>
          <w:noProof/>
        </w:rPr>
      </w:r>
      <w:r>
        <w:rPr>
          <w:noProof/>
        </w:rPr>
        <w:fldChar w:fldCharType="separate"/>
      </w:r>
      <w:r>
        <w:rPr>
          <w:noProof/>
        </w:rPr>
        <w:t>11</w:t>
      </w:r>
      <w:r>
        <w:rPr>
          <w:noProof/>
        </w:rPr>
        <w:fldChar w:fldCharType="end"/>
      </w:r>
    </w:p>
    <w:p w14:paraId="14C07F0D"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Control Flow</w:t>
      </w:r>
      <w:r>
        <w:rPr>
          <w:noProof/>
        </w:rPr>
        <w:tab/>
      </w:r>
      <w:r>
        <w:rPr>
          <w:noProof/>
        </w:rPr>
        <w:fldChar w:fldCharType="begin"/>
      </w:r>
      <w:r>
        <w:rPr>
          <w:noProof/>
        </w:rPr>
        <w:instrText xml:space="preserve"> PAGEREF _Toc338195824 \h </w:instrText>
      </w:r>
      <w:r>
        <w:rPr>
          <w:noProof/>
        </w:rPr>
      </w:r>
      <w:r>
        <w:rPr>
          <w:noProof/>
        </w:rPr>
        <w:fldChar w:fldCharType="separate"/>
      </w:r>
      <w:r>
        <w:rPr>
          <w:noProof/>
        </w:rPr>
        <w:t>12</w:t>
      </w:r>
      <w:r>
        <w:rPr>
          <w:noProof/>
        </w:rPr>
        <w:fldChar w:fldCharType="end"/>
      </w:r>
    </w:p>
    <w:p w14:paraId="37D6CE98"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4.10</w:t>
      </w:r>
      <w:r>
        <w:rPr>
          <w:rFonts w:asciiTheme="minorHAnsi" w:eastAsiaTheme="minorEastAsia" w:hAnsiTheme="minorHAnsi" w:cstheme="minorBidi"/>
          <w:noProof/>
          <w:sz w:val="22"/>
          <w:szCs w:val="22"/>
        </w:rPr>
        <w:tab/>
      </w:r>
      <w:r w:rsidRPr="00240F9E">
        <w:rPr>
          <w:noProof/>
          <w:snapToGrid w:val="0"/>
        </w:rPr>
        <w:t>Conversions</w:t>
      </w:r>
      <w:r>
        <w:rPr>
          <w:noProof/>
        </w:rPr>
        <w:tab/>
      </w:r>
      <w:r>
        <w:rPr>
          <w:noProof/>
        </w:rPr>
        <w:fldChar w:fldCharType="begin"/>
      </w:r>
      <w:r>
        <w:rPr>
          <w:noProof/>
        </w:rPr>
        <w:instrText xml:space="preserve"> PAGEREF _Toc338195825 \h </w:instrText>
      </w:r>
      <w:r>
        <w:rPr>
          <w:noProof/>
        </w:rPr>
      </w:r>
      <w:r>
        <w:rPr>
          <w:noProof/>
        </w:rPr>
        <w:fldChar w:fldCharType="separate"/>
      </w:r>
      <w:r>
        <w:rPr>
          <w:noProof/>
        </w:rPr>
        <w:t>14</w:t>
      </w:r>
      <w:r>
        <w:rPr>
          <w:noProof/>
        </w:rPr>
        <w:fldChar w:fldCharType="end"/>
      </w:r>
    </w:p>
    <w:p w14:paraId="46C071E3"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Error Handling, Assertions, and Exceptions</w:t>
      </w:r>
      <w:r>
        <w:rPr>
          <w:noProof/>
        </w:rPr>
        <w:tab/>
      </w:r>
      <w:r>
        <w:rPr>
          <w:noProof/>
        </w:rPr>
        <w:fldChar w:fldCharType="begin"/>
      </w:r>
      <w:r>
        <w:rPr>
          <w:noProof/>
        </w:rPr>
        <w:instrText xml:space="preserve"> PAGEREF _Toc338195826 \h </w:instrText>
      </w:r>
      <w:r>
        <w:rPr>
          <w:noProof/>
        </w:rPr>
      </w:r>
      <w:r>
        <w:rPr>
          <w:noProof/>
        </w:rPr>
        <w:fldChar w:fldCharType="separate"/>
      </w:r>
      <w:r>
        <w:rPr>
          <w:noProof/>
        </w:rPr>
        <w:t>14</w:t>
      </w:r>
      <w:r>
        <w:rPr>
          <w:noProof/>
        </w:rPr>
        <w:fldChar w:fldCharType="end"/>
      </w:r>
    </w:p>
    <w:p w14:paraId="5FDDF50B"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Parts of C++ to Avoid</w:t>
      </w:r>
      <w:r>
        <w:rPr>
          <w:noProof/>
        </w:rPr>
        <w:tab/>
      </w:r>
      <w:r>
        <w:rPr>
          <w:noProof/>
        </w:rPr>
        <w:fldChar w:fldCharType="begin"/>
      </w:r>
      <w:r>
        <w:rPr>
          <w:noProof/>
        </w:rPr>
        <w:instrText xml:space="preserve"> PAGEREF _Toc338195827 \h </w:instrText>
      </w:r>
      <w:r>
        <w:rPr>
          <w:noProof/>
        </w:rPr>
      </w:r>
      <w:r>
        <w:rPr>
          <w:noProof/>
        </w:rPr>
        <w:fldChar w:fldCharType="separate"/>
      </w:r>
      <w:r>
        <w:rPr>
          <w:noProof/>
        </w:rPr>
        <w:t>15</w:t>
      </w:r>
      <w:r>
        <w:rPr>
          <w:noProof/>
        </w:rPr>
        <w:fldChar w:fldCharType="end"/>
      </w:r>
    </w:p>
    <w:p w14:paraId="610E9032" w14:textId="77777777" w:rsidR="00EA2AFC" w:rsidRDefault="00EA2AFC" w:rsidP="00EA2AFC">
      <w:pPr>
        <w:pStyle w:val="TOC2"/>
        <w:tabs>
          <w:tab w:val="left" w:pos="96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Maintainability</w:t>
      </w:r>
      <w:r>
        <w:rPr>
          <w:noProof/>
        </w:rPr>
        <w:tab/>
      </w:r>
      <w:r>
        <w:rPr>
          <w:noProof/>
        </w:rPr>
        <w:fldChar w:fldCharType="begin"/>
      </w:r>
      <w:r>
        <w:rPr>
          <w:noProof/>
        </w:rPr>
        <w:instrText xml:space="preserve"> PAGEREF _Toc338195828 \h </w:instrText>
      </w:r>
      <w:r>
        <w:rPr>
          <w:noProof/>
        </w:rPr>
      </w:r>
      <w:r>
        <w:rPr>
          <w:noProof/>
        </w:rPr>
        <w:fldChar w:fldCharType="separate"/>
      </w:r>
      <w:r>
        <w:rPr>
          <w:noProof/>
        </w:rPr>
        <w:t>15</w:t>
      </w:r>
      <w:r>
        <w:rPr>
          <w:noProof/>
        </w:rPr>
        <w:fldChar w:fldCharType="end"/>
      </w:r>
    </w:p>
    <w:p w14:paraId="06BEA8E8"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4.14</w:t>
      </w:r>
      <w:r>
        <w:rPr>
          <w:rFonts w:asciiTheme="minorHAnsi" w:eastAsiaTheme="minorEastAsia" w:hAnsiTheme="minorHAnsi" w:cstheme="minorBidi"/>
          <w:noProof/>
          <w:sz w:val="22"/>
          <w:szCs w:val="22"/>
        </w:rPr>
        <w:tab/>
      </w:r>
      <w:r w:rsidRPr="00240F9E">
        <w:rPr>
          <w:noProof/>
          <w:snapToGrid w:val="0"/>
        </w:rPr>
        <w:t>Portability</w:t>
      </w:r>
      <w:r>
        <w:rPr>
          <w:noProof/>
        </w:rPr>
        <w:tab/>
      </w:r>
      <w:r>
        <w:rPr>
          <w:noProof/>
        </w:rPr>
        <w:fldChar w:fldCharType="begin"/>
      </w:r>
      <w:r>
        <w:rPr>
          <w:noProof/>
        </w:rPr>
        <w:instrText xml:space="preserve"> PAGEREF _Toc338195829 \h </w:instrText>
      </w:r>
      <w:r>
        <w:rPr>
          <w:noProof/>
        </w:rPr>
      </w:r>
      <w:r>
        <w:rPr>
          <w:noProof/>
        </w:rPr>
        <w:fldChar w:fldCharType="separate"/>
      </w:r>
      <w:r>
        <w:rPr>
          <w:noProof/>
        </w:rPr>
        <w:t>16</w:t>
      </w:r>
      <w:r>
        <w:rPr>
          <w:noProof/>
        </w:rPr>
        <w:fldChar w:fldCharType="end"/>
      </w:r>
    </w:p>
    <w:p w14:paraId="5B627E7B" w14:textId="77777777" w:rsidR="00EA2AFC" w:rsidRDefault="00EA2AFC" w:rsidP="00EA2AFC">
      <w:pPr>
        <w:pStyle w:val="TOC2"/>
        <w:tabs>
          <w:tab w:val="left" w:pos="960"/>
        </w:tabs>
        <w:rPr>
          <w:rFonts w:asciiTheme="minorHAnsi" w:eastAsiaTheme="minorEastAsia" w:hAnsiTheme="minorHAnsi" w:cstheme="minorBidi"/>
          <w:noProof/>
          <w:sz w:val="22"/>
          <w:szCs w:val="22"/>
        </w:rPr>
      </w:pPr>
      <w:r w:rsidRPr="00240F9E">
        <w:rPr>
          <w:noProof/>
          <w:snapToGrid w:val="0"/>
        </w:rPr>
        <w:t>4.15</w:t>
      </w:r>
      <w:r>
        <w:rPr>
          <w:rFonts w:asciiTheme="minorHAnsi" w:eastAsiaTheme="minorEastAsia" w:hAnsiTheme="minorHAnsi" w:cstheme="minorBidi"/>
          <w:noProof/>
          <w:sz w:val="22"/>
          <w:szCs w:val="22"/>
        </w:rPr>
        <w:tab/>
      </w:r>
      <w:r w:rsidRPr="00240F9E">
        <w:rPr>
          <w:noProof/>
          <w:snapToGrid w:val="0"/>
        </w:rPr>
        <w:t>Minimize Coupling</w:t>
      </w:r>
      <w:r>
        <w:rPr>
          <w:noProof/>
        </w:rPr>
        <w:tab/>
      </w:r>
      <w:r>
        <w:rPr>
          <w:noProof/>
        </w:rPr>
        <w:fldChar w:fldCharType="begin"/>
      </w:r>
      <w:r>
        <w:rPr>
          <w:noProof/>
        </w:rPr>
        <w:instrText xml:space="preserve"> PAGEREF _Toc338195830 \h </w:instrText>
      </w:r>
      <w:r>
        <w:rPr>
          <w:noProof/>
        </w:rPr>
      </w:r>
      <w:r>
        <w:rPr>
          <w:noProof/>
        </w:rPr>
        <w:fldChar w:fldCharType="separate"/>
      </w:r>
      <w:r>
        <w:rPr>
          <w:noProof/>
        </w:rPr>
        <w:t>16</w:t>
      </w:r>
      <w:r>
        <w:rPr>
          <w:noProof/>
        </w:rPr>
        <w:fldChar w:fldCharType="end"/>
      </w:r>
    </w:p>
    <w:p w14:paraId="6C9B2958" w14:textId="77777777" w:rsidR="00EA2AFC" w:rsidRDefault="00EA2AFC" w:rsidP="00EA2AFC">
      <w:pPr>
        <w:pStyle w:val="BodyText"/>
        <w:rPr>
          <w:rFonts w:ascii="Arial" w:hAnsi="Arial" w:cs="Arial"/>
        </w:rPr>
        <w:sectPr w:rsidR="00EA2AFC" w:rsidSect="00EA2AFC">
          <w:pgSz w:w="12240" w:h="15840" w:code="1"/>
          <w:pgMar w:top="450" w:right="1152" w:bottom="1152" w:left="1152" w:header="720" w:footer="720" w:gutter="0"/>
          <w:cols w:space="720"/>
          <w:noEndnote/>
        </w:sectPr>
      </w:pPr>
      <w:r w:rsidRPr="005474AC">
        <w:rPr>
          <w:rFonts w:ascii="Arial" w:hAnsi="Arial" w:cs="Arial"/>
        </w:rPr>
        <w:fldChar w:fldCharType="end"/>
      </w:r>
    </w:p>
    <w:p w14:paraId="178E0E0E" w14:textId="77777777" w:rsidR="00EA2AFC" w:rsidRDefault="00EA2AFC" w:rsidP="00EA2AFC">
      <w:pPr>
        <w:pStyle w:val="Heading1"/>
      </w:pPr>
      <w:bookmarkStart w:id="0" w:name="_Toc165719490"/>
      <w:bookmarkStart w:id="1" w:name="_Toc338195799"/>
      <w:r w:rsidRPr="004E4450">
        <w:lastRenderedPageBreak/>
        <w:t>Introduction</w:t>
      </w:r>
      <w:bookmarkEnd w:id="0"/>
      <w:bookmarkEnd w:id="1"/>
    </w:p>
    <w:p w14:paraId="3FBDF6F1" w14:textId="77777777" w:rsidR="00EA2AFC" w:rsidRDefault="00EA2AFC" w:rsidP="00EA2AFC">
      <w:pPr>
        <w:pStyle w:val="Heading2"/>
      </w:pPr>
      <w:bookmarkStart w:id="2" w:name="_Toc460214199"/>
      <w:bookmarkStart w:id="3" w:name="_Toc460216175"/>
      <w:bookmarkStart w:id="4" w:name="_Toc460216226"/>
      <w:bookmarkStart w:id="5" w:name="_Toc491677096"/>
      <w:bookmarkStart w:id="6" w:name="_Toc165719491"/>
      <w:bookmarkStart w:id="7" w:name="_Toc338195800"/>
      <w:r w:rsidRPr="004D18F1">
        <w:t>Purpose</w:t>
      </w:r>
      <w:bookmarkEnd w:id="2"/>
      <w:bookmarkEnd w:id="3"/>
      <w:bookmarkEnd w:id="4"/>
      <w:bookmarkEnd w:id="5"/>
      <w:bookmarkEnd w:id="6"/>
      <w:bookmarkEnd w:id="7"/>
    </w:p>
    <w:p w14:paraId="75B75CCE" w14:textId="77777777" w:rsidR="00EA2AFC" w:rsidRDefault="00EA2AFC" w:rsidP="00EA2AFC">
      <w:pPr>
        <w:rPr>
          <w:snapToGrid w:val="0"/>
        </w:rPr>
      </w:pPr>
      <w:r>
        <w:rPr>
          <w:snapToGrid w:val="0"/>
        </w:rPr>
        <w:t xml:space="preserve">The purpose of this document is to define a C/C++ coding standard that should be adhered to when writing C/C++ code. The standard is intended to allow multiple programmers to produce code that is readable and understandable by all programmers. This is accomplished with consistent style and certain guidelines listed is this document.  </w:t>
      </w:r>
    </w:p>
    <w:p w14:paraId="16704233" w14:textId="77777777" w:rsidR="00EA2AFC" w:rsidRDefault="00EA2AFC" w:rsidP="00EA2AFC">
      <w:pPr>
        <w:pStyle w:val="Heading2"/>
      </w:pPr>
      <w:bookmarkStart w:id="8" w:name="_Toc338195801"/>
      <w:bookmarkStart w:id="9" w:name="_Toc165719492"/>
      <w:r>
        <w:t>Scope</w:t>
      </w:r>
      <w:bookmarkEnd w:id="8"/>
    </w:p>
    <w:p w14:paraId="6BA85FA3" w14:textId="3F3EBC70" w:rsidR="00EA2AFC" w:rsidRDefault="00EA2AFC" w:rsidP="00EA2AFC">
      <w:r>
        <w:t xml:space="preserve">This guidance applies to all handwritten C/C++ code generated specifically for </w:t>
      </w:r>
      <w:r>
        <w:t>programming the Dynamic GUI Application</w:t>
      </w:r>
    </w:p>
    <w:p w14:paraId="3569EA80" w14:textId="77777777" w:rsidR="00EA2AFC" w:rsidRDefault="00EA2AFC" w:rsidP="00EA2AFC">
      <w:pPr>
        <w:pStyle w:val="Heading2"/>
        <w:ind w:left="576" w:hanging="576"/>
        <w:rPr>
          <w:snapToGrid w:val="0"/>
        </w:rPr>
      </w:pPr>
      <w:bookmarkStart w:id="10" w:name="_Toc238263473"/>
      <w:bookmarkStart w:id="11" w:name="_Toc338195802"/>
      <w:r>
        <w:rPr>
          <w:snapToGrid w:val="0"/>
        </w:rPr>
        <w:t>Rules</w:t>
      </w:r>
      <w:bookmarkEnd w:id="10"/>
      <w:bookmarkEnd w:id="11"/>
    </w:p>
    <w:p w14:paraId="3B55F4C3" w14:textId="77777777" w:rsidR="00EA2AFC" w:rsidRPr="00471FD1" w:rsidRDefault="00EA2AFC" w:rsidP="00EA2AFC">
      <w:bookmarkStart w:id="12" w:name="_Toc238263475"/>
      <w:r>
        <w:t>A keyword will be used in each of the rules to indicate the type of rule that it is. The three rule types are:</w:t>
      </w:r>
    </w:p>
    <w:p w14:paraId="6B9BA285" w14:textId="77777777" w:rsidR="00EA2AFC" w:rsidRDefault="00EA2AFC" w:rsidP="00EA2AFC">
      <w:pPr>
        <w:numPr>
          <w:ilvl w:val="0"/>
          <w:numId w:val="18"/>
        </w:numPr>
        <w:tabs>
          <w:tab w:val="left" w:pos="1620"/>
        </w:tabs>
        <w:spacing w:before="60"/>
      </w:pPr>
      <w:r>
        <w:t>Should -</w:t>
      </w:r>
      <w:r>
        <w:tab/>
        <w:t>Guideline, use judgment when not to follow.</w:t>
      </w:r>
    </w:p>
    <w:p w14:paraId="4CB6C5AC" w14:textId="77777777" w:rsidR="00EA2AFC" w:rsidRDefault="00EA2AFC" w:rsidP="00EA2AFC">
      <w:pPr>
        <w:numPr>
          <w:ilvl w:val="0"/>
          <w:numId w:val="18"/>
        </w:numPr>
        <w:tabs>
          <w:tab w:val="left" w:pos="1620"/>
        </w:tabs>
        <w:spacing w:before="0"/>
      </w:pPr>
      <w:r>
        <w:t>Shall -</w:t>
      </w:r>
      <w:r>
        <w:tab/>
        <w:t>Mandatory.</w:t>
      </w:r>
    </w:p>
    <w:p w14:paraId="1ACA2CFB" w14:textId="77777777" w:rsidR="00EA2AFC" w:rsidRDefault="00EA2AFC" w:rsidP="00EA2AFC">
      <w:pPr>
        <w:numPr>
          <w:ilvl w:val="0"/>
          <w:numId w:val="18"/>
        </w:numPr>
        <w:tabs>
          <w:tab w:val="left" w:pos="1620"/>
        </w:tabs>
        <w:spacing w:before="0"/>
      </w:pPr>
      <w:r>
        <w:t>May -</w:t>
      </w:r>
      <w:r>
        <w:tab/>
        <w:t>Permissible if requirements of the exception are met.</w:t>
      </w:r>
    </w:p>
    <w:p w14:paraId="592C5653" w14:textId="77777777" w:rsidR="00EA2AFC" w:rsidRPr="004D18F1" w:rsidRDefault="00EA2AFC" w:rsidP="00EA2AFC">
      <w:pPr>
        <w:pStyle w:val="Heading2"/>
      </w:pPr>
      <w:bookmarkStart w:id="13" w:name="_Toc338195803"/>
      <w:bookmarkEnd w:id="12"/>
      <w:r w:rsidRPr="004D18F1">
        <w:t>Organization of this document</w:t>
      </w:r>
      <w:bookmarkEnd w:id="9"/>
      <w:bookmarkEnd w:id="13"/>
    </w:p>
    <w:p w14:paraId="14F89063" w14:textId="77777777" w:rsidR="00EA2AFC" w:rsidRDefault="00EA2AFC" w:rsidP="00EA2AFC">
      <w:pPr>
        <w:rPr>
          <w:snapToGrid w:val="0"/>
        </w:rPr>
      </w:pPr>
      <w:r>
        <w:rPr>
          <w:snapToGrid w:val="0"/>
        </w:rPr>
        <w:t xml:space="preserve">The document is organized as follows: </w:t>
      </w:r>
    </w:p>
    <w:p w14:paraId="1EC7DE77" w14:textId="77777777" w:rsidR="00EA2AFC" w:rsidRDefault="00EA2AFC" w:rsidP="00EA2AFC">
      <w:pPr>
        <w:numPr>
          <w:ilvl w:val="0"/>
          <w:numId w:val="5"/>
        </w:numPr>
        <w:tabs>
          <w:tab w:val="clear" w:pos="360"/>
          <w:tab w:val="num" w:pos="1069"/>
        </w:tabs>
        <w:spacing w:before="60"/>
        <w:ind w:left="1066"/>
        <w:rPr>
          <w:snapToGrid w:val="0"/>
        </w:rPr>
      </w:pPr>
      <w:r>
        <w:rPr>
          <w:snapToGrid w:val="0"/>
        </w:rPr>
        <w:t xml:space="preserve">Chapter 1: Introduction - this chapter </w:t>
      </w:r>
    </w:p>
    <w:p w14:paraId="74AE2D0E" w14:textId="77777777" w:rsidR="00EA2AFC" w:rsidRDefault="00EA2AFC" w:rsidP="00EA2AFC">
      <w:pPr>
        <w:numPr>
          <w:ilvl w:val="0"/>
          <w:numId w:val="5"/>
        </w:numPr>
        <w:tabs>
          <w:tab w:val="clear" w:pos="360"/>
          <w:tab w:val="num" w:pos="1069"/>
        </w:tabs>
        <w:spacing w:before="60"/>
        <w:ind w:left="1066"/>
        <w:contextualSpacing/>
        <w:rPr>
          <w:snapToGrid w:val="0"/>
        </w:rPr>
      </w:pPr>
      <w:r>
        <w:rPr>
          <w:snapToGrid w:val="0"/>
        </w:rPr>
        <w:t xml:space="preserve">Chapter 2: Naming - items on naming identifiers, with explanation and examples </w:t>
      </w:r>
    </w:p>
    <w:p w14:paraId="59036A45" w14:textId="77777777" w:rsidR="00EA2AFC" w:rsidRDefault="00EA2AFC" w:rsidP="00EA2AFC">
      <w:pPr>
        <w:numPr>
          <w:ilvl w:val="0"/>
          <w:numId w:val="5"/>
        </w:numPr>
        <w:tabs>
          <w:tab w:val="clear" w:pos="360"/>
          <w:tab w:val="num" w:pos="1069"/>
        </w:tabs>
        <w:spacing w:before="60"/>
        <w:ind w:left="1066"/>
        <w:contextualSpacing/>
        <w:rPr>
          <w:snapToGrid w:val="0"/>
        </w:rPr>
      </w:pPr>
      <w:r>
        <w:rPr>
          <w:snapToGrid w:val="0"/>
        </w:rPr>
        <w:t>Chapter 3: Readability and Understandability – items on readability and consistent look of the code</w:t>
      </w:r>
    </w:p>
    <w:p w14:paraId="7310C064" w14:textId="77777777" w:rsidR="00EA2AFC" w:rsidRDefault="00EA2AFC" w:rsidP="00EA2AFC">
      <w:pPr>
        <w:numPr>
          <w:ilvl w:val="0"/>
          <w:numId w:val="5"/>
        </w:numPr>
        <w:tabs>
          <w:tab w:val="clear" w:pos="360"/>
          <w:tab w:val="num" w:pos="1069"/>
        </w:tabs>
        <w:spacing w:before="60"/>
        <w:ind w:left="1066"/>
        <w:contextualSpacing/>
        <w:rPr>
          <w:snapToGrid w:val="0"/>
        </w:rPr>
      </w:pPr>
      <w:r>
        <w:rPr>
          <w:snapToGrid w:val="0"/>
        </w:rPr>
        <w:t>Chapter 4: C++ Coding - items regarding the syntax and semantics of C++ code</w:t>
      </w:r>
    </w:p>
    <w:p w14:paraId="64B1A8AC" w14:textId="139D37D0" w:rsidR="005D33F6" w:rsidRDefault="00EA2AFC" w:rsidP="00EA2AFC">
      <w:pPr>
        <w:rPr>
          <w:snapToGrid w:val="0"/>
        </w:rPr>
      </w:pPr>
      <w:r>
        <w:rPr>
          <w:snapToGrid w:val="0"/>
        </w:rPr>
        <w:t xml:space="preserve">Each item stated in chapter 2 to 4 comprises at least two entities, an identifier and an item title. The identifier is formed by two or three letters and a number (e.g. NM3); the first letter indicates to which section (Naming, Readability or Coding) the item belongs, the second and third letter indicates the subsection, while the number simply represents the order within the subsection. This kind of identification should allow a minimal impact on the item’s numbering during the maintenance of the standard, i.e. in the possible cases in which items are added or removed. Whenever possible and appropriate, an explanation or an example has been added to the individual item, which expands the item title and clarifies its meaning and scope. </w:t>
      </w:r>
    </w:p>
    <w:p w14:paraId="1172D28C" w14:textId="77777777" w:rsidR="005D33F6" w:rsidRDefault="005D33F6">
      <w:pPr>
        <w:spacing w:before="0" w:after="160" w:line="259" w:lineRule="auto"/>
        <w:rPr>
          <w:snapToGrid w:val="0"/>
        </w:rPr>
      </w:pPr>
      <w:r>
        <w:rPr>
          <w:snapToGrid w:val="0"/>
        </w:rPr>
        <w:br w:type="page"/>
      </w:r>
    </w:p>
    <w:p w14:paraId="78669CE0" w14:textId="77777777" w:rsidR="00EA2AFC" w:rsidRDefault="00EA2AFC" w:rsidP="00EA2AFC">
      <w:pPr>
        <w:rPr>
          <w:snapToGrid w:val="0"/>
        </w:rPr>
      </w:pPr>
    </w:p>
    <w:p w14:paraId="0EA0C181" w14:textId="77777777" w:rsidR="00EA2AFC" w:rsidRDefault="00EA2AFC" w:rsidP="00EA2AFC">
      <w:pPr>
        <w:pStyle w:val="Heading1"/>
      </w:pPr>
      <w:bookmarkStart w:id="14" w:name="_Toc338195804"/>
      <w:r>
        <w:t>Naming Conventions</w:t>
      </w:r>
      <w:bookmarkEnd w:id="14"/>
    </w:p>
    <w:p w14:paraId="482C1E5F" w14:textId="77777777" w:rsidR="00EA2AFC" w:rsidRDefault="00EA2AFC" w:rsidP="00EA2AFC">
      <w:pPr>
        <w:rPr>
          <w:snapToGrid w:val="0"/>
        </w:rPr>
      </w:pPr>
      <w:r>
        <w:rPr>
          <w:snapToGrid w:val="0"/>
        </w:rPr>
        <w:t>This section contains a set of conventions on how to choose, write and administer names for all entities over which the programmer has control. This guarantees that programs are easier to understand, read and maintain.</w:t>
      </w:r>
      <w:hyperlink r:id="rId7" w:tgtFrame="_blank" w:history="1"/>
    </w:p>
    <w:p w14:paraId="5F95F84E" w14:textId="77777777" w:rsidR="00EA2AFC" w:rsidRPr="004E4450" w:rsidRDefault="00EA2AFC" w:rsidP="00EA2AFC">
      <w:pPr>
        <w:pStyle w:val="RuleHeading2"/>
      </w:pPr>
      <w:bookmarkStart w:id="15" w:name="_Toc243969702"/>
      <w:bookmarkStart w:id="16" w:name="_Toc338195805"/>
      <w:r>
        <w:t>Meaningful Names</w:t>
      </w:r>
      <w:bookmarkEnd w:id="15"/>
      <w:bookmarkEnd w:id="16"/>
    </w:p>
    <w:p w14:paraId="1763A15B" w14:textId="77777777" w:rsidR="00EA2AFC" w:rsidRDefault="00EA2AFC" w:rsidP="00EA2AFC">
      <w:pPr>
        <w:pStyle w:val="RuleLine"/>
      </w:pPr>
      <w:bookmarkStart w:id="17" w:name="_Toc229394806"/>
      <w:bookmarkStart w:id="18" w:name="_Toc238263502"/>
      <w:bookmarkStart w:id="19" w:name="_Toc110934105"/>
      <w:bookmarkStart w:id="20" w:name="_Toc243969704"/>
      <w:r>
        <w:t>NM1</w:t>
      </w:r>
      <w:r>
        <w:tab/>
        <w:t xml:space="preserve">Pronounceable names should be used </w:t>
      </w:r>
      <w:bookmarkEnd w:id="17"/>
      <w:bookmarkEnd w:id="18"/>
    </w:p>
    <w:p w14:paraId="6431CB71" w14:textId="77777777" w:rsidR="00EA2AFC" w:rsidRDefault="00EA2AFC" w:rsidP="00EA2AFC">
      <w:pPr>
        <w:pStyle w:val="RuleLine"/>
      </w:pPr>
      <w:bookmarkStart w:id="21" w:name="_Toc238263503"/>
      <w:bookmarkStart w:id="22" w:name="_Toc229394807"/>
      <w:r>
        <w:t>NM2</w:t>
      </w:r>
      <w:r>
        <w:tab/>
        <w:t>If abbreviations are to be used, a standard abbreviation list shall be generated</w:t>
      </w:r>
      <w:bookmarkEnd w:id="21"/>
    </w:p>
    <w:p w14:paraId="65568E68" w14:textId="77777777" w:rsidR="00EA2AFC" w:rsidRDefault="00EA2AFC" w:rsidP="00EA2AFC">
      <w:pPr>
        <w:pStyle w:val="RuleDescription"/>
        <w:spacing w:before="0" w:after="120"/>
      </w:pPr>
      <w:r>
        <w:t xml:space="preserve">Any abbreviation used shall be captured in an abbreviation list within the software module using </w:t>
      </w:r>
      <w:proofErr w:type="spellStart"/>
      <w:r>
        <w:t>Doxygen</w:t>
      </w:r>
      <w:proofErr w:type="spellEnd"/>
      <w:r>
        <w:t xml:space="preserve"> such that the list may be generated as a document.</w:t>
      </w:r>
      <w:bookmarkStart w:id="23" w:name="_Toc238263504"/>
    </w:p>
    <w:p w14:paraId="44A21C40" w14:textId="77777777" w:rsidR="00EA2AFC" w:rsidRDefault="00EA2AFC" w:rsidP="00EA2AFC">
      <w:pPr>
        <w:pStyle w:val="RuleLine"/>
      </w:pPr>
      <w:r>
        <w:t>NM3</w:t>
      </w:r>
      <w:r>
        <w:tab/>
        <w:t>Names should be in English and self-descriptive.</w:t>
      </w:r>
      <w:bookmarkEnd w:id="22"/>
      <w:bookmarkEnd w:id="23"/>
    </w:p>
    <w:p w14:paraId="1A228F61" w14:textId="77777777" w:rsidR="00EA2AFC" w:rsidRDefault="00EA2AFC" w:rsidP="00EA2AFC">
      <w:pPr>
        <w:pStyle w:val="RuleLine"/>
      </w:pPr>
      <w:bookmarkStart w:id="24" w:name="_Toc229394808"/>
      <w:bookmarkStart w:id="25" w:name="_Toc238263505"/>
      <w:r>
        <w:t>NM4</w:t>
      </w:r>
      <w:r>
        <w:tab/>
        <w:t>Names of functions, structures, and variables should be meaningful and reflect their intended use.</w:t>
      </w:r>
      <w:bookmarkEnd w:id="24"/>
      <w:bookmarkEnd w:id="25"/>
    </w:p>
    <w:p w14:paraId="3AE344B2" w14:textId="77777777" w:rsidR="00EA2AFC" w:rsidRDefault="00EA2AFC" w:rsidP="00EA2AFC">
      <w:pPr>
        <w:pStyle w:val="RuleDescription"/>
      </w:pPr>
      <w:r>
        <w:rPr>
          <w:rFonts w:cs="Arial"/>
        </w:rPr>
        <w:t xml:space="preserve">Use “Is” as a </w:t>
      </w:r>
      <w:proofErr w:type="spellStart"/>
      <w:r>
        <w:rPr>
          <w:rFonts w:cs="Arial"/>
        </w:rPr>
        <w:t>boolean</w:t>
      </w:r>
      <w:proofErr w:type="spellEnd"/>
      <w:r>
        <w:rPr>
          <w:rFonts w:cs="Arial"/>
        </w:rPr>
        <w:t xml:space="preserve"> prefix, example: </w:t>
      </w:r>
      <w:proofErr w:type="spellStart"/>
      <w:r>
        <w:rPr>
          <w:rFonts w:cs="Arial"/>
        </w:rPr>
        <w:t>IsReady</w:t>
      </w:r>
      <w:proofErr w:type="spellEnd"/>
      <w:r>
        <w:rPr>
          <w:rFonts w:cs="Arial"/>
        </w:rPr>
        <w:t xml:space="preserve">, </w:t>
      </w:r>
      <w:proofErr w:type="spellStart"/>
      <w:r>
        <w:rPr>
          <w:rFonts w:cs="Arial"/>
        </w:rPr>
        <w:t>IsFaulted</w:t>
      </w:r>
      <w:proofErr w:type="spellEnd"/>
      <w:r>
        <w:rPr>
          <w:rFonts w:cs="Arial"/>
        </w:rPr>
        <w:t xml:space="preserve">, </w:t>
      </w:r>
      <w:proofErr w:type="spellStart"/>
      <w:r>
        <w:rPr>
          <w:rFonts w:cs="Arial"/>
        </w:rPr>
        <w:t>IsDone</w:t>
      </w:r>
      <w:proofErr w:type="spellEnd"/>
    </w:p>
    <w:p w14:paraId="3BCF2CF1" w14:textId="77777777" w:rsidR="00EA2AFC" w:rsidRDefault="00EA2AFC" w:rsidP="00EA2AFC">
      <w:pPr>
        <w:pStyle w:val="RuleDescription"/>
      </w:pPr>
      <w:r>
        <w:t xml:space="preserve">Use nouns for variable names such as </w:t>
      </w:r>
      <w:proofErr w:type="spellStart"/>
      <w:r>
        <w:t>PatientRecord</w:t>
      </w:r>
      <w:proofErr w:type="spellEnd"/>
      <w:r>
        <w:t xml:space="preserve"> or </w:t>
      </w:r>
      <w:proofErr w:type="spellStart"/>
      <w:r>
        <w:t>GraphicsManager</w:t>
      </w:r>
      <w:proofErr w:type="spellEnd"/>
      <w:r>
        <w:t>.</w:t>
      </w:r>
    </w:p>
    <w:p w14:paraId="15FBEFF2" w14:textId="77777777" w:rsidR="00EA2AFC" w:rsidRPr="00C87B89" w:rsidRDefault="00EA2AFC" w:rsidP="00EA2AFC">
      <w:pPr>
        <w:pStyle w:val="RuleDescription"/>
      </w:pPr>
      <w:r>
        <w:t xml:space="preserve">Use verbs for functions such as </w:t>
      </w:r>
      <w:proofErr w:type="spellStart"/>
      <w:r>
        <w:rPr>
          <w:rFonts w:ascii="Courier" w:hAnsi="Courier"/>
        </w:rPr>
        <w:t>PlanFileOpen</w:t>
      </w:r>
      <w:proofErr w:type="spellEnd"/>
      <w:r>
        <w:t xml:space="preserve"> or </w:t>
      </w:r>
      <w:proofErr w:type="spellStart"/>
      <w:r>
        <w:rPr>
          <w:rFonts w:ascii="Courier" w:hAnsi="Courier"/>
        </w:rPr>
        <w:t>StatisticsShow</w:t>
      </w:r>
      <w:proofErr w:type="spellEnd"/>
      <w:r w:rsidRPr="00422622">
        <w:rPr>
          <w:rFonts w:cs="Arial"/>
        </w:rPr>
        <w:t>.</w:t>
      </w:r>
    </w:p>
    <w:p w14:paraId="7D30DAF2" w14:textId="77777777" w:rsidR="00EA2AFC" w:rsidRDefault="00EA2AFC" w:rsidP="00EA2AFC">
      <w:pPr>
        <w:pStyle w:val="RuleLine"/>
      </w:pPr>
      <w:bookmarkStart w:id="26" w:name="_Toc229394809"/>
      <w:bookmarkStart w:id="27" w:name="_Toc238263506"/>
      <w:r>
        <w:t>NM5</w:t>
      </w:r>
      <w:r>
        <w:tab/>
        <w:t>Similar names</w:t>
      </w:r>
      <w:bookmarkEnd w:id="26"/>
      <w:r>
        <w:t xml:space="preserve"> should be avoided</w:t>
      </w:r>
      <w:bookmarkEnd w:id="27"/>
    </w:p>
    <w:p w14:paraId="564C736B" w14:textId="77777777" w:rsidR="00EA2AFC" w:rsidRDefault="00EA2AFC" w:rsidP="00EA2AFC">
      <w:pPr>
        <w:pStyle w:val="RuleLine"/>
      </w:pPr>
      <w:r>
        <w:t>NM6</w:t>
      </w:r>
      <w:r>
        <w:tab/>
        <w:t>Namespaces may be used to avoid name conflicts.</w:t>
      </w:r>
      <w:bookmarkEnd w:id="19"/>
      <w:bookmarkEnd w:id="20"/>
    </w:p>
    <w:p w14:paraId="4DF4B34D" w14:textId="77777777" w:rsidR="00EA2AFC" w:rsidRDefault="00EA2AFC" w:rsidP="00EA2AFC">
      <w:pPr>
        <w:pStyle w:val="RuleDescription"/>
        <w:keepNext w:val="0"/>
      </w:pPr>
      <w:r>
        <w:t>You can avoid name clashes by declaring and defining names (that would otherwise be global) inside namespaces.</w:t>
      </w:r>
    </w:p>
    <w:p w14:paraId="3F8F6C3C" w14:textId="77777777" w:rsidR="00EA2AFC" w:rsidRDefault="00EA2AFC" w:rsidP="00EA2AFC">
      <w:pPr>
        <w:pStyle w:val="RuleLine"/>
      </w:pPr>
      <w:bookmarkStart w:id="28" w:name="_Toc229394810"/>
      <w:bookmarkStart w:id="29" w:name="_Toc238263507"/>
      <w:r>
        <w:t>NM7</w:t>
      </w:r>
      <w:r>
        <w:tab/>
        <w:t>File scope may be used to avoid name conflicts.</w:t>
      </w:r>
      <w:bookmarkEnd w:id="28"/>
      <w:bookmarkEnd w:id="29"/>
      <w:r>
        <w:t xml:space="preserve"> (C only)</w:t>
      </w:r>
    </w:p>
    <w:p w14:paraId="7C381CC6" w14:textId="77777777" w:rsidR="00EA2AFC" w:rsidRPr="008B17EC" w:rsidRDefault="00EA2AFC" w:rsidP="00EA2AFC">
      <w:pPr>
        <w:pStyle w:val="RuleDescription"/>
      </w:pPr>
      <w:r>
        <w:t>Use “static” to keep file only functions and “global” variables local to the file</w:t>
      </w:r>
    </w:p>
    <w:p w14:paraId="0FB4D61D" w14:textId="77777777" w:rsidR="00EA2AFC" w:rsidRDefault="00EA2AFC" w:rsidP="00EA2AFC">
      <w:pPr>
        <w:pStyle w:val="RuleDescription"/>
        <w:keepNext w:val="0"/>
      </w:pPr>
    </w:p>
    <w:p w14:paraId="2786C584" w14:textId="77777777" w:rsidR="00EA2AFC" w:rsidRDefault="00EA2AFC" w:rsidP="00EA2AFC">
      <w:pPr>
        <w:pStyle w:val="RuleHeading2"/>
      </w:pPr>
      <w:bookmarkStart w:id="30" w:name="_Toc243969705"/>
      <w:bookmarkStart w:id="31" w:name="_Toc338195806"/>
      <w:r>
        <w:lastRenderedPageBreak/>
        <w:t>Naming Conventions</w:t>
      </w:r>
      <w:bookmarkEnd w:id="30"/>
      <w:bookmarkEnd w:id="31"/>
    </w:p>
    <w:p w14:paraId="78542E85" w14:textId="77777777" w:rsidR="00EA2AFC" w:rsidRDefault="00EA2AFC" w:rsidP="00EA2AFC">
      <w:pPr>
        <w:pStyle w:val="RuleLine"/>
      </w:pPr>
      <w:bookmarkStart w:id="32" w:name="_Toc110934108"/>
      <w:bookmarkStart w:id="33" w:name="_Toc243969706"/>
      <w:r>
        <w:t>NC1</w:t>
      </w:r>
      <w:r>
        <w:tab/>
        <w:t>The following naming convention should be followed</w:t>
      </w:r>
    </w:p>
    <w:tbl>
      <w:tblPr>
        <w:tblStyle w:val="TableGrid"/>
        <w:tblW w:w="0" w:type="auto"/>
        <w:tblInd w:w="850" w:type="dxa"/>
        <w:tblLook w:val="04A0" w:firstRow="1" w:lastRow="0" w:firstColumn="1" w:lastColumn="0" w:noHBand="0" w:noVBand="1"/>
      </w:tblPr>
      <w:tblGrid>
        <w:gridCol w:w="2986"/>
        <w:gridCol w:w="3022"/>
        <w:gridCol w:w="3068"/>
      </w:tblGrid>
      <w:tr w:rsidR="00EA2AFC" w14:paraId="78D7E948" w14:textId="77777777" w:rsidTr="00CE02A9">
        <w:tc>
          <w:tcPr>
            <w:tcW w:w="3069" w:type="dxa"/>
          </w:tcPr>
          <w:p w14:paraId="50898ECA" w14:textId="77777777" w:rsidR="00EA2AFC" w:rsidRPr="002C4FC8" w:rsidRDefault="00EA2AFC" w:rsidP="00CE02A9">
            <w:pPr>
              <w:pStyle w:val="RuleDescription"/>
              <w:ind w:left="0"/>
              <w:rPr>
                <w:b/>
                <w:i/>
              </w:rPr>
            </w:pPr>
            <w:proofErr w:type="spellStart"/>
            <w:r>
              <w:rPr>
                <w:b/>
                <w:i/>
              </w:rPr>
              <w:t>Catagory</w:t>
            </w:r>
            <w:proofErr w:type="spellEnd"/>
          </w:p>
        </w:tc>
        <w:tc>
          <w:tcPr>
            <w:tcW w:w="3095" w:type="dxa"/>
          </w:tcPr>
          <w:p w14:paraId="4837B991" w14:textId="77777777" w:rsidR="00EA2AFC" w:rsidRPr="002C4FC8" w:rsidRDefault="00EA2AFC" w:rsidP="00CE02A9">
            <w:pPr>
              <w:pStyle w:val="RuleDescription"/>
              <w:ind w:left="0"/>
              <w:rPr>
                <w:b/>
                <w:i/>
              </w:rPr>
            </w:pPr>
            <w:r w:rsidRPr="002C4FC8">
              <w:rPr>
                <w:b/>
                <w:i/>
              </w:rPr>
              <w:t>Convention</w:t>
            </w:r>
          </w:p>
        </w:tc>
        <w:tc>
          <w:tcPr>
            <w:tcW w:w="3138" w:type="dxa"/>
          </w:tcPr>
          <w:p w14:paraId="1CD6D5E1" w14:textId="77777777" w:rsidR="00EA2AFC" w:rsidRPr="002C4FC8" w:rsidRDefault="00EA2AFC" w:rsidP="00CE02A9">
            <w:pPr>
              <w:pStyle w:val="RuleDescription"/>
              <w:ind w:left="0"/>
              <w:rPr>
                <w:b/>
                <w:i/>
              </w:rPr>
            </w:pPr>
            <w:r w:rsidRPr="002C4FC8">
              <w:rPr>
                <w:b/>
                <w:i/>
              </w:rPr>
              <w:t>Example</w:t>
            </w:r>
          </w:p>
        </w:tc>
      </w:tr>
      <w:tr w:rsidR="00EA2AFC" w14:paraId="4E5F678D" w14:textId="77777777" w:rsidTr="00CE02A9">
        <w:tc>
          <w:tcPr>
            <w:tcW w:w="3069" w:type="dxa"/>
          </w:tcPr>
          <w:p w14:paraId="0E1D797A" w14:textId="77777777" w:rsidR="00EA2AFC" w:rsidRDefault="00EA2AFC" w:rsidP="00CE02A9">
            <w:pPr>
              <w:pStyle w:val="RuleDescription"/>
              <w:ind w:left="0"/>
            </w:pPr>
            <w:r>
              <w:t>Function</w:t>
            </w:r>
          </w:p>
        </w:tc>
        <w:tc>
          <w:tcPr>
            <w:tcW w:w="3095" w:type="dxa"/>
          </w:tcPr>
          <w:p w14:paraId="1BC9FCCA" w14:textId="77777777" w:rsidR="00EA2AFC" w:rsidRDefault="00EA2AFC" w:rsidP="00CE02A9">
            <w:pPr>
              <w:pStyle w:val="RuleDescription"/>
              <w:ind w:left="0"/>
            </w:pPr>
            <w:r>
              <w:t>Pascal Case</w:t>
            </w:r>
          </w:p>
        </w:tc>
        <w:tc>
          <w:tcPr>
            <w:tcW w:w="3138" w:type="dxa"/>
          </w:tcPr>
          <w:p w14:paraId="2EF37F17" w14:textId="77777777" w:rsidR="00EA2AFC" w:rsidRDefault="00EA2AFC" w:rsidP="00CE02A9">
            <w:pPr>
              <w:pStyle w:val="RuleDescription"/>
              <w:ind w:left="0"/>
            </w:pPr>
            <w:proofErr w:type="spellStart"/>
            <w:proofErr w:type="gramStart"/>
            <w:r>
              <w:t>FuntionName</w:t>
            </w:r>
            <w:proofErr w:type="spellEnd"/>
            <w:r>
              <w:t>(</w:t>
            </w:r>
            <w:proofErr w:type="gramEnd"/>
            <w:r>
              <w:t>)</w:t>
            </w:r>
          </w:p>
        </w:tc>
      </w:tr>
      <w:tr w:rsidR="00EA2AFC" w14:paraId="0D2564E2" w14:textId="77777777" w:rsidTr="00CE02A9">
        <w:tc>
          <w:tcPr>
            <w:tcW w:w="3069" w:type="dxa"/>
          </w:tcPr>
          <w:p w14:paraId="3D147007" w14:textId="77777777" w:rsidR="00EA2AFC" w:rsidRDefault="00EA2AFC" w:rsidP="00CE02A9">
            <w:pPr>
              <w:pStyle w:val="RuleDescription"/>
              <w:ind w:left="0"/>
            </w:pPr>
            <w:r>
              <w:t>Variable</w:t>
            </w:r>
          </w:p>
        </w:tc>
        <w:tc>
          <w:tcPr>
            <w:tcW w:w="3095" w:type="dxa"/>
          </w:tcPr>
          <w:p w14:paraId="541A9448" w14:textId="77777777" w:rsidR="00EA2AFC" w:rsidRDefault="00EA2AFC" w:rsidP="00CE02A9">
            <w:pPr>
              <w:pStyle w:val="RuleDescription"/>
              <w:ind w:left="0"/>
            </w:pPr>
            <w:r>
              <w:t>Camel Case</w:t>
            </w:r>
          </w:p>
        </w:tc>
        <w:tc>
          <w:tcPr>
            <w:tcW w:w="3138" w:type="dxa"/>
          </w:tcPr>
          <w:p w14:paraId="1AB782E6" w14:textId="77777777" w:rsidR="00EA2AFC" w:rsidRDefault="00EA2AFC" w:rsidP="00CE02A9">
            <w:pPr>
              <w:pStyle w:val="RuleDescription"/>
              <w:ind w:left="0"/>
            </w:pPr>
            <w:proofErr w:type="spellStart"/>
            <w:r>
              <w:t>variableName</w:t>
            </w:r>
            <w:proofErr w:type="spellEnd"/>
          </w:p>
        </w:tc>
      </w:tr>
      <w:tr w:rsidR="00EA2AFC" w14:paraId="3F433370" w14:textId="77777777" w:rsidTr="00CE02A9">
        <w:tc>
          <w:tcPr>
            <w:tcW w:w="3069" w:type="dxa"/>
          </w:tcPr>
          <w:p w14:paraId="6E9BF5D6" w14:textId="77777777" w:rsidR="00EA2AFC" w:rsidRDefault="00EA2AFC" w:rsidP="00CE02A9">
            <w:pPr>
              <w:pStyle w:val="RuleDescription"/>
              <w:ind w:left="0"/>
            </w:pPr>
            <w:r>
              <w:t>Class</w:t>
            </w:r>
          </w:p>
        </w:tc>
        <w:tc>
          <w:tcPr>
            <w:tcW w:w="3095" w:type="dxa"/>
          </w:tcPr>
          <w:p w14:paraId="7032F45F" w14:textId="77777777" w:rsidR="00EA2AFC" w:rsidRDefault="00EA2AFC" w:rsidP="00CE02A9">
            <w:pPr>
              <w:pStyle w:val="RuleDescription"/>
              <w:ind w:left="0"/>
            </w:pPr>
            <w:r>
              <w:t>_C post fix</w:t>
            </w:r>
          </w:p>
        </w:tc>
        <w:tc>
          <w:tcPr>
            <w:tcW w:w="3138" w:type="dxa"/>
          </w:tcPr>
          <w:p w14:paraId="6DD5D46C" w14:textId="77777777" w:rsidR="00EA2AFC" w:rsidRDefault="00EA2AFC" w:rsidP="00CE02A9">
            <w:pPr>
              <w:pStyle w:val="RuleDescription"/>
              <w:ind w:left="0"/>
            </w:pPr>
            <w:proofErr w:type="spellStart"/>
            <w:r>
              <w:t>MyClass_C</w:t>
            </w:r>
            <w:proofErr w:type="spellEnd"/>
          </w:p>
        </w:tc>
      </w:tr>
      <w:tr w:rsidR="00EA2AFC" w14:paraId="792FAD56" w14:textId="77777777" w:rsidTr="00CE02A9">
        <w:tc>
          <w:tcPr>
            <w:tcW w:w="3069" w:type="dxa"/>
          </w:tcPr>
          <w:p w14:paraId="10192170" w14:textId="77777777" w:rsidR="00EA2AFC" w:rsidRDefault="00EA2AFC" w:rsidP="00CE02A9">
            <w:pPr>
              <w:pStyle w:val="RuleDescription"/>
              <w:ind w:left="0"/>
            </w:pPr>
            <w:r>
              <w:t>Interface</w:t>
            </w:r>
          </w:p>
        </w:tc>
        <w:tc>
          <w:tcPr>
            <w:tcW w:w="3095" w:type="dxa"/>
          </w:tcPr>
          <w:p w14:paraId="2F247FAF" w14:textId="77777777" w:rsidR="00EA2AFC" w:rsidRDefault="00EA2AFC" w:rsidP="00CE02A9">
            <w:pPr>
              <w:pStyle w:val="RuleDescription"/>
              <w:ind w:left="0"/>
            </w:pPr>
            <w:r>
              <w:t>_I post fix</w:t>
            </w:r>
          </w:p>
        </w:tc>
        <w:tc>
          <w:tcPr>
            <w:tcW w:w="3138" w:type="dxa"/>
          </w:tcPr>
          <w:p w14:paraId="264326AE" w14:textId="77777777" w:rsidR="00EA2AFC" w:rsidRDefault="00EA2AFC" w:rsidP="00CE02A9">
            <w:pPr>
              <w:pStyle w:val="RuleDescription"/>
              <w:ind w:left="0"/>
            </w:pPr>
            <w:proofErr w:type="spellStart"/>
            <w:r>
              <w:t>MyInterface_I</w:t>
            </w:r>
            <w:proofErr w:type="spellEnd"/>
          </w:p>
        </w:tc>
      </w:tr>
      <w:tr w:rsidR="00EA2AFC" w14:paraId="5E03579E" w14:textId="77777777" w:rsidTr="00CE02A9">
        <w:tc>
          <w:tcPr>
            <w:tcW w:w="3069" w:type="dxa"/>
          </w:tcPr>
          <w:p w14:paraId="3519AB10" w14:textId="77777777" w:rsidR="00EA2AFC" w:rsidRDefault="00EA2AFC" w:rsidP="00CE02A9">
            <w:pPr>
              <w:pStyle w:val="RuleDescription"/>
              <w:ind w:left="0"/>
            </w:pPr>
            <w:r>
              <w:t xml:space="preserve">Struct </w:t>
            </w:r>
          </w:p>
          <w:p w14:paraId="34C4512A" w14:textId="77777777" w:rsidR="00EA2AFC" w:rsidRDefault="00EA2AFC" w:rsidP="00CE02A9">
            <w:pPr>
              <w:pStyle w:val="RuleDescription"/>
              <w:ind w:left="0"/>
            </w:pPr>
            <w:r>
              <w:t>typedef (non-basic)</w:t>
            </w:r>
          </w:p>
        </w:tc>
        <w:tc>
          <w:tcPr>
            <w:tcW w:w="3095" w:type="dxa"/>
          </w:tcPr>
          <w:p w14:paraId="6A6A959E" w14:textId="77777777" w:rsidR="00EA2AFC" w:rsidRDefault="00EA2AFC" w:rsidP="00CE02A9">
            <w:pPr>
              <w:pStyle w:val="RuleDescription"/>
              <w:ind w:left="0"/>
            </w:pPr>
            <w:r>
              <w:t>_T post fix</w:t>
            </w:r>
          </w:p>
        </w:tc>
        <w:tc>
          <w:tcPr>
            <w:tcW w:w="3138" w:type="dxa"/>
          </w:tcPr>
          <w:p w14:paraId="15FAB4AE" w14:textId="77777777" w:rsidR="00EA2AFC" w:rsidRDefault="00EA2AFC" w:rsidP="00CE02A9">
            <w:pPr>
              <w:pStyle w:val="RuleDescription"/>
              <w:ind w:left="0"/>
            </w:pPr>
            <w:proofErr w:type="spellStart"/>
            <w:r>
              <w:t>MyStruct_T</w:t>
            </w:r>
            <w:proofErr w:type="spellEnd"/>
          </w:p>
          <w:p w14:paraId="4DF2285D" w14:textId="77777777" w:rsidR="00EA2AFC" w:rsidRDefault="00EA2AFC" w:rsidP="00CE02A9">
            <w:pPr>
              <w:pStyle w:val="RuleDescription"/>
              <w:ind w:left="0"/>
            </w:pPr>
            <w:proofErr w:type="spellStart"/>
            <w:r>
              <w:t>MyType_T</w:t>
            </w:r>
            <w:proofErr w:type="spellEnd"/>
          </w:p>
        </w:tc>
      </w:tr>
      <w:tr w:rsidR="00EA2AFC" w14:paraId="298955D3" w14:textId="77777777" w:rsidTr="00CE02A9">
        <w:tc>
          <w:tcPr>
            <w:tcW w:w="3069" w:type="dxa"/>
          </w:tcPr>
          <w:p w14:paraId="41452E73" w14:textId="77777777" w:rsidR="00EA2AFC" w:rsidRDefault="00EA2AFC" w:rsidP="00CE02A9">
            <w:pPr>
              <w:pStyle w:val="RuleDescription"/>
              <w:ind w:left="0"/>
            </w:pPr>
            <w:r>
              <w:t>#define</w:t>
            </w:r>
          </w:p>
          <w:p w14:paraId="1613DAC1" w14:textId="77777777" w:rsidR="00EA2AFC" w:rsidRDefault="00EA2AFC" w:rsidP="00CE02A9">
            <w:pPr>
              <w:pStyle w:val="RuleDescription"/>
              <w:ind w:left="0"/>
            </w:pPr>
            <w:r>
              <w:t>Constants</w:t>
            </w:r>
          </w:p>
          <w:p w14:paraId="12BBE3F3" w14:textId="77777777" w:rsidR="00EA2AFC" w:rsidRDefault="00EA2AFC" w:rsidP="00CE02A9">
            <w:pPr>
              <w:pStyle w:val="RuleDescription"/>
              <w:ind w:left="0"/>
            </w:pPr>
            <w:proofErr w:type="spellStart"/>
            <w:r>
              <w:t>enum</w:t>
            </w:r>
            <w:proofErr w:type="spellEnd"/>
            <w:r>
              <w:t xml:space="preserve"> content</w:t>
            </w:r>
          </w:p>
          <w:p w14:paraId="4D249FD8" w14:textId="77777777" w:rsidR="00EA2AFC" w:rsidRDefault="00EA2AFC" w:rsidP="00CE02A9">
            <w:pPr>
              <w:pStyle w:val="RuleDescription"/>
              <w:ind w:left="0"/>
            </w:pPr>
            <w:r>
              <w:t>Macros</w:t>
            </w:r>
          </w:p>
        </w:tc>
        <w:tc>
          <w:tcPr>
            <w:tcW w:w="3095" w:type="dxa"/>
          </w:tcPr>
          <w:p w14:paraId="1114EEA6" w14:textId="77777777" w:rsidR="00EA2AFC" w:rsidRDefault="00EA2AFC" w:rsidP="00CE02A9">
            <w:pPr>
              <w:pStyle w:val="RuleDescription"/>
              <w:ind w:left="0"/>
            </w:pPr>
            <w:r>
              <w:t>All caps with ‘_’ separating words</w:t>
            </w:r>
          </w:p>
        </w:tc>
        <w:tc>
          <w:tcPr>
            <w:tcW w:w="3138" w:type="dxa"/>
          </w:tcPr>
          <w:p w14:paraId="6B140D3A" w14:textId="77777777" w:rsidR="00EA2AFC" w:rsidRDefault="00EA2AFC" w:rsidP="00CE02A9">
            <w:pPr>
              <w:pStyle w:val="RuleDescription"/>
              <w:ind w:left="0"/>
            </w:pPr>
            <w:r>
              <w:t>MY_DEFINE</w:t>
            </w:r>
          </w:p>
          <w:p w14:paraId="7B4C4960" w14:textId="77777777" w:rsidR="00EA2AFC" w:rsidRDefault="00EA2AFC" w:rsidP="00CE02A9">
            <w:pPr>
              <w:pStyle w:val="RuleDescription"/>
              <w:ind w:left="0"/>
            </w:pPr>
            <w:r>
              <w:t>MY_CONST</w:t>
            </w:r>
          </w:p>
          <w:p w14:paraId="38A7E9E0" w14:textId="77777777" w:rsidR="00EA2AFC" w:rsidRDefault="00EA2AFC" w:rsidP="00CE02A9">
            <w:pPr>
              <w:pStyle w:val="RuleDescription"/>
              <w:ind w:left="0"/>
            </w:pPr>
            <w:r>
              <w:t>STATE_1, STATE_2</w:t>
            </w:r>
          </w:p>
          <w:p w14:paraId="1CC415E9" w14:textId="77777777" w:rsidR="00EA2AFC" w:rsidRDefault="00EA2AFC" w:rsidP="00CE02A9">
            <w:pPr>
              <w:pStyle w:val="RuleDescription"/>
              <w:ind w:left="0"/>
            </w:pPr>
            <w:r>
              <w:t>MY_MACRO</w:t>
            </w:r>
          </w:p>
        </w:tc>
      </w:tr>
      <w:tr w:rsidR="00EA2AFC" w14:paraId="758538E2" w14:textId="77777777" w:rsidTr="00CE02A9">
        <w:tc>
          <w:tcPr>
            <w:tcW w:w="3069" w:type="dxa"/>
          </w:tcPr>
          <w:p w14:paraId="14AE52C0" w14:textId="77777777" w:rsidR="00EA2AFC" w:rsidRDefault="00EA2AFC" w:rsidP="00CE02A9">
            <w:pPr>
              <w:pStyle w:val="RuleDescription"/>
              <w:ind w:left="0"/>
            </w:pPr>
            <w:r>
              <w:t>Files</w:t>
            </w:r>
          </w:p>
        </w:tc>
        <w:tc>
          <w:tcPr>
            <w:tcW w:w="3095" w:type="dxa"/>
          </w:tcPr>
          <w:p w14:paraId="7EA95415" w14:textId="77777777" w:rsidR="00EA2AFC" w:rsidRDefault="00EA2AFC" w:rsidP="00CE02A9">
            <w:pPr>
              <w:pStyle w:val="RuleDescription"/>
              <w:ind w:left="0"/>
            </w:pPr>
            <w:r>
              <w:t>Alphanumeric (upper and lower case) and ‘_’ are all allowed</w:t>
            </w:r>
          </w:p>
        </w:tc>
        <w:tc>
          <w:tcPr>
            <w:tcW w:w="3138" w:type="dxa"/>
          </w:tcPr>
          <w:p w14:paraId="410B9CA5" w14:textId="77777777" w:rsidR="00EA2AFC" w:rsidRDefault="00EA2AFC" w:rsidP="00CE02A9">
            <w:pPr>
              <w:pStyle w:val="RuleDescription"/>
              <w:ind w:left="0"/>
            </w:pPr>
            <w:r>
              <w:t>MyFile_1.cpp</w:t>
            </w:r>
          </w:p>
        </w:tc>
      </w:tr>
      <w:tr w:rsidR="00EA2AFC" w14:paraId="6143DC51" w14:textId="77777777" w:rsidTr="00CE02A9">
        <w:tc>
          <w:tcPr>
            <w:tcW w:w="3069" w:type="dxa"/>
          </w:tcPr>
          <w:p w14:paraId="12E4393B" w14:textId="77777777" w:rsidR="00EA2AFC" w:rsidRDefault="00EA2AFC" w:rsidP="00CE02A9">
            <w:pPr>
              <w:pStyle w:val="RuleDescription"/>
              <w:ind w:left="0"/>
            </w:pPr>
            <w:r>
              <w:t>File Extensions</w:t>
            </w:r>
          </w:p>
        </w:tc>
        <w:tc>
          <w:tcPr>
            <w:tcW w:w="3095" w:type="dxa"/>
          </w:tcPr>
          <w:p w14:paraId="58743B1D" w14:textId="77777777" w:rsidR="00EA2AFC" w:rsidRDefault="00EA2AFC" w:rsidP="00CE02A9">
            <w:pPr>
              <w:pStyle w:val="RuleDescription"/>
              <w:ind w:left="0"/>
            </w:pPr>
            <w:r>
              <w:t>.c – C files</w:t>
            </w:r>
          </w:p>
          <w:p w14:paraId="7E0CA797" w14:textId="77777777" w:rsidR="00EA2AFC" w:rsidRDefault="00EA2AFC" w:rsidP="00CE02A9">
            <w:pPr>
              <w:pStyle w:val="RuleDescription"/>
              <w:ind w:left="0"/>
            </w:pPr>
            <w:r>
              <w:t>.</w:t>
            </w:r>
            <w:proofErr w:type="spellStart"/>
            <w:r>
              <w:t>cpp</w:t>
            </w:r>
            <w:proofErr w:type="spellEnd"/>
            <w:r>
              <w:t xml:space="preserve"> – C++ files</w:t>
            </w:r>
          </w:p>
          <w:p w14:paraId="468646D0" w14:textId="77777777" w:rsidR="00EA2AFC" w:rsidRDefault="00EA2AFC" w:rsidP="00CE02A9">
            <w:pPr>
              <w:pStyle w:val="RuleDescription"/>
              <w:ind w:left="0"/>
            </w:pPr>
            <w:r>
              <w:t>.h – header files</w:t>
            </w:r>
          </w:p>
        </w:tc>
        <w:tc>
          <w:tcPr>
            <w:tcW w:w="3138" w:type="dxa"/>
          </w:tcPr>
          <w:p w14:paraId="28577640" w14:textId="77777777" w:rsidR="00EA2AFC" w:rsidRDefault="00EA2AFC" w:rsidP="00CE02A9">
            <w:pPr>
              <w:pStyle w:val="RuleDescription"/>
              <w:ind w:left="0"/>
            </w:pPr>
            <w:proofErr w:type="spellStart"/>
            <w:r>
              <w:t>Cfile.c</w:t>
            </w:r>
            <w:proofErr w:type="spellEnd"/>
          </w:p>
          <w:p w14:paraId="3E60432D" w14:textId="77777777" w:rsidR="00EA2AFC" w:rsidRDefault="00EA2AFC" w:rsidP="00CE02A9">
            <w:pPr>
              <w:pStyle w:val="RuleDescription"/>
              <w:ind w:left="0"/>
            </w:pPr>
            <w:r>
              <w:t>CppFile.cpp</w:t>
            </w:r>
          </w:p>
          <w:p w14:paraId="0DFDEB98" w14:textId="77777777" w:rsidR="00EA2AFC" w:rsidRDefault="00EA2AFC" w:rsidP="00CE02A9">
            <w:pPr>
              <w:pStyle w:val="RuleDescription"/>
              <w:ind w:left="0"/>
            </w:pPr>
            <w:proofErr w:type="spellStart"/>
            <w:r>
              <w:t>CppHeader.h</w:t>
            </w:r>
            <w:proofErr w:type="spellEnd"/>
          </w:p>
        </w:tc>
      </w:tr>
    </w:tbl>
    <w:p w14:paraId="0367EED0" w14:textId="77777777" w:rsidR="00EA2AFC" w:rsidRDefault="00EA2AFC" w:rsidP="00EA2AFC">
      <w:pPr>
        <w:pStyle w:val="RuleDescription"/>
        <w:rPr>
          <w:snapToGrid w:val="0"/>
        </w:rPr>
      </w:pPr>
      <w:proofErr w:type="spellStart"/>
      <w:r>
        <w:rPr>
          <w:snapToGrid w:val="0"/>
        </w:rPr>
        <w:t>typesdef</w:t>
      </w:r>
      <w:proofErr w:type="spellEnd"/>
      <w:r>
        <w:rPr>
          <w:snapToGrid w:val="0"/>
        </w:rPr>
        <w:t xml:space="preserve"> of basic types of int, short, long, float and double do not need the _T post fix</w:t>
      </w:r>
    </w:p>
    <w:p w14:paraId="45415DCE" w14:textId="77777777" w:rsidR="00EA2AFC" w:rsidRPr="00A73280" w:rsidRDefault="00EA2AFC" w:rsidP="00EA2AFC">
      <w:pPr>
        <w:pStyle w:val="RuleDescription"/>
      </w:pPr>
    </w:p>
    <w:p w14:paraId="77B8832C" w14:textId="77777777" w:rsidR="00EA2AFC" w:rsidRPr="00FB587B" w:rsidRDefault="00EA2AFC" w:rsidP="00EA2AFC">
      <w:pPr>
        <w:pStyle w:val="RuleLine"/>
      </w:pPr>
      <w:bookmarkStart w:id="34" w:name="_Toc110934110"/>
      <w:bookmarkEnd w:id="32"/>
      <w:bookmarkEnd w:id="33"/>
    </w:p>
    <w:p w14:paraId="7C8D18EE" w14:textId="77777777" w:rsidR="00EA2AFC" w:rsidRDefault="00EA2AFC" w:rsidP="00EA2AFC">
      <w:pPr>
        <w:pStyle w:val="RuleLine"/>
      </w:pPr>
      <w:bookmarkStart w:id="35" w:name="_Toc243969708"/>
      <w:bookmarkStart w:id="36" w:name="_Toc165719498"/>
      <w:bookmarkEnd w:id="34"/>
      <w:r>
        <w:t>NC2</w:t>
      </w:r>
      <w:r>
        <w:tab/>
      </w:r>
      <w:bookmarkEnd w:id="35"/>
      <w:r>
        <w:t>C++ member variable shall be post fixed with a member indicator</w:t>
      </w:r>
    </w:p>
    <w:p w14:paraId="4C025CAB" w14:textId="77777777" w:rsidR="00EA2AFC" w:rsidRPr="001D70E9" w:rsidRDefault="00EA2AFC" w:rsidP="00EA2AFC">
      <w:pPr>
        <w:pStyle w:val="RuleDescription"/>
      </w:pPr>
      <w:r>
        <w:t>Example: “_” for _</w:t>
      </w:r>
      <w:proofErr w:type="spellStart"/>
      <w:r>
        <w:t>MemberVariable</w:t>
      </w:r>
      <w:proofErr w:type="spellEnd"/>
      <w:r>
        <w:t xml:space="preserve"> or </w:t>
      </w:r>
      <w:proofErr w:type="spellStart"/>
      <w:r>
        <w:t>mMemberVariable</w:t>
      </w:r>
      <w:proofErr w:type="spellEnd"/>
    </w:p>
    <w:p w14:paraId="11A9EFDB" w14:textId="77777777" w:rsidR="00EA2AFC" w:rsidRDefault="00EA2AFC" w:rsidP="00EA2AFC">
      <w:pPr>
        <w:pStyle w:val="RuleLine"/>
      </w:pPr>
      <w:r>
        <w:t>NC3</w:t>
      </w:r>
      <w:r>
        <w:tab/>
        <w:t>Code file suffixes shall be “.h”, “.c” and “.</w:t>
      </w:r>
      <w:proofErr w:type="spellStart"/>
      <w:r>
        <w:t>cpp</w:t>
      </w:r>
      <w:proofErr w:type="spellEnd"/>
      <w:r>
        <w:t>” for header, “C” source and “C++” source files</w:t>
      </w:r>
    </w:p>
    <w:p w14:paraId="3F634EF8" w14:textId="77777777" w:rsidR="00EA2AFC" w:rsidRDefault="00EA2AFC" w:rsidP="00EA2AFC">
      <w:pPr>
        <w:pStyle w:val="RuleHeading1"/>
        <w:spacing w:before="240"/>
      </w:pPr>
      <w:bookmarkStart w:id="37" w:name="_Toc338195807"/>
      <w:r>
        <w:lastRenderedPageBreak/>
        <w:t>Readability and Understandability</w:t>
      </w:r>
      <w:bookmarkEnd w:id="36"/>
      <w:bookmarkEnd w:id="37"/>
    </w:p>
    <w:p w14:paraId="5FD95297" w14:textId="77777777" w:rsidR="00EA2AFC" w:rsidRDefault="00EA2AFC" w:rsidP="00EA2AFC">
      <w:pPr>
        <w:pStyle w:val="RuleHeading2"/>
      </w:pPr>
      <w:bookmarkStart w:id="38" w:name="_Toc110934114"/>
      <w:bookmarkStart w:id="39" w:name="_Toc165719500"/>
      <w:bookmarkStart w:id="40" w:name="_Toc243969711"/>
      <w:bookmarkStart w:id="41" w:name="_Toc338195808"/>
      <w:r>
        <w:t>Comments</w:t>
      </w:r>
      <w:bookmarkEnd w:id="38"/>
      <w:bookmarkEnd w:id="39"/>
      <w:bookmarkEnd w:id="40"/>
      <w:bookmarkEnd w:id="41"/>
    </w:p>
    <w:p w14:paraId="2F42442C" w14:textId="77777777" w:rsidR="00EA2AFC" w:rsidRDefault="00EA2AFC" w:rsidP="00EA2AFC">
      <w:pPr>
        <w:pStyle w:val="RuleLine"/>
      </w:pPr>
      <w:bookmarkStart w:id="42" w:name="_Toc243969714"/>
      <w:bookmarkStart w:id="43" w:name="_Toc110934124"/>
      <w:bookmarkStart w:id="44" w:name="_Toc165719502"/>
      <w:r>
        <w:t>RC1</w:t>
      </w:r>
      <w:r>
        <w:tab/>
      </w:r>
      <w:proofErr w:type="spellStart"/>
      <w:r>
        <w:t>Doxygen</w:t>
      </w:r>
      <w:proofErr w:type="spellEnd"/>
      <w:r>
        <w:t xml:space="preserve"> tags should be used with the intent of utilizing </w:t>
      </w:r>
      <w:proofErr w:type="spellStart"/>
      <w:r>
        <w:t>Doxygen</w:t>
      </w:r>
      <w:proofErr w:type="spellEnd"/>
      <w:r>
        <w:t xml:space="preserve"> output to contribute to Software Design Description</w:t>
      </w:r>
    </w:p>
    <w:p w14:paraId="1C3E133E" w14:textId="77777777" w:rsidR="00EA2AFC" w:rsidRPr="00247C06" w:rsidRDefault="00EA2AFC" w:rsidP="00EA2AFC">
      <w:pPr>
        <w:pStyle w:val="RuleDescription"/>
      </w:pPr>
      <w:r>
        <w:t xml:space="preserve">The author has general discretion to use the tags required to properly document, however the following rules describe some minimal </w:t>
      </w:r>
      <w:proofErr w:type="spellStart"/>
      <w:r>
        <w:t>Doxygen</w:t>
      </w:r>
      <w:proofErr w:type="spellEnd"/>
      <w:r>
        <w:t xml:space="preserve"> guidelines </w:t>
      </w:r>
    </w:p>
    <w:p w14:paraId="14750166" w14:textId="77777777" w:rsidR="00EA2AFC" w:rsidRDefault="00EA2AFC" w:rsidP="00EA2AFC">
      <w:pPr>
        <w:pStyle w:val="RuleLine"/>
      </w:pPr>
      <w:r>
        <w:t>RC2</w:t>
      </w:r>
      <w:r>
        <w:tab/>
        <w:t>Files should begin with a /brief description of the file’s purpose and or category of functions</w:t>
      </w:r>
    </w:p>
    <w:p w14:paraId="67C371A8" w14:textId="77777777" w:rsidR="00EA2AFC" w:rsidRDefault="00EA2AFC" w:rsidP="00EA2AFC">
      <w:pPr>
        <w:pStyle w:val="RuleLine"/>
      </w:pPr>
      <w:r>
        <w:t>RC3</w:t>
      </w:r>
      <w:r>
        <w:tab/>
        <w:t>Descriptions should reside in the .c</w:t>
      </w:r>
      <w:proofErr w:type="gramStart"/>
      <w:r>
        <w:t>/.c++</w:t>
      </w:r>
      <w:proofErr w:type="gramEnd"/>
      <w:r>
        <w:t xml:space="preserve"> file as opposed to the .h file when possible</w:t>
      </w:r>
    </w:p>
    <w:p w14:paraId="4FEC1E6F" w14:textId="77777777" w:rsidR="00EA2AFC" w:rsidRDefault="00EA2AFC" w:rsidP="00EA2AFC">
      <w:pPr>
        <w:pStyle w:val="RuleDescription"/>
      </w:pPr>
      <w:r>
        <w:t>Exceptions may include:</w:t>
      </w:r>
    </w:p>
    <w:p w14:paraId="30587173" w14:textId="77777777" w:rsidR="00EA2AFC" w:rsidRDefault="00EA2AFC" w:rsidP="00EA2AFC">
      <w:pPr>
        <w:pStyle w:val="RuleDescription"/>
        <w:numPr>
          <w:ilvl w:val="0"/>
          <w:numId w:val="19"/>
        </w:numPr>
        <w:spacing w:before="0"/>
      </w:pPr>
      <w:r>
        <w:t>Pure virtual functions</w:t>
      </w:r>
    </w:p>
    <w:p w14:paraId="4C051C8C" w14:textId="77777777" w:rsidR="00EA2AFC" w:rsidRDefault="00EA2AFC" w:rsidP="00EA2AFC">
      <w:pPr>
        <w:pStyle w:val="RuleDescription"/>
        <w:numPr>
          <w:ilvl w:val="0"/>
          <w:numId w:val="19"/>
        </w:numPr>
        <w:spacing w:before="0"/>
      </w:pPr>
      <w:r>
        <w:t>#defines</w:t>
      </w:r>
    </w:p>
    <w:p w14:paraId="7B25038B" w14:textId="77777777" w:rsidR="00EA2AFC" w:rsidRDefault="00EA2AFC" w:rsidP="00EA2AFC">
      <w:pPr>
        <w:pStyle w:val="RuleDescription"/>
        <w:numPr>
          <w:ilvl w:val="0"/>
          <w:numId w:val="19"/>
        </w:numPr>
        <w:spacing w:before="0"/>
      </w:pPr>
      <w:r>
        <w:t>Class members variables</w:t>
      </w:r>
    </w:p>
    <w:p w14:paraId="5605DFC9" w14:textId="77777777" w:rsidR="00EA2AFC" w:rsidRDefault="00EA2AFC" w:rsidP="00EA2AFC">
      <w:pPr>
        <w:pStyle w:val="RuleDescription"/>
        <w:numPr>
          <w:ilvl w:val="0"/>
          <w:numId w:val="19"/>
        </w:numPr>
        <w:spacing w:before="0"/>
      </w:pPr>
      <w:r>
        <w:t>Struct members variables</w:t>
      </w:r>
    </w:p>
    <w:p w14:paraId="3A66F843" w14:textId="77777777" w:rsidR="00EA2AFC" w:rsidRPr="00060B9E" w:rsidRDefault="00EA2AFC" w:rsidP="00EA2AFC">
      <w:pPr>
        <w:pStyle w:val="RuleDescription"/>
        <w:numPr>
          <w:ilvl w:val="0"/>
          <w:numId w:val="19"/>
        </w:numPr>
        <w:spacing w:before="0"/>
      </w:pPr>
      <w:r>
        <w:t xml:space="preserve">Enum values </w:t>
      </w:r>
    </w:p>
    <w:p w14:paraId="1B4EFECE" w14:textId="77777777" w:rsidR="00EA2AFC" w:rsidRDefault="00EA2AFC" w:rsidP="00EA2AFC">
      <w:pPr>
        <w:pStyle w:val="RuleLine"/>
      </w:pPr>
      <w:r>
        <w:t>RC4</w:t>
      </w:r>
      <w:r>
        <w:tab/>
        <w:t>Revision detail, author and dates should NOT be documented in the files</w:t>
      </w:r>
    </w:p>
    <w:p w14:paraId="4091DDDB" w14:textId="77777777" w:rsidR="00EA2AFC" w:rsidRPr="00F3643E" w:rsidRDefault="00EA2AFC" w:rsidP="00EA2AFC">
      <w:pPr>
        <w:pStyle w:val="RuleDescription"/>
      </w:pPr>
      <w:r>
        <w:t>Source control tracks these details with the best accuracy.</w:t>
      </w:r>
    </w:p>
    <w:p w14:paraId="36F8FD2A" w14:textId="77777777" w:rsidR="00EA2AFC" w:rsidRDefault="00EA2AFC" w:rsidP="00EA2AFC">
      <w:pPr>
        <w:pStyle w:val="RuleLine"/>
      </w:pPr>
      <w:r>
        <w:t>RC5</w:t>
      </w:r>
      <w:r>
        <w:tab/>
        <w:t xml:space="preserve">The following </w:t>
      </w:r>
      <w:proofErr w:type="spellStart"/>
      <w:r>
        <w:t>Doxygen</w:t>
      </w:r>
      <w:proofErr w:type="spellEnd"/>
      <w:r>
        <w:t xml:space="preserve"> tags should be used to document a typical function</w:t>
      </w:r>
    </w:p>
    <w:p w14:paraId="09150F99" w14:textId="77777777" w:rsidR="00EA2AFC" w:rsidRDefault="00EA2AFC" w:rsidP="00EA2AFC">
      <w:pPr>
        <w:pStyle w:val="RuleDescription"/>
        <w:tabs>
          <w:tab w:val="left" w:pos="720"/>
          <w:tab w:val="left" w:pos="1440"/>
          <w:tab w:val="left" w:pos="2160"/>
          <w:tab w:val="left" w:pos="2880"/>
          <w:tab w:val="left" w:pos="3600"/>
          <w:tab w:val="left" w:pos="4320"/>
          <w:tab w:val="left" w:pos="5040"/>
          <w:tab w:val="left" w:pos="6086"/>
        </w:tabs>
        <w:ind w:left="0"/>
      </w:pPr>
      <w:r>
        <w:tab/>
        <w:t>/params</w:t>
      </w:r>
      <w:r>
        <w:tab/>
        <w:t>Function argument descriptions</w:t>
      </w:r>
      <w:r>
        <w:tab/>
      </w:r>
    </w:p>
    <w:p w14:paraId="0804242C" w14:textId="77777777" w:rsidR="00EA2AFC" w:rsidRDefault="00EA2AFC" w:rsidP="00EA2AFC">
      <w:pPr>
        <w:pStyle w:val="RuleDescription"/>
        <w:spacing w:before="0"/>
        <w:ind w:left="0" w:firstLine="720"/>
      </w:pPr>
      <w:r>
        <w:t>/return</w:t>
      </w:r>
      <w:r>
        <w:tab/>
      </w:r>
      <w:r>
        <w:tab/>
      </w:r>
      <w:proofErr w:type="spellStart"/>
      <w:r>
        <w:t>Return</w:t>
      </w:r>
      <w:proofErr w:type="spellEnd"/>
      <w:r>
        <w:t xml:space="preserve"> value description</w:t>
      </w:r>
    </w:p>
    <w:p w14:paraId="21EC5951" w14:textId="77777777" w:rsidR="00EA2AFC" w:rsidRDefault="00EA2AFC" w:rsidP="00EA2AFC">
      <w:pPr>
        <w:pStyle w:val="RuleDescription"/>
        <w:spacing w:before="0"/>
        <w:ind w:left="0" w:firstLine="720"/>
      </w:pPr>
      <w:r>
        <w:t>/brief</w:t>
      </w:r>
      <w:r>
        <w:tab/>
      </w:r>
      <w:r>
        <w:tab/>
        <w:t>Function high level description of what the function will accomplish</w:t>
      </w:r>
    </w:p>
    <w:p w14:paraId="032B4E26" w14:textId="77777777" w:rsidR="00EA2AFC" w:rsidRDefault="00EA2AFC" w:rsidP="00EA2AFC">
      <w:pPr>
        <w:pStyle w:val="RuleDescription"/>
        <w:spacing w:before="0"/>
        <w:ind w:left="0" w:firstLine="720"/>
      </w:pPr>
      <w:r>
        <w:t>/detail</w:t>
      </w:r>
      <w:r>
        <w:tab/>
      </w:r>
      <w:r>
        <w:tab/>
        <w:t xml:space="preserve">Description of how the function accomplishes its mission </w:t>
      </w:r>
    </w:p>
    <w:p w14:paraId="2F61B37D" w14:textId="77777777" w:rsidR="00EA2AFC" w:rsidRDefault="00EA2AFC" w:rsidP="00EA2AFC">
      <w:pPr>
        <w:pStyle w:val="RuleDescription"/>
        <w:spacing w:before="0"/>
        <w:ind w:left="0" w:firstLine="720"/>
      </w:pPr>
      <w:r>
        <w:t>///&lt;</w:t>
      </w:r>
      <w:r>
        <w:tab/>
      </w:r>
      <w:r>
        <w:tab/>
        <w:t>Inline comments</w:t>
      </w:r>
    </w:p>
    <w:p w14:paraId="522F9848" w14:textId="77777777" w:rsidR="00EA2AFC" w:rsidRPr="0081112C" w:rsidRDefault="00EA2AFC" w:rsidP="00EA2AFC">
      <w:pPr>
        <w:pStyle w:val="RuleDescription"/>
        <w:spacing w:before="0"/>
        <w:ind w:left="0" w:firstLine="720"/>
      </w:pPr>
      <w:r>
        <w:t>/**    **/</w:t>
      </w:r>
      <w:r>
        <w:tab/>
      </w:r>
      <w:r>
        <w:tab/>
        <w:t>Comment blocks</w:t>
      </w:r>
    </w:p>
    <w:p w14:paraId="06F1D2C8" w14:textId="77777777" w:rsidR="00EA2AFC" w:rsidRDefault="00EA2AFC" w:rsidP="00EA2AFC">
      <w:pPr>
        <w:pStyle w:val="RuleLine"/>
      </w:pPr>
      <w:r>
        <w:t>RC6</w:t>
      </w:r>
      <w:r>
        <w:tab/>
      </w:r>
      <w:proofErr w:type="spellStart"/>
      <w:r>
        <w:t>Doxygen</w:t>
      </w:r>
      <w:proofErr w:type="spellEnd"/>
      <w:r>
        <w:t xml:space="preserve"> extensions may be used to enable better document output</w:t>
      </w:r>
    </w:p>
    <w:p w14:paraId="06300738" w14:textId="77777777" w:rsidR="00EA2AFC" w:rsidRDefault="00EA2AFC" w:rsidP="00EA2AFC">
      <w:pPr>
        <w:pStyle w:val="RuleDescription"/>
      </w:pPr>
      <w:r>
        <w:t>/dot</w:t>
      </w:r>
      <w:r>
        <w:tab/>
      </w:r>
      <w:r>
        <w:tab/>
      </w:r>
      <w:proofErr w:type="spellStart"/>
      <w:r>
        <w:t>graphviz</w:t>
      </w:r>
      <w:proofErr w:type="spellEnd"/>
      <w:r>
        <w:t xml:space="preserve"> figures</w:t>
      </w:r>
    </w:p>
    <w:p w14:paraId="7B91AA89" w14:textId="77777777" w:rsidR="00EA2AFC" w:rsidRPr="00D0621E" w:rsidRDefault="00EA2AFC" w:rsidP="00EA2AFC">
      <w:pPr>
        <w:pStyle w:val="RuleDescription"/>
        <w:spacing w:before="0"/>
      </w:pPr>
      <w:r>
        <w:t>/</w:t>
      </w:r>
      <w:proofErr w:type="spellStart"/>
      <w:r>
        <w:t>msc</w:t>
      </w:r>
      <w:proofErr w:type="spellEnd"/>
      <w:r>
        <w:tab/>
      </w:r>
      <w:r>
        <w:tab/>
      </w:r>
      <w:proofErr w:type="spellStart"/>
      <w:r>
        <w:t>mscgen</w:t>
      </w:r>
      <w:proofErr w:type="spellEnd"/>
      <w:r>
        <w:t xml:space="preserve"> figures</w:t>
      </w:r>
    </w:p>
    <w:p w14:paraId="1E4836A5" w14:textId="77777777" w:rsidR="00EA2AFC" w:rsidRDefault="00EA2AFC" w:rsidP="00EA2AFC">
      <w:pPr>
        <w:pStyle w:val="RuleLine"/>
      </w:pPr>
      <w:r>
        <w:t>RC7</w:t>
      </w:r>
      <w:r>
        <w:tab/>
        <w:t>Trivial and Obviously named functions may be exempt from full documentation</w:t>
      </w:r>
    </w:p>
    <w:p w14:paraId="53650892" w14:textId="77777777" w:rsidR="00EA2AFC" w:rsidRDefault="00EA2AFC" w:rsidP="00EA2AFC">
      <w:pPr>
        <w:pStyle w:val="RuleDescription"/>
      </w:pPr>
      <w:r>
        <w:t xml:space="preserve">If comments do not add value, don’t add them. </w:t>
      </w:r>
    </w:p>
    <w:p w14:paraId="66069E75" w14:textId="77777777" w:rsidR="00EA2AFC" w:rsidRPr="00D0621E" w:rsidRDefault="00EA2AFC" w:rsidP="00EA2AFC">
      <w:pPr>
        <w:pStyle w:val="RuleDescription"/>
        <w:spacing w:before="0"/>
      </w:pPr>
      <w:r>
        <w:t xml:space="preserve">Example: </w:t>
      </w:r>
      <w:proofErr w:type="spellStart"/>
      <w:proofErr w:type="gramStart"/>
      <w:r>
        <w:t>PrintErrorString</w:t>
      </w:r>
      <w:proofErr w:type="spellEnd"/>
      <w:r>
        <w:t>(</w:t>
      </w:r>
      <w:proofErr w:type="gramEnd"/>
      <w:r>
        <w:t xml:space="preserve">int </w:t>
      </w:r>
      <w:proofErr w:type="spellStart"/>
      <w:r>
        <w:t>errorNum</w:t>
      </w:r>
      <w:proofErr w:type="spellEnd"/>
      <w:r>
        <w:t xml:space="preserve">) is </w:t>
      </w:r>
      <w:proofErr w:type="spellStart"/>
      <w:r>
        <w:t>self descriptive</w:t>
      </w:r>
      <w:proofErr w:type="spellEnd"/>
      <w:r>
        <w:t xml:space="preserve"> </w:t>
      </w:r>
    </w:p>
    <w:p w14:paraId="26F9CB0B" w14:textId="77777777" w:rsidR="00EA2AFC" w:rsidRDefault="00EA2AFC" w:rsidP="00EA2AFC">
      <w:pPr>
        <w:pStyle w:val="RuleHeading3"/>
      </w:pPr>
      <w:bookmarkStart w:id="45" w:name="_Toc338195809"/>
      <w:r>
        <w:t>Indentations</w:t>
      </w:r>
      <w:bookmarkEnd w:id="42"/>
      <w:bookmarkEnd w:id="45"/>
    </w:p>
    <w:p w14:paraId="57EF24FC" w14:textId="77777777" w:rsidR="00EA2AFC" w:rsidRDefault="00EA2AFC" w:rsidP="00EA2AFC">
      <w:pPr>
        <w:pStyle w:val="RuleLine"/>
      </w:pPr>
      <w:bookmarkStart w:id="46" w:name="_Toc165719504"/>
      <w:bookmarkEnd w:id="43"/>
      <w:bookmarkEnd w:id="44"/>
      <w:r>
        <w:t>RI1</w:t>
      </w:r>
      <w:r>
        <w:tab/>
        <w:t>Indentations shall be consistent within the file, spaces will be inserted for tabs</w:t>
      </w:r>
    </w:p>
    <w:p w14:paraId="0C6AB609" w14:textId="77777777" w:rsidR="00EA2AFC" w:rsidRDefault="00EA2AFC" w:rsidP="00EA2AFC">
      <w:pPr>
        <w:pStyle w:val="Heading1"/>
      </w:pPr>
      <w:bookmarkStart w:id="47" w:name="_Toc338195810"/>
      <w:r>
        <w:t>C/C++ Coding</w:t>
      </w:r>
      <w:bookmarkEnd w:id="47"/>
    </w:p>
    <w:p w14:paraId="74D62C9E" w14:textId="77777777" w:rsidR="00EA2AFC" w:rsidRDefault="00EA2AFC" w:rsidP="00EA2AFC">
      <w:pPr>
        <w:pStyle w:val="RuleHeading2"/>
      </w:pPr>
      <w:bookmarkStart w:id="48" w:name="_Toc243969716"/>
      <w:bookmarkStart w:id="49" w:name="_Toc338195811"/>
      <w:r>
        <w:t>Organizing the code</w:t>
      </w:r>
      <w:bookmarkEnd w:id="48"/>
      <w:bookmarkEnd w:id="49"/>
    </w:p>
    <w:p w14:paraId="577A8FD3" w14:textId="77777777" w:rsidR="00EA2AFC" w:rsidRDefault="00EA2AFC" w:rsidP="00EA2AFC">
      <w:pPr>
        <w:pStyle w:val="RuleLine"/>
      </w:pPr>
      <w:bookmarkStart w:id="50" w:name="_Toc229394834"/>
      <w:bookmarkStart w:id="51" w:name="_Toc238263526"/>
      <w:bookmarkStart w:id="52" w:name="_Toc110934134"/>
      <w:bookmarkStart w:id="53" w:name="_Toc243969718"/>
      <w:r>
        <w:t>CO1</w:t>
      </w:r>
      <w:r>
        <w:tab/>
        <w:t>File content should contain functions related in purpose or scope</w:t>
      </w:r>
      <w:bookmarkEnd w:id="50"/>
      <w:bookmarkEnd w:id="51"/>
    </w:p>
    <w:p w14:paraId="13EC772F" w14:textId="77777777" w:rsidR="00EA2AFC" w:rsidRDefault="00EA2AFC" w:rsidP="00EA2AFC">
      <w:pPr>
        <w:pStyle w:val="RuleLine"/>
      </w:pPr>
      <w:bookmarkStart w:id="54" w:name="_Toc229394835"/>
      <w:bookmarkStart w:id="55" w:name="_Toc238263527"/>
      <w:r>
        <w:t>CO2</w:t>
      </w:r>
      <w:r>
        <w:tab/>
        <w:t xml:space="preserve">Each header file shall </w:t>
      </w:r>
      <w:bookmarkEnd w:id="54"/>
      <w:r>
        <w:t>include all other header files necessary to fully define the items declared within it</w:t>
      </w:r>
      <w:bookmarkEnd w:id="55"/>
    </w:p>
    <w:p w14:paraId="71A4FE45" w14:textId="77777777" w:rsidR="00EA2AFC" w:rsidRDefault="00EA2AFC" w:rsidP="00EA2AFC">
      <w:pPr>
        <w:pStyle w:val="RuleLine"/>
      </w:pPr>
      <w:r>
        <w:t>CO3</w:t>
      </w:r>
      <w:r>
        <w:tab/>
        <w:t>Header files shall be “stand-alone” in that they do not require a special order of inclusion</w:t>
      </w:r>
    </w:p>
    <w:p w14:paraId="61BB7FBF" w14:textId="77777777" w:rsidR="00EA2AFC" w:rsidRDefault="00EA2AFC" w:rsidP="00EA2AFC">
      <w:pPr>
        <w:pStyle w:val="RuleLine"/>
      </w:pPr>
      <w:bookmarkStart w:id="56" w:name="_Toc229394837"/>
      <w:bookmarkStart w:id="57" w:name="_Toc238263529"/>
      <w:r>
        <w:t>CO4</w:t>
      </w:r>
      <w:r>
        <w:tab/>
        <w:t>Header files shall begin and end with multiple-inclusion protection.</w:t>
      </w:r>
      <w:bookmarkEnd w:id="56"/>
      <w:bookmarkEnd w:id="57"/>
    </w:p>
    <w:p w14:paraId="7120A4C4" w14:textId="77777777" w:rsidR="00EA2AFC" w:rsidRDefault="00EA2AFC" w:rsidP="00EA2AFC">
      <w:pPr>
        <w:pStyle w:val="Caption"/>
      </w:pPr>
      <w:r>
        <w:lastRenderedPageBreak/>
        <w:t xml:space="preserve">Example </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74144F49" w14:textId="77777777" w:rsidTr="00CE02A9">
        <w:trPr>
          <w:cantSplit/>
        </w:trPr>
        <w:tc>
          <w:tcPr>
            <w:tcW w:w="9301" w:type="dxa"/>
            <w:tcBorders>
              <w:top w:val="nil"/>
              <w:left w:val="nil"/>
              <w:bottom w:val="nil"/>
              <w:right w:val="nil"/>
            </w:tcBorders>
          </w:tcPr>
          <w:p w14:paraId="0C5DE001" w14:textId="77777777" w:rsidR="00EA2AFC" w:rsidRDefault="00EA2AFC" w:rsidP="00CE02A9">
            <w:pPr>
              <w:pStyle w:val="HTMLPreformatted"/>
            </w:pPr>
            <w:r>
              <w:rPr>
                <w:b/>
                <w:bCs/>
                <w:color w:val="800000"/>
                <w:shd w:val="clear" w:color="auto" w:fill="FFFFFF"/>
              </w:rPr>
              <w:t>#ifndef</w:t>
            </w:r>
            <w:r>
              <w:rPr>
                <w:color w:val="000000"/>
                <w:shd w:val="clear" w:color="auto" w:fill="FFFFFF"/>
              </w:rPr>
              <w:t xml:space="preserve"> NAME_OF_HEADER_FILE_H</w:t>
            </w:r>
          </w:p>
          <w:p w14:paraId="08672FF4" w14:textId="77777777" w:rsidR="00EA2AFC" w:rsidRDefault="00EA2AFC" w:rsidP="00CE02A9">
            <w:pPr>
              <w:pStyle w:val="HTMLPreformatted"/>
            </w:pPr>
            <w:r>
              <w:rPr>
                <w:b/>
                <w:bCs/>
                <w:color w:val="800000"/>
                <w:shd w:val="clear" w:color="auto" w:fill="FFFFFF"/>
              </w:rPr>
              <w:t>#define</w:t>
            </w:r>
            <w:r>
              <w:rPr>
                <w:color w:val="000000"/>
                <w:shd w:val="clear" w:color="auto" w:fill="FFFFFF"/>
              </w:rPr>
              <w:t xml:space="preserve"> NAME_OF_HEADER_FILE_H</w:t>
            </w:r>
          </w:p>
          <w:p w14:paraId="79A74FD8" w14:textId="77777777" w:rsidR="00EA2AFC" w:rsidRDefault="00EA2AFC" w:rsidP="00CE02A9">
            <w:pPr>
              <w:pStyle w:val="HTMLPreformatted"/>
            </w:pPr>
          </w:p>
          <w:p w14:paraId="22AF181E" w14:textId="77777777" w:rsidR="00EA2AFC" w:rsidRDefault="00EA2AFC" w:rsidP="00CE02A9">
            <w:pPr>
              <w:pStyle w:val="HTMLPreformatted"/>
            </w:pPr>
            <w:r>
              <w:rPr>
                <w:color w:val="008000"/>
                <w:shd w:val="clear" w:color="auto" w:fill="FFFFFF"/>
              </w:rPr>
              <w:t>// file content</w:t>
            </w:r>
          </w:p>
          <w:p w14:paraId="323CFA1C" w14:textId="77777777" w:rsidR="00EA2AFC" w:rsidRDefault="00EA2AFC" w:rsidP="00CE02A9">
            <w:pPr>
              <w:pStyle w:val="HTMLPreformatted"/>
            </w:pPr>
          </w:p>
          <w:p w14:paraId="6853DB63" w14:textId="77777777" w:rsidR="00EA2AFC" w:rsidRPr="007145BF" w:rsidRDefault="00EA2AFC" w:rsidP="00CE02A9">
            <w:pPr>
              <w:pStyle w:val="HTMLPreformatted"/>
            </w:pPr>
            <w:r>
              <w:rPr>
                <w:b/>
                <w:bCs/>
                <w:color w:val="800000"/>
                <w:shd w:val="clear" w:color="auto" w:fill="FFFFFF"/>
              </w:rPr>
              <w:t>#endif</w:t>
            </w:r>
            <w:r>
              <w:rPr>
                <w:color w:val="000000"/>
                <w:shd w:val="clear" w:color="auto" w:fill="FFFFFF"/>
              </w:rPr>
              <w:t xml:space="preserve">   </w:t>
            </w:r>
            <w:r>
              <w:rPr>
                <w:color w:val="008000"/>
                <w:shd w:val="clear" w:color="auto" w:fill="FFFFFF"/>
              </w:rPr>
              <w:t>// NAME_OF_HEADER_FILE_H</w:t>
            </w:r>
          </w:p>
        </w:tc>
      </w:tr>
    </w:tbl>
    <w:p w14:paraId="4A329A0E" w14:textId="77777777" w:rsidR="00EA2AFC" w:rsidRDefault="00EA2AFC" w:rsidP="00EA2AFC">
      <w:pPr>
        <w:pStyle w:val="RuleLine"/>
      </w:pPr>
      <w:r>
        <w:t>CO4</w:t>
      </w:r>
      <w:r>
        <w:tab/>
        <w:t>Each file should be compiled without generating compiler warnings.</w:t>
      </w:r>
    </w:p>
    <w:p w14:paraId="124CF2B7" w14:textId="77777777" w:rsidR="00EA2AFC" w:rsidRDefault="00EA2AFC" w:rsidP="00EA2AFC">
      <w:pPr>
        <w:pStyle w:val="RuleDescription"/>
      </w:pPr>
      <w:r>
        <w:t xml:space="preserve">If the source of the warning is the author’s code, author should make changes necessary to remove the warning or comment </w:t>
      </w:r>
      <w:proofErr w:type="gramStart"/>
      <w:r>
        <w:t>why</w:t>
      </w:r>
      <w:proofErr w:type="gramEnd"/>
      <w:r>
        <w:t xml:space="preserve"> the warning occurs.</w:t>
      </w:r>
    </w:p>
    <w:p w14:paraId="2D0811FA" w14:textId="77777777" w:rsidR="00EA2AFC" w:rsidRDefault="00EA2AFC" w:rsidP="00EA2AFC">
      <w:pPr>
        <w:pStyle w:val="RuleLine"/>
      </w:pPr>
      <w:r>
        <w:t>CO5</w:t>
      </w:r>
      <w:r>
        <w:tab/>
        <w:t>Development Tool configurations shall be saved in source control repository for consistent deployment and recreation</w:t>
      </w:r>
    </w:p>
    <w:p w14:paraId="29A65FD7" w14:textId="77777777" w:rsidR="00EA2AFC" w:rsidRPr="005821A4" w:rsidRDefault="00EA2AFC" w:rsidP="00EA2AFC">
      <w:pPr>
        <w:pStyle w:val="RuleDescription"/>
      </w:pPr>
      <w:r>
        <w:t>This includes saving the specific project, make file, and other build configuration files or using a tool like CMAKE to control the distribution of build environments.</w:t>
      </w:r>
    </w:p>
    <w:p w14:paraId="6EB78189" w14:textId="77777777" w:rsidR="00EA2AFC" w:rsidRDefault="00EA2AFC" w:rsidP="00EA2AFC">
      <w:pPr>
        <w:pStyle w:val="RuleLine"/>
      </w:pPr>
      <w:r>
        <w:t>CO6</w:t>
      </w:r>
      <w:r>
        <w:tab/>
        <w:t xml:space="preserve">Forward declarations may be used instead of including a header file if a </w:t>
      </w:r>
      <w:proofErr w:type="gramStart"/>
      <w:r>
        <w:t>header files</w:t>
      </w:r>
      <w:proofErr w:type="gramEnd"/>
      <w:r>
        <w:t xml:space="preserve"> is impractical.</w:t>
      </w:r>
    </w:p>
    <w:p w14:paraId="10F15B16" w14:textId="77777777" w:rsidR="00EA2AFC" w:rsidRPr="008F1885" w:rsidRDefault="00EA2AFC" w:rsidP="00EA2AFC">
      <w:pPr>
        <w:pStyle w:val="RuleDescription"/>
      </w:pPr>
      <w:r>
        <w:t>This practice is not preferred</w:t>
      </w:r>
    </w:p>
    <w:p w14:paraId="16400747" w14:textId="77777777" w:rsidR="00EA2AFC" w:rsidRPr="00696E09" w:rsidRDefault="00EA2AFC" w:rsidP="00EA2AFC">
      <w:pPr>
        <w:pStyle w:val="RuleDescription"/>
      </w:pP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61EECB96" w14:textId="77777777" w:rsidTr="00CE02A9">
        <w:trPr>
          <w:cantSplit/>
        </w:trPr>
        <w:tc>
          <w:tcPr>
            <w:tcW w:w="9301" w:type="dxa"/>
            <w:tcBorders>
              <w:top w:val="nil"/>
              <w:left w:val="nil"/>
              <w:bottom w:val="nil"/>
              <w:right w:val="nil"/>
            </w:tcBorders>
          </w:tcPr>
          <w:p w14:paraId="3163EFAF" w14:textId="77777777" w:rsidR="00EA2AFC" w:rsidRPr="007145BF" w:rsidRDefault="00EA2AFC" w:rsidP="00CE02A9">
            <w:pPr>
              <w:pStyle w:val="HTMLPreformatted"/>
            </w:pPr>
          </w:p>
        </w:tc>
      </w:tr>
    </w:tbl>
    <w:p w14:paraId="2105307B" w14:textId="77777777" w:rsidR="00EA2AFC" w:rsidRDefault="00EA2AFC" w:rsidP="00EA2AFC">
      <w:pPr>
        <w:pStyle w:val="RuleHeading2"/>
        <w:tabs>
          <w:tab w:val="clear" w:pos="0"/>
          <w:tab w:val="num" w:pos="576"/>
        </w:tabs>
        <w:ind w:left="576" w:hanging="576"/>
        <w:rPr>
          <w:snapToGrid w:val="0"/>
        </w:rPr>
      </w:pPr>
      <w:bookmarkStart w:id="58" w:name="_Ref242692526"/>
      <w:bookmarkStart w:id="59" w:name="_Toc243969719"/>
      <w:bookmarkStart w:id="60" w:name="_Toc338195812"/>
      <w:bookmarkStart w:id="61" w:name="_Toc110934141"/>
      <w:bookmarkStart w:id="62" w:name="_Toc165719508"/>
      <w:bookmarkStart w:id="63" w:name="_Toc243969724"/>
      <w:bookmarkStart w:id="64" w:name="_Toc110934195"/>
      <w:bookmarkStart w:id="65" w:name="_Toc165719521"/>
      <w:bookmarkEnd w:id="52"/>
      <w:bookmarkEnd w:id="53"/>
      <w:r w:rsidRPr="00C543A8">
        <w:t>Class</w:t>
      </w:r>
      <w:r>
        <w:rPr>
          <w:snapToGrid w:val="0"/>
        </w:rPr>
        <w:t xml:space="preserve"> Interface</w:t>
      </w:r>
      <w:bookmarkEnd w:id="58"/>
      <w:bookmarkEnd w:id="59"/>
      <w:bookmarkEnd w:id="60"/>
      <w:r>
        <w:rPr>
          <w:snapToGrid w:val="0"/>
        </w:rPr>
        <w:t xml:space="preserve"> </w:t>
      </w:r>
    </w:p>
    <w:p w14:paraId="5F21A33E" w14:textId="77777777" w:rsidR="00EA2AFC" w:rsidRDefault="00EA2AFC" w:rsidP="00EA2AFC">
      <w:pPr>
        <w:pStyle w:val="RuleHeading3"/>
      </w:pPr>
      <w:bookmarkStart w:id="66" w:name="_Toc338195813"/>
      <w:r>
        <w:t>Encapsulation</w:t>
      </w:r>
      <w:bookmarkEnd w:id="61"/>
      <w:bookmarkEnd w:id="62"/>
      <w:bookmarkEnd w:id="63"/>
      <w:bookmarkEnd w:id="66"/>
    </w:p>
    <w:p w14:paraId="28806315" w14:textId="77777777" w:rsidR="00EA2AFC" w:rsidRDefault="00EA2AFC" w:rsidP="00EA2AFC">
      <w:pPr>
        <w:pStyle w:val="RuleLine"/>
        <w:rPr>
          <w:snapToGrid w:val="0"/>
        </w:rPr>
      </w:pPr>
      <w:bookmarkStart w:id="67" w:name="_Toc110934143"/>
      <w:bookmarkStart w:id="68" w:name="_Toc243969726"/>
      <w:r>
        <w:rPr>
          <w:snapToGrid w:val="0"/>
        </w:rPr>
        <w:t>CI1</w:t>
      </w:r>
      <w:r>
        <w:rPr>
          <w:snapToGrid w:val="0"/>
        </w:rPr>
        <w:tab/>
        <w:t xml:space="preserve">Data members should be declared </w:t>
      </w:r>
      <w:r>
        <w:rPr>
          <w:rFonts w:ascii="Courier" w:hAnsi="Courier"/>
        </w:rPr>
        <w:t>private</w:t>
      </w:r>
      <w:r>
        <w:rPr>
          <w:snapToGrid w:val="0"/>
        </w:rPr>
        <w:t xml:space="preserve"> or </w:t>
      </w:r>
      <w:r>
        <w:rPr>
          <w:rFonts w:ascii="Courier" w:hAnsi="Courier"/>
        </w:rPr>
        <w:t>protected</w:t>
      </w:r>
      <w:r>
        <w:rPr>
          <w:snapToGrid w:val="0"/>
        </w:rPr>
        <w:t>.</w:t>
      </w:r>
      <w:bookmarkEnd w:id="67"/>
      <w:bookmarkEnd w:id="68"/>
      <w:r>
        <w:rPr>
          <w:snapToGrid w:val="0"/>
        </w:rPr>
        <w:t xml:space="preserve"> </w:t>
      </w:r>
    </w:p>
    <w:p w14:paraId="6065E323" w14:textId="77777777" w:rsidR="00EA2AFC" w:rsidRPr="00584BCF" w:rsidRDefault="00EA2AFC" w:rsidP="00EA2AFC">
      <w:pPr>
        <w:pStyle w:val="RuleDescription"/>
      </w:pPr>
      <w:r>
        <w:t>Author should use get/set inline methods for public access of data</w:t>
      </w:r>
    </w:p>
    <w:p w14:paraId="3FC78CA2" w14:textId="77777777" w:rsidR="00EA2AFC" w:rsidRDefault="00EA2AFC" w:rsidP="00EA2AFC">
      <w:pPr>
        <w:pStyle w:val="RuleHeading3"/>
      </w:pPr>
      <w:bookmarkStart w:id="69" w:name="_Toc110934148"/>
      <w:bookmarkStart w:id="70" w:name="_Toc165719510"/>
      <w:bookmarkStart w:id="71" w:name="_Toc243969731"/>
      <w:bookmarkStart w:id="72" w:name="_Toc338195814"/>
      <w:r>
        <w:t>Argument Passing and return Values</w:t>
      </w:r>
      <w:bookmarkEnd w:id="69"/>
      <w:bookmarkEnd w:id="70"/>
      <w:bookmarkEnd w:id="71"/>
      <w:bookmarkEnd w:id="72"/>
    </w:p>
    <w:p w14:paraId="656AF14D" w14:textId="77777777" w:rsidR="00EA2AFC" w:rsidRDefault="00EA2AFC" w:rsidP="00EA2AFC">
      <w:pPr>
        <w:pStyle w:val="RuleLine"/>
      </w:pPr>
      <w:bookmarkStart w:id="73" w:name="_Toc110934150"/>
      <w:bookmarkStart w:id="74" w:name="_Toc243969732"/>
      <w:r>
        <w:t>CI2</w:t>
      </w:r>
      <w:r>
        <w:tab/>
        <w:t>A function’s interface should not contain more than 6 parameters.</w:t>
      </w:r>
      <w:bookmarkEnd w:id="73"/>
      <w:bookmarkEnd w:id="74"/>
      <w:r>
        <w:t xml:space="preserve"> </w:t>
      </w:r>
    </w:p>
    <w:p w14:paraId="52B7F7A1" w14:textId="77777777" w:rsidR="00EA2AFC" w:rsidRDefault="00EA2AFC" w:rsidP="00EA2AFC">
      <w:pPr>
        <w:pStyle w:val="RuleLine"/>
        <w:rPr>
          <w:snapToGrid w:val="0"/>
        </w:rPr>
      </w:pPr>
      <w:bookmarkStart w:id="75" w:name="_Toc229394878"/>
      <w:bookmarkStart w:id="76" w:name="_Toc238263577"/>
      <w:bookmarkStart w:id="77" w:name="_Toc243969733"/>
      <w:bookmarkStart w:id="78" w:name="_Toc110934152"/>
      <w:r>
        <w:rPr>
          <w:snapToGrid w:val="0"/>
        </w:rPr>
        <w:t>CI3</w:t>
      </w:r>
      <w:r>
        <w:rPr>
          <w:snapToGrid w:val="0"/>
        </w:rPr>
        <w:tab/>
        <w:t>All parameters in a function prototype shall be given an identifier and the same names shall be used in the function definition</w:t>
      </w:r>
      <w:bookmarkEnd w:id="75"/>
      <w:bookmarkEnd w:id="76"/>
      <w:bookmarkEnd w:id="77"/>
      <w:r>
        <w:rPr>
          <w:snapToGrid w:val="0"/>
        </w:rPr>
        <w:t xml:space="preserve"> </w:t>
      </w:r>
    </w:p>
    <w:p w14:paraId="76A3C176" w14:textId="77777777" w:rsidR="00EA2AFC" w:rsidRDefault="00EA2AFC" w:rsidP="00EA2AFC">
      <w:pPr>
        <w:pStyle w:val="RuleLine"/>
        <w:rPr>
          <w:snapToGrid w:val="0"/>
        </w:rPr>
      </w:pPr>
      <w:bookmarkStart w:id="79" w:name="_Toc243969734"/>
      <w:r>
        <w:rPr>
          <w:snapToGrid w:val="0"/>
        </w:rPr>
        <w:t>CI4</w:t>
      </w:r>
      <w:r>
        <w:rPr>
          <w:snapToGrid w:val="0"/>
        </w:rPr>
        <w:tab/>
        <w:t>Arguments of built-in types should be passed by value unless the function modifies them.</w:t>
      </w:r>
      <w:bookmarkEnd w:id="78"/>
      <w:bookmarkEnd w:id="79"/>
      <w:r>
        <w:rPr>
          <w:snapToGrid w:val="0"/>
        </w:rPr>
        <w:t xml:space="preserve"> </w:t>
      </w:r>
    </w:p>
    <w:p w14:paraId="0341D43E" w14:textId="77777777" w:rsidR="00EA2AFC" w:rsidRDefault="00EA2AFC" w:rsidP="00EA2AFC">
      <w:pPr>
        <w:pStyle w:val="RuleDescription"/>
        <w:rPr>
          <w:snapToGrid w:val="0"/>
        </w:rPr>
      </w:pPr>
      <w:r>
        <w:rPr>
          <w:snapToGrid w:val="0"/>
        </w:rPr>
        <w:t xml:space="preserve">A good practice is to pass built-in types such as UInt8, Int32, Float64 by value because it is cheap to copy these variables. This recommendation is also valid for some objects of classes that are cheap to copy, such as simple aggregates of very small number of built-in types. </w:t>
      </w:r>
    </w:p>
    <w:p w14:paraId="0F77F21E" w14:textId="77777777" w:rsidR="00EA2AFC" w:rsidRDefault="00EA2AFC" w:rsidP="00EA2AFC">
      <w:pPr>
        <w:pStyle w:val="RuleLine"/>
        <w:rPr>
          <w:snapToGrid w:val="0"/>
        </w:rPr>
      </w:pPr>
      <w:bookmarkStart w:id="80" w:name="_Toc110934153"/>
      <w:bookmarkStart w:id="81" w:name="_Toc243969735"/>
      <w:r>
        <w:rPr>
          <w:snapToGrid w:val="0"/>
        </w:rPr>
        <w:t>CI5</w:t>
      </w:r>
      <w:r>
        <w:rPr>
          <w:snapToGrid w:val="0"/>
        </w:rPr>
        <w:tab/>
        <w:t>Class and structure type arguments should be passed by reference or pointer</w:t>
      </w:r>
      <w:bookmarkEnd w:id="80"/>
      <w:bookmarkEnd w:id="81"/>
    </w:p>
    <w:p w14:paraId="07902718" w14:textId="77777777" w:rsidR="00EA2AFC" w:rsidRDefault="00EA2AFC" w:rsidP="00EA2AFC">
      <w:pPr>
        <w:pStyle w:val="RuleHeading3"/>
        <w:rPr>
          <w:snapToGrid w:val="0"/>
        </w:rPr>
      </w:pPr>
      <w:bookmarkStart w:id="82" w:name="_Ref496674313"/>
      <w:bookmarkStart w:id="83" w:name="_Ref496674320"/>
      <w:bookmarkStart w:id="84" w:name="_Toc110934155"/>
      <w:bookmarkStart w:id="85" w:name="_Toc165719511"/>
      <w:bookmarkStart w:id="86" w:name="_Toc243969737"/>
      <w:bookmarkStart w:id="87" w:name="_Toc338195815"/>
      <w:r>
        <w:t>const</w:t>
      </w:r>
      <w:r>
        <w:rPr>
          <w:snapToGrid w:val="0"/>
        </w:rPr>
        <w:t xml:space="preserve"> Correctness</w:t>
      </w:r>
      <w:bookmarkEnd w:id="82"/>
      <w:bookmarkEnd w:id="83"/>
      <w:bookmarkEnd w:id="84"/>
      <w:bookmarkEnd w:id="85"/>
      <w:bookmarkEnd w:id="86"/>
      <w:bookmarkEnd w:id="87"/>
      <w:r>
        <w:rPr>
          <w:snapToGrid w:val="0"/>
        </w:rPr>
        <w:t xml:space="preserve"> </w:t>
      </w:r>
    </w:p>
    <w:p w14:paraId="4038850E" w14:textId="77777777" w:rsidR="00EA2AFC" w:rsidRDefault="00EA2AFC" w:rsidP="00EA2AFC">
      <w:pPr>
        <w:pStyle w:val="RuleLine"/>
        <w:rPr>
          <w:snapToGrid w:val="0"/>
        </w:rPr>
      </w:pPr>
      <w:bookmarkStart w:id="88" w:name="_Toc110934156"/>
      <w:bookmarkStart w:id="89" w:name="_Toc243969738"/>
      <w:r>
        <w:rPr>
          <w:snapToGrid w:val="0"/>
        </w:rPr>
        <w:t>CI6</w:t>
      </w:r>
      <w:r>
        <w:rPr>
          <w:snapToGrid w:val="0"/>
        </w:rPr>
        <w:tab/>
        <w:t xml:space="preserve">A pointer or reference argument passed to a function shall be declared as </w:t>
      </w:r>
      <w:r>
        <w:rPr>
          <w:rFonts w:ascii="Courier" w:hAnsi="Courier"/>
        </w:rPr>
        <w:t>const</w:t>
      </w:r>
      <w:r>
        <w:rPr>
          <w:snapToGrid w:val="0"/>
        </w:rPr>
        <w:t xml:space="preserve"> if the function does not change the object bound to it.</w:t>
      </w:r>
      <w:bookmarkEnd w:id="88"/>
      <w:bookmarkEnd w:id="89"/>
      <w:r>
        <w:rPr>
          <w:snapToGrid w:val="0"/>
        </w:rPr>
        <w:t xml:space="preserve"> </w:t>
      </w:r>
    </w:p>
    <w:p w14:paraId="535552E9" w14:textId="77777777" w:rsidR="00EA2AFC" w:rsidRDefault="00EA2AFC" w:rsidP="00EA2AFC">
      <w:pPr>
        <w:pStyle w:val="RuleLine"/>
        <w:rPr>
          <w:snapToGrid w:val="0"/>
        </w:rPr>
      </w:pPr>
      <w:bookmarkStart w:id="90" w:name="_Toc110934161"/>
      <w:bookmarkStart w:id="91" w:name="_Toc165719513"/>
      <w:bookmarkStart w:id="92" w:name="_Toc243969743"/>
      <w:r>
        <w:rPr>
          <w:snapToGrid w:val="0"/>
        </w:rPr>
        <w:t>CI7</w:t>
      </w:r>
      <w:r>
        <w:rPr>
          <w:snapToGrid w:val="0"/>
        </w:rPr>
        <w:tab/>
        <w:t xml:space="preserve">Class methods / member functions that do not modify the state of the object should be marked as const. </w:t>
      </w:r>
    </w:p>
    <w:p w14:paraId="0B5A92E8" w14:textId="77777777" w:rsidR="00EA2AFC" w:rsidRPr="002A5478" w:rsidRDefault="00EA2AFC" w:rsidP="00EA2AFC">
      <w:pPr>
        <w:pStyle w:val="RuleDescription"/>
      </w:pPr>
      <w:r>
        <w:t>Labeling a member function as “const” states that it provides “read-only” access to the object.</w:t>
      </w:r>
    </w:p>
    <w:p w14:paraId="2CC29517" w14:textId="77777777" w:rsidR="00EA2AFC" w:rsidRDefault="00EA2AFC" w:rsidP="00EA2AFC">
      <w:pPr>
        <w:spacing w:before="0"/>
        <w:rPr>
          <w:b/>
          <w:sz w:val="24"/>
          <w:lang w:eastAsia="de-DE"/>
        </w:rPr>
      </w:pPr>
      <w:r>
        <w:br w:type="page"/>
      </w:r>
    </w:p>
    <w:p w14:paraId="3FDE5FC8" w14:textId="77777777" w:rsidR="00EA2AFC" w:rsidRDefault="00EA2AFC" w:rsidP="00EA2AFC">
      <w:pPr>
        <w:spacing w:before="0"/>
        <w:rPr>
          <w:b/>
          <w:sz w:val="24"/>
          <w:lang w:eastAsia="de-DE"/>
        </w:rPr>
      </w:pPr>
    </w:p>
    <w:p w14:paraId="510D5FFC" w14:textId="77777777" w:rsidR="00EA2AFC" w:rsidRPr="0065489F" w:rsidRDefault="00EA2AFC" w:rsidP="00EA2AFC">
      <w:pPr>
        <w:pStyle w:val="RuleHeading2"/>
        <w:tabs>
          <w:tab w:val="clear" w:pos="0"/>
          <w:tab w:val="num" w:pos="576"/>
        </w:tabs>
        <w:ind w:left="576" w:hanging="576"/>
      </w:pPr>
      <w:bookmarkStart w:id="93" w:name="_Toc338195816"/>
      <w:r w:rsidRPr="0065489F">
        <w:t>Structs</w:t>
      </w:r>
      <w:bookmarkEnd w:id="90"/>
      <w:bookmarkEnd w:id="91"/>
      <w:bookmarkEnd w:id="92"/>
      <w:bookmarkEnd w:id="93"/>
    </w:p>
    <w:p w14:paraId="092828B5" w14:textId="77777777" w:rsidR="00EA2AFC" w:rsidRDefault="00EA2AFC" w:rsidP="00EA2AFC">
      <w:pPr>
        <w:pStyle w:val="RuleLine"/>
        <w:rPr>
          <w:snapToGrid w:val="0"/>
        </w:rPr>
      </w:pPr>
      <w:bookmarkStart w:id="94" w:name="_Toc110934162"/>
      <w:bookmarkStart w:id="95" w:name="_Toc243969744"/>
      <w:r>
        <w:rPr>
          <w:snapToGrid w:val="0"/>
        </w:rPr>
        <w:t>CS1</w:t>
      </w:r>
      <w:r>
        <w:rPr>
          <w:snapToGrid w:val="0"/>
        </w:rPr>
        <w:tab/>
      </w:r>
      <w:r>
        <w:rPr>
          <w:rFonts w:ascii="Courier" w:hAnsi="Courier"/>
        </w:rPr>
        <w:t>struct</w:t>
      </w:r>
      <w:r>
        <w:rPr>
          <w:snapToGrid w:val="0"/>
        </w:rPr>
        <w:t>s shall only contain public attributes and shall not provide methods.</w:t>
      </w:r>
      <w:bookmarkEnd w:id="94"/>
      <w:bookmarkEnd w:id="95"/>
      <w:r>
        <w:rPr>
          <w:snapToGrid w:val="0"/>
        </w:rPr>
        <w:t xml:space="preserve"> </w:t>
      </w:r>
    </w:p>
    <w:p w14:paraId="64AE5948" w14:textId="77777777" w:rsidR="00EA2AFC" w:rsidRDefault="00EA2AFC" w:rsidP="00EA2AFC">
      <w:pPr>
        <w:pStyle w:val="RuleHeading2"/>
      </w:pPr>
      <w:bookmarkStart w:id="96" w:name="_Toc110934164"/>
      <w:bookmarkStart w:id="97" w:name="_Toc165719514"/>
      <w:bookmarkStart w:id="98" w:name="_Toc243969746"/>
      <w:bookmarkStart w:id="99" w:name="_Toc338195817"/>
      <w:r>
        <w:t>Object Life Cycle</w:t>
      </w:r>
      <w:bookmarkEnd w:id="96"/>
      <w:bookmarkEnd w:id="97"/>
      <w:bookmarkEnd w:id="98"/>
      <w:bookmarkEnd w:id="99"/>
    </w:p>
    <w:p w14:paraId="0FA3FB79" w14:textId="77777777" w:rsidR="00EA2AFC" w:rsidRDefault="00EA2AFC" w:rsidP="00EA2AFC">
      <w:pPr>
        <w:keepNext/>
      </w:pPr>
      <w:r>
        <w:t>This section contains rules regarding how objects are created, initialized, copied, assigned and destroyed.</w:t>
      </w:r>
    </w:p>
    <w:p w14:paraId="20F2FC0B" w14:textId="77777777" w:rsidR="00EA2AFC" w:rsidRDefault="00EA2AFC" w:rsidP="00EA2AFC">
      <w:pPr>
        <w:pStyle w:val="RuleHeading3"/>
      </w:pPr>
      <w:bookmarkStart w:id="100" w:name="_Toc110934165"/>
      <w:bookmarkStart w:id="101" w:name="_Toc165719515"/>
      <w:bookmarkStart w:id="102" w:name="_Toc243969747"/>
      <w:bookmarkStart w:id="103" w:name="_Toc338195818"/>
      <w:r>
        <w:t>Constructor and Destructor</w:t>
      </w:r>
      <w:bookmarkEnd w:id="100"/>
      <w:bookmarkEnd w:id="101"/>
      <w:bookmarkEnd w:id="102"/>
      <w:bookmarkEnd w:id="103"/>
    </w:p>
    <w:p w14:paraId="24BBF67C" w14:textId="77777777" w:rsidR="00EA2AFC" w:rsidRDefault="00EA2AFC" w:rsidP="00EA2AFC">
      <w:pPr>
        <w:pStyle w:val="RuleLine"/>
      </w:pPr>
      <w:bookmarkStart w:id="104" w:name="_Toc110934166"/>
      <w:bookmarkStart w:id="105" w:name="_Toc243969748"/>
      <w:r>
        <w:t>CL1</w:t>
      </w:r>
      <w:r>
        <w:tab/>
        <w:t xml:space="preserve">Non-static class data members shall be initialized through the member initialization list </w:t>
      </w:r>
      <w:proofErr w:type="gramStart"/>
      <w:r>
        <w:t>or  by</w:t>
      </w:r>
      <w:proofErr w:type="gramEnd"/>
      <w:r>
        <w:t xml:space="preserve"> the constructor.</w:t>
      </w:r>
      <w:bookmarkEnd w:id="104"/>
      <w:bookmarkEnd w:id="105"/>
    </w:p>
    <w:p w14:paraId="59EBA745" w14:textId="77777777" w:rsidR="00EA2AFC" w:rsidRDefault="00EA2AFC" w:rsidP="00EA2AFC">
      <w:pPr>
        <w:pStyle w:val="RuleLine"/>
      </w:pPr>
      <w:bookmarkStart w:id="106" w:name="_Toc110934167"/>
      <w:bookmarkStart w:id="107" w:name="_Toc243969749"/>
      <w:r>
        <w:t>CL2</w:t>
      </w:r>
      <w:r>
        <w:tab/>
        <w:t>The initializer list order should be the same as the order of the declaration in the header file: first base classes, then data members</w:t>
      </w:r>
      <w:bookmarkEnd w:id="106"/>
      <w:bookmarkEnd w:id="107"/>
    </w:p>
    <w:p w14:paraId="407CF30F" w14:textId="77777777" w:rsidR="00EA2AFC" w:rsidRDefault="00EA2AFC" w:rsidP="00EA2AFC">
      <w:pPr>
        <w:pStyle w:val="RuleLine"/>
        <w:rPr>
          <w:snapToGrid w:val="0"/>
        </w:rPr>
      </w:pPr>
      <w:bookmarkStart w:id="108" w:name="CL3"/>
      <w:bookmarkStart w:id="109" w:name="_Toc110934168"/>
      <w:bookmarkStart w:id="110" w:name="_Toc243969750"/>
      <w:r>
        <w:rPr>
          <w:snapToGrid w:val="0"/>
        </w:rPr>
        <w:t>CL3</w:t>
      </w:r>
      <w:bookmarkEnd w:id="108"/>
      <w:r>
        <w:rPr>
          <w:snapToGrid w:val="0"/>
        </w:rPr>
        <w:tab/>
        <w:t>A base class shall declare a virtual destructor.</w:t>
      </w:r>
      <w:bookmarkEnd w:id="109"/>
      <w:bookmarkEnd w:id="110"/>
    </w:p>
    <w:p w14:paraId="14855CFF" w14:textId="77777777" w:rsidR="00EA2AFC" w:rsidRPr="0034241A" w:rsidRDefault="00EA2AFC" w:rsidP="00EA2AFC">
      <w:pPr>
        <w:pStyle w:val="RuleHeading3"/>
      </w:pPr>
      <w:bookmarkStart w:id="111" w:name="_Toc110934169"/>
      <w:bookmarkStart w:id="112" w:name="_Toc165719516"/>
      <w:bookmarkStart w:id="113" w:name="_Toc243969751"/>
      <w:bookmarkStart w:id="114" w:name="_Toc338195819"/>
      <w:r w:rsidRPr="0034241A">
        <w:t>Copying Objects</w:t>
      </w:r>
      <w:bookmarkEnd w:id="111"/>
      <w:bookmarkEnd w:id="112"/>
      <w:bookmarkEnd w:id="113"/>
      <w:bookmarkEnd w:id="114"/>
    </w:p>
    <w:p w14:paraId="5B4D4E3E" w14:textId="77777777" w:rsidR="00EA2AFC" w:rsidRDefault="00EA2AFC" w:rsidP="00EA2AFC">
      <w:pPr>
        <w:pStyle w:val="RuleLine"/>
        <w:rPr>
          <w:snapToGrid w:val="0"/>
        </w:rPr>
      </w:pPr>
      <w:bookmarkStart w:id="115" w:name="_Toc110934171"/>
      <w:bookmarkStart w:id="116" w:name="_Toc243969753"/>
      <w:r>
        <w:rPr>
          <w:snapToGrid w:val="0"/>
        </w:rPr>
        <w:t>CL5</w:t>
      </w:r>
      <w:r>
        <w:rPr>
          <w:snapToGrid w:val="0"/>
        </w:rPr>
        <w:tab/>
        <w:t>The copy constructor and the copy assignment operator shall be declared protected or private in an abstract base class.</w:t>
      </w:r>
      <w:bookmarkEnd w:id="115"/>
      <w:bookmarkEnd w:id="116"/>
      <w:r>
        <w:rPr>
          <w:snapToGrid w:val="0"/>
        </w:rPr>
        <w:t xml:space="preserve"> </w:t>
      </w:r>
    </w:p>
    <w:p w14:paraId="3FBF95C9" w14:textId="77777777" w:rsidR="00EA2AFC" w:rsidRDefault="00EA2AFC" w:rsidP="00EA2AFC">
      <w:pPr>
        <w:pStyle w:val="RuleDescription"/>
        <w:keepNext w:val="0"/>
        <w:rPr>
          <w:snapToGrid w:val="0"/>
        </w:rPr>
      </w:pPr>
      <w:r>
        <w:rPr>
          <w:snapToGrid w:val="0"/>
        </w:rPr>
        <w:t xml:space="preserve">Prevents creation or copying of an object that only represents the interface and doesn’t include the underlying implementation. </w:t>
      </w:r>
    </w:p>
    <w:p w14:paraId="33E22420" w14:textId="77777777" w:rsidR="00EA2AFC" w:rsidRDefault="00EA2AFC" w:rsidP="00EA2AFC">
      <w:pPr>
        <w:pStyle w:val="RuleLine"/>
        <w:rPr>
          <w:snapToGrid w:val="0"/>
        </w:rPr>
      </w:pPr>
      <w:bookmarkStart w:id="117" w:name="_Toc110934173"/>
      <w:bookmarkStart w:id="118" w:name="_Toc243969755"/>
      <w:r>
        <w:rPr>
          <w:snapToGrid w:val="0"/>
        </w:rPr>
        <w:t>CL7</w:t>
      </w:r>
      <w:r>
        <w:rPr>
          <w:snapToGrid w:val="0"/>
        </w:rPr>
        <w:tab/>
        <w:t>If you provide a copy constructor then you should provide an assignment operator also and vice versa.</w:t>
      </w:r>
      <w:bookmarkEnd w:id="117"/>
      <w:bookmarkEnd w:id="118"/>
    </w:p>
    <w:p w14:paraId="0590ACE1" w14:textId="77777777" w:rsidR="00EA2AFC" w:rsidRDefault="00EA2AFC" w:rsidP="00EA2AFC">
      <w:pPr>
        <w:pStyle w:val="RuleDescription"/>
      </w:pPr>
      <w:r>
        <w:t xml:space="preserve">Implementation of a copy constructor is straight forward once you have implemented an assignment operator. </w:t>
      </w:r>
    </w:p>
    <w:p w14:paraId="1A44F1A2"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0041A217" w14:textId="77777777" w:rsidTr="00CE02A9">
        <w:trPr>
          <w:cantSplit/>
        </w:trPr>
        <w:tc>
          <w:tcPr>
            <w:tcW w:w="9301" w:type="dxa"/>
            <w:tcBorders>
              <w:top w:val="nil"/>
              <w:left w:val="nil"/>
              <w:bottom w:val="nil"/>
              <w:right w:val="nil"/>
            </w:tcBorders>
          </w:tcPr>
          <w:p w14:paraId="61F688AD" w14:textId="77777777" w:rsidR="00EA2AFC" w:rsidRDefault="00EA2AFC" w:rsidP="00CE02A9">
            <w:pPr>
              <w:pStyle w:val="HTMLPreformatted"/>
            </w:pPr>
            <w:r>
              <w:rPr>
                <w:color w:val="008000"/>
                <w:shd w:val="clear" w:color="auto" w:fill="FFFFFF"/>
              </w:rPr>
              <w:t>// Implements a copy constructor using the assignment operator.</w:t>
            </w:r>
          </w:p>
          <w:p w14:paraId="49E630DC" w14:textId="77777777" w:rsidR="00EA2AFC" w:rsidRDefault="00EA2AFC" w:rsidP="00CE02A9">
            <w:pPr>
              <w:pStyle w:val="HTMLPreformatted"/>
            </w:pPr>
            <w:proofErr w:type="spellStart"/>
            <w:r>
              <w:rPr>
                <w:color w:val="000000"/>
                <w:shd w:val="clear" w:color="auto" w:fill="FFFFFF"/>
              </w:rPr>
              <w:t>Line_</w:t>
            </w:r>
            <w:proofErr w:type="gramStart"/>
            <w:r>
              <w:rPr>
                <w:color w:val="000000"/>
                <w:shd w:val="clear" w:color="auto" w:fill="FFFFFF"/>
              </w:rPr>
              <w:t>C</w:t>
            </w:r>
            <w:proofErr w:type="spellEnd"/>
            <w:r>
              <w:rPr>
                <w:color w:val="000000"/>
                <w:shd w:val="clear" w:color="auto" w:fill="FFFFFF"/>
              </w:rPr>
              <w:t>::</w:t>
            </w:r>
            <w:proofErr w:type="spellStart"/>
            <w:proofErr w:type="gramEnd"/>
            <w:r>
              <w:rPr>
                <w:b/>
                <w:bCs/>
                <w:color w:val="000000"/>
                <w:shd w:val="clear" w:color="auto" w:fill="FFFFFF"/>
              </w:rPr>
              <w:t>Line_C</w:t>
            </w:r>
            <w:proofErr w:type="spellEnd"/>
            <w:r>
              <w:rPr>
                <w:color w:val="000000"/>
                <w:shd w:val="clear" w:color="auto" w:fill="FFFFFF"/>
              </w:rPr>
              <w:t>(</w:t>
            </w:r>
            <w:r>
              <w:rPr>
                <w:b/>
                <w:bCs/>
                <w:color w:val="0000FF"/>
                <w:shd w:val="clear" w:color="auto" w:fill="FFFFFF"/>
              </w:rPr>
              <w:t>const</w:t>
            </w:r>
            <w:r>
              <w:rPr>
                <w:color w:val="000000"/>
                <w:shd w:val="clear" w:color="auto" w:fill="FFFFFF"/>
              </w:rPr>
              <w:t xml:space="preserve"> </w:t>
            </w:r>
            <w:proofErr w:type="spellStart"/>
            <w:r>
              <w:rPr>
                <w:color w:val="000000"/>
                <w:shd w:val="clear" w:color="auto" w:fill="FFFFFF"/>
              </w:rPr>
              <w:t>Line_C</w:t>
            </w:r>
            <w:proofErr w:type="spellEnd"/>
            <w:r>
              <w:rPr>
                <w:color w:val="000000"/>
                <w:shd w:val="clear" w:color="auto" w:fill="FFFFFF"/>
              </w:rPr>
              <w:t xml:space="preserve"> &amp;line) </w:t>
            </w:r>
          </w:p>
          <w:p w14:paraId="1EED43DC" w14:textId="77777777" w:rsidR="00EA2AFC" w:rsidRDefault="00EA2AFC" w:rsidP="00CE02A9">
            <w:pPr>
              <w:pStyle w:val="HTMLPreformatted"/>
            </w:pPr>
            <w:r>
              <w:rPr>
                <w:color w:val="000000"/>
                <w:shd w:val="clear" w:color="auto" w:fill="FFFFFF"/>
              </w:rPr>
              <w:t>{</w:t>
            </w:r>
          </w:p>
          <w:p w14:paraId="0F5123E5" w14:textId="77777777" w:rsidR="00EA2AFC" w:rsidRDefault="00EA2AFC" w:rsidP="00CE02A9">
            <w:pPr>
              <w:pStyle w:val="HTMLPreformatted"/>
            </w:pPr>
            <w:r>
              <w:rPr>
                <w:color w:val="000000"/>
                <w:shd w:val="clear" w:color="auto" w:fill="FFFFFF"/>
              </w:rPr>
              <w:t xml:space="preserve">  </w:t>
            </w:r>
            <w:r>
              <w:rPr>
                <w:b/>
                <w:bCs/>
                <w:color w:val="0000FF"/>
                <w:shd w:val="clear" w:color="auto" w:fill="FFFFFF"/>
              </w:rPr>
              <w:t>this</w:t>
            </w:r>
            <w:r>
              <w:rPr>
                <w:color w:val="000000"/>
                <w:shd w:val="clear" w:color="auto" w:fill="FFFFFF"/>
              </w:rPr>
              <w:t>-&gt;</w:t>
            </w:r>
            <w:r>
              <w:rPr>
                <w:b/>
                <w:bCs/>
                <w:color w:val="0000FF"/>
                <w:shd w:val="clear" w:color="auto" w:fill="FFFFFF"/>
              </w:rPr>
              <w:t>operator</w:t>
            </w:r>
            <w:r>
              <w:rPr>
                <w:color w:val="000000"/>
                <w:shd w:val="clear" w:color="auto" w:fill="FFFFFF"/>
              </w:rPr>
              <w:t>=(line</w:t>
            </w:r>
            <w:proofErr w:type="gramStart"/>
            <w:r>
              <w:rPr>
                <w:color w:val="000000"/>
                <w:shd w:val="clear" w:color="auto" w:fill="FFFFFF"/>
              </w:rPr>
              <w:t>);</w:t>
            </w:r>
            <w:proofErr w:type="gramEnd"/>
          </w:p>
          <w:p w14:paraId="36DABAEB" w14:textId="77777777" w:rsidR="00EA2AFC" w:rsidRPr="00F02C95" w:rsidRDefault="00EA2AFC" w:rsidP="00CE02A9">
            <w:pPr>
              <w:pStyle w:val="HTMLPreformatted"/>
            </w:pPr>
            <w:r>
              <w:rPr>
                <w:color w:val="000000"/>
                <w:shd w:val="clear" w:color="auto" w:fill="FFFFFF"/>
              </w:rPr>
              <w:t>}</w:t>
            </w:r>
          </w:p>
        </w:tc>
      </w:tr>
    </w:tbl>
    <w:p w14:paraId="70F4023A" w14:textId="77777777" w:rsidR="00EA2AFC" w:rsidRDefault="00EA2AFC" w:rsidP="00EA2AFC">
      <w:pPr>
        <w:pStyle w:val="RuleLine"/>
        <w:rPr>
          <w:snapToGrid w:val="0"/>
        </w:rPr>
      </w:pPr>
      <w:bookmarkStart w:id="119" w:name="_Toc110934174"/>
      <w:bookmarkStart w:id="120" w:name="_Toc243969756"/>
      <w:r>
        <w:rPr>
          <w:snapToGrid w:val="0"/>
        </w:rPr>
        <w:t>CL8</w:t>
      </w:r>
      <w:r>
        <w:rPr>
          <w:snapToGrid w:val="0"/>
        </w:rPr>
        <w:tab/>
        <w:t>The argument to a copy constructor and to an assignment operator shall be a const reference.</w:t>
      </w:r>
      <w:bookmarkEnd w:id="119"/>
      <w:bookmarkEnd w:id="120"/>
      <w:r>
        <w:rPr>
          <w:snapToGrid w:val="0"/>
        </w:rPr>
        <w:t xml:space="preserve"> </w:t>
      </w:r>
    </w:p>
    <w:p w14:paraId="5C065BEA" w14:textId="77777777" w:rsidR="00EA2AFC" w:rsidRDefault="00EA2AFC" w:rsidP="00EA2AFC">
      <w:pPr>
        <w:pStyle w:val="RuleDescription"/>
        <w:keepNext w:val="0"/>
        <w:rPr>
          <w:snapToGrid w:val="0"/>
        </w:rPr>
      </w:pPr>
      <w:r>
        <w:rPr>
          <w:snapToGrid w:val="0"/>
        </w:rPr>
        <w:t xml:space="preserve">This ensures that the object being copied is not altered by the copy or assign. </w:t>
      </w:r>
    </w:p>
    <w:p w14:paraId="7B00F6FF" w14:textId="77777777" w:rsidR="00EA2AFC" w:rsidRDefault="00EA2AFC" w:rsidP="00EA2AFC">
      <w:pPr>
        <w:pStyle w:val="RuleLine"/>
        <w:rPr>
          <w:snapToGrid w:val="0"/>
        </w:rPr>
      </w:pPr>
      <w:bookmarkStart w:id="121" w:name="_Toc110934175"/>
      <w:bookmarkStart w:id="122" w:name="_Toc243969757"/>
      <w:r>
        <w:rPr>
          <w:snapToGrid w:val="0"/>
        </w:rPr>
        <w:t>CL9</w:t>
      </w:r>
      <w:r>
        <w:rPr>
          <w:snapToGrid w:val="0"/>
        </w:rPr>
        <w:tab/>
        <w:t>The assignment operator shall return a const reference to *this.</w:t>
      </w:r>
      <w:bookmarkEnd w:id="121"/>
      <w:bookmarkEnd w:id="122"/>
      <w:r>
        <w:rPr>
          <w:snapToGrid w:val="0"/>
        </w:rPr>
        <w:t xml:space="preserve"> </w:t>
      </w:r>
    </w:p>
    <w:p w14:paraId="6F10906A" w14:textId="77777777" w:rsidR="00EA2AFC" w:rsidRDefault="00EA2AFC" w:rsidP="00EA2AFC">
      <w:pPr>
        <w:pStyle w:val="RuleDescription"/>
        <w:rPr>
          <w:snapToGrid w:val="0"/>
        </w:rPr>
      </w:pPr>
      <w:r>
        <w:rPr>
          <w:snapToGrid w:val="0"/>
        </w:rPr>
        <w:t xml:space="preserve">Both the standard library type and the built-in types behave this way. This ensures that: </w:t>
      </w:r>
    </w:p>
    <w:p w14:paraId="69813568" w14:textId="77777777" w:rsidR="00EA2AFC" w:rsidRDefault="00EA2AFC" w:rsidP="00EA2AFC">
      <w:pPr>
        <w:pStyle w:val="ProgrammText"/>
        <w:spacing w:before="120" w:after="0"/>
        <w:ind w:left="144" w:firstLine="706"/>
        <w:rPr>
          <w:snapToGrid w:val="0"/>
        </w:rPr>
      </w:pPr>
      <w:r>
        <w:rPr>
          <w:snapToGrid w:val="0"/>
        </w:rPr>
        <w:t xml:space="preserve">a = b = </w:t>
      </w:r>
      <w:proofErr w:type="gramStart"/>
      <w:r>
        <w:rPr>
          <w:snapToGrid w:val="0"/>
        </w:rPr>
        <w:t>c;</w:t>
      </w:r>
      <w:proofErr w:type="gramEnd"/>
      <w:r>
        <w:rPr>
          <w:snapToGrid w:val="0"/>
        </w:rPr>
        <w:t xml:space="preserve"> </w:t>
      </w:r>
    </w:p>
    <w:p w14:paraId="1CEABD36" w14:textId="77777777" w:rsidR="00EA2AFC" w:rsidRDefault="00EA2AFC" w:rsidP="00EA2AFC">
      <w:pPr>
        <w:pStyle w:val="RuleDescription"/>
        <w:keepNext w:val="0"/>
        <w:rPr>
          <w:snapToGrid w:val="0"/>
        </w:rPr>
      </w:pPr>
      <w:r>
        <w:rPr>
          <w:snapToGrid w:val="0"/>
        </w:rPr>
        <w:t xml:space="preserve">will assign </w:t>
      </w:r>
      <w:r>
        <w:rPr>
          <w:rFonts w:ascii="Courier" w:hAnsi="Courier"/>
        </w:rPr>
        <w:t>c</w:t>
      </w:r>
      <w:r>
        <w:rPr>
          <w:snapToGrid w:val="0"/>
        </w:rPr>
        <w:t xml:space="preserve"> to </w:t>
      </w:r>
      <w:r>
        <w:rPr>
          <w:rFonts w:ascii="Courier" w:hAnsi="Courier"/>
        </w:rPr>
        <w:t>b</w:t>
      </w:r>
      <w:r>
        <w:rPr>
          <w:snapToGrid w:val="0"/>
        </w:rPr>
        <w:t xml:space="preserve"> and then </w:t>
      </w:r>
      <w:r>
        <w:rPr>
          <w:rFonts w:ascii="Courier" w:hAnsi="Courier"/>
        </w:rPr>
        <w:t>b</w:t>
      </w:r>
      <w:r>
        <w:rPr>
          <w:snapToGrid w:val="0"/>
        </w:rPr>
        <w:t xml:space="preserve"> to </w:t>
      </w:r>
      <w:r>
        <w:rPr>
          <w:rFonts w:ascii="Courier" w:hAnsi="Courier"/>
        </w:rPr>
        <w:t>a</w:t>
      </w:r>
      <w:r>
        <w:rPr>
          <w:snapToGrid w:val="0"/>
        </w:rPr>
        <w:t xml:space="preserve"> as is the case with built in objects. </w:t>
      </w:r>
    </w:p>
    <w:p w14:paraId="74697FB4" w14:textId="77777777" w:rsidR="00EA2AFC" w:rsidRDefault="00EA2AFC" w:rsidP="00EA2AFC">
      <w:pPr>
        <w:pStyle w:val="RuleLine"/>
        <w:rPr>
          <w:snapToGrid w:val="0"/>
        </w:rPr>
      </w:pPr>
      <w:bookmarkStart w:id="123" w:name="_Toc110934176"/>
      <w:bookmarkStart w:id="124" w:name="_Toc243969758"/>
      <w:r>
        <w:rPr>
          <w:snapToGrid w:val="0"/>
        </w:rPr>
        <w:lastRenderedPageBreak/>
        <w:t>CL10</w:t>
      </w:r>
      <w:r>
        <w:rPr>
          <w:snapToGrid w:val="0"/>
        </w:rPr>
        <w:tab/>
        <w:t>The assignment operator shall work correctly when the left and right operands are the same object (</w:t>
      </w:r>
      <w:proofErr w:type="spellStart"/>
      <w:r>
        <w:rPr>
          <w:snapToGrid w:val="0"/>
        </w:rPr>
        <w:t>self assignment</w:t>
      </w:r>
      <w:proofErr w:type="spellEnd"/>
      <w:r>
        <w:rPr>
          <w:snapToGrid w:val="0"/>
        </w:rPr>
        <w:t>).</w:t>
      </w:r>
      <w:bookmarkEnd w:id="123"/>
      <w:bookmarkEnd w:id="124"/>
      <w:r>
        <w:rPr>
          <w:snapToGrid w:val="0"/>
        </w:rPr>
        <w:t xml:space="preserve"> </w:t>
      </w:r>
    </w:p>
    <w:p w14:paraId="0E551A59" w14:textId="77777777" w:rsidR="00EA2AFC" w:rsidRDefault="00EA2AFC" w:rsidP="00EA2AFC">
      <w:pPr>
        <w:pStyle w:val="RuleDescription"/>
        <w:rPr>
          <w:snapToGrid w:val="0"/>
        </w:rPr>
      </w:pPr>
      <w:r w:rsidRPr="00F0470C">
        <w:rPr>
          <w:rFonts w:ascii="Courier New" w:hAnsi="Courier New" w:cs="Courier New"/>
          <w:snapToGrid w:val="0"/>
        </w:rPr>
        <w:t>a = a</w:t>
      </w:r>
      <w:r>
        <w:rPr>
          <w:snapToGrid w:val="0"/>
        </w:rPr>
        <w:t xml:space="preserve"> must function correctly. This requires some care when writing assignment code, as the case when left and right operands are the same may require that most of the code is bypassed. </w:t>
      </w:r>
    </w:p>
    <w:p w14:paraId="71E088D8"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2316CAA3" w14:textId="77777777" w:rsidTr="00CE02A9">
        <w:trPr>
          <w:cantSplit/>
        </w:trPr>
        <w:tc>
          <w:tcPr>
            <w:tcW w:w="9301" w:type="dxa"/>
            <w:tcBorders>
              <w:top w:val="nil"/>
              <w:left w:val="nil"/>
              <w:bottom w:val="nil"/>
              <w:right w:val="nil"/>
            </w:tcBorders>
          </w:tcPr>
          <w:p w14:paraId="4DEEAF5E" w14:textId="77777777" w:rsidR="00EA2AFC" w:rsidRDefault="00EA2AFC" w:rsidP="00CE02A9">
            <w:pPr>
              <w:pStyle w:val="HTMLPreformatted"/>
            </w:pPr>
            <w:proofErr w:type="spellStart"/>
            <w:r>
              <w:rPr>
                <w:color w:val="000000"/>
                <w:shd w:val="clear" w:color="auto" w:fill="FFFFFF"/>
              </w:rPr>
              <w:t>Line_C</w:t>
            </w:r>
            <w:proofErr w:type="spellEnd"/>
            <w:r>
              <w:rPr>
                <w:color w:val="000000"/>
                <w:shd w:val="clear" w:color="auto" w:fill="FFFFFF"/>
              </w:rPr>
              <w:t xml:space="preserve"> &amp;</w:t>
            </w:r>
            <w:proofErr w:type="spellStart"/>
            <w:r>
              <w:rPr>
                <w:color w:val="000000"/>
                <w:shd w:val="clear" w:color="auto" w:fill="FFFFFF"/>
              </w:rPr>
              <w:t>Line_</w:t>
            </w:r>
            <w:proofErr w:type="gramStart"/>
            <w:r>
              <w:rPr>
                <w:color w:val="000000"/>
                <w:shd w:val="clear" w:color="auto" w:fill="FFFFFF"/>
              </w:rPr>
              <w:t>C</w:t>
            </w:r>
            <w:proofErr w:type="spellEnd"/>
            <w:r>
              <w:rPr>
                <w:color w:val="000000"/>
                <w:shd w:val="clear" w:color="auto" w:fill="FFFFFF"/>
              </w:rPr>
              <w:t>::</w:t>
            </w:r>
            <w:proofErr w:type="gramEnd"/>
            <w:r>
              <w:rPr>
                <w:b/>
                <w:bCs/>
                <w:color w:val="0000FF"/>
                <w:shd w:val="clear" w:color="auto" w:fill="FFFFFF"/>
              </w:rPr>
              <w:t>operator</w:t>
            </w:r>
            <w:r>
              <w:rPr>
                <w:color w:val="000000"/>
                <w:shd w:val="clear" w:color="auto" w:fill="FFFFFF"/>
              </w:rPr>
              <w:t xml:space="preserve">= ( </w:t>
            </w:r>
            <w:r>
              <w:rPr>
                <w:b/>
                <w:bCs/>
                <w:color w:val="0000FF"/>
                <w:shd w:val="clear" w:color="auto" w:fill="FFFFFF"/>
              </w:rPr>
              <w:t>const</w:t>
            </w:r>
            <w:r>
              <w:rPr>
                <w:color w:val="000000"/>
                <w:shd w:val="clear" w:color="auto" w:fill="FFFFFF"/>
              </w:rPr>
              <w:t xml:space="preserve"> </w:t>
            </w:r>
            <w:proofErr w:type="spellStart"/>
            <w:r>
              <w:rPr>
                <w:color w:val="000000"/>
                <w:shd w:val="clear" w:color="auto" w:fill="FFFFFF"/>
              </w:rPr>
              <w:t>Line_C</w:t>
            </w:r>
            <w:proofErr w:type="spellEnd"/>
            <w:r>
              <w:rPr>
                <w:color w:val="000000"/>
                <w:shd w:val="clear" w:color="auto" w:fill="FFFFFF"/>
              </w:rPr>
              <w:t xml:space="preserve"> &amp;Line )</w:t>
            </w:r>
          </w:p>
          <w:p w14:paraId="58CA8E60" w14:textId="77777777" w:rsidR="00EA2AFC" w:rsidRDefault="00EA2AFC" w:rsidP="00CE02A9">
            <w:pPr>
              <w:pStyle w:val="HTMLPreformatted"/>
            </w:pPr>
            <w:r>
              <w:rPr>
                <w:color w:val="000000"/>
                <w:shd w:val="clear" w:color="auto" w:fill="FFFFFF"/>
              </w:rPr>
              <w:t>{</w:t>
            </w:r>
          </w:p>
          <w:p w14:paraId="6DC4E1EC" w14:textId="77777777" w:rsidR="00EA2AFC" w:rsidRDefault="00EA2AFC" w:rsidP="00CE02A9">
            <w:pPr>
              <w:pStyle w:val="HTMLPreformatted"/>
            </w:pPr>
            <w:r>
              <w:rPr>
                <w:color w:val="000000"/>
                <w:shd w:val="clear" w:color="auto" w:fill="FFFFFF"/>
              </w:rPr>
              <w:t xml:space="preserve">  </w:t>
            </w:r>
            <w:r>
              <w:rPr>
                <w:b/>
                <w:bCs/>
                <w:color w:val="0000FF"/>
                <w:shd w:val="clear" w:color="auto" w:fill="FFFFFF"/>
              </w:rPr>
              <w:t>if</w:t>
            </w:r>
            <w:r>
              <w:rPr>
                <w:color w:val="000000"/>
                <w:shd w:val="clear" w:color="auto" w:fill="FFFFFF"/>
              </w:rPr>
              <w:t xml:space="preserve"> (</w:t>
            </w:r>
            <w:proofErr w:type="gramStart"/>
            <w:r>
              <w:rPr>
                <w:b/>
                <w:bCs/>
                <w:color w:val="0000FF"/>
                <w:shd w:val="clear" w:color="auto" w:fill="FFFFFF"/>
              </w:rPr>
              <w:t>this</w:t>
            </w:r>
            <w:r>
              <w:rPr>
                <w:color w:val="000000"/>
                <w:shd w:val="clear" w:color="auto" w:fill="FFFFFF"/>
              </w:rPr>
              <w:t xml:space="preserve"> !</w:t>
            </w:r>
            <w:proofErr w:type="gramEnd"/>
            <w:r>
              <w:rPr>
                <w:color w:val="000000"/>
                <w:shd w:val="clear" w:color="auto" w:fill="FFFFFF"/>
              </w:rPr>
              <w:t xml:space="preserve">= &amp;Line) </w:t>
            </w:r>
            <w:r>
              <w:rPr>
                <w:color w:val="008000"/>
                <w:shd w:val="clear" w:color="auto" w:fill="FFFFFF"/>
              </w:rPr>
              <w:t>// be aware of  self-assignment</w:t>
            </w:r>
          </w:p>
          <w:p w14:paraId="351C0DE6" w14:textId="77777777" w:rsidR="00EA2AFC" w:rsidRDefault="00EA2AFC" w:rsidP="00CE02A9">
            <w:pPr>
              <w:pStyle w:val="HTMLPreformatted"/>
            </w:pPr>
            <w:r>
              <w:rPr>
                <w:color w:val="000000"/>
                <w:shd w:val="clear" w:color="auto" w:fill="FFFFFF"/>
              </w:rPr>
              <w:t xml:space="preserve">  {</w:t>
            </w:r>
          </w:p>
          <w:p w14:paraId="104E1171" w14:textId="77777777" w:rsidR="00EA2AFC" w:rsidRDefault="00EA2AFC" w:rsidP="00CE02A9">
            <w:pPr>
              <w:pStyle w:val="HTMLPreformatted"/>
            </w:pPr>
            <w:r>
              <w:rPr>
                <w:color w:val="000000"/>
                <w:shd w:val="clear" w:color="auto" w:fill="FFFFFF"/>
              </w:rPr>
              <w:t xml:space="preserve">    </w:t>
            </w:r>
            <w:r>
              <w:rPr>
                <w:color w:val="008000"/>
                <w:shd w:val="clear" w:color="auto" w:fill="FFFFFF"/>
              </w:rPr>
              <w:t>// implementation of operator=</w:t>
            </w:r>
          </w:p>
          <w:p w14:paraId="1DFFCA36" w14:textId="77777777" w:rsidR="00EA2AFC" w:rsidRDefault="00EA2AFC" w:rsidP="00CE02A9">
            <w:pPr>
              <w:pStyle w:val="HTMLPreformatted"/>
            </w:pPr>
            <w:r>
              <w:rPr>
                <w:color w:val="000000"/>
                <w:shd w:val="clear" w:color="auto" w:fill="FFFFFF"/>
              </w:rPr>
              <w:t xml:space="preserve">  }</w:t>
            </w:r>
          </w:p>
          <w:p w14:paraId="78FD28E5" w14:textId="77777777" w:rsidR="00EA2AFC" w:rsidRPr="00F02C95" w:rsidRDefault="00EA2AFC" w:rsidP="00CE02A9">
            <w:pPr>
              <w:pStyle w:val="HTMLPreformatted"/>
            </w:pPr>
            <w:r>
              <w:rPr>
                <w:color w:val="000000"/>
                <w:shd w:val="clear" w:color="auto" w:fill="FFFFFF"/>
              </w:rPr>
              <w:t>}</w:t>
            </w:r>
          </w:p>
        </w:tc>
      </w:tr>
    </w:tbl>
    <w:p w14:paraId="3C6882FE" w14:textId="77777777" w:rsidR="00EA2AFC" w:rsidRDefault="00EA2AFC" w:rsidP="00EA2AFC">
      <w:pPr>
        <w:pStyle w:val="RuleHeading2"/>
      </w:pPr>
      <w:bookmarkStart w:id="125" w:name="_Toc110934177"/>
      <w:bookmarkStart w:id="126" w:name="_Toc165719517"/>
      <w:bookmarkStart w:id="127" w:name="_Toc243969759"/>
      <w:bookmarkStart w:id="128" w:name="_Toc338195820"/>
      <w:r>
        <w:t>new, delete and other Resources</w:t>
      </w:r>
      <w:bookmarkEnd w:id="125"/>
      <w:bookmarkEnd w:id="126"/>
      <w:bookmarkEnd w:id="127"/>
      <w:bookmarkEnd w:id="128"/>
    </w:p>
    <w:p w14:paraId="10761175" w14:textId="77777777" w:rsidR="00EA2AFC" w:rsidRDefault="00EA2AFC" w:rsidP="00EA2AFC">
      <w:pPr>
        <w:pStyle w:val="RuleLine"/>
        <w:rPr>
          <w:snapToGrid w:val="0"/>
        </w:rPr>
      </w:pPr>
      <w:bookmarkStart w:id="129" w:name="_Toc110934178"/>
      <w:bookmarkStart w:id="130" w:name="_Toc243969760"/>
      <w:r>
        <w:rPr>
          <w:snapToGrid w:val="0"/>
        </w:rPr>
        <w:t>CN1</w:t>
      </w:r>
      <w:r>
        <w:rPr>
          <w:snapToGrid w:val="0"/>
        </w:rPr>
        <w:tab/>
        <w:t xml:space="preserve">C++: </w:t>
      </w:r>
      <w:r w:rsidRPr="00946976">
        <w:rPr>
          <w:rFonts w:ascii="Courier New" w:hAnsi="Courier New" w:cs="Courier New"/>
          <w:snapToGrid w:val="0"/>
        </w:rPr>
        <w:t>new</w:t>
      </w:r>
      <w:r>
        <w:rPr>
          <w:snapToGrid w:val="0"/>
        </w:rPr>
        <w:t xml:space="preserve"> and </w:t>
      </w:r>
      <w:r w:rsidRPr="00946976">
        <w:rPr>
          <w:rFonts w:ascii="Courier New" w:hAnsi="Courier New" w:cs="Courier New"/>
          <w:snapToGrid w:val="0"/>
        </w:rPr>
        <w:t>delete</w:t>
      </w:r>
      <w:r>
        <w:rPr>
          <w:snapToGrid w:val="0"/>
        </w:rPr>
        <w:t xml:space="preserve"> should be used instead of malloc, </w:t>
      </w:r>
      <w:proofErr w:type="spellStart"/>
      <w:r>
        <w:rPr>
          <w:snapToGrid w:val="0"/>
        </w:rPr>
        <w:t>calloc</w:t>
      </w:r>
      <w:proofErr w:type="spellEnd"/>
      <w:r>
        <w:rPr>
          <w:snapToGrid w:val="0"/>
        </w:rPr>
        <w:t xml:space="preserve">, </w:t>
      </w:r>
      <w:proofErr w:type="spellStart"/>
      <w:r>
        <w:rPr>
          <w:snapToGrid w:val="0"/>
        </w:rPr>
        <w:t>realloc</w:t>
      </w:r>
      <w:proofErr w:type="spellEnd"/>
      <w:r>
        <w:rPr>
          <w:snapToGrid w:val="0"/>
        </w:rPr>
        <w:t xml:space="preserve"> and free.</w:t>
      </w:r>
      <w:bookmarkEnd w:id="129"/>
      <w:bookmarkEnd w:id="130"/>
      <w:r>
        <w:rPr>
          <w:snapToGrid w:val="0"/>
        </w:rPr>
        <w:t xml:space="preserve"> </w:t>
      </w:r>
    </w:p>
    <w:p w14:paraId="1C887E69" w14:textId="77777777" w:rsidR="00EA2AFC" w:rsidRDefault="00EA2AFC" w:rsidP="00EA2AFC">
      <w:pPr>
        <w:pStyle w:val="RuleDescription"/>
        <w:keepNext w:val="0"/>
        <w:rPr>
          <w:snapToGrid w:val="0"/>
        </w:rPr>
      </w:pPr>
      <w:r>
        <w:rPr>
          <w:snapToGrid w:val="0"/>
        </w:rPr>
        <w:t>C++ should avoid all memory-handling functions from the standard C-library (</w:t>
      </w:r>
      <w:r w:rsidRPr="00946976">
        <w:rPr>
          <w:rFonts w:ascii="Courier New" w:hAnsi="Courier New" w:cs="Courier New"/>
          <w:snapToGrid w:val="0"/>
        </w:rPr>
        <w:t xml:space="preserve">malloc, </w:t>
      </w:r>
      <w:proofErr w:type="spellStart"/>
      <w:r w:rsidRPr="00946976">
        <w:rPr>
          <w:rFonts w:ascii="Courier New" w:hAnsi="Courier New" w:cs="Courier New"/>
          <w:snapToGrid w:val="0"/>
        </w:rPr>
        <w:t>calloc</w:t>
      </w:r>
      <w:proofErr w:type="spellEnd"/>
      <w:r w:rsidRPr="00946976">
        <w:rPr>
          <w:rFonts w:ascii="Courier New" w:hAnsi="Courier New" w:cs="Courier New"/>
          <w:snapToGrid w:val="0"/>
        </w:rPr>
        <w:t xml:space="preserve">, </w:t>
      </w:r>
      <w:proofErr w:type="spellStart"/>
      <w:r w:rsidRPr="00946976">
        <w:rPr>
          <w:rFonts w:ascii="Courier New" w:hAnsi="Courier New" w:cs="Courier New"/>
          <w:snapToGrid w:val="0"/>
        </w:rPr>
        <w:t>realloc</w:t>
      </w:r>
      <w:proofErr w:type="spellEnd"/>
      <w:r>
        <w:rPr>
          <w:snapToGrid w:val="0"/>
        </w:rPr>
        <w:t xml:space="preserve"> and </w:t>
      </w:r>
      <w:r w:rsidRPr="00946976">
        <w:rPr>
          <w:rFonts w:ascii="Courier New" w:hAnsi="Courier New" w:cs="Courier New"/>
          <w:snapToGrid w:val="0"/>
        </w:rPr>
        <w:t>free</w:t>
      </w:r>
      <w:r>
        <w:rPr>
          <w:snapToGrid w:val="0"/>
        </w:rPr>
        <w:t>) because they do not call constructors for new objects or destructors for deleted objects.</w:t>
      </w:r>
    </w:p>
    <w:p w14:paraId="3B6651DE" w14:textId="77777777" w:rsidR="00EA2AFC" w:rsidRPr="0038369C" w:rsidRDefault="00EA2AFC" w:rsidP="00EA2AFC">
      <w:pPr>
        <w:pStyle w:val="RuleLine"/>
        <w:rPr>
          <w:snapToGrid w:val="0"/>
        </w:rPr>
      </w:pPr>
      <w:r>
        <w:rPr>
          <w:snapToGrid w:val="0"/>
        </w:rPr>
        <w:t>CN2</w:t>
      </w:r>
      <w:r>
        <w:rPr>
          <w:snapToGrid w:val="0"/>
        </w:rPr>
        <w:tab/>
        <w:t xml:space="preserve">C++: </w:t>
      </w:r>
      <w:r>
        <w:t>Wherever possible, classes should be instantiated off the stack without using new/delete so that they are automatically cleaned up when they go out of scope</w:t>
      </w:r>
      <w:r>
        <w:rPr>
          <w:snapToGrid w:val="0"/>
        </w:rPr>
        <w:t xml:space="preserve">. </w:t>
      </w:r>
    </w:p>
    <w:p w14:paraId="5F5F95AD" w14:textId="77777777" w:rsidR="00EA2AFC" w:rsidRDefault="00EA2AFC" w:rsidP="00EA2AFC">
      <w:pPr>
        <w:pStyle w:val="RuleDescription"/>
        <w:keepNext w:val="0"/>
      </w:pPr>
    </w:p>
    <w:p w14:paraId="70FDFA7E" w14:textId="77777777" w:rsidR="00EA2AFC" w:rsidRDefault="00EA2AFC" w:rsidP="00EA2AFC">
      <w:pPr>
        <w:pStyle w:val="RuleHeading2"/>
      </w:pPr>
      <w:bookmarkStart w:id="131" w:name="_Toc110934182"/>
      <w:bookmarkStart w:id="132" w:name="_Toc165719518"/>
      <w:bookmarkStart w:id="133" w:name="_Toc243969763"/>
      <w:bookmarkStart w:id="134" w:name="_Toc338195821"/>
      <w:r>
        <w:t>Declaration and Definition of Variables</w:t>
      </w:r>
      <w:bookmarkEnd w:id="131"/>
      <w:bookmarkEnd w:id="132"/>
      <w:bookmarkEnd w:id="133"/>
      <w:bookmarkEnd w:id="134"/>
    </w:p>
    <w:p w14:paraId="5A7F9C26" w14:textId="77777777" w:rsidR="00EA2AFC" w:rsidRDefault="00EA2AFC" w:rsidP="00EA2AFC">
      <w:pPr>
        <w:pStyle w:val="RuleLine"/>
      </w:pPr>
      <w:bookmarkStart w:id="135" w:name="_Toc110934183"/>
      <w:bookmarkStart w:id="136" w:name="_Toc243969764"/>
      <w:r>
        <w:t>CD1</w:t>
      </w:r>
      <w:r>
        <w:tab/>
        <w:t>Each variable should be declared or defined on a separate line.</w:t>
      </w:r>
      <w:bookmarkEnd w:id="135"/>
      <w:bookmarkEnd w:id="136"/>
    </w:p>
    <w:p w14:paraId="6C9638B1" w14:textId="77777777" w:rsidR="00EA2AFC" w:rsidRDefault="00EA2AFC" w:rsidP="00EA2AFC">
      <w:pPr>
        <w:pStyle w:val="RuleDescription"/>
      </w:pPr>
      <w:r>
        <w:t>Declaring multiple variables on the same line is not recommended. The code will be difficult to read and understand.</w:t>
      </w:r>
    </w:p>
    <w:p w14:paraId="5A09C4CD" w14:textId="77777777" w:rsidR="00EA2AFC" w:rsidRDefault="00EA2AFC" w:rsidP="00EA2AFC">
      <w:pPr>
        <w:pStyle w:val="RuleLine"/>
      </w:pPr>
      <w:bookmarkStart w:id="137" w:name="_Toc110934184"/>
      <w:bookmarkStart w:id="138" w:name="_Toc243969765"/>
      <w:r>
        <w:t>CD2</w:t>
      </w:r>
      <w:r>
        <w:tab/>
        <w:t>Each variable shall be defined with the smallest possible scope and immediately initialized.</w:t>
      </w:r>
      <w:bookmarkEnd w:id="137"/>
      <w:bookmarkEnd w:id="138"/>
    </w:p>
    <w:p w14:paraId="43CFD8E5" w14:textId="77777777" w:rsidR="00EA2AFC" w:rsidRDefault="00EA2AFC" w:rsidP="00EA2AFC">
      <w:pPr>
        <w:pStyle w:val="RuleLine"/>
      </w:pPr>
      <w:bookmarkStart w:id="139" w:name="_Toc110934185"/>
      <w:bookmarkStart w:id="140" w:name="_Toc243969766"/>
      <w:r>
        <w:t>CD3</w:t>
      </w:r>
      <w:r>
        <w:tab/>
        <w:t>Variables shall not be given the same name as variables with a larger scope.</w:t>
      </w:r>
      <w:bookmarkEnd w:id="139"/>
      <w:bookmarkEnd w:id="140"/>
    </w:p>
    <w:p w14:paraId="17C09CAA" w14:textId="77777777" w:rsidR="00EA2AFC" w:rsidRDefault="00EA2AFC" w:rsidP="00EA2AFC">
      <w:pPr>
        <w:pStyle w:val="RuleLine"/>
      </w:pPr>
      <w:bookmarkStart w:id="141" w:name="_Toc229394848"/>
      <w:bookmarkStart w:id="142" w:name="_Toc238263547"/>
      <w:r>
        <w:t>CD4</w:t>
      </w:r>
      <w:r>
        <w:tab/>
        <w:t>Objects or functions should not be defined in a header file.</w:t>
      </w:r>
      <w:bookmarkEnd w:id="141"/>
      <w:bookmarkEnd w:id="142"/>
    </w:p>
    <w:p w14:paraId="5346E692" w14:textId="77777777" w:rsidR="00EA2AFC" w:rsidRDefault="00EA2AFC" w:rsidP="00EA2AFC">
      <w:pPr>
        <w:pStyle w:val="RuleDescription"/>
        <w:keepNext w:val="0"/>
      </w:pPr>
      <w:r>
        <w:t xml:space="preserve">Header files exist to declare objects, functions, typedefs, macros and macro functions. Only C/C++ files should contain executable source code. </w:t>
      </w:r>
    </w:p>
    <w:p w14:paraId="62084D72" w14:textId="77777777" w:rsidR="00EA2AFC" w:rsidRDefault="00EA2AFC" w:rsidP="00EA2AFC">
      <w:pPr>
        <w:pStyle w:val="RuleDescription"/>
        <w:keepNext w:val="0"/>
      </w:pPr>
      <w:r>
        <w:t>Exceptions:</w:t>
      </w:r>
    </w:p>
    <w:p w14:paraId="73900985" w14:textId="77777777" w:rsidR="00EA2AFC" w:rsidRDefault="00EA2AFC" w:rsidP="00EA2AFC">
      <w:pPr>
        <w:pStyle w:val="RuleDescription"/>
        <w:keepNext w:val="0"/>
        <w:numPr>
          <w:ilvl w:val="0"/>
          <w:numId w:val="21"/>
        </w:numPr>
        <w:spacing w:before="0" w:after="120"/>
      </w:pPr>
      <w:r>
        <w:t>Simple single line C++ inline member functions</w:t>
      </w:r>
    </w:p>
    <w:p w14:paraId="77CA1DDD" w14:textId="77777777" w:rsidR="00EA2AFC" w:rsidRDefault="00EA2AFC" w:rsidP="00EA2AFC">
      <w:pPr>
        <w:pStyle w:val="RuleDescription"/>
        <w:keepNext w:val="0"/>
        <w:numPr>
          <w:ilvl w:val="0"/>
          <w:numId w:val="21"/>
        </w:numPr>
        <w:spacing w:before="0" w:after="120"/>
      </w:pPr>
      <w:r>
        <w:t>Template functions</w:t>
      </w:r>
    </w:p>
    <w:p w14:paraId="1FE88C84" w14:textId="77777777" w:rsidR="00EA2AFC" w:rsidRPr="00D23597" w:rsidRDefault="00EA2AFC" w:rsidP="00EA2AFC">
      <w:pPr>
        <w:pStyle w:val="RuleDescription"/>
      </w:pPr>
    </w:p>
    <w:p w14:paraId="376366B7" w14:textId="77777777" w:rsidR="00EA2AFC" w:rsidRDefault="00EA2AFC" w:rsidP="00EA2AFC">
      <w:pPr>
        <w:pStyle w:val="RuleHeading2"/>
        <w:rPr>
          <w:snapToGrid w:val="0"/>
        </w:rPr>
      </w:pPr>
      <w:bookmarkStart w:id="143" w:name="_Toc243969767"/>
      <w:bookmarkStart w:id="144" w:name="_Toc338195822"/>
      <w:bookmarkStart w:id="145" w:name="_Toc110934190"/>
      <w:bookmarkStart w:id="146" w:name="_Toc165719520"/>
      <w:r>
        <w:rPr>
          <w:snapToGrid w:val="0"/>
        </w:rPr>
        <w:t>Constants</w:t>
      </w:r>
      <w:bookmarkEnd w:id="143"/>
      <w:bookmarkEnd w:id="144"/>
    </w:p>
    <w:p w14:paraId="7B684E3F" w14:textId="77777777" w:rsidR="00EA2AFC" w:rsidRDefault="00EA2AFC" w:rsidP="00EA2AFC">
      <w:pPr>
        <w:pStyle w:val="RuleLine"/>
      </w:pPr>
      <w:bookmarkStart w:id="147" w:name="_Toc229394840"/>
      <w:bookmarkStart w:id="148" w:name="_Toc238263533"/>
      <w:bookmarkStart w:id="149" w:name="_Toc243969769"/>
      <w:r>
        <w:t>CC1</w:t>
      </w:r>
      <w:r>
        <w:tab/>
        <w:t>Symbolic values (</w:t>
      </w:r>
      <w:r>
        <w:rPr>
          <w:rFonts w:ascii="Courier" w:hAnsi="Courier"/>
        </w:rPr>
        <w:t>const or #define</w:t>
      </w:r>
      <w:r>
        <w:t>) with a meaningful name shall be defined instead of using numeric values or string literals if the value is used in multiple locations.</w:t>
      </w:r>
      <w:bookmarkEnd w:id="147"/>
      <w:bookmarkEnd w:id="148"/>
      <w:r>
        <w:t xml:space="preserve"> </w:t>
      </w:r>
    </w:p>
    <w:p w14:paraId="6B8EC9EF" w14:textId="77777777" w:rsidR="00EA2AFC" w:rsidRPr="002448AB" w:rsidRDefault="00EA2AFC" w:rsidP="00EA2AFC">
      <w:pPr>
        <w:pStyle w:val="RuleDescription"/>
        <w:rPr>
          <w:snapToGrid w:val="0"/>
        </w:rPr>
      </w:pPr>
      <w:r>
        <w:rPr>
          <w:snapToGrid w:val="0"/>
        </w:rPr>
        <w:t>Singular, h</w:t>
      </w:r>
      <w:r w:rsidRPr="002448AB">
        <w:rPr>
          <w:snapToGrid w:val="0"/>
        </w:rPr>
        <w:t>ard coded values shall be commented.</w:t>
      </w:r>
    </w:p>
    <w:p w14:paraId="5FE5CA30" w14:textId="77777777" w:rsidR="00EA2AFC" w:rsidRDefault="00EA2AFC" w:rsidP="00EA2AFC">
      <w:pPr>
        <w:pStyle w:val="RuleLine"/>
        <w:rPr>
          <w:snapToGrid w:val="0"/>
        </w:rPr>
      </w:pPr>
      <w:bookmarkStart w:id="150" w:name="_Toc229394841"/>
      <w:bookmarkStart w:id="151" w:name="_Toc238263534"/>
      <w:r>
        <w:rPr>
          <w:snapToGrid w:val="0"/>
        </w:rPr>
        <w:t>CC2</w:t>
      </w:r>
      <w:r>
        <w:rPr>
          <w:snapToGrid w:val="0"/>
        </w:rPr>
        <w:tab/>
        <w:t xml:space="preserve">An </w:t>
      </w:r>
      <w:proofErr w:type="spellStart"/>
      <w:r>
        <w:rPr>
          <w:rFonts w:ascii="Courier" w:hAnsi="Courier"/>
        </w:rPr>
        <w:t>enum</w:t>
      </w:r>
      <w:proofErr w:type="spellEnd"/>
      <w:r>
        <w:rPr>
          <w:snapToGrid w:val="0"/>
        </w:rPr>
        <w:t xml:space="preserve"> should be used for related constants rather than </w:t>
      </w:r>
      <w:r>
        <w:rPr>
          <w:rFonts w:ascii="Courier" w:hAnsi="Courier"/>
        </w:rPr>
        <w:t>const</w:t>
      </w:r>
      <w:r w:rsidRPr="009167B8">
        <w:rPr>
          <w:rFonts w:cs="Arial"/>
        </w:rPr>
        <w:t xml:space="preserve"> or </w:t>
      </w:r>
      <w:r>
        <w:rPr>
          <w:rFonts w:ascii="Courier" w:hAnsi="Courier"/>
        </w:rPr>
        <w:t>#define</w:t>
      </w:r>
      <w:r>
        <w:rPr>
          <w:snapToGrid w:val="0"/>
        </w:rPr>
        <w:t>.</w:t>
      </w:r>
      <w:bookmarkEnd w:id="150"/>
      <w:bookmarkEnd w:id="151"/>
      <w:r>
        <w:rPr>
          <w:snapToGrid w:val="0"/>
        </w:rPr>
        <w:t xml:space="preserve"> </w:t>
      </w:r>
    </w:p>
    <w:p w14:paraId="0D8A70BA"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65D1CB97" w14:textId="77777777" w:rsidTr="00CE02A9">
        <w:trPr>
          <w:cantSplit/>
        </w:trPr>
        <w:tc>
          <w:tcPr>
            <w:tcW w:w="9301" w:type="dxa"/>
            <w:tcBorders>
              <w:top w:val="nil"/>
              <w:left w:val="nil"/>
              <w:bottom w:val="nil"/>
              <w:right w:val="nil"/>
            </w:tcBorders>
          </w:tcPr>
          <w:p w14:paraId="13134885" w14:textId="77777777" w:rsidR="00EA2AFC" w:rsidRPr="00F02C95" w:rsidRDefault="00EA2AFC" w:rsidP="00CE02A9">
            <w:pPr>
              <w:pStyle w:val="HTMLPreformatted"/>
            </w:pPr>
            <w:proofErr w:type="spellStart"/>
            <w:r>
              <w:rPr>
                <w:b/>
                <w:bCs/>
                <w:color w:val="0000FF"/>
                <w:shd w:val="clear" w:color="auto" w:fill="FFFFFF"/>
              </w:rPr>
              <w:t>enum</w:t>
            </w:r>
            <w:proofErr w:type="spellEnd"/>
            <w:r>
              <w:rPr>
                <w:color w:val="000000"/>
                <w:shd w:val="clear" w:color="auto" w:fill="FFFFFF"/>
              </w:rPr>
              <w:t xml:space="preserve"> MyState </w:t>
            </w:r>
            <w:proofErr w:type="gramStart"/>
            <w:r>
              <w:rPr>
                <w:color w:val="000000"/>
                <w:shd w:val="clear" w:color="auto" w:fill="FFFFFF"/>
              </w:rPr>
              <w:t>{ HALTED</w:t>
            </w:r>
            <w:proofErr w:type="gramEnd"/>
            <w:r>
              <w:rPr>
                <w:color w:val="000000"/>
                <w:shd w:val="clear" w:color="auto" w:fill="FFFFFF"/>
              </w:rPr>
              <w:t>, STARTING, RUNNING, PAUSED };</w:t>
            </w:r>
          </w:p>
        </w:tc>
      </w:tr>
    </w:tbl>
    <w:p w14:paraId="3C7C3F51" w14:textId="77777777" w:rsidR="00EA2AFC" w:rsidRDefault="00EA2AFC" w:rsidP="00EA2AFC">
      <w:pPr>
        <w:pStyle w:val="RuleLine"/>
        <w:rPr>
          <w:snapToGrid w:val="0"/>
        </w:rPr>
      </w:pPr>
      <w:bookmarkStart w:id="152" w:name="_Toc229394843"/>
      <w:bookmarkStart w:id="153" w:name="_Toc238263536"/>
      <w:r>
        <w:rPr>
          <w:snapToGrid w:val="0"/>
        </w:rPr>
        <w:lastRenderedPageBreak/>
        <w:t>CC3</w:t>
      </w:r>
      <w:r>
        <w:rPr>
          <w:snapToGrid w:val="0"/>
        </w:rPr>
        <w:tab/>
        <w:t xml:space="preserve">An “F” suffix shall be used for floating point constants that are intended to be used in objects of underlying type </w:t>
      </w:r>
      <w:r w:rsidRPr="00236C1D">
        <w:rPr>
          <w:rFonts w:ascii="Courier New" w:hAnsi="Courier New" w:cs="Courier New"/>
          <w:snapToGrid w:val="0"/>
        </w:rPr>
        <w:t>float</w:t>
      </w:r>
    </w:p>
    <w:p w14:paraId="0595C9A4" w14:textId="77777777" w:rsidR="00EA2AFC" w:rsidRDefault="00EA2AFC" w:rsidP="00EA2AFC">
      <w:pPr>
        <w:pStyle w:val="RuleDescription"/>
        <w:rPr>
          <w:snapToGrid w:val="0"/>
        </w:rPr>
      </w:pPr>
      <w:r>
        <w:rPr>
          <w:snapToGrid w:val="0"/>
        </w:rPr>
        <w:t xml:space="preserve">C assumes a </w:t>
      </w:r>
      <w:proofErr w:type="gramStart"/>
      <w:r>
        <w:rPr>
          <w:snapToGrid w:val="0"/>
        </w:rPr>
        <w:t>floating point</w:t>
      </w:r>
      <w:proofErr w:type="gramEnd"/>
      <w:r>
        <w:rPr>
          <w:snapToGrid w:val="0"/>
        </w:rPr>
        <w:t xml:space="preserve"> constant should be a </w:t>
      </w:r>
      <w:r w:rsidRPr="00DA039F">
        <w:rPr>
          <w:rFonts w:ascii="Courier New" w:hAnsi="Courier New" w:cs="Courier New"/>
          <w:snapToGrid w:val="0"/>
        </w:rPr>
        <w:t>double</w:t>
      </w:r>
      <w:r>
        <w:rPr>
          <w:snapToGrid w:val="0"/>
        </w:rPr>
        <w:t xml:space="preserve"> unless otherwise specified. This requires that a constant be converted from a </w:t>
      </w:r>
      <w:r w:rsidRPr="00236C1D">
        <w:rPr>
          <w:rFonts w:ascii="Courier New" w:hAnsi="Courier New" w:cs="Courier New"/>
          <w:snapToGrid w:val="0"/>
        </w:rPr>
        <w:t>double</w:t>
      </w:r>
      <w:r>
        <w:rPr>
          <w:snapToGrid w:val="0"/>
        </w:rPr>
        <w:t xml:space="preserve"> back to a </w:t>
      </w:r>
      <w:r w:rsidRPr="00236C1D">
        <w:rPr>
          <w:rFonts w:ascii="Courier New" w:hAnsi="Courier New" w:cs="Courier New"/>
          <w:snapToGrid w:val="0"/>
        </w:rPr>
        <w:t>float</w:t>
      </w:r>
      <w:r>
        <w:rPr>
          <w:snapToGrid w:val="0"/>
        </w:rPr>
        <w:t>.</w:t>
      </w:r>
    </w:p>
    <w:p w14:paraId="5E65496E"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35ADB0ED" w14:textId="77777777" w:rsidTr="00CE02A9">
        <w:trPr>
          <w:cantSplit/>
        </w:trPr>
        <w:tc>
          <w:tcPr>
            <w:tcW w:w="9301" w:type="dxa"/>
            <w:tcBorders>
              <w:top w:val="nil"/>
              <w:left w:val="nil"/>
              <w:bottom w:val="nil"/>
              <w:right w:val="nil"/>
            </w:tcBorders>
          </w:tcPr>
          <w:p w14:paraId="6EBEEB48" w14:textId="77777777" w:rsidR="00EA2AFC" w:rsidRDefault="00EA2AFC" w:rsidP="00CE02A9">
            <w:pPr>
              <w:pStyle w:val="HTMLPreformatted"/>
            </w:pPr>
            <w:r>
              <w:rPr>
                <w:b/>
                <w:bCs/>
                <w:color w:val="800000"/>
                <w:shd w:val="clear" w:color="auto" w:fill="FFFFFF"/>
              </w:rPr>
              <w:t>#define</w:t>
            </w:r>
            <w:r>
              <w:rPr>
                <w:color w:val="000000"/>
                <w:shd w:val="clear" w:color="auto" w:fill="FFFFFF"/>
              </w:rPr>
              <w:t xml:space="preserve"> MY_FLOAT_CONST </w:t>
            </w:r>
            <w:r>
              <w:rPr>
                <w:color w:val="008080"/>
                <w:shd w:val="clear" w:color="auto" w:fill="FFFFFF"/>
              </w:rPr>
              <w:t>15.62F</w:t>
            </w:r>
          </w:p>
          <w:p w14:paraId="2D551FB2" w14:textId="77777777" w:rsidR="00EA2AFC" w:rsidRPr="00F02C95" w:rsidRDefault="00EA2AFC" w:rsidP="00CE02A9">
            <w:pPr>
              <w:pStyle w:val="HTMLPreformatted"/>
            </w:pPr>
            <w:r>
              <w:rPr>
                <w:color w:val="000000"/>
                <w:shd w:val="clear" w:color="auto" w:fill="FFFFFF"/>
              </w:rPr>
              <w:t xml:space="preserve">F32_T </w:t>
            </w:r>
            <w:proofErr w:type="spellStart"/>
            <w:r>
              <w:rPr>
                <w:color w:val="000000"/>
                <w:shd w:val="clear" w:color="auto" w:fill="FFFFFF"/>
              </w:rPr>
              <w:t>fileScopeVar</w:t>
            </w:r>
            <w:proofErr w:type="spellEnd"/>
            <w:r>
              <w:rPr>
                <w:color w:val="000000"/>
                <w:shd w:val="clear" w:color="auto" w:fill="FFFFFF"/>
              </w:rPr>
              <w:t xml:space="preserve"> = </w:t>
            </w:r>
            <w:r>
              <w:rPr>
                <w:color w:val="008080"/>
                <w:shd w:val="clear" w:color="auto" w:fill="FFFFFF"/>
              </w:rPr>
              <w:t>0.0F</w:t>
            </w:r>
            <w:r>
              <w:rPr>
                <w:color w:val="000000"/>
                <w:shd w:val="clear" w:color="auto" w:fill="FFFFFF"/>
              </w:rPr>
              <w:t>;</w:t>
            </w:r>
          </w:p>
        </w:tc>
      </w:tr>
    </w:tbl>
    <w:p w14:paraId="636955F4" w14:textId="77777777" w:rsidR="00EA2AFC" w:rsidRDefault="00EA2AFC" w:rsidP="00EA2AFC">
      <w:pPr>
        <w:pStyle w:val="RuleLine"/>
        <w:rPr>
          <w:snapToGrid w:val="0"/>
        </w:rPr>
      </w:pPr>
      <w:r>
        <w:rPr>
          <w:snapToGrid w:val="0"/>
        </w:rPr>
        <w:t>CC4</w:t>
      </w:r>
      <w:r>
        <w:rPr>
          <w:snapToGrid w:val="0"/>
        </w:rPr>
        <w:tab/>
        <w:t xml:space="preserve">An “U” suffix shall be used for unsigned constants that are intended to be used in objects of underlying unsigned type </w:t>
      </w:r>
      <w:bookmarkEnd w:id="152"/>
      <w:bookmarkEnd w:id="153"/>
    </w:p>
    <w:p w14:paraId="5B135405"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66F3532E" w14:textId="77777777" w:rsidTr="00CE02A9">
        <w:trPr>
          <w:cantSplit/>
        </w:trPr>
        <w:tc>
          <w:tcPr>
            <w:tcW w:w="9301" w:type="dxa"/>
            <w:tcBorders>
              <w:top w:val="nil"/>
              <w:left w:val="nil"/>
              <w:bottom w:val="nil"/>
              <w:right w:val="nil"/>
            </w:tcBorders>
          </w:tcPr>
          <w:p w14:paraId="0F8B309E" w14:textId="77777777" w:rsidR="00EA2AFC" w:rsidRDefault="00EA2AFC" w:rsidP="00CE02A9">
            <w:pPr>
              <w:pStyle w:val="HTMLPreformatted"/>
            </w:pPr>
            <w:r>
              <w:rPr>
                <w:b/>
                <w:bCs/>
                <w:color w:val="800000"/>
                <w:shd w:val="clear" w:color="auto" w:fill="FFFFFF"/>
              </w:rPr>
              <w:t>#define</w:t>
            </w:r>
            <w:r>
              <w:rPr>
                <w:color w:val="000000"/>
                <w:shd w:val="clear" w:color="auto" w:fill="FFFFFF"/>
              </w:rPr>
              <w:t xml:space="preserve"> MY_UINT_CONST = </w:t>
            </w:r>
            <w:r>
              <w:rPr>
                <w:color w:val="008080"/>
                <w:shd w:val="clear" w:color="auto" w:fill="FFFFFF"/>
              </w:rPr>
              <w:t>4000000000U</w:t>
            </w:r>
          </w:p>
          <w:p w14:paraId="69D4C6FB" w14:textId="77777777" w:rsidR="00EA2AFC" w:rsidRDefault="00EA2AFC" w:rsidP="00CE02A9">
            <w:pPr>
              <w:pStyle w:val="HTMLPreformatted"/>
              <w:rPr>
                <w:color w:val="000000"/>
                <w:shd w:val="clear" w:color="auto" w:fill="FFFFFF"/>
              </w:rPr>
            </w:pPr>
            <w:r>
              <w:rPr>
                <w:color w:val="000000"/>
                <w:shd w:val="clear" w:color="auto" w:fill="FFFFFF"/>
              </w:rPr>
              <w:t xml:space="preserve">UInt32 MyUint32 = </w:t>
            </w:r>
            <w:proofErr w:type="gramStart"/>
            <w:r>
              <w:rPr>
                <w:color w:val="008080"/>
                <w:shd w:val="clear" w:color="auto" w:fill="FFFFFF"/>
              </w:rPr>
              <w:t>4000000000U</w:t>
            </w:r>
            <w:r>
              <w:rPr>
                <w:color w:val="000000"/>
                <w:shd w:val="clear" w:color="auto" w:fill="FFFFFF"/>
              </w:rPr>
              <w:t>;</w:t>
            </w:r>
            <w:proofErr w:type="gramEnd"/>
          </w:p>
          <w:p w14:paraId="22E2841F" w14:textId="77777777" w:rsidR="00EA2AFC" w:rsidRPr="00F02C95" w:rsidRDefault="00EA2AFC" w:rsidP="00CE02A9">
            <w:pPr>
              <w:pStyle w:val="HTMLPreformatted"/>
            </w:pPr>
          </w:p>
        </w:tc>
      </w:tr>
    </w:tbl>
    <w:p w14:paraId="1FCAF536" w14:textId="77777777" w:rsidR="00EA2AFC" w:rsidRDefault="00EA2AFC" w:rsidP="00EA2AFC">
      <w:pPr>
        <w:pStyle w:val="RuleHeading2"/>
        <w:rPr>
          <w:snapToGrid w:val="0"/>
        </w:rPr>
      </w:pPr>
      <w:bookmarkStart w:id="154" w:name="_Toc338195823"/>
      <w:r>
        <w:rPr>
          <w:snapToGrid w:val="0"/>
        </w:rPr>
        <w:t>Static and Global Objects</w:t>
      </w:r>
      <w:bookmarkEnd w:id="145"/>
      <w:bookmarkEnd w:id="146"/>
      <w:bookmarkEnd w:id="149"/>
      <w:bookmarkEnd w:id="154"/>
      <w:r>
        <w:rPr>
          <w:snapToGrid w:val="0"/>
        </w:rPr>
        <w:t xml:space="preserve"> </w:t>
      </w:r>
    </w:p>
    <w:p w14:paraId="482DE8DD" w14:textId="77777777" w:rsidR="00EA2AFC" w:rsidRDefault="00EA2AFC" w:rsidP="00EA2AFC">
      <w:pPr>
        <w:pStyle w:val="RuleLine"/>
        <w:rPr>
          <w:snapToGrid w:val="0"/>
        </w:rPr>
      </w:pPr>
      <w:bookmarkStart w:id="155" w:name="_Toc110934191"/>
      <w:bookmarkStart w:id="156" w:name="_Toc243969770"/>
      <w:r>
        <w:rPr>
          <w:snapToGrid w:val="0"/>
        </w:rPr>
        <w:t>CG1</w:t>
      </w:r>
      <w:r>
        <w:rPr>
          <w:snapToGrid w:val="0"/>
        </w:rPr>
        <w:tab/>
        <w:t>The number of global variables should be minimized.</w:t>
      </w:r>
      <w:bookmarkEnd w:id="155"/>
      <w:bookmarkEnd w:id="156"/>
    </w:p>
    <w:p w14:paraId="244B54BB" w14:textId="77777777" w:rsidR="00EA2AFC" w:rsidRDefault="00EA2AFC" w:rsidP="00EA2AFC">
      <w:pPr>
        <w:pStyle w:val="RuleDescription"/>
        <w:keepNext w:val="0"/>
        <w:rPr>
          <w:snapToGrid w:val="0"/>
        </w:rPr>
      </w:pPr>
      <w:r>
        <w:rPr>
          <w:snapToGrid w:val="0"/>
        </w:rPr>
        <w:t xml:space="preserve">If necessary, encapsulate those variables in a class or in a namespace. </w:t>
      </w:r>
    </w:p>
    <w:p w14:paraId="78FE59BB" w14:textId="77777777" w:rsidR="00EA2AFC" w:rsidRDefault="00EA2AFC" w:rsidP="00EA2AFC">
      <w:pPr>
        <w:pStyle w:val="RuleLine"/>
        <w:rPr>
          <w:snapToGrid w:val="0"/>
        </w:rPr>
      </w:pPr>
      <w:bookmarkStart w:id="157" w:name="_Toc110934192"/>
      <w:bookmarkStart w:id="158" w:name="_Toc243969771"/>
      <w:r>
        <w:rPr>
          <w:snapToGrid w:val="0"/>
        </w:rPr>
        <w:t>CG2</w:t>
      </w:r>
      <w:r>
        <w:rPr>
          <w:snapToGrid w:val="0"/>
        </w:rPr>
        <w:tab/>
        <w:t>Use of global functions should be avoided.</w:t>
      </w:r>
      <w:bookmarkEnd w:id="157"/>
      <w:bookmarkEnd w:id="158"/>
      <w:r>
        <w:rPr>
          <w:snapToGrid w:val="0"/>
        </w:rPr>
        <w:t xml:space="preserve"> </w:t>
      </w:r>
    </w:p>
    <w:p w14:paraId="50C545EE" w14:textId="77777777" w:rsidR="00EA2AFC" w:rsidRDefault="00EA2AFC" w:rsidP="00EA2AFC">
      <w:pPr>
        <w:pStyle w:val="RuleDescription"/>
        <w:rPr>
          <w:snapToGrid w:val="0"/>
        </w:rPr>
      </w:pPr>
      <w:r>
        <w:rPr>
          <w:snapToGrid w:val="0"/>
        </w:rPr>
        <w:t>In C++ code global functions are needed only for rather few specialized problems.</w:t>
      </w:r>
    </w:p>
    <w:p w14:paraId="3B18A3FD" w14:textId="77777777" w:rsidR="00EA2AFC" w:rsidRDefault="00EA2AFC" w:rsidP="00EA2AFC">
      <w:pPr>
        <w:pStyle w:val="RuleDescription"/>
        <w:rPr>
          <w:snapToGrid w:val="0"/>
        </w:rPr>
      </w:pPr>
      <w:r>
        <w:rPr>
          <w:i/>
          <w:snapToGrid w:val="0"/>
        </w:rPr>
        <w:t>Examples</w:t>
      </w:r>
      <w:r>
        <w:rPr>
          <w:snapToGrid w:val="0"/>
        </w:rPr>
        <w:t xml:space="preserve">: </w:t>
      </w:r>
    </w:p>
    <w:p w14:paraId="3B57E34C" w14:textId="77777777" w:rsidR="00EA2AFC" w:rsidRDefault="00EA2AFC" w:rsidP="00EA2AFC">
      <w:pPr>
        <w:pStyle w:val="RuleDescription"/>
        <w:rPr>
          <w:snapToGrid w:val="0"/>
        </w:rPr>
      </w:pPr>
      <w:r>
        <w:rPr>
          <w:snapToGrid w:val="0"/>
        </w:rPr>
        <w:t xml:space="preserve">You need a global function for implementing symmetric operators like </w:t>
      </w:r>
      <w:r>
        <w:rPr>
          <w:rFonts w:ascii="Courier" w:hAnsi="Courier"/>
        </w:rPr>
        <w:t>operator+</w:t>
      </w:r>
      <w:r>
        <w:rPr>
          <w:snapToGrid w:val="0"/>
        </w:rPr>
        <w:t xml:space="preserve">. This is the only way to get conversions of the left operand of binary operations to work. It is common in implementing the symmetric operator to call the corresponding asymmetric binary operator. </w:t>
      </w:r>
    </w:p>
    <w:p w14:paraId="35B7B1E7" w14:textId="77777777" w:rsidR="00EA2AFC" w:rsidRDefault="00EA2AFC" w:rsidP="00EA2AFC">
      <w:pPr>
        <w:pStyle w:val="RuleDescription"/>
        <w:keepNext w:val="0"/>
        <w:rPr>
          <w:snapToGrid w:val="0"/>
        </w:rPr>
      </w:pPr>
      <w:r>
        <w:rPr>
          <w:snapToGrid w:val="0"/>
        </w:rPr>
        <w:t>Global functions are also needed for implementing callbacks, if the caller is based on C (e.g. X11/MOTIF).</w:t>
      </w:r>
    </w:p>
    <w:p w14:paraId="6330B5D8" w14:textId="77777777" w:rsidR="00EA2AFC" w:rsidRDefault="00EA2AFC" w:rsidP="00EA2AFC">
      <w:pPr>
        <w:pStyle w:val="RuleLine"/>
        <w:rPr>
          <w:snapToGrid w:val="0"/>
        </w:rPr>
      </w:pPr>
      <w:bookmarkStart w:id="159" w:name="_Toc110934194"/>
      <w:bookmarkStart w:id="160" w:name="_Toc243969772"/>
      <w:r>
        <w:rPr>
          <w:snapToGrid w:val="0"/>
        </w:rPr>
        <w:t>CG3</w:t>
      </w:r>
      <w:r>
        <w:rPr>
          <w:snapToGrid w:val="0"/>
        </w:rPr>
        <w:tab/>
        <w:t>File scope functions and variables shall be declared as static.</w:t>
      </w:r>
      <w:bookmarkEnd w:id="159"/>
      <w:bookmarkEnd w:id="160"/>
    </w:p>
    <w:p w14:paraId="5EBD11E2" w14:textId="77777777" w:rsidR="00EA2AFC" w:rsidRDefault="00EA2AFC" w:rsidP="00EA2AFC">
      <w:pPr>
        <w:pStyle w:val="RuleDescription"/>
        <w:keepNext w:val="0"/>
      </w:pPr>
      <w:proofErr w:type="gramStart"/>
      <w:r>
        <w:t>Otherwise</w:t>
      </w:r>
      <w:proofErr w:type="gramEnd"/>
      <w:r>
        <w:t xml:space="preserve"> name clashes are likely. (CG4 in </w:t>
      </w:r>
      <w:r>
        <w:fldChar w:fldCharType="begin"/>
      </w:r>
      <w:r>
        <w:instrText xml:space="preserve"> REF _Ref228950376 \r \h  \* MERGEFORMAT </w:instrText>
      </w:r>
      <w:r>
        <w:fldChar w:fldCharType="separate"/>
      </w:r>
      <w:r>
        <w:rPr>
          <w:b/>
          <w:bCs/>
        </w:rPr>
        <w:t>Error! Reference source not found.</w:t>
      </w:r>
      <w:r>
        <w:fldChar w:fldCharType="end"/>
      </w:r>
      <w:r>
        <w:t>)</w:t>
      </w:r>
    </w:p>
    <w:p w14:paraId="1663F2F4" w14:textId="77777777" w:rsidR="00EA2AFC" w:rsidRDefault="00EA2AFC" w:rsidP="00EA2AFC">
      <w:pPr>
        <w:pStyle w:val="RuleHeading2"/>
      </w:pPr>
      <w:bookmarkStart w:id="161" w:name="_Toc243969773"/>
      <w:bookmarkStart w:id="162" w:name="_Toc338195824"/>
      <w:r>
        <w:lastRenderedPageBreak/>
        <w:t>Control Flow</w:t>
      </w:r>
      <w:bookmarkEnd w:id="64"/>
      <w:bookmarkEnd w:id="65"/>
      <w:bookmarkEnd w:id="161"/>
      <w:bookmarkEnd w:id="162"/>
    </w:p>
    <w:p w14:paraId="136C4B0B" w14:textId="77777777" w:rsidR="00EA2AFC" w:rsidRDefault="00EA2AFC" w:rsidP="00EA2AFC">
      <w:pPr>
        <w:pStyle w:val="RuleLine"/>
      </w:pPr>
      <w:bookmarkStart w:id="163" w:name="_Toc229394862"/>
      <w:bookmarkStart w:id="164" w:name="_Toc238263563"/>
      <w:bookmarkStart w:id="165" w:name="_Toc110934202"/>
      <w:bookmarkStart w:id="166" w:name="_Toc165719522"/>
      <w:bookmarkStart w:id="167" w:name="_Toc243969775"/>
      <w:bookmarkStart w:id="168" w:name="_Toc110934186"/>
      <w:bookmarkStart w:id="169" w:name="_Toc165719519"/>
      <w:r>
        <w:t>CCF1</w:t>
      </w:r>
      <w:r>
        <w:tab/>
        <w:t>Functions should not be overly complex.</w:t>
      </w:r>
      <w:bookmarkEnd w:id="163"/>
      <w:bookmarkEnd w:id="164"/>
    </w:p>
    <w:p w14:paraId="3C8794A7" w14:textId="77777777" w:rsidR="00EA2AFC" w:rsidRDefault="00EA2AFC" w:rsidP="00EA2AFC">
      <w:pPr>
        <w:pStyle w:val="RuleDescription"/>
      </w:pPr>
      <w:r>
        <w:t xml:space="preserve">The number of possible paths through a function, which depends on the number of control flow primitives (if, while, for, etc.), is the main source of function complexity. Therefore, you should be aware that heavy use of control flow primitives will make your code difficult to maintain. </w:t>
      </w:r>
    </w:p>
    <w:p w14:paraId="385E923A" w14:textId="77777777" w:rsidR="00EA2AFC" w:rsidRDefault="00EA2AFC" w:rsidP="00EA2AFC">
      <w:pPr>
        <w:pStyle w:val="RuleDescription"/>
      </w:pPr>
      <w:r>
        <w:t>Static code analysis should be used on all source files. Functions with high cyclomatic complexity should receive efforts to simplify</w:t>
      </w:r>
    </w:p>
    <w:p w14:paraId="1F1C8075" w14:textId="77777777" w:rsidR="00EA2AFC" w:rsidRDefault="00EA2AFC" w:rsidP="00EA2AFC">
      <w:pPr>
        <w:pStyle w:val="RuleLine"/>
      </w:pPr>
      <w:bookmarkStart w:id="170" w:name="_Toc229394863"/>
      <w:bookmarkStart w:id="171" w:name="_Toc238263564"/>
      <w:r>
        <w:t>CCF2</w:t>
      </w:r>
      <w:r>
        <w:tab/>
        <w:t xml:space="preserve">The statement forming the body of an if, else, </w:t>
      </w:r>
      <w:r w:rsidRPr="00434C49">
        <w:t>while</w:t>
      </w:r>
      <w:r>
        <w:t xml:space="preserve">, </w:t>
      </w:r>
      <w:r w:rsidRPr="00434C49">
        <w:t>for</w:t>
      </w:r>
      <w:r>
        <w:t xml:space="preserve">, </w:t>
      </w:r>
      <w:r w:rsidRPr="00434C49">
        <w:t>do…while</w:t>
      </w:r>
      <w:r>
        <w:t xml:space="preserve"> or </w:t>
      </w:r>
      <w:r w:rsidRPr="00434C49">
        <w:t>switch</w:t>
      </w:r>
      <w:r>
        <w:t xml:space="preserve"> statement shall be a compound statement </w:t>
      </w:r>
      <w:proofErr w:type="gramStart"/>
      <w:r>
        <w:t>( {</w:t>
      </w:r>
      <w:proofErr w:type="gramEnd"/>
      <w:r>
        <w:t xml:space="preserve"> ... } ), even if it is empty.</w:t>
      </w:r>
      <w:bookmarkEnd w:id="170"/>
      <w:bookmarkEnd w:id="171"/>
    </w:p>
    <w:p w14:paraId="2378C3A0" w14:textId="77777777" w:rsidR="00EA2AFC" w:rsidRDefault="00EA2AFC" w:rsidP="00EA2AFC">
      <w:pPr>
        <w:pStyle w:val="RuleLine"/>
      </w:pPr>
      <w:bookmarkStart w:id="172" w:name="_Toc229394865"/>
      <w:bookmarkStart w:id="173" w:name="_Toc238263566"/>
      <w:bookmarkStart w:id="174" w:name="_Toc229394867"/>
      <w:bookmarkStart w:id="175" w:name="_Toc238263568"/>
      <w:r>
        <w:t>CCF4</w:t>
      </w:r>
      <w:r>
        <w:tab/>
      </w:r>
      <w:r w:rsidRPr="00A94C88">
        <w:t>if … else if</w:t>
      </w:r>
      <w:r>
        <w:t xml:space="preserve"> constructs shall be terminated with an </w:t>
      </w:r>
      <w:r w:rsidRPr="00A94C88">
        <w:t>else</w:t>
      </w:r>
      <w:r>
        <w:t xml:space="preserve"> clause</w:t>
      </w:r>
    </w:p>
    <w:p w14:paraId="6AF590A9"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5B3D2E89" w14:textId="77777777" w:rsidTr="00CE02A9">
        <w:trPr>
          <w:cantSplit/>
        </w:trPr>
        <w:tc>
          <w:tcPr>
            <w:tcW w:w="9301" w:type="dxa"/>
            <w:tcBorders>
              <w:top w:val="nil"/>
              <w:left w:val="nil"/>
              <w:bottom w:val="nil"/>
              <w:right w:val="nil"/>
            </w:tcBorders>
          </w:tcPr>
          <w:p w14:paraId="69BBA4CB" w14:textId="77777777" w:rsidR="00EA2AFC" w:rsidRDefault="00EA2AFC" w:rsidP="00CE02A9">
            <w:pPr>
              <w:pStyle w:val="HTMLPreformatted"/>
            </w:pP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condition</w:t>
            </w:r>
            <w:proofErr w:type="gramEnd"/>
            <w:r>
              <w:rPr>
                <w:color w:val="000000"/>
                <w:shd w:val="clear" w:color="auto" w:fill="FFFFFF"/>
              </w:rPr>
              <w:t xml:space="preserve"> )</w:t>
            </w:r>
          </w:p>
          <w:p w14:paraId="5EADF442" w14:textId="77777777" w:rsidR="00EA2AFC" w:rsidRDefault="00EA2AFC" w:rsidP="00CE02A9">
            <w:pPr>
              <w:pStyle w:val="HTMLPreformatted"/>
            </w:pPr>
            <w:r>
              <w:rPr>
                <w:color w:val="000000"/>
                <w:shd w:val="clear" w:color="auto" w:fill="FFFFFF"/>
              </w:rPr>
              <w:t>{</w:t>
            </w:r>
          </w:p>
          <w:p w14:paraId="52807320" w14:textId="77777777" w:rsidR="00EA2AFC" w:rsidRDefault="00EA2AFC" w:rsidP="00CE02A9">
            <w:pPr>
              <w:pStyle w:val="HTMLPreformatted"/>
            </w:pPr>
            <w:r>
              <w:rPr>
                <w:color w:val="000000"/>
                <w:shd w:val="clear" w:color="auto" w:fill="FFFFFF"/>
              </w:rPr>
              <w:t xml:space="preserve">    </w:t>
            </w:r>
            <w:proofErr w:type="gramStart"/>
            <w:r>
              <w:rPr>
                <w:color w:val="000000"/>
                <w:shd w:val="clear" w:color="auto" w:fill="FFFFFF"/>
              </w:rPr>
              <w:t>statement;</w:t>
            </w:r>
            <w:proofErr w:type="gramEnd"/>
          </w:p>
          <w:p w14:paraId="24CD62BA" w14:textId="77777777" w:rsidR="00EA2AFC" w:rsidRDefault="00EA2AFC" w:rsidP="00CE02A9">
            <w:pPr>
              <w:pStyle w:val="HTMLPreformatted"/>
            </w:pPr>
            <w:r>
              <w:rPr>
                <w:color w:val="000000"/>
                <w:shd w:val="clear" w:color="auto" w:fill="FFFFFF"/>
              </w:rPr>
              <w:t>}</w:t>
            </w:r>
          </w:p>
          <w:p w14:paraId="765133B6" w14:textId="77777777" w:rsidR="00EA2AFC" w:rsidRDefault="00EA2AFC" w:rsidP="00CE02A9">
            <w:pPr>
              <w:pStyle w:val="HTMLPreformatted"/>
            </w:pPr>
            <w:r>
              <w:rPr>
                <w:b/>
                <w:bCs/>
                <w:color w:val="0000FF"/>
                <w:shd w:val="clear" w:color="auto" w:fill="FFFFFF"/>
              </w:rPr>
              <w:t>else</w:t>
            </w:r>
            <w:r>
              <w:rPr>
                <w:color w:val="000000"/>
                <w:shd w:val="clear" w:color="auto" w:fill="FFFFFF"/>
              </w:rPr>
              <w:t xml:space="preserve"> </w:t>
            </w: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condition</w:t>
            </w:r>
            <w:proofErr w:type="gramEnd"/>
            <w:r>
              <w:rPr>
                <w:color w:val="000000"/>
                <w:shd w:val="clear" w:color="auto" w:fill="FFFFFF"/>
              </w:rPr>
              <w:t xml:space="preserve"> )</w:t>
            </w:r>
          </w:p>
          <w:p w14:paraId="2439CB86" w14:textId="77777777" w:rsidR="00EA2AFC" w:rsidRDefault="00EA2AFC" w:rsidP="00CE02A9">
            <w:pPr>
              <w:pStyle w:val="HTMLPreformatted"/>
            </w:pPr>
            <w:r>
              <w:rPr>
                <w:color w:val="000000"/>
                <w:shd w:val="clear" w:color="auto" w:fill="FFFFFF"/>
              </w:rPr>
              <w:t>{</w:t>
            </w:r>
          </w:p>
          <w:p w14:paraId="584197A3" w14:textId="77777777" w:rsidR="00EA2AFC" w:rsidRDefault="00EA2AFC" w:rsidP="00CE02A9">
            <w:pPr>
              <w:pStyle w:val="HTMLPreformatted"/>
            </w:pPr>
            <w:r>
              <w:rPr>
                <w:color w:val="000000"/>
                <w:shd w:val="clear" w:color="auto" w:fill="FFFFFF"/>
              </w:rPr>
              <w:t xml:space="preserve">    </w:t>
            </w:r>
            <w:proofErr w:type="gramStart"/>
            <w:r>
              <w:rPr>
                <w:color w:val="000000"/>
                <w:shd w:val="clear" w:color="auto" w:fill="FFFFFF"/>
              </w:rPr>
              <w:t>statement;</w:t>
            </w:r>
            <w:proofErr w:type="gramEnd"/>
          </w:p>
          <w:p w14:paraId="67633EC0" w14:textId="77777777" w:rsidR="00EA2AFC" w:rsidRDefault="00EA2AFC" w:rsidP="00CE02A9">
            <w:pPr>
              <w:pStyle w:val="HTMLPreformatted"/>
            </w:pPr>
            <w:r>
              <w:rPr>
                <w:color w:val="000000"/>
                <w:shd w:val="clear" w:color="auto" w:fill="FFFFFF"/>
              </w:rPr>
              <w:t>}</w:t>
            </w:r>
          </w:p>
          <w:p w14:paraId="656B3339" w14:textId="77777777" w:rsidR="00EA2AFC" w:rsidRDefault="00EA2AFC" w:rsidP="00CE02A9">
            <w:pPr>
              <w:pStyle w:val="HTMLPreformatted"/>
            </w:pPr>
            <w:r>
              <w:rPr>
                <w:b/>
                <w:bCs/>
                <w:color w:val="0000FF"/>
                <w:shd w:val="clear" w:color="auto" w:fill="FFFFFF"/>
              </w:rPr>
              <w:t>else</w:t>
            </w:r>
            <w:r>
              <w:rPr>
                <w:color w:val="000000"/>
                <w:shd w:val="clear" w:color="auto" w:fill="FFFFFF"/>
              </w:rPr>
              <w:t xml:space="preserve"> </w:t>
            </w:r>
            <w:r>
              <w:rPr>
                <w:b/>
                <w:bCs/>
                <w:color w:val="0000FF"/>
                <w:shd w:val="clear" w:color="auto" w:fill="FFFFFF"/>
              </w:rPr>
              <w:t>if</w:t>
            </w:r>
          </w:p>
          <w:p w14:paraId="5C990BFD" w14:textId="77777777" w:rsidR="00EA2AFC" w:rsidRDefault="00EA2AFC" w:rsidP="00CE02A9">
            <w:pPr>
              <w:pStyle w:val="HTMLPreformatted"/>
            </w:pPr>
            <w:r>
              <w:rPr>
                <w:color w:val="000000"/>
                <w:shd w:val="clear" w:color="auto" w:fill="FFFFFF"/>
              </w:rPr>
              <w:t>{</w:t>
            </w:r>
          </w:p>
          <w:p w14:paraId="766DD388" w14:textId="77777777" w:rsidR="00EA2AFC" w:rsidRDefault="00EA2AFC" w:rsidP="00CE02A9">
            <w:pPr>
              <w:pStyle w:val="HTMLPreformatted"/>
            </w:pPr>
            <w:r>
              <w:rPr>
                <w:color w:val="000000"/>
                <w:shd w:val="clear" w:color="auto" w:fill="FFFFFF"/>
              </w:rPr>
              <w:t xml:space="preserve">    </w:t>
            </w:r>
            <w:proofErr w:type="gramStart"/>
            <w:r>
              <w:rPr>
                <w:color w:val="000000"/>
                <w:shd w:val="clear" w:color="auto" w:fill="FFFFFF"/>
              </w:rPr>
              <w:t>statement;</w:t>
            </w:r>
            <w:proofErr w:type="gramEnd"/>
          </w:p>
          <w:p w14:paraId="6E58F473" w14:textId="77777777" w:rsidR="00EA2AFC" w:rsidRDefault="00EA2AFC" w:rsidP="00CE02A9">
            <w:pPr>
              <w:pStyle w:val="HTMLPreformatted"/>
            </w:pPr>
            <w:r>
              <w:rPr>
                <w:color w:val="000000"/>
                <w:shd w:val="clear" w:color="auto" w:fill="FFFFFF"/>
              </w:rPr>
              <w:t>}</w:t>
            </w:r>
          </w:p>
          <w:p w14:paraId="65A6DD48" w14:textId="77777777" w:rsidR="00EA2AFC" w:rsidRDefault="00EA2AFC" w:rsidP="00CE02A9">
            <w:pPr>
              <w:pStyle w:val="HTMLPreformatted"/>
            </w:pPr>
            <w:r>
              <w:rPr>
                <w:b/>
                <w:bCs/>
                <w:color w:val="0000FF"/>
                <w:shd w:val="clear" w:color="auto" w:fill="FFFFFF"/>
              </w:rPr>
              <w:t>else</w:t>
            </w:r>
          </w:p>
          <w:p w14:paraId="4D83F696" w14:textId="77777777" w:rsidR="00EA2AFC" w:rsidRDefault="00EA2AFC" w:rsidP="00CE02A9">
            <w:pPr>
              <w:pStyle w:val="HTMLPreformatted"/>
            </w:pPr>
            <w:r>
              <w:rPr>
                <w:color w:val="000000"/>
                <w:shd w:val="clear" w:color="auto" w:fill="FFFFFF"/>
              </w:rPr>
              <w:t>{</w:t>
            </w:r>
          </w:p>
          <w:p w14:paraId="5A97B3C1" w14:textId="77777777" w:rsidR="00EA2AFC" w:rsidRDefault="00EA2AFC" w:rsidP="00CE02A9">
            <w:pPr>
              <w:pStyle w:val="HTMLPreformatted"/>
            </w:pPr>
            <w:r>
              <w:rPr>
                <w:color w:val="000000"/>
                <w:shd w:val="clear" w:color="auto" w:fill="FFFFFF"/>
              </w:rPr>
              <w:t xml:space="preserve">    </w:t>
            </w:r>
            <w:r>
              <w:rPr>
                <w:color w:val="008000"/>
                <w:shd w:val="clear" w:color="auto" w:fill="FFFFFF"/>
              </w:rPr>
              <w:t xml:space="preserve">// comment </w:t>
            </w:r>
            <w:proofErr w:type="gramStart"/>
            <w:r>
              <w:rPr>
                <w:color w:val="008000"/>
                <w:shd w:val="clear" w:color="auto" w:fill="FFFFFF"/>
              </w:rPr>
              <w:t>why</w:t>
            </w:r>
            <w:proofErr w:type="gramEnd"/>
            <w:r>
              <w:rPr>
                <w:color w:val="008000"/>
                <w:shd w:val="clear" w:color="auto" w:fill="FFFFFF"/>
              </w:rPr>
              <w:t xml:space="preserve"> no action</w:t>
            </w:r>
          </w:p>
          <w:p w14:paraId="08D7D619" w14:textId="77777777" w:rsidR="00EA2AFC" w:rsidRPr="00F02C95" w:rsidRDefault="00EA2AFC" w:rsidP="00CE02A9">
            <w:pPr>
              <w:pStyle w:val="HTMLPreformatted"/>
            </w:pPr>
            <w:r>
              <w:rPr>
                <w:color w:val="000000"/>
                <w:shd w:val="clear" w:color="auto" w:fill="FFFFFF"/>
              </w:rPr>
              <w:t>}</w:t>
            </w:r>
          </w:p>
        </w:tc>
      </w:tr>
    </w:tbl>
    <w:p w14:paraId="552F131D" w14:textId="77777777" w:rsidR="00EA2AFC" w:rsidRDefault="00EA2AFC" w:rsidP="00EA2AFC">
      <w:pPr>
        <w:pStyle w:val="RuleLine"/>
      </w:pPr>
      <w:r>
        <w:t>CCF5</w:t>
      </w:r>
      <w:r>
        <w:tab/>
      </w:r>
      <w:bookmarkEnd w:id="172"/>
      <w:bookmarkEnd w:id="173"/>
      <w:r>
        <w:t>K&amp;R style brackets shall not be used</w:t>
      </w:r>
    </w:p>
    <w:p w14:paraId="09FD151B" w14:textId="77777777" w:rsidR="00EA2AFC" w:rsidRDefault="00EA2AFC" w:rsidP="00EA2AFC">
      <w:pPr>
        <w:pStyle w:val="Caption"/>
      </w:pPr>
      <w:bookmarkStart w:id="176" w:name="_Toc229394866"/>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45D96EFD" w14:textId="77777777" w:rsidTr="00CE02A9">
        <w:trPr>
          <w:cantSplit/>
        </w:trPr>
        <w:tc>
          <w:tcPr>
            <w:tcW w:w="9301" w:type="dxa"/>
            <w:tcBorders>
              <w:top w:val="nil"/>
              <w:left w:val="nil"/>
              <w:bottom w:val="nil"/>
              <w:right w:val="nil"/>
            </w:tcBorders>
          </w:tcPr>
          <w:p w14:paraId="4D1F70EB" w14:textId="77777777" w:rsidR="00EA2AFC" w:rsidRDefault="00EA2AFC" w:rsidP="00CE02A9">
            <w:pPr>
              <w:pStyle w:val="HTMLPreformatted"/>
              <w:rPr>
                <w:b/>
                <w:bCs/>
                <w:color w:val="0000FF"/>
                <w:shd w:val="clear" w:color="auto" w:fill="FFFFFF"/>
              </w:rPr>
            </w:pPr>
            <w:r>
              <w:rPr>
                <w:b/>
                <w:bCs/>
                <w:color w:val="0000FF"/>
                <w:shd w:val="clear" w:color="auto" w:fill="FFFFFF"/>
              </w:rPr>
              <w:t>// Good</w:t>
            </w:r>
          </w:p>
          <w:p w14:paraId="4A3BC57B" w14:textId="77777777" w:rsidR="00EA2AFC" w:rsidRDefault="00EA2AFC" w:rsidP="00CE02A9">
            <w:pPr>
              <w:pStyle w:val="HTMLPreformatted"/>
            </w:pP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condition</w:t>
            </w:r>
            <w:proofErr w:type="gramEnd"/>
            <w:r>
              <w:rPr>
                <w:color w:val="000000"/>
                <w:shd w:val="clear" w:color="auto" w:fill="FFFFFF"/>
              </w:rPr>
              <w:t xml:space="preserve"> )</w:t>
            </w:r>
          </w:p>
          <w:p w14:paraId="7213DEEA" w14:textId="77777777" w:rsidR="00EA2AFC" w:rsidRDefault="00EA2AFC" w:rsidP="00CE02A9">
            <w:pPr>
              <w:pStyle w:val="HTMLPreformatted"/>
            </w:pPr>
            <w:r>
              <w:rPr>
                <w:color w:val="000000"/>
                <w:shd w:val="clear" w:color="auto" w:fill="FFFFFF"/>
              </w:rPr>
              <w:t>{</w:t>
            </w:r>
          </w:p>
          <w:p w14:paraId="7F5BB209" w14:textId="77777777" w:rsidR="00EA2AFC" w:rsidRDefault="00EA2AFC" w:rsidP="00CE02A9">
            <w:pPr>
              <w:pStyle w:val="HTMLPreformatted"/>
            </w:pPr>
            <w:r>
              <w:rPr>
                <w:color w:val="000000"/>
                <w:shd w:val="clear" w:color="auto" w:fill="FFFFFF"/>
              </w:rPr>
              <w:t xml:space="preserve">    </w:t>
            </w:r>
            <w:proofErr w:type="spellStart"/>
            <w:proofErr w:type="gramStart"/>
            <w:r>
              <w:rPr>
                <w:color w:val="000000"/>
                <w:shd w:val="clear" w:color="auto" w:fill="FFFFFF"/>
              </w:rPr>
              <w:t>ConditionTrueStatement</w:t>
            </w:r>
            <w:proofErr w:type="spellEnd"/>
            <w:r>
              <w:rPr>
                <w:color w:val="000000"/>
                <w:shd w:val="clear" w:color="auto" w:fill="FFFFFF"/>
              </w:rPr>
              <w:t>;</w:t>
            </w:r>
            <w:proofErr w:type="gramEnd"/>
          </w:p>
          <w:p w14:paraId="7BCA0D5C" w14:textId="77777777" w:rsidR="00EA2AFC" w:rsidRDefault="00EA2AFC" w:rsidP="00CE02A9">
            <w:pPr>
              <w:pStyle w:val="HTMLPreformatted"/>
            </w:pPr>
            <w:r>
              <w:rPr>
                <w:color w:val="000000"/>
                <w:shd w:val="clear" w:color="auto" w:fill="FFFFFF"/>
              </w:rPr>
              <w:t>}</w:t>
            </w:r>
          </w:p>
          <w:p w14:paraId="116F79A3" w14:textId="77777777" w:rsidR="00EA2AFC" w:rsidRDefault="00EA2AFC" w:rsidP="00CE02A9">
            <w:pPr>
              <w:pStyle w:val="HTMLPreformatted"/>
            </w:pPr>
            <w:r>
              <w:rPr>
                <w:b/>
                <w:bCs/>
                <w:color w:val="0000FF"/>
                <w:shd w:val="clear" w:color="auto" w:fill="FFFFFF"/>
              </w:rPr>
              <w:t>else</w:t>
            </w:r>
          </w:p>
          <w:p w14:paraId="7C9A1563" w14:textId="77777777" w:rsidR="00EA2AFC" w:rsidRDefault="00EA2AFC" w:rsidP="00CE02A9">
            <w:pPr>
              <w:pStyle w:val="HTMLPreformatted"/>
            </w:pPr>
            <w:r>
              <w:rPr>
                <w:color w:val="000000"/>
                <w:shd w:val="clear" w:color="auto" w:fill="FFFFFF"/>
              </w:rPr>
              <w:t>{</w:t>
            </w:r>
          </w:p>
          <w:p w14:paraId="3E33797E" w14:textId="77777777" w:rsidR="00EA2AFC" w:rsidRDefault="00EA2AFC" w:rsidP="00CE02A9">
            <w:pPr>
              <w:pStyle w:val="HTMLPreformatted"/>
            </w:pPr>
            <w:r>
              <w:rPr>
                <w:color w:val="000000"/>
                <w:shd w:val="clear" w:color="auto" w:fill="FFFFFF"/>
              </w:rPr>
              <w:t xml:space="preserve">    </w:t>
            </w:r>
            <w:proofErr w:type="spellStart"/>
            <w:proofErr w:type="gramStart"/>
            <w:r>
              <w:rPr>
                <w:color w:val="000000"/>
                <w:shd w:val="clear" w:color="auto" w:fill="FFFFFF"/>
              </w:rPr>
              <w:t>ConditionFalseStatement</w:t>
            </w:r>
            <w:proofErr w:type="spellEnd"/>
            <w:r>
              <w:rPr>
                <w:color w:val="000000"/>
                <w:shd w:val="clear" w:color="auto" w:fill="FFFFFF"/>
              </w:rPr>
              <w:t>;</w:t>
            </w:r>
            <w:proofErr w:type="gramEnd"/>
          </w:p>
          <w:p w14:paraId="57C89A6F" w14:textId="77777777" w:rsidR="00EA2AFC" w:rsidRPr="00F02C95" w:rsidRDefault="00EA2AFC" w:rsidP="00CE02A9">
            <w:pPr>
              <w:pStyle w:val="HTMLPreformatted"/>
            </w:pPr>
            <w:r>
              <w:rPr>
                <w:color w:val="000000"/>
                <w:shd w:val="clear" w:color="auto" w:fill="FFFFFF"/>
              </w:rPr>
              <w:t>}</w:t>
            </w:r>
          </w:p>
        </w:tc>
      </w:tr>
      <w:tr w:rsidR="00EA2AFC" w:rsidRPr="00F02C95" w14:paraId="49418430" w14:textId="77777777" w:rsidTr="00CE02A9">
        <w:trPr>
          <w:cantSplit/>
        </w:trPr>
        <w:tc>
          <w:tcPr>
            <w:tcW w:w="9301" w:type="dxa"/>
            <w:tcBorders>
              <w:top w:val="nil"/>
              <w:left w:val="nil"/>
              <w:bottom w:val="nil"/>
              <w:right w:val="nil"/>
            </w:tcBorders>
          </w:tcPr>
          <w:p w14:paraId="4183B182" w14:textId="77777777" w:rsidR="00EA2AFC" w:rsidRDefault="00EA2AFC" w:rsidP="00CE02A9">
            <w:pPr>
              <w:pStyle w:val="HTMLPreformatted"/>
              <w:rPr>
                <w:b/>
                <w:bCs/>
                <w:color w:val="0000FF"/>
                <w:shd w:val="clear" w:color="auto" w:fill="FFFFFF"/>
              </w:rPr>
            </w:pPr>
            <w:r>
              <w:rPr>
                <w:b/>
                <w:bCs/>
                <w:color w:val="0000FF"/>
                <w:shd w:val="clear" w:color="auto" w:fill="FFFFFF"/>
              </w:rPr>
              <w:t>// Bad</w:t>
            </w:r>
          </w:p>
          <w:p w14:paraId="743D9AA5" w14:textId="77777777" w:rsidR="00EA2AFC" w:rsidRDefault="00EA2AFC" w:rsidP="00CE02A9">
            <w:pPr>
              <w:pStyle w:val="HTMLPreformatted"/>
            </w:pP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condition</w:t>
            </w:r>
            <w:proofErr w:type="gramEnd"/>
            <w:r>
              <w:rPr>
                <w:color w:val="000000"/>
                <w:shd w:val="clear" w:color="auto" w:fill="FFFFFF"/>
              </w:rPr>
              <w:t xml:space="preserve"> ) {</w:t>
            </w:r>
          </w:p>
          <w:p w14:paraId="7A62A4A6" w14:textId="77777777" w:rsidR="00EA2AFC" w:rsidRDefault="00EA2AFC" w:rsidP="00CE02A9">
            <w:pPr>
              <w:pStyle w:val="HTMLPreformatted"/>
            </w:pPr>
            <w:r>
              <w:rPr>
                <w:color w:val="000000"/>
                <w:shd w:val="clear" w:color="auto" w:fill="FFFFFF"/>
              </w:rPr>
              <w:t xml:space="preserve">    </w:t>
            </w:r>
            <w:proofErr w:type="spellStart"/>
            <w:proofErr w:type="gramStart"/>
            <w:r>
              <w:rPr>
                <w:color w:val="000000"/>
                <w:shd w:val="clear" w:color="auto" w:fill="FFFFFF"/>
              </w:rPr>
              <w:t>ConditionTrueStatement</w:t>
            </w:r>
            <w:proofErr w:type="spellEnd"/>
            <w:r>
              <w:rPr>
                <w:color w:val="000000"/>
                <w:shd w:val="clear" w:color="auto" w:fill="FFFFFF"/>
              </w:rPr>
              <w:t>;</w:t>
            </w:r>
            <w:proofErr w:type="gramEnd"/>
          </w:p>
          <w:p w14:paraId="3553661F" w14:textId="77777777" w:rsidR="00EA2AFC" w:rsidRDefault="00EA2AFC" w:rsidP="00CE02A9">
            <w:pPr>
              <w:pStyle w:val="HTMLPreformatted"/>
            </w:pPr>
            <w:r>
              <w:rPr>
                <w:color w:val="000000"/>
                <w:shd w:val="clear" w:color="auto" w:fill="FFFFFF"/>
              </w:rPr>
              <w:t>}</w:t>
            </w:r>
          </w:p>
          <w:p w14:paraId="5B8189CD" w14:textId="77777777" w:rsidR="00EA2AFC" w:rsidRDefault="00EA2AFC" w:rsidP="00CE02A9">
            <w:pPr>
              <w:pStyle w:val="HTMLPreformatted"/>
            </w:pPr>
            <w:r>
              <w:rPr>
                <w:b/>
                <w:bCs/>
                <w:color w:val="0000FF"/>
                <w:shd w:val="clear" w:color="auto" w:fill="FFFFFF"/>
              </w:rPr>
              <w:t>Else {</w:t>
            </w:r>
          </w:p>
          <w:p w14:paraId="139075CF" w14:textId="77777777" w:rsidR="00EA2AFC" w:rsidRDefault="00EA2AFC" w:rsidP="00CE02A9">
            <w:pPr>
              <w:pStyle w:val="HTMLPreformatted"/>
            </w:pPr>
            <w:r>
              <w:rPr>
                <w:color w:val="000000"/>
                <w:shd w:val="clear" w:color="auto" w:fill="FFFFFF"/>
              </w:rPr>
              <w:t xml:space="preserve">    </w:t>
            </w:r>
            <w:proofErr w:type="spellStart"/>
            <w:proofErr w:type="gramStart"/>
            <w:r>
              <w:rPr>
                <w:color w:val="000000"/>
                <w:shd w:val="clear" w:color="auto" w:fill="FFFFFF"/>
              </w:rPr>
              <w:t>ConditionFalseStatement</w:t>
            </w:r>
            <w:proofErr w:type="spellEnd"/>
            <w:r>
              <w:rPr>
                <w:color w:val="000000"/>
                <w:shd w:val="clear" w:color="auto" w:fill="FFFFFF"/>
              </w:rPr>
              <w:t>;</w:t>
            </w:r>
            <w:proofErr w:type="gramEnd"/>
          </w:p>
          <w:p w14:paraId="2804551A" w14:textId="77777777" w:rsidR="00EA2AFC" w:rsidRPr="00F02C95" w:rsidRDefault="00EA2AFC" w:rsidP="00CE02A9">
            <w:pPr>
              <w:pStyle w:val="HTMLPreformatted"/>
            </w:pPr>
            <w:r>
              <w:rPr>
                <w:color w:val="000000"/>
                <w:shd w:val="clear" w:color="auto" w:fill="FFFFFF"/>
              </w:rPr>
              <w:t>}</w:t>
            </w:r>
          </w:p>
        </w:tc>
      </w:tr>
    </w:tbl>
    <w:bookmarkEnd w:id="176"/>
    <w:p w14:paraId="7178F2B0" w14:textId="77777777" w:rsidR="00EA2AFC" w:rsidRDefault="00EA2AFC" w:rsidP="00EA2AFC">
      <w:pPr>
        <w:pStyle w:val="RuleLine"/>
      </w:pPr>
      <w:r>
        <w:lastRenderedPageBreak/>
        <w:t>CCF6</w:t>
      </w:r>
      <w:r>
        <w:tab/>
        <w:t xml:space="preserve">All </w:t>
      </w:r>
      <w:r>
        <w:rPr>
          <w:rFonts w:ascii="Courier" w:hAnsi="Courier"/>
        </w:rPr>
        <w:t>switch</w:t>
      </w:r>
      <w:r>
        <w:t xml:space="preserve"> statements shall have a </w:t>
      </w:r>
      <w:r>
        <w:rPr>
          <w:rFonts w:ascii="Courier" w:hAnsi="Courier"/>
        </w:rPr>
        <w:t>default</w:t>
      </w:r>
      <w:r>
        <w:t xml:space="preserve"> clause as the last clause.</w:t>
      </w:r>
      <w:bookmarkEnd w:id="174"/>
      <w:bookmarkEnd w:id="175"/>
    </w:p>
    <w:p w14:paraId="48032E31" w14:textId="77777777" w:rsidR="00EA2AFC" w:rsidRDefault="00EA2AFC" w:rsidP="00EA2AFC">
      <w:pPr>
        <w:pStyle w:val="RuleLine"/>
      </w:pPr>
      <w:bookmarkStart w:id="177" w:name="_Toc229394868"/>
      <w:bookmarkStart w:id="178" w:name="_Toc238263569"/>
      <w:r>
        <w:t>CCF7</w:t>
      </w:r>
      <w:r>
        <w:tab/>
        <w:t xml:space="preserve">All non-empty </w:t>
      </w:r>
      <w:r>
        <w:rPr>
          <w:rFonts w:ascii="Courier" w:hAnsi="Courier"/>
        </w:rPr>
        <w:t>switch</w:t>
      </w:r>
      <w:r>
        <w:t xml:space="preserve"> clauses that fall through or are fallen into from another non-empty clause shall be </w:t>
      </w:r>
      <w:bookmarkEnd w:id="177"/>
      <w:r>
        <w:t>commented</w:t>
      </w:r>
      <w:bookmarkEnd w:id="178"/>
    </w:p>
    <w:p w14:paraId="3D0FE924" w14:textId="77777777" w:rsidR="00EA2AFC" w:rsidRDefault="00EA2AFC" w:rsidP="00EA2AFC">
      <w:pPr>
        <w:pStyle w:val="Caption"/>
      </w:pPr>
      <w:bookmarkStart w:id="179" w:name="_Toc229394869"/>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523A9A0D" w14:textId="77777777" w:rsidTr="00CE02A9">
        <w:trPr>
          <w:cantSplit/>
        </w:trPr>
        <w:tc>
          <w:tcPr>
            <w:tcW w:w="9301" w:type="dxa"/>
            <w:tcBorders>
              <w:top w:val="nil"/>
              <w:left w:val="nil"/>
              <w:bottom w:val="nil"/>
              <w:right w:val="nil"/>
            </w:tcBorders>
          </w:tcPr>
          <w:p w14:paraId="266FCDAA" w14:textId="77777777" w:rsidR="00EA2AFC" w:rsidRDefault="00EA2AFC" w:rsidP="00CE02A9">
            <w:pPr>
              <w:pStyle w:val="HTMLPreformatted"/>
              <w:rPr>
                <w:noProof/>
              </w:rPr>
            </w:pPr>
            <w:r>
              <w:rPr>
                <w:noProof/>
                <w:color w:val="008000"/>
                <w:shd w:val="clear" w:color="auto" w:fill="FFFFFF"/>
              </w:rPr>
              <w:t>// Good</w:t>
            </w:r>
          </w:p>
          <w:p w14:paraId="2A31C674" w14:textId="77777777" w:rsidR="00EA2AFC" w:rsidRDefault="00EA2AFC" w:rsidP="00CE02A9">
            <w:pPr>
              <w:pStyle w:val="HTMLPreformatted"/>
              <w:rPr>
                <w:noProof/>
              </w:rPr>
            </w:pPr>
            <w:r>
              <w:rPr>
                <w:b/>
                <w:bCs/>
                <w:noProof/>
                <w:color w:val="0000FF"/>
                <w:shd w:val="clear" w:color="auto" w:fill="FFFFFF"/>
              </w:rPr>
              <w:t>switch</w:t>
            </w:r>
            <w:r>
              <w:rPr>
                <w:noProof/>
                <w:color w:val="000000"/>
                <w:shd w:val="clear" w:color="auto" w:fill="FFFFFF"/>
              </w:rPr>
              <w:t xml:space="preserve"> ( state )</w:t>
            </w:r>
          </w:p>
          <w:p w14:paraId="529725DC" w14:textId="77777777" w:rsidR="00EA2AFC" w:rsidRDefault="00EA2AFC" w:rsidP="00CE02A9">
            <w:pPr>
              <w:pStyle w:val="HTMLPreformatted"/>
              <w:rPr>
                <w:noProof/>
              </w:rPr>
            </w:pPr>
            <w:r>
              <w:rPr>
                <w:noProof/>
                <w:color w:val="000000"/>
                <w:shd w:val="clear" w:color="auto" w:fill="FFFFFF"/>
              </w:rPr>
              <w:t>{</w:t>
            </w:r>
          </w:p>
          <w:p w14:paraId="0B943AF9" w14:textId="77777777" w:rsidR="00EA2AFC" w:rsidRDefault="00EA2AFC" w:rsidP="00CE02A9">
            <w:pPr>
              <w:pStyle w:val="HTMLPreformatted"/>
              <w:rPr>
                <w:noProof/>
              </w:rPr>
            </w:pPr>
            <w:r>
              <w:rPr>
                <w:noProof/>
                <w:color w:val="000000"/>
                <w:shd w:val="clear" w:color="auto" w:fill="FFFFFF"/>
              </w:rPr>
              <w:t xml:space="preserve">    </w:t>
            </w:r>
            <w:r>
              <w:rPr>
                <w:b/>
                <w:bCs/>
                <w:noProof/>
                <w:color w:val="0000FF"/>
                <w:shd w:val="clear" w:color="auto" w:fill="FFFFFF"/>
              </w:rPr>
              <w:t>case</w:t>
            </w:r>
            <w:r>
              <w:rPr>
                <w:noProof/>
                <w:color w:val="000000"/>
                <w:shd w:val="clear" w:color="auto" w:fill="FFFFFF"/>
              </w:rPr>
              <w:t xml:space="preserve"> INITIAL:</w:t>
            </w:r>
          </w:p>
          <w:p w14:paraId="50A711F6" w14:textId="77777777" w:rsidR="00EA2AFC" w:rsidRDefault="00EA2AFC" w:rsidP="00CE02A9">
            <w:pPr>
              <w:pStyle w:val="HTMLPreformatted"/>
              <w:rPr>
                <w:noProof/>
              </w:rPr>
            </w:pPr>
            <w:r>
              <w:rPr>
                <w:noProof/>
                <w:color w:val="000000"/>
                <w:shd w:val="clear" w:color="auto" w:fill="FFFFFF"/>
              </w:rPr>
              <w:t xml:space="preserve">        statementA;</w:t>
            </w:r>
          </w:p>
          <w:p w14:paraId="3468EA5A" w14:textId="77777777" w:rsidR="00EA2AFC" w:rsidRDefault="00EA2AFC" w:rsidP="00CE02A9">
            <w:pPr>
              <w:pStyle w:val="HTMLPreformatted"/>
              <w:rPr>
                <w:noProof/>
              </w:rPr>
            </w:pPr>
            <w:r>
              <w:rPr>
                <w:noProof/>
                <w:color w:val="000000"/>
                <w:shd w:val="clear" w:color="auto" w:fill="FFFFFF"/>
              </w:rPr>
              <w:t xml:space="preserve">        </w:t>
            </w:r>
            <w:r>
              <w:rPr>
                <w:noProof/>
                <w:color w:val="008000"/>
                <w:shd w:val="clear" w:color="auto" w:fill="FFFFFF"/>
              </w:rPr>
              <w:t>// This falls through to the RUNNING case</w:t>
            </w:r>
          </w:p>
          <w:p w14:paraId="37F34C52" w14:textId="77777777" w:rsidR="00EA2AFC" w:rsidRDefault="00EA2AFC" w:rsidP="00CE02A9">
            <w:pPr>
              <w:pStyle w:val="HTMLPreformatted"/>
              <w:rPr>
                <w:noProof/>
              </w:rPr>
            </w:pPr>
          </w:p>
          <w:p w14:paraId="0BC3C686" w14:textId="77777777" w:rsidR="00EA2AFC" w:rsidRDefault="00EA2AFC" w:rsidP="00CE02A9">
            <w:pPr>
              <w:pStyle w:val="HTMLPreformatted"/>
              <w:rPr>
                <w:noProof/>
              </w:rPr>
            </w:pPr>
            <w:r>
              <w:rPr>
                <w:noProof/>
                <w:color w:val="000000"/>
                <w:shd w:val="clear" w:color="auto" w:fill="FFFFFF"/>
              </w:rPr>
              <w:t xml:space="preserve">    </w:t>
            </w:r>
            <w:r>
              <w:rPr>
                <w:b/>
                <w:bCs/>
                <w:noProof/>
                <w:color w:val="0000FF"/>
                <w:shd w:val="clear" w:color="auto" w:fill="FFFFFF"/>
              </w:rPr>
              <w:t>case</w:t>
            </w:r>
            <w:r>
              <w:rPr>
                <w:noProof/>
                <w:color w:val="000000"/>
                <w:shd w:val="clear" w:color="auto" w:fill="FFFFFF"/>
              </w:rPr>
              <w:t xml:space="preserve"> RUNNING:</w:t>
            </w:r>
          </w:p>
          <w:p w14:paraId="70A3C942" w14:textId="77777777" w:rsidR="00EA2AFC" w:rsidRDefault="00EA2AFC" w:rsidP="00CE02A9">
            <w:pPr>
              <w:pStyle w:val="HTMLPreformatted"/>
              <w:rPr>
                <w:noProof/>
              </w:rPr>
            </w:pPr>
            <w:r>
              <w:rPr>
                <w:noProof/>
                <w:color w:val="000000"/>
                <w:shd w:val="clear" w:color="auto" w:fill="FFFFFF"/>
              </w:rPr>
              <w:t xml:space="preserve">        </w:t>
            </w:r>
            <w:r>
              <w:rPr>
                <w:noProof/>
                <w:color w:val="008000"/>
                <w:shd w:val="clear" w:color="auto" w:fill="FFFFFF"/>
              </w:rPr>
              <w:t>// The INITIAL case falls through to this case</w:t>
            </w:r>
          </w:p>
          <w:p w14:paraId="566CED39" w14:textId="77777777" w:rsidR="00EA2AFC" w:rsidRDefault="00EA2AFC" w:rsidP="00CE02A9">
            <w:pPr>
              <w:pStyle w:val="HTMLPreformatted"/>
              <w:rPr>
                <w:noProof/>
              </w:rPr>
            </w:pPr>
            <w:r>
              <w:rPr>
                <w:noProof/>
                <w:color w:val="000000"/>
                <w:shd w:val="clear" w:color="auto" w:fill="FFFFFF"/>
              </w:rPr>
              <w:t xml:space="preserve">        statementB;</w:t>
            </w:r>
          </w:p>
          <w:p w14:paraId="2BD5947A" w14:textId="77777777" w:rsidR="00EA2AFC" w:rsidRDefault="00EA2AFC" w:rsidP="00CE02A9">
            <w:pPr>
              <w:pStyle w:val="HTMLPreformatted"/>
              <w:rPr>
                <w:noProof/>
              </w:rPr>
            </w:pPr>
            <w:r>
              <w:rPr>
                <w:noProof/>
                <w:color w:val="000000"/>
                <w:shd w:val="clear" w:color="auto" w:fill="FFFFFF"/>
              </w:rPr>
              <w:t xml:space="preserve">        </w:t>
            </w:r>
            <w:r>
              <w:rPr>
                <w:b/>
                <w:bCs/>
                <w:noProof/>
                <w:color w:val="0000FF"/>
                <w:shd w:val="clear" w:color="auto" w:fill="FFFFFF"/>
              </w:rPr>
              <w:t>break</w:t>
            </w:r>
            <w:r>
              <w:rPr>
                <w:noProof/>
                <w:color w:val="000000"/>
                <w:shd w:val="clear" w:color="auto" w:fill="FFFFFF"/>
              </w:rPr>
              <w:t>;</w:t>
            </w:r>
          </w:p>
          <w:p w14:paraId="3BADCDF5" w14:textId="77777777" w:rsidR="00EA2AFC" w:rsidRDefault="00EA2AFC" w:rsidP="00CE02A9">
            <w:pPr>
              <w:pStyle w:val="HTMLPreformatted"/>
              <w:rPr>
                <w:noProof/>
              </w:rPr>
            </w:pPr>
          </w:p>
          <w:p w14:paraId="15C30E57" w14:textId="77777777" w:rsidR="00EA2AFC" w:rsidRDefault="00EA2AFC" w:rsidP="00CE02A9">
            <w:pPr>
              <w:pStyle w:val="HTMLPreformatted"/>
              <w:rPr>
                <w:noProof/>
              </w:rPr>
            </w:pPr>
            <w:r>
              <w:rPr>
                <w:noProof/>
                <w:color w:val="000000"/>
                <w:shd w:val="clear" w:color="auto" w:fill="FFFFFF"/>
              </w:rPr>
              <w:t xml:space="preserve">    </w:t>
            </w:r>
            <w:r>
              <w:rPr>
                <w:b/>
                <w:bCs/>
                <w:noProof/>
                <w:color w:val="0000FF"/>
                <w:shd w:val="clear" w:color="auto" w:fill="FFFFFF"/>
              </w:rPr>
              <w:t>default</w:t>
            </w:r>
            <w:r>
              <w:rPr>
                <w:noProof/>
                <w:color w:val="000000"/>
                <w:shd w:val="clear" w:color="auto" w:fill="FFFFFF"/>
              </w:rPr>
              <w:t>:</w:t>
            </w:r>
          </w:p>
          <w:p w14:paraId="7709ED61" w14:textId="77777777" w:rsidR="00EA2AFC" w:rsidRDefault="00EA2AFC" w:rsidP="00CE02A9">
            <w:pPr>
              <w:pStyle w:val="HTMLPreformatted"/>
              <w:rPr>
                <w:noProof/>
              </w:rPr>
            </w:pPr>
            <w:r>
              <w:rPr>
                <w:noProof/>
                <w:color w:val="000000"/>
                <w:shd w:val="clear" w:color="auto" w:fill="FFFFFF"/>
              </w:rPr>
              <w:t xml:space="preserve">        statementC;</w:t>
            </w:r>
          </w:p>
          <w:p w14:paraId="52E490E8" w14:textId="77777777" w:rsidR="00EA2AFC" w:rsidRDefault="00EA2AFC" w:rsidP="00CE02A9">
            <w:pPr>
              <w:pStyle w:val="HTMLPreformatted"/>
              <w:rPr>
                <w:noProof/>
              </w:rPr>
            </w:pPr>
            <w:r>
              <w:rPr>
                <w:noProof/>
                <w:color w:val="000000"/>
                <w:shd w:val="clear" w:color="auto" w:fill="FFFFFF"/>
              </w:rPr>
              <w:t xml:space="preserve">        </w:t>
            </w:r>
            <w:r>
              <w:rPr>
                <w:b/>
                <w:bCs/>
                <w:noProof/>
                <w:color w:val="0000FF"/>
                <w:shd w:val="clear" w:color="auto" w:fill="FFFFFF"/>
              </w:rPr>
              <w:t>break</w:t>
            </w:r>
            <w:r>
              <w:rPr>
                <w:noProof/>
                <w:color w:val="000000"/>
                <w:shd w:val="clear" w:color="auto" w:fill="FFFFFF"/>
              </w:rPr>
              <w:t>;</w:t>
            </w:r>
          </w:p>
          <w:p w14:paraId="2597F910" w14:textId="77777777" w:rsidR="00EA2AFC" w:rsidRPr="00F02C95" w:rsidRDefault="00EA2AFC" w:rsidP="00CE02A9">
            <w:pPr>
              <w:pStyle w:val="HTMLPreformatted"/>
            </w:pPr>
            <w:r>
              <w:rPr>
                <w:noProof/>
                <w:color w:val="000000"/>
                <w:shd w:val="clear" w:color="auto" w:fill="FFFFFF"/>
              </w:rPr>
              <w:t>}</w:t>
            </w:r>
          </w:p>
        </w:tc>
      </w:tr>
    </w:tbl>
    <w:p w14:paraId="2D34CA41" w14:textId="77777777" w:rsidR="00EA2AFC" w:rsidRDefault="00EA2AFC" w:rsidP="00EA2AFC">
      <w:pPr>
        <w:pStyle w:val="RuleLine"/>
      </w:pPr>
      <w:bookmarkStart w:id="180" w:name="_Toc238263570"/>
      <w:r>
        <w:t>CCF8</w:t>
      </w:r>
      <w:r>
        <w:tab/>
        <w:t xml:space="preserve">The number of </w:t>
      </w:r>
      <w:r>
        <w:rPr>
          <w:rFonts w:ascii="Courier" w:hAnsi="Courier"/>
          <w:b w:val="0"/>
        </w:rPr>
        <w:t>return</w:t>
      </w:r>
      <w:r>
        <w:t xml:space="preserve"> statements in a function should be minimized.</w:t>
      </w:r>
      <w:bookmarkEnd w:id="179"/>
      <w:bookmarkEnd w:id="180"/>
    </w:p>
    <w:p w14:paraId="5D3FD7CF" w14:textId="77777777" w:rsidR="00EA2AFC" w:rsidRDefault="00EA2AFC" w:rsidP="00EA2AFC">
      <w:pPr>
        <w:pStyle w:val="RuleDescription"/>
      </w:pPr>
      <w:r>
        <w:t xml:space="preserve">Where practical, have only one </w:t>
      </w:r>
      <w:r>
        <w:rPr>
          <w:rFonts w:ascii="Courier" w:hAnsi="Courier"/>
        </w:rPr>
        <w:t>return</w:t>
      </w:r>
      <w:r>
        <w:t xml:space="preserve"> from a function or method as the last statement. Otherwise minimize the number of returns. </w:t>
      </w:r>
    </w:p>
    <w:p w14:paraId="754702E0" w14:textId="77777777" w:rsidR="00EA2AFC" w:rsidRDefault="00EA2AFC" w:rsidP="00EA2AFC">
      <w:pPr>
        <w:pStyle w:val="RuleLine"/>
      </w:pPr>
      <w:bookmarkStart w:id="181" w:name="_Toc229394871"/>
      <w:bookmarkStart w:id="182" w:name="_Toc238263572"/>
      <w:r>
        <w:t>CCF10</w:t>
      </w:r>
      <w:r>
        <w:tab/>
        <w:t>Floating point expressions shall not be tested for equality or inequality</w:t>
      </w:r>
      <w:bookmarkEnd w:id="181"/>
      <w:bookmarkEnd w:id="182"/>
    </w:p>
    <w:p w14:paraId="4046540B" w14:textId="77777777" w:rsidR="00EA2AFC" w:rsidRDefault="00EA2AFC" w:rsidP="00EA2AFC">
      <w:pPr>
        <w:pStyle w:val="RuleDescription"/>
      </w:pPr>
      <w:r>
        <w:t xml:space="preserve">Floating point </w:t>
      </w:r>
      <w:r w:rsidRPr="00E62DFF">
        <w:t>variables</w:t>
      </w:r>
      <w:r>
        <w:t xml:space="preserve"> are subject to rounding and truncation errors and an exact match may never occur</w:t>
      </w:r>
    </w:p>
    <w:p w14:paraId="65130FD2" w14:textId="77777777" w:rsidR="00EA2AFC" w:rsidRPr="003128D9" w:rsidRDefault="00EA2AFC" w:rsidP="00EA2AFC">
      <w:pPr>
        <w:pStyle w:val="RuleLine"/>
        <w:rPr>
          <w:rFonts w:cs="Arial"/>
        </w:rPr>
      </w:pPr>
      <w:bookmarkStart w:id="183" w:name="_Toc229394873"/>
      <w:bookmarkStart w:id="184" w:name="_Toc238263573"/>
      <w:r>
        <w:t>CCF11</w:t>
      </w:r>
      <w:r>
        <w:tab/>
        <w:t>A</w:t>
      </w:r>
      <w:r w:rsidRPr="003128D9">
        <w:rPr>
          <w:rFonts w:cs="Arial"/>
        </w:rPr>
        <w:t xml:space="preserve">ssignment operators </w:t>
      </w:r>
      <w:r>
        <w:rPr>
          <w:rFonts w:cs="Arial"/>
        </w:rPr>
        <w:t xml:space="preserve">shall not be used </w:t>
      </w:r>
      <w:r w:rsidRPr="003128D9">
        <w:rPr>
          <w:rFonts w:cs="Arial"/>
        </w:rPr>
        <w:t>in expressions that yield a Boolean value.</w:t>
      </w:r>
      <w:bookmarkEnd w:id="183"/>
      <w:bookmarkEnd w:id="184"/>
    </w:p>
    <w:p w14:paraId="2752E5B9" w14:textId="77777777" w:rsidR="00EA2AFC" w:rsidRDefault="00EA2AFC" w:rsidP="00EA2AFC">
      <w:pPr>
        <w:pStyle w:val="RuleDescription"/>
        <w:rPr>
          <w:noProof/>
        </w:rPr>
      </w:pPr>
      <w:r>
        <w:rPr>
          <w:noProof/>
        </w:rPr>
        <w:t>Poor readability</w:t>
      </w:r>
    </w:p>
    <w:p w14:paraId="3243BC68"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4DD606F2" w14:textId="77777777" w:rsidTr="00CE02A9">
        <w:trPr>
          <w:cantSplit/>
        </w:trPr>
        <w:tc>
          <w:tcPr>
            <w:tcW w:w="9301" w:type="dxa"/>
            <w:tcBorders>
              <w:top w:val="nil"/>
              <w:left w:val="nil"/>
              <w:bottom w:val="nil"/>
              <w:right w:val="nil"/>
            </w:tcBorders>
          </w:tcPr>
          <w:p w14:paraId="6B9F9F38" w14:textId="77777777" w:rsidR="00EA2AFC" w:rsidRDefault="00EA2AFC" w:rsidP="00CE02A9">
            <w:pPr>
              <w:pStyle w:val="HTMLPreformatted"/>
            </w:pPr>
            <w:r>
              <w:rPr>
                <w:color w:val="008000"/>
                <w:shd w:val="clear" w:color="auto" w:fill="FFFFFF"/>
              </w:rPr>
              <w:t>// Bad</w:t>
            </w:r>
          </w:p>
          <w:p w14:paraId="65AC2572" w14:textId="77777777" w:rsidR="00EA2AFC" w:rsidRDefault="00EA2AFC" w:rsidP="00CE02A9">
            <w:pPr>
              <w:pStyle w:val="HTMLPreformatted"/>
            </w:pP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x</w:t>
            </w:r>
            <w:proofErr w:type="gramEnd"/>
            <w:r>
              <w:rPr>
                <w:color w:val="000000"/>
                <w:shd w:val="clear" w:color="auto" w:fill="FFFFFF"/>
              </w:rPr>
              <w:t xml:space="preserve"> = y )  </w:t>
            </w:r>
          </w:p>
          <w:p w14:paraId="18257B3B" w14:textId="77777777" w:rsidR="00EA2AFC" w:rsidRDefault="00EA2AFC" w:rsidP="00CE02A9">
            <w:pPr>
              <w:pStyle w:val="HTMLPreformatted"/>
            </w:pPr>
            <w:r>
              <w:rPr>
                <w:color w:val="000000"/>
                <w:shd w:val="clear" w:color="auto" w:fill="FFFFFF"/>
              </w:rPr>
              <w:t>{</w:t>
            </w:r>
          </w:p>
          <w:p w14:paraId="70F540BA" w14:textId="77777777" w:rsidR="00EA2AFC" w:rsidRDefault="00EA2AFC" w:rsidP="00CE02A9">
            <w:pPr>
              <w:pStyle w:val="HTMLPreformatted"/>
            </w:pPr>
            <w:r>
              <w:rPr>
                <w:color w:val="000000"/>
                <w:shd w:val="clear" w:color="auto" w:fill="FFFFFF"/>
              </w:rPr>
              <w:t xml:space="preserve">   </w:t>
            </w:r>
            <w:proofErr w:type="gramStart"/>
            <w:r>
              <w:rPr>
                <w:b/>
                <w:bCs/>
                <w:color w:val="000000"/>
                <w:shd w:val="clear" w:color="auto" w:fill="FFFFFF"/>
              </w:rPr>
              <w:t>foo</w:t>
            </w:r>
            <w:r>
              <w:rPr>
                <w:color w:val="000000"/>
                <w:shd w:val="clear" w:color="auto" w:fill="FFFFFF"/>
              </w:rPr>
              <w:t>( )</w:t>
            </w:r>
            <w:proofErr w:type="gramEnd"/>
            <w:r>
              <w:rPr>
                <w:color w:val="000000"/>
                <w:shd w:val="clear" w:color="auto" w:fill="FFFFFF"/>
              </w:rPr>
              <w:t>;</w:t>
            </w:r>
          </w:p>
          <w:p w14:paraId="0BC1058D" w14:textId="77777777" w:rsidR="00EA2AFC" w:rsidRDefault="00EA2AFC" w:rsidP="00CE02A9">
            <w:pPr>
              <w:pStyle w:val="HTMLPreformatted"/>
            </w:pPr>
            <w:r>
              <w:rPr>
                <w:color w:val="000000"/>
                <w:shd w:val="clear" w:color="auto" w:fill="FFFFFF"/>
              </w:rPr>
              <w:t>};</w:t>
            </w:r>
          </w:p>
          <w:p w14:paraId="06FEADF2" w14:textId="77777777" w:rsidR="00EA2AFC" w:rsidRDefault="00EA2AFC" w:rsidP="00CE02A9">
            <w:pPr>
              <w:pStyle w:val="HTMLPreformatted"/>
            </w:pPr>
          </w:p>
          <w:p w14:paraId="7363C778" w14:textId="77777777" w:rsidR="00EA2AFC" w:rsidRDefault="00EA2AFC" w:rsidP="00CE02A9">
            <w:pPr>
              <w:pStyle w:val="HTMLPreformatted"/>
            </w:pPr>
            <w:r>
              <w:rPr>
                <w:color w:val="008000"/>
                <w:shd w:val="clear" w:color="auto" w:fill="FFFFFF"/>
              </w:rPr>
              <w:t>// Good</w:t>
            </w:r>
          </w:p>
          <w:p w14:paraId="55E84D64" w14:textId="77777777" w:rsidR="00EA2AFC" w:rsidRDefault="00EA2AFC" w:rsidP="00CE02A9">
            <w:pPr>
              <w:pStyle w:val="HTMLPreformatted"/>
            </w:pPr>
            <w:r>
              <w:rPr>
                <w:color w:val="000000"/>
                <w:shd w:val="clear" w:color="auto" w:fill="FFFFFF"/>
              </w:rPr>
              <w:t xml:space="preserve">x = </w:t>
            </w:r>
            <w:proofErr w:type="gramStart"/>
            <w:r>
              <w:rPr>
                <w:color w:val="000000"/>
                <w:shd w:val="clear" w:color="auto" w:fill="FFFFFF"/>
              </w:rPr>
              <w:t>y;</w:t>
            </w:r>
            <w:proofErr w:type="gramEnd"/>
            <w:r>
              <w:rPr>
                <w:color w:val="000000"/>
                <w:shd w:val="clear" w:color="auto" w:fill="FFFFFF"/>
              </w:rPr>
              <w:t xml:space="preserve">          </w:t>
            </w:r>
          </w:p>
          <w:p w14:paraId="4BEDC67A" w14:textId="77777777" w:rsidR="00EA2AFC" w:rsidRDefault="00EA2AFC" w:rsidP="00CE02A9">
            <w:pPr>
              <w:pStyle w:val="HTMLPreformatted"/>
            </w:pPr>
            <w:r>
              <w:rPr>
                <w:b/>
                <w:bCs/>
                <w:color w:val="0000FF"/>
                <w:shd w:val="clear" w:color="auto" w:fill="FFFFFF"/>
              </w:rPr>
              <w:t>if</w:t>
            </w:r>
            <w:r>
              <w:rPr>
                <w:color w:val="000000"/>
                <w:shd w:val="clear" w:color="auto" w:fill="FFFFFF"/>
              </w:rPr>
              <w:t xml:space="preserve"> </w:t>
            </w:r>
            <w:proofErr w:type="gramStart"/>
            <w:r>
              <w:rPr>
                <w:color w:val="000000"/>
                <w:shd w:val="clear" w:color="auto" w:fill="FFFFFF"/>
              </w:rPr>
              <w:t>( x</w:t>
            </w:r>
            <w:proofErr w:type="gramEnd"/>
            <w:r>
              <w:rPr>
                <w:color w:val="000000"/>
                <w:shd w:val="clear" w:color="auto" w:fill="FFFFFF"/>
              </w:rPr>
              <w:t xml:space="preserve"> != </w:t>
            </w:r>
            <w:r>
              <w:rPr>
                <w:color w:val="008080"/>
                <w:shd w:val="clear" w:color="auto" w:fill="FFFFFF"/>
              </w:rPr>
              <w:t>0</w:t>
            </w:r>
            <w:r>
              <w:rPr>
                <w:color w:val="000000"/>
                <w:shd w:val="clear" w:color="auto" w:fill="FFFFFF"/>
              </w:rPr>
              <w:t xml:space="preserve"> )</w:t>
            </w:r>
          </w:p>
          <w:p w14:paraId="7BE4054B" w14:textId="77777777" w:rsidR="00EA2AFC" w:rsidRDefault="00EA2AFC" w:rsidP="00CE02A9">
            <w:pPr>
              <w:pStyle w:val="HTMLPreformatted"/>
            </w:pPr>
            <w:r>
              <w:rPr>
                <w:color w:val="000000"/>
                <w:shd w:val="clear" w:color="auto" w:fill="FFFFFF"/>
              </w:rPr>
              <w:t>{</w:t>
            </w:r>
          </w:p>
          <w:p w14:paraId="75ABF951" w14:textId="77777777" w:rsidR="00EA2AFC" w:rsidRDefault="00EA2AFC" w:rsidP="00CE02A9">
            <w:pPr>
              <w:pStyle w:val="HTMLPreformatted"/>
            </w:pPr>
            <w:r>
              <w:rPr>
                <w:color w:val="000000"/>
                <w:shd w:val="clear" w:color="auto" w:fill="FFFFFF"/>
              </w:rPr>
              <w:t xml:space="preserve">   </w:t>
            </w:r>
            <w:proofErr w:type="gramStart"/>
            <w:r>
              <w:rPr>
                <w:b/>
                <w:bCs/>
                <w:color w:val="000000"/>
                <w:shd w:val="clear" w:color="auto" w:fill="FFFFFF"/>
              </w:rPr>
              <w:t>foo</w:t>
            </w:r>
            <w:r>
              <w:rPr>
                <w:color w:val="000000"/>
                <w:shd w:val="clear" w:color="auto" w:fill="FFFFFF"/>
              </w:rPr>
              <w:t>( )</w:t>
            </w:r>
            <w:proofErr w:type="gramEnd"/>
            <w:r>
              <w:rPr>
                <w:color w:val="000000"/>
                <w:shd w:val="clear" w:color="auto" w:fill="FFFFFF"/>
              </w:rPr>
              <w:t>;</w:t>
            </w:r>
          </w:p>
          <w:p w14:paraId="618887FE" w14:textId="77777777" w:rsidR="00EA2AFC" w:rsidRPr="00F02C95" w:rsidRDefault="00EA2AFC" w:rsidP="00CE02A9">
            <w:pPr>
              <w:pStyle w:val="HTMLPreformatted"/>
            </w:pPr>
            <w:r>
              <w:rPr>
                <w:color w:val="000000"/>
                <w:shd w:val="clear" w:color="auto" w:fill="FFFFFF"/>
              </w:rPr>
              <w:t>}</w:t>
            </w:r>
          </w:p>
        </w:tc>
      </w:tr>
    </w:tbl>
    <w:p w14:paraId="26D54C6E" w14:textId="77777777" w:rsidR="00EA2AFC" w:rsidRDefault="00EA2AFC" w:rsidP="00EA2AFC">
      <w:pPr>
        <w:pStyle w:val="RuleHeading2"/>
        <w:rPr>
          <w:snapToGrid w:val="0"/>
        </w:rPr>
      </w:pPr>
      <w:bookmarkStart w:id="185" w:name="_Toc338195825"/>
      <w:r>
        <w:rPr>
          <w:snapToGrid w:val="0"/>
        </w:rPr>
        <w:t>Conversions</w:t>
      </w:r>
      <w:bookmarkEnd w:id="165"/>
      <w:bookmarkEnd w:id="166"/>
      <w:bookmarkEnd w:id="167"/>
      <w:bookmarkEnd w:id="185"/>
      <w:r>
        <w:rPr>
          <w:snapToGrid w:val="0"/>
        </w:rPr>
        <w:t xml:space="preserve"> </w:t>
      </w:r>
    </w:p>
    <w:p w14:paraId="5FE1DB9F" w14:textId="77777777" w:rsidR="00EA2AFC" w:rsidRDefault="00EA2AFC" w:rsidP="00EA2AFC">
      <w:pPr>
        <w:pStyle w:val="RuleLine"/>
        <w:rPr>
          <w:snapToGrid w:val="0"/>
        </w:rPr>
      </w:pPr>
      <w:bookmarkStart w:id="186" w:name="_Toc110934203"/>
      <w:bookmarkStart w:id="187" w:name="_Toc243969776"/>
      <w:r>
        <w:rPr>
          <w:snapToGrid w:val="0"/>
        </w:rPr>
        <w:t>CV1</w:t>
      </w:r>
      <w:r>
        <w:rPr>
          <w:snapToGrid w:val="0"/>
        </w:rPr>
        <w:tab/>
      </w:r>
      <w:r>
        <w:t>Narrowing conversions; conversions between signed and unsigned; and conversions from floating point to integers shall be type cast</w:t>
      </w:r>
      <w:r>
        <w:rPr>
          <w:snapToGrid w:val="0"/>
        </w:rPr>
        <w:t>.</w:t>
      </w:r>
      <w:bookmarkEnd w:id="186"/>
      <w:bookmarkEnd w:id="187"/>
      <w:r>
        <w:rPr>
          <w:snapToGrid w:val="0"/>
        </w:rPr>
        <w:t xml:space="preserve"> </w:t>
      </w:r>
    </w:p>
    <w:p w14:paraId="76B33D6C" w14:textId="77777777" w:rsidR="00EA2AFC" w:rsidRDefault="00EA2AFC" w:rsidP="00EA2AFC">
      <w:pPr>
        <w:pStyle w:val="RuleDescription"/>
        <w:keepNext w:val="0"/>
        <w:rPr>
          <w:snapToGrid w:val="0"/>
        </w:rPr>
      </w:pPr>
      <w:r>
        <w:rPr>
          <w:snapToGrid w:val="0"/>
        </w:rPr>
        <w:t xml:space="preserve">Explicit type </w:t>
      </w:r>
      <w:r w:rsidRPr="00C66F18">
        <w:t>conversion</w:t>
      </w:r>
      <w:r>
        <w:rPr>
          <w:snapToGrid w:val="0"/>
        </w:rPr>
        <w:t xml:space="preserve"> </w:t>
      </w:r>
      <w:proofErr w:type="gramStart"/>
      <w:r>
        <w:rPr>
          <w:snapToGrid w:val="0"/>
        </w:rPr>
        <w:t>provide</w:t>
      </w:r>
      <w:proofErr w:type="gramEnd"/>
      <w:r>
        <w:rPr>
          <w:snapToGrid w:val="0"/>
        </w:rPr>
        <w:t xml:space="preserve"> a visible indication to the reader that a conversion takes place and suggests that the programmer was aware of the conversion.</w:t>
      </w:r>
    </w:p>
    <w:p w14:paraId="55485032" w14:textId="77777777" w:rsidR="00EA2AFC" w:rsidRDefault="00EA2AFC" w:rsidP="00EA2AFC">
      <w:pPr>
        <w:pStyle w:val="RuleLine"/>
        <w:rPr>
          <w:snapToGrid w:val="0"/>
        </w:rPr>
      </w:pPr>
      <w:bookmarkStart w:id="188" w:name="_Toc229394855"/>
      <w:bookmarkStart w:id="189" w:name="_Toc238263554"/>
      <w:bookmarkStart w:id="190" w:name="_Toc110934204"/>
      <w:bookmarkStart w:id="191" w:name="_Toc243969777"/>
      <w:r>
        <w:rPr>
          <w:snapToGrid w:val="0"/>
        </w:rPr>
        <w:lastRenderedPageBreak/>
        <w:t>CV2</w:t>
      </w:r>
      <w:r>
        <w:rPr>
          <w:snapToGrid w:val="0"/>
        </w:rPr>
        <w:tab/>
        <w:t xml:space="preserve">A pointer shall not be converted to an integer or pointer to a different type without a </w:t>
      </w:r>
      <w:proofErr w:type="gramStart"/>
      <w:r>
        <w:rPr>
          <w:snapToGrid w:val="0"/>
        </w:rPr>
        <w:t>type</w:t>
      </w:r>
      <w:proofErr w:type="gramEnd"/>
      <w:r>
        <w:rPr>
          <w:snapToGrid w:val="0"/>
        </w:rPr>
        <w:t xml:space="preserve"> cast.</w:t>
      </w:r>
      <w:bookmarkEnd w:id="188"/>
      <w:bookmarkEnd w:id="189"/>
    </w:p>
    <w:p w14:paraId="523960A9" w14:textId="77777777" w:rsidR="00EA2AFC" w:rsidRDefault="00EA2AFC" w:rsidP="00EA2AFC">
      <w:pPr>
        <w:pStyle w:val="RuleDescription"/>
        <w:rPr>
          <w:snapToGrid w:val="0"/>
        </w:rPr>
      </w:pPr>
      <w:r>
        <w:rPr>
          <w:snapToGrid w:val="0"/>
        </w:rPr>
        <w:t xml:space="preserve">Indicates the programmer understands what is happening and makes it easier to inspect for issues. </w:t>
      </w:r>
    </w:p>
    <w:p w14:paraId="7E3E0CB5" w14:textId="77777777" w:rsidR="00EA2AFC" w:rsidRDefault="00EA2AFC" w:rsidP="00EA2AFC">
      <w:pPr>
        <w:pStyle w:val="RuleLine"/>
        <w:rPr>
          <w:snapToGrid w:val="0"/>
        </w:rPr>
      </w:pPr>
      <w:r>
        <w:rPr>
          <w:snapToGrid w:val="0"/>
        </w:rPr>
        <w:t>CV3</w:t>
      </w:r>
      <w:r>
        <w:rPr>
          <w:snapToGrid w:val="0"/>
        </w:rPr>
        <w:tab/>
        <w:t>The new cast operators (</w:t>
      </w:r>
      <w:proofErr w:type="spellStart"/>
      <w:r>
        <w:rPr>
          <w:rFonts w:ascii="Courier" w:hAnsi="Courier"/>
        </w:rPr>
        <w:t>dynamic_cast</w:t>
      </w:r>
      <w:proofErr w:type="spellEnd"/>
      <w:r>
        <w:rPr>
          <w:snapToGrid w:val="0"/>
        </w:rPr>
        <w:t xml:space="preserve"> and </w:t>
      </w:r>
      <w:proofErr w:type="spellStart"/>
      <w:r>
        <w:rPr>
          <w:rFonts w:ascii="Courier" w:hAnsi="Courier"/>
        </w:rPr>
        <w:t>static_cast</w:t>
      </w:r>
      <w:proofErr w:type="spellEnd"/>
      <w:r>
        <w:rPr>
          <w:snapToGrid w:val="0"/>
        </w:rPr>
        <w:t>) should be used rather than the C-style casts (C++ only).</w:t>
      </w:r>
      <w:bookmarkEnd w:id="190"/>
      <w:bookmarkEnd w:id="191"/>
      <w:r>
        <w:rPr>
          <w:snapToGrid w:val="0"/>
        </w:rPr>
        <w:t xml:space="preserve"> </w:t>
      </w:r>
    </w:p>
    <w:p w14:paraId="2D7A6960" w14:textId="77777777" w:rsidR="00EA2AFC" w:rsidRDefault="00EA2AFC" w:rsidP="00EA2AFC">
      <w:pPr>
        <w:pStyle w:val="RuleDescription"/>
        <w:keepNext w:val="0"/>
        <w:rPr>
          <w:snapToGrid w:val="0"/>
        </w:rPr>
      </w:pPr>
      <w:r>
        <w:rPr>
          <w:snapToGrid w:val="0"/>
        </w:rPr>
        <w:t>The new cast operators give the user a way to distinguish between different types of casts. The behavior is well-defined.</w:t>
      </w:r>
    </w:p>
    <w:p w14:paraId="4C2957D3" w14:textId="77777777" w:rsidR="00EA2AFC" w:rsidRDefault="00EA2AFC" w:rsidP="00EA2AFC">
      <w:pPr>
        <w:pStyle w:val="RuleLine"/>
        <w:rPr>
          <w:snapToGrid w:val="0"/>
        </w:rPr>
      </w:pPr>
      <w:bookmarkStart w:id="192" w:name="_Toc229394856"/>
      <w:bookmarkStart w:id="193" w:name="_Toc238263555"/>
      <w:r>
        <w:rPr>
          <w:snapToGrid w:val="0"/>
        </w:rPr>
        <w:t>CV4</w:t>
      </w:r>
      <w:r>
        <w:rPr>
          <w:snapToGrid w:val="0"/>
        </w:rPr>
        <w:tab/>
        <w:t xml:space="preserve">The </w:t>
      </w:r>
      <w:r w:rsidRPr="00E61177">
        <w:rPr>
          <w:rFonts w:ascii="Courier New" w:hAnsi="Courier New" w:cs="Courier New"/>
          <w:snapToGrid w:val="0"/>
        </w:rPr>
        <w:t>const</w:t>
      </w:r>
      <w:r>
        <w:rPr>
          <w:snapToGrid w:val="0"/>
        </w:rPr>
        <w:t xml:space="preserve"> or </w:t>
      </w:r>
      <w:r w:rsidRPr="00E61177">
        <w:rPr>
          <w:rFonts w:ascii="Courier New" w:hAnsi="Courier New" w:cs="Courier New"/>
          <w:snapToGrid w:val="0"/>
        </w:rPr>
        <w:t>volatile</w:t>
      </w:r>
      <w:r>
        <w:rPr>
          <w:snapToGrid w:val="0"/>
        </w:rPr>
        <w:t xml:space="preserve"> qualification shall not be cast away </w:t>
      </w:r>
      <w:bookmarkEnd w:id="192"/>
      <w:bookmarkEnd w:id="193"/>
    </w:p>
    <w:p w14:paraId="691B0C39" w14:textId="77777777" w:rsidR="00EA2AFC" w:rsidRDefault="00EA2AFC" w:rsidP="00EA2AFC">
      <w:pPr>
        <w:pStyle w:val="RuleDescription"/>
        <w:keepNext w:val="0"/>
        <w:rPr>
          <w:snapToGrid w:val="0"/>
        </w:rPr>
      </w:pPr>
    </w:p>
    <w:p w14:paraId="4DB0C6FD" w14:textId="77777777" w:rsidR="00EA2AFC" w:rsidRDefault="00EA2AFC" w:rsidP="00EA2AFC">
      <w:pPr>
        <w:pStyle w:val="RuleHeading2"/>
      </w:pPr>
      <w:bookmarkStart w:id="194" w:name="_Toc110934206"/>
      <w:bookmarkStart w:id="195" w:name="_Toc165719523"/>
      <w:bookmarkStart w:id="196" w:name="_Toc243969779"/>
      <w:bookmarkStart w:id="197" w:name="_Toc338195826"/>
      <w:r>
        <w:t>Error Handling, Assertions, and Exceptions</w:t>
      </w:r>
      <w:bookmarkEnd w:id="194"/>
      <w:bookmarkEnd w:id="195"/>
      <w:bookmarkEnd w:id="196"/>
      <w:bookmarkEnd w:id="197"/>
    </w:p>
    <w:p w14:paraId="11CEC16A" w14:textId="77777777" w:rsidR="00EA2AFC" w:rsidRDefault="00EA2AFC" w:rsidP="00EA2AFC">
      <w:pPr>
        <w:pStyle w:val="RuleLine"/>
      </w:pPr>
      <w:bookmarkStart w:id="198" w:name="_Toc110934209"/>
      <w:bookmarkStart w:id="199" w:name="_Toc243969782"/>
      <w:r>
        <w:t>CH3</w:t>
      </w:r>
      <w:r>
        <w:tab/>
      </w:r>
      <w:bookmarkEnd w:id="198"/>
      <w:r>
        <w:t>New exceptions should not be created</w:t>
      </w:r>
      <w:bookmarkEnd w:id="199"/>
    </w:p>
    <w:p w14:paraId="43DEA965" w14:textId="77777777" w:rsidR="00EA2AFC" w:rsidRDefault="00EA2AFC" w:rsidP="00EA2AFC">
      <w:pPr>
        <w:pStyle w:val="RuleDescription"/>
        <w:keepNext w:val="0"/>
      </w:pPr>
      <w:r>
        <w:t xml:space="preserve">Exceptions can be tricky to use </w:t>
      </w:r>
      <w:proofErr w:type="gramStart"/>
      <w:r>
        <w:t>reliably</w:t>
      </w:r>
      <w:proofErr w:type="gramEnd"/>
      <w:r>
        <w:t xml:space="preserve"> and the benefits do not outweigh the risks. </w:t>
      </w:r>
    </w:p>
    <w:p w14:paraId="50154FC6" w14:textId="77777777" w:rsidR="00EA2AFC" w:rsidRDefault="00EA2AFC" w:rsidP="00EA2AFC">
      <w:pPr>
        <w:pStyle w:val="RuleLine"/>
      </w:pPr>
      <w:bookmarkStart w:id="200" w:name="_Toc110934211"/>
      <w:bookmarkStart w:id="201" w:name="_Toc243969783"/>
      <w:r>
        <w:t>CH4</w:t>
      </w:r>
      <w:r>
        <w:tab/>
        <w:t>All exceptions thrown by a library function shall be caught by the calling function.</w:t>
      </w:r>
      <w:bookmarkEnd w:id="200"/>
      <w:bookmarkEnd w:id="201"/>
    </w:p>
    <w:p w14:paraId="5CA22EBA" w14:textId="77777777" w:rsidR="00EA2AFC" w:rsidRDefault="00EA2AFC" w:rsidP="00EA2AFC">
      <w:pPr>
        <w:pStyle w:val="RuleDescription"/>
        <w:keepNext w:val="0"/>
      </w:pPr>
      <w:r>
        <w:t>The use of library functions is often unavoidable, and any exceptions they throw need to be dealt with as soon as possible. Unhandled exceptions could well cause program termination.</w:t>
      </w:r>
    </w:p>
    <w:p w14:paraId="54E78091" w14:textId="77777777" w:rsidR="00EA2AFC" w:rsidRDefault="00EA2AFC" w:rsidP="00EA2AFC">
      <w:pPr>
        <w:spacing w:before="0"/>
        <w:rPr>
          <w:b/>
          <w:sz w:val="24"/>
          <w:lang w:eastAsia="de-DE"/>
        </w:rPr>
      </w:pPr>
      <w:bookmarkStart w:id="202" w:name="_Toc110934212"/>
      <w:bookmarkStart w:id="203" w:name="_Toc165719524"/>
      <w:bookmarkStart w:id="204" w:name="_Toc243969784"/>
      <w:r>
        <w:br w:type="page"/>
      </w:r>
    </w:p>
    <w:p w14:paraId="503C2333" w14:textId="77777777" w:rsidR="00EA2AFC" w:rsidRDefault="00EA2AFC" w:rsidP="00EA2AFC">
      <w:pPr>
        <w:pStyle w:val="RuleHeading2"/>
      </w:pPr>
      <w:bookmarkStart w:id="205" w:name="_Toc338195827"/>
      <w:r>
        <w:lastRenderedPageBreak/>
        <w:t>Parts of C++ to Avoid</w:t>
      </w:r>
      <w:bookmarkEnd w:id="202"/>
      <w:bookmarkEnd w:id="203"/>
      <w:bookmarkEnd w:id="204"/>
      <w:bookmarkEnd w:id="205"/>
    </w:p>
    <w:p w14:paraId="2E1F4447" w14:textId="77777777" w:rsidR="00EA2AFC" w:rsidRDefault="00EA2AFC" w:rsidP="00EA2AFC">
      <w:r>
        <w:t>Here below a set of different items are collected. They highlight parts of the language that should be avoided, because there are better ways to achieve the desired results.</w:t>
      </w:r>
    </w:p>
    <w:p w14:paraId="008B2F17" w14:textId="77777777" w:rsidR="00EA2AFC" w:rsidRDefault="00EA2AFC" w:rsidP="00EA2AFC">
      <w:pPr>
        <w:pStyle w:val="RuleLine"/>
        <w:rPr>
          <w:snapToGrid w:val="0"/>
        </w:rPr>
      </w:pPr>
      <w:bookmarkStart w:id="206" w:name="_Toc110934213"/>
      <w:bookmarkStart w:id="207" w:name="_Toc243969785"/>
      <w:r>
        <w:rPr>
          <w:snapToGrid w:val="0"/>
        </w:rPr>
        <w:t>CA1</w:t>
      </w:r>
      <w:r>
        <w:rPr>
          <w:snapToGrid w:val="0"/>
        </w:rPr>
        <w:tab/>
        <w:t xml:space="preserve">iostream functions should be used rather than those defined in </w:t>
      </w:r>
      <w:proofErr w:type="spellStart"/>
      <w:r>
        <w:rPr>
          <w:snapToGrid w:val="0"/>
        </w:rPr>
        <w:t>stdio</w:t>
      </w:r>
      <w:proofErr w:type="spellEnd"/>
      <w:r>
        <w:rPr>
          <w:snapToGrid w:val="0"/>
        </w:rPr>
        <w:t>.</w:t>
      </w:r>
      <w:bookmarkEnd w:id="206"/>
      <w:bookmarkEnd w:id="207"/>
      <w:r>
        <w:rPr>
          <w:snapToGrid w:val="0"/>
        </w:rPr>
        <w:t xml:space="preserve"> </w:t>
      </w:r>
    </w:p>
    <w:p w14:paraId="769A29EB" w14:textId="77777777" w:rsidR="00EA2AFC" w:rsidRDefault="00EA2AFC" w:rsidP="00EA2AFC">
      <w:pPr>
        <w:pStyle w:val="RuleDescription"/>
        <w:keepNext w:val="0"/>
        <w:rPr>
          <w:snapToGrid w:val="0"/>
        </w:rPr>
      </w:pPr>
      <w:proofErr w:type="spellStart"/>
      <w:r>
        <w:rPr>
          <w:snapToGrid w:val="0"/>
        </w:rPr>
        <w:t>scanf</w:t>
      </w:r>
      <w:proofErr w:type="spellEnd"/>
      <w:r>
        <w:rPr>
          <w:snapToGrid w:val="0"/>
        </w:rPr>
        <w:t xml:space="preserve"> and </w:t>
      </w:r>
      <w:proofErr w:type="spellStart"/>
      <w:r>
        <w:rPr>
          <w:snapToGrid w:val="0"/>
        </w:rPr>
        <w:t>printf</w:t>
      </w:r>
      <w:proofErr w:type="spellEnd"/>
      <w:r>
        <w:rPr>
          <w:snapToGrid w:val="0"/>
        </w:rPr>
        <w:t xml:space="preserve"> are not type-safe and they are not extensible. Use operator&gt;&gt; and operator&lt;&lt; instead. </w:t>
      </w:r>
    </w:p>
    <w:p w14:paraId="13470ECA" w14:textId="77777777" w:rsidR="00EA2AFC" w:rsidRDefault="00EA2AFC" w:rsidP="00EA2AFC">
      <w:pPr>
        <w:pStyle w:val="RuleLine"/>
        <w:rPr>
          <w:snapToGrid w:val="0"/>
        </w:rPr>
      </w:pPr>
      <w:bookmarkStart w:id="208" w:name="_Toc229394876"/>
      <w:bookmarkStart w:id="209" w:name="_Toc238263575"/>
      <w:bookmarkStart w:id="210" w:name="_Toc243969786"/>
      <w:bookmarkStart w:id="211" w:name="_Toc110934215"/>
      <w:r>
        <w:rPr>
          <w:snapToGrid w:val="0"/>
        </w:rPr>
        <w:t>CA2</w:t>
      </w:r>
      <w:r>
        <w:rPr>
          <w:snapToGrid w:val="0"/>
        </w:rPr>
        <w:tab/>
        <w:t>Functions should not</w:t>
      </w:r>
      <w:bookmarkEnd w:id="208"/>
      <w:bookmarkEnd w:id="209"/>
      <w:r>
        <w:rPr>
          <w:snapToGrid w:val="0"/>
        </w:rPr>
        <w:t xml:space="preserve"> be defined using ellipsis notation (“…”)</w:t>
      </w:r>
      <w:bookmarkEnd w:id="210"/>
    </w:p>
    <w:p w14:paraId="280F287C" w14:textId="77777777" w:rsidR="00EA2AFC" w:rsidRDefault="00EA2AFC" w:rsidP="00EA2AFC">
      <w:pPr>
        <w:pStyle w:val="RuleDescription"/>
        <w:keepNext w:val="0"/>
        <w:rPr>
          <w:snapToGrid w:val="0"/>
        </w:rPr>
      </w:pPr>
      <w:r>
        <w:rPr>
          <w:snapToGrid w:val="0"/>
        </w:rPr>
        <w:t xml:space="preserve">Ellipsis notation allows a variable number of arguments to be passed to a function. </w:t>
      </w:r>
      <w:r w:rsidRPr="009B58C6">
        <w:rPr>
          <w:snapToGrid w:val="0"/>
        </w:rPr>
        <w:t>Functions with an unspecified number of arguments should be avoided because they are a common cause of bugs that are hard to find</w:t>
      </w:r>
      <w:r>
        <w:rPr>
          <w:snapToGrid w:val="0"/>
        </w:rPr>
        <w:t xml:space="preserve"> and bypass standard type-checking</w:t>
      </w:r>
      <w:r w:rsidRPr="009B58C6">
        <w:rPr>
          <w:snapToGrid w:val="0"/>
        </w:rPr>
        <w:t>.</w:t>
      </w:r>
      <w:r>
        <w:rPr>
          <w:snapToGrid w:val="0"/>
        </w:rPr>
        <w:t xml:space="preserve"> Note that </w:t>
      </w:r>
      <w:proofErr w:type="gramStart"/>
      <w:r>
        <w:rPr>
          <w:snapToGrid w:val="0"/>
        </w:rPr>
        <w:t>this only rules</w:t>
      </w:r>
      <w:proofErr w:type="gramEnd"/>
      <w:r>
        <w:rPr>
          <w:snapToGrid w:val="0"/>
        </w:rPr>
        <w:t xml:space="preserve"> out creating new functions with this format, and does not rule out the use of library functions (like </w:t>
      </w:r>
      <w:proofErr w:type="spellStart"/>
      <w:r>
        <w:rPr>
          <w:snapToGrid w:val="0"/>
        </w:rPr>
        <w:t>printf</w:t>
      </w:r>
      <w:proofErr w:type="spellEnd"/>
      <w:r>
        <w:rPr>
          <w:snapToGrid w:val="0"/>
        </w:rPr>
        <w:t xml:space="preserve">, </w:t>
      </w:r>
      <w:proofErr w:type="spellStart"/>
      <w:r>
        <w:rPr>
          <w:snapToGrid w:val="0"/>
        </w:rPr>
        <w:t>scanf</w:t>
      </w:r>
      <w:proofErr w:type="spellEnd"/>
      <w:r>
        <w:rPr>
          <w:snapToGrid w:val="0"/>
        </w:rPr>
        <w:t>, etc.) that make use of this</w:t>
      </w:r>
    </w:p>
    <w:p w14:paraId="6890F35D" w14:textId="77777777" w:rsidR="00EA2AFC" w:rsidRDefault="00EA2AFC" w:rsidP="00EA2AFC">
      <w:pPr>
        <w:pStyle w:val="RuleLine"/>
      </w:pPr>
      <w:bookmarkStart w:id="212" w:name="_Toc110934216"/>
      <w:bookmarkStart w:id="213" w:name="_Toc243969788"/>
      <w:bookmarkEnd w:id="211"/>
      <w:r>
        <w:t>CA4</w:t>
      </w:r>
      <w:r>
        <w:tab/>
      </w:r>
      <w:r>
        <w:rPr>
          <w:rFonts w:ascii="Courier" w:hAnsi="Courier"/>
        </w:rPr>
        <w:t>NULL</w:t>
      </w:r>
      <w:r>
        <w:t xml:space="preserve"> shall be defined as the integer constant 0.</w:t>
      </w:r>
      <w:bookmarkEnd w:id="212"/>
      <w:bookmarkEnd w:id="213"/>
    </w:p>
    <w:p w14:paraId="1BD51A38" w14:textId="77777777" w:rsidR="00EA2AFC" w:rsidRDefault="00EA2AFC" w:rsidP="00EA2AFC">
      <w:pPr>
        <w:pStyle w:val="RuleLine"/>
      </w:pPr>
      <w:bookmarkStart w:id="214" w:name="_Toc110934219"/>
      <w:bookmarkStart w:id="215" w:name="_Toc243969790"/>
      <w:r>
        <w:t>CA7</w:t>
      </w:r>
      <w:r>
        <w:tab/>
        <w:t xml:space="preserve">The </w:t>
      </w:r>
      <w:r>
        <w:rPr>
          <w:rFonts w:ascii="Courier" w:hAnsi="Courier"/>
        </w:rPr>
        <w:t>bool</w:t>
      </w:r>
      <w:r>
        <w:t xml:space="preserve"> type of C++ shall be used for </w:t>
      </w:r>
      <w:proofErr w:type="spellStart"/>
      <w:r>
        <w:t>for</w:t>
      </w:r>
      <w:proofErr w:type="spellEnd"/>
      <w:r>
        <w:t xml:space="preserve"> </w:t>
      </w:r>
      <w:proofErr w:type="spellStart"/>
      <w:r>
        <w:t>booleans</w:t>
      </w:r>
      <w:proofErr w:type="spellEnd"/>
      <w:r>
        <w:t>.</w:t>
      </w:r>
      <w:bookmarkEnd w:id="214"/>
      <w:bookmarkEnd w:id="215"/>
    </w:p>
    <w:p w14:paraId="595B8B3E" w14:textId="77777777" w:rsidR="00EA2AFC" w:rsidRDefault="00EA2AFC" w:rsidP="00EA2AFC">
      <w:pPr>
        <w:pStyle w:val="RuleLine"/>
      </w:pPr>
      <w:bookmarkStart w:id="216" w:name="_Toc110934201"/>
      <w:bookmarkStart w:id="217" w:name="_Toc243969792"/>
      <w:bookmarkStart w:id="218" w:name="_Toc110934220"/>
      <w:bookmarkStart w:id="219" w:name="_Toc165719525"/>
      <w:r>
        <w:t>CA9</w:t>
      </w:r>
      <w:r>
        <w:tab/>
      </w:r>
      <w:proofErr w:type="spellStart"/>
      <w:r>
        <w:rPr>
          <w:rFonts w:ascii="Courier" w:hAnsi="Courier"/>
        </w:rPr>
        <w:t>goto</w:t>
      </w:r>
      <w:proofErr w:type="spellEnd"/>
      <w:r w:rsidRPr="001256C0">
        <w:rPr>
          <w:rFonts w:cs="Arial"/>
        </w:rPr>
        <w:t xml:space="preserve"> shall not be used</w:t>
      </w:r>
      <w:r>
        <w:t>.</w:t>
      </w:r>
      <w:bookmarkEnd w:id="216"/>
      <w:bookmarkEnd w:id="217"/>
    </w:p>
    <w:p w14:paraId="27F9AC81" w14:textId="77777777" w:rsidR="00EA2AFC" w:rsidRDefault="00EA2AFC" w:rsidP="00EA2AFC">
      <w:pPr>
        <w:pStyle w:val="RuleLine"/>
      </w:pPr>
      <w:bookmarkStart w:id="220" w:name="_Toc243969793"/>
      <w:r>
        <w:t>CA10</w:t>
      </w:r>
      <w:r>
        <w:tab/>
      </w:r>
      <w:r w:rsidRPr="006663B2">
        <w:rPr>
          <w:rFonts w:cs="Arial"/>
        </w:rPr>
        <w:t xml:space="preserve">The unbounded functions of </w:t>
      </w:r>
      <w:r w:rsidRPr="006663B2">
        <w:rPr>
          <w:rFonts w:ascii="Courier" w:hAnsi="Courier"/>
          <w:i/>
        </w:rPr>
        <w:t>&lt;</w:t>
      </w:r>
      <w:proofErr w:type="spellStart"/>
      <w:r w:rsidRPr="006663B2">
        <w:rPr>
          <w:rFonts w:ascii="Courier" w:hAnsi="Courier"/>
          <w:i/>
        </w:rPr>
        <w:t>cstring</w:t>
      </w:r>
      <w:proofErr w:type="spellEnd"/>
      <w:r w:rsidRPr="006663B2">
        <w:rPr>
          <w:rFonts w:ascii="Courier" w:hAnsi="Courier"/>
          <w:i/>
        </w:rPr>
        <w:t>&gt;</w:t>
      </w:r>
      <w:r>
        <w:rPr>
          <w:rFonts w:cs="Arial"/>
        </w:rPr>
        <w:t>/</w:t>
      </w:r>
      <w:r w:rsidRPr="006663B2">
        <w:rPr>
          <w:rFonts w:cs="Arial"/>
          <w:i/>
        </w:rPr>
        <w:t>&lt;</w:t>
      </w:r>
      <w:proofErr w:type="spellStart"/>
      <w:r w:rsidRPr="006663B2">
        <w:rPr>
          <w:rFonts w:cs="Arial"/>
          <w:i/>
        </w:rPr>
        <w:t>string.h</w:t>
      </w:r>
      <w:proofErr w:type="spellEnd"/>
      <w:r w:rsidRPr="006663B2">
        <w:rPr>
          <w:rFonts w:cs="Arial"/>
          <w:i/>
        </w:rPr>
        <w:t>&gt;</w:t>
      </w:r>
      <w:r w:rsidRPr="001256C0">
        <w:rPr>
          <w:rFonts w:cs="Arial"/>
        </w:rPr>
        <w:t xml:space="preserve"> </w:t>
      </w:r>
      <w:r>
        <w:rPr>
          <w:rFonts w:cs="Arial"/>
        </w:rPr>
        <w:t>should</w:t>
      </w:r>
      <w:r w:rsidRPr="001256C0">
        <w:rPr>
          <w:rFonts w:cs="Arial"/>
        </w:rPr>
        <w:t xml:space="preserve"> not be used</w:t>
      </w:r>
      <w:r>
        <w:t>.</w:t>
      </w:r>
      <w:bookmarkEnd w:id="220"/>
    </w:p>
    <w:p w14:paraId="305BA8AE" w14:textId="77777777" w:rsidR="00EA2AFC" w:rsidRDefault="00EA2AFC" w:rsidP="00EA2AFC">
      <w:pPr>
        <w:pStyle w:val="RuleDescription"/>
        <w:keepNext w:val="0"/>
        <w:rPr>
          <w:noProof/>
        </w:rPr>
      </w:pPr>
      <w:proofErr w:type="spellStart"/>
      <w:r>
        <w:t>strcpy</w:t>
      </w:r>
      <w:proofErr w:type="spellEnd"/>
      <w:r>
        <w:t xml:space="preserve">, </w:t>
      </w:r>
      <w:proofErr w:type="spellStart"/>
      <w:r>
        <w:t>strcmp</w:t>
      </w:r>
      <w:proofErr w:type="spellEnd"/>
      <w:r>
        <w:t xml:space="preserve">, </w:t>
      </w:r>
      <w:proofErr w:type="spellStart"/>
      <w:r>
        <w:t>strcat</w:t>
      </w:r>
      <w:proofErr w:type="spellEnd"/>
      <w:r>
        <w:t xml:space="preserve">, </w:t>
      </w:r>
      <w:proofErr w:type="spellStart"/>
      <w:r>
        <w:t>strchr</w:t>
      </w:r>
      <w:proofErr w:type="spellEnd"/>
      <w:r>
        <w:t xml:space="preserve">, </w:t>
      </w:r>
      <w:proofErr w:type="spellStart"/>
      <w:r>
        <w:t>strspn</w:t>
      </w:r>
      <w:proofErr w:type="spellEnd"/>
      <w:r>
        <w:t xml:space="preserve">, etc. functions within this library can read or write beyond the end of a buffer resulting in undefined behavior. Used the bounded versions instead (e.g. </w:t>
      </w:r>
      <w:proofErr w:type="spellStart"/>
      <w:r>
        <w:t>strncpy</w:t>
      </w:r>
      <w:proofErr w:type="spellEnd"/>
      <w:r>
        <w:t xml:space="preserve">, </w:t>
      </w:r>
      <w:proofErr w:type="spellStart"/>
      <w:r>
        <w:t>strncmp</w:t>
      </w:r>
      <w:proofErr w:type="spellEnd"/>
      <w:r>
        <w:t xml:space="preserve">, </w:t>
      </w:r>
      <w:proofErr w:type="spellStart"/>
      <w:r>
        <w:t>strncat</w:t>
      </w:r>
      <w:proofErr w:type="spellEnd"/>
      <w:r>
        <w:t xml:space="preserve">, etc.) </w:t>
      </w:r>
    </w:p>
    <w:p w14:paraId="4762F08E" w14:textId="77777777" w:rsidR="00EA2AFC" w:rsidRDefault="00EA2AFC" w:rsidP="00EA2AFC">
      <w:pPr>
        <w:pStyle w:val="RuleHeading2"/>
      </w:pPr>
      <w:bookmarkStart w:id="221" w:name="_Toc243969794"/>
      <w:bookmarkStart w:id="222" w:name="_Toc338195828"/>
      <w:r>
        <w:t>Maintainability</w:t>
      </w:r>
      <w:bookmarkEnd w:id="218"/>
      <w:bookmarkEnd w:id="219"/>
      <w:bookmarkEnd w:id="221"/>
      <w:bookmarkEnd w:id="222"/>
    </w:p>
    <w:p w14:paraId="39B34D28" w14:textId="77777777" w:rsidR="00EA2AFC" w:rsidRDefault="00EA2AFC" w:rsidP="00EA2AFC">
      <w:pPr>
        <w:pStyle w:val="RuleLine"/>
        <w:rPr>
          <w:snapToGrid w:val="0"/>
        </w:rPr>
      </w:pPr>
      <w:bookmarkStart w:id="223" w:name="_Toc229394894"/>
      <w:bookmarkStart w:id="224" w:name="_Toc238263593"/>
      <w:bookmarkStart w:id="225" w:name="_Toc243969796"/>
      <w:r>
        <w:rPr>
          <w:snapToGrid w:val="0"/>
        </w:rPr>
        <w:t>CM1</w:t>
      </w:r>
      <w:r>
        <w:rPr>
          <w:snapToGrid w:val="0"/>
        </w:rPr>
        <w:tab/>
        <w:t>Commented out code</w:t>
      </w:r>
      <w:bookmarkEnd w:id="223"/>
      <w:r>
        <w:rPr>
          <w:snapToGrid w:val="0"/>
        </w:rPr>
        <w:t xml:space="preserve"> shall be deleted</w:t>
      </w:r>
      <w:bookmarkEnd w:id="224"/>
    </w:p>
    <w:p w14:paraId="2EA3BBA4" w14:textId="77777777" w:rsidR="00EA2AFC" w:rsidRDefault="00EA2AFC" w:rsidP="00EA2AFC">
      <w:pPr>
        <w:pStyle w:val="RuleDescription"/>
        <w:keepNext w:val="0"/>
        <w:rPr>
          <w:snapToGrid w:val="0"/>
        </w:rPr>
      </w:pPr>
      <w:r>
        <w:rPr>
          <w:snapToGrid w:val="0"/>
        </w:rPr>
        <w:t>Dead code can be confusing, especially during maintenance of the software. If there is a need to keep some code around, check a version with the software in it into version control.</w:t>
      </w:r>
    </w:p>
    <w:p w14:paraId="5A6260B0" w14:textId="77777777" w:rsidR="00EA2AFC" w:rsidRDefault="00EA2AFC" w:rsidP="00EA2AFC">
      <w:pPr>
        <w:spacing w:before="0"/>
        <w:rPr>
          <w:b/>
          <w:snapToGrid w:val="0"/>
          <w:sz w:val="24"/>
          <w:lang w:eastAsia="de-DE"/>
        </w:rPr>
      </w:pPr>
      <w:bookmarkStart w:id="226" w:name="_Ref242692527"/>
      <w:bookmarkStart w:id="227" w:name="_Toc243969797"/>
      <w:bookmarkEnd w:id="225"/>
      <w:r>
        <w:rPr>
          <w:snapToGrid w:val="0"/>
        </w:rPr>
        <w:br w:type="page"/>
      </w:r>
    </w:p>
    <w:p w14:paraId="0B241F2D" w14:textId="77777777" w:rsidR="00EA2AFC" w:rsidRDefault="00EA2AFC" w:rsidP="00EA2AFC">
      <w:pPr>
        <w:pStyle w:val="RuleHeading2"/>
        <w:rPr>
          <w:snapToGrid w:val="0"/>
        </w:rPr>
      </w:pPr>
      <w:bookmarkStart w:id="228" w:name="_Toc338195829"/>
      <w:r>
        <w:rPr>
          <w:snapToGrid w:val="0"/>
        </w:rPr>
        <w:lastRenderedPageBreak/>
        <w:t>Portability</w:t>
      </w:r>
      <w:bookmarkEnd w:id="226"/>
      <w:bookmarkEnd w:id="227"/>
      <w:bookmarkEnd w:id="228"/>
      <w:r>
        <w:rPr>
          <w:snapToGrid w:val="0"/>
        </w:rPr>
        <w:t xml:space="preserve"> </w:t>
      </w:r>
    </w:p>
    <w:p w14:paraId="03CCAFA8" w14:textId="77777777" w:rsidR="00EA2AFC" w:rsidRDefault="00EA2AFC" w:rsidP="00EA2AFC">
      <w:pPr>
        <w:pStyle w:val="RuleLine"/>
        <w:rPr>
          <w:snapToGrid w:val="0"/>
        </w:rPr>
      </w:pPr>
      <w:bookmarkStart w:id="229" w:name="_Toc229394883"/>
      <w:bookmarkStart w:id="230" w:name="_Toc238263583"/>
      <w:bookmarkStart w:id="231" w:name="_Toc243969799"/>
      <w:bookmarkStart w:id="232" w:name="_Toc30848030"/>
      <w:bookmarkStart w:id="233" w:name="_Toc165719527"/>
      <w:bookmarkStart w:id="234" w:name="_Ref165720278"/>
      <w:bookmarkEnd w:id="46"/>
      <w:bookmarkEnd w:id="168"/>
      <w:bookmarkEnd w:id="169"/>
      <w:r>
        <w:rPr>
          <w:snapToGrid w:val="0"/>
        </w:rPr>
        <w:t>CP1</w:t>
      </w:r>
      <w:r>
        <w:rPr>
          <w:snapToGrid w:val="0"/>
        </w:rPr>
        <w:tab/>
        <w:t xml:space="preserve">Headers supplied by the implementation (system or standard libraries header files) shall go in &lt; &gt; brackets; all other headers shall go in </w:t>
      </w:r>
      <w:proofErr w:type="gramStart"/>
      <w:r>
        <w:rPr>
          <w:snapToGrid w:val="0"/>
        </w:rPr>
        <w:t>“ ”</w:t>
      </w:r>
      <w:proofErr w:type="gramEnd"/>
      <w:r>
        <w:rPr>
          <w:snapToGrid w:val="0"/>
        </w:rPr>
        <w:t xml:space="preserve"> quotes.</w:t>
      </w:r>
      <w:bookmarkEnd w:id="229"/>
      <w:bookmarkEnd w:id="230"/>
      <w:r>
        <w:rPr>
          <w:snapToGrid w:val="0"/>
        </w:rPr>
        <w:t xml:space="preserve"> </w:t>
      </w:r>
    </w:p>
    <w:p w14:paraId="5E7B7D3F" w14:textId="77777777" w:rsidR="00EA2AFC" w:rsidRDefault="00EA2AFC" w:rsidP="00EA2AFC">
      <w:pPr>
        <w:pStyle w:val="RuleLine"/>
        <w:rPr>
          <w:snapToGrid w:val="0"/>
        </w:rPr>
      </w:pPr>
      <w:bookmarkStart w:id="235" w:name="_Toc229394884"/>
      <w:bookmarkStart w:id="236" w:name="_Toc238263584"/>
      <w:r>
        <w:rPr>
          <w:snapToGrid w:val="0"/>
        </w:rPr>
        <w:t>CP2</w:t>
      </w:r>
      <w:r>
        <w:rPr>
          <w:snapToGrid w:val="0"/>
        </w:rPr>
        <w:tab/>
        <w:t>Absolute directory names should not be used in include directives</w:t>
      </w:r>
      <w:bookmarkEnd w:id="235"/>
      <w:bookmarkEnd w:id="236"/>
      <w:r>
        <w:rPr>
          <w:snapToGrid w:val="0"/>
        </w:rPr>
        <w:t xml:space="preserve"> </w:t>
      </w:r>
    </w:p>
    <w:p w14:paraId="4280C316" w14:textId="77777777" w:rsidR="00EA2AFC" w:rsidRDefault="00EA2AFC" w:rsidP="00EA2AFC">
      <w:pPr>
        <w:pStyle w:val="RuleDescription"/>
        <w:keepNext w:val="0"/>
        <w:rPr>
          <w:snapToGrid w:val="0"/>
        </w:rPr>
      </w:pPr>
      <w:r>
        <w:rPr>
          <w:snapToGrid w:val="0"/>
        </w:rPr>
        <w:t>It is better to specify to the build environment where files may be located.</w:t>
      </w:r>
    </w:p>
    <w:p w14:paraId="60C8FDBB" w14:textId="77777777" w:rsidR="00EA2AFC" w:rsidRDefault="00EA2AFC" w:rsidP="00EA2AFC">
      <w:pPr>
        <w:pStyle w:val="RuleDescription"/>
        <w:keepNext w:val="0"/>
        <w:rPr>
          <w:snapToGrid w:val="0"/>
        </w:rPr>
      </w:pPr>
      <w:r>
        <w:rPr>
          <w:snapToGrid w:val="0"/>
        </w:rPr>
        <w:t>Relative to the build environment is okay and provides structure to large projects</w:t>
      </w:r>
    </w:p>
    <w:p w14:paraId="19BAC780" w14:textId="77777777" w:rsidR="00EA2AFC" w:rsidRDefault="00EA2AFC" w:rsidP="00EA2AFC">
      <w:pPr>
        <w:pStyle w:val="RuleLine"/>
        <w:spacing w:before="120"/>
        <w:rPr>
          <w:snapToGrid w:val="0"/>
        </w:rPr>
      </w:pPr>
      <w:r>
        <w:rPr>
          <w:snapToGrid w:val="0"/>
        </w:rPr>
        <w:t>CP3</w:t>
      </w:r>
      <w:r>
        <w:rPr>
          <w:snapToGrid w:val="0"/>
        </w:rPr>
        <w:tab/>
        <w:t xml:space="preserve">Include file names shall always be treated as </w:t>
      </w:r>
      <w:proofErr w:type="gramStart"/>
      <w:r>
        <w:rPr>
          <w:snapToGrid w:val="0"/>
        </w:rPr>
        <w:t>case-sensitive</w:t>
      </w:r>
      <w:proofErr w:type="gramEnd"/>
      <w:r>
        <w:rPr>
          <w:snapToGrid w:val="0"/>
        </w:rPr>
        <w:t>.</w:t>
      </w:r>
    </w:p>
    <w:p w14:paraId="2D8447CD" w14:textId="77777777" w:rsidR="00EA2AFC" w:rsidRDefault="00EA2AFC" w:rsidP="00EA2AFC">
      <w:pPr>
        <w:pStyle w:val="RuleDescription"/>
        <w:rPr>
          <w:snapToGrid w:val="0"/>
        </w:rPr>
      </w:pPr>
      <w:r>
        <w:rPr>
          <w:snapToGrid w:val="0"/>
        </w:rPr>
        <w:t xml:space="preserve">Some operating systems, Linux, have case-sensitive file names. </w:t>
      </w:r>
    </w:p>
    <w:p w14:paraId="46C35632" w14:textId="77777777" w:rsidR="00EA2AFC" w:rsidRDefault="00EA2AFC" w:rsidP="00EA2AFC">
      <w:pPr>
        <w:pStyle w:val="RuleLine"/>
        <w:rPr>
          <w:snapToGrid w:val="0"/>
        </w:rPr>
      </w:pPr>
      <w:r>
        <w:rPr>
          <w:snapToGrid w:val="0"/>
        </w:rPr>
        <w:t>CP4</w:t>
      </w:r>
      <w:r>
        <w:rPr>
          <w:snapToGrid w:val="0"/>
        </w:rPr>
        <w:tab/>
        <w:t xml:space="preserve">The basic types of int, short, long, float and double should not be used, descriptive typedefs for the specific length types should be </w:t>
      </w:r>
      <w:proofErr w:type="gramStart"/>
      <w:r>
        <w:rPr>
          <w:snapToGrid w:val="0"/>
        </w:rPr>
        <w:t>created..</w:t>
      </w:r>
      <w:proofErr w:type="gramEnd"/>
      <w:r>
        <w:rPr>
          <w:snapToGrid w:val="0"/>
        </w:rPr>
        <w:t xml:space="preserve"> </w:t>
      </w:r>
    </w:p>
    <w:p w14:paraId="4ECE8405" w14:textId="77777777" w:rsidR="00EA2AFC" w:rsidRDefault="00EA2AFC" w:rsidP="00EA2AFC">
      <w:pPr>
        <w:pStyle w:val="RuleDescription"/>
        <w:keepNext w:val="0"/>
        <w:rPr>
          <w:snapToGrid w:val="0"/>
        </w:rPr>
      </w:pPr>
    </w:p>
    <w:p w14:paraId="63AB9512" w14:textId="77777777" w:rsidR="00EA2AFC" w:rsidRDefault="00EA2AFC" w:rsidP="00EA2AFC">
      <w:pPr>
        <w:pStyle w:val="RuleLine"/>
        <w:rPr>
          <w:snapToGrid w:val="0"/>
        </w:rPr>
      </w:pPr>
      <w:bookmarkStart w:id="237" w:name="_Toc229394888"/>
      <w:bookmarkStart w:id="238" w:name="_Toc238263588"/>
      <w:r>
        <w:rPr>
          <w:snapToGrid w:val="0"/>
        </w:rPr>
        <w:t>CP5</w:t>
      </w:r>
      <w:r>
        <w:rPr>
          <w:snapToGrid w:val="0"/>
        </w:rPr>
        <w:tab/>
        <w:t>The order of evaluation of arguments to a function shall not be depended on.</w:t>
      </w:r>
      <w:bookmarkEnd w:id="237"/>
      <w:bookmarkEnd w:id="238"/>
      <w:r>
        <w:rPr>
          <w:snapToGrid w:val="0"/>
        </w:rPr>
        <w:t xml:space="preserve"> </w:t>
      </w:r>
    </w:p>
    <w:p w14:paraId="4882CAE6" w14:textId="77777777" w:rsidR="00EA2AFC" w:rsidRDefault="00EA2AFC" w:rsidP="00EA2AFC">
      <w:pPr>
        <w:pStyle w:val="RuleDescription"/>
        <w:rPr>
          <w:snapToGrid w:val="0"/>
        </w:rPr>
      </w:pPr>
      <w:r>
        <w:rPr>
          <w:snapToGrid w:val="0"/>
        </w:rPr>
        <w:t xml:space="preserve">The order of evaluation of function arguments is compiler dependent. </w:t>
      </w:r>
    </w:p>
    <w:p w14:paraId="5CAEC0F4" w14:textId="77777777" w:rsidR="00EA2AFC" w:rsidRDefault="00EA2AFC" w:rsidP="00EA2AFC">
      <w:pPr>
        <w:pStyle w:val="RuleDescription"/>
        <w:rPr>
          <w:snapToGrid w:val="0"/>
        </w:rPr>
      </w:pPr>
      <w:proofErr w:type="gramStart"/>
      <w:r>
        <w:rPr>
          <w:snapToGrid w:val="0"/>
        </w:rPr>
        <w:t>In particular never</w:t>
      </w:r>
      <w:proofErr w:type="gramEnd"/>
      <w:r>
        <w:rPr>
          <w:snapToGrid w:val="0"/>
        </w:rPr>
        <w:t xml:space="preserve"> use ++, -- operators on arguments in function calls. The behavior of </w:t>
      </w:r>
      <w:proofErr w:type="gramStart"/>
      <w:r>
        <w:rPr>
          <w:rFonts w:ascii="Courier" w:hAnsi="Courier"/>
        </w:rPr>
        <w:t>foo(</w:t>
      </w:r>
      <w:proofErr w:type="gramEnd"/>
      <w:r>
        <w:rPr>
          <w:rFonts w:ascii="Courier" w:hAnsi="Courier"/>
        </w:rPr>
        <w:t xml:space="preserve">a++, </w:t>
      </w:r>
      <w:proofErr w:type="spellStart"/>
      <w:r>
        <w:rPr>
          <w:rFonts w:ascii="Courier" w:hAnsi="Courier"/>
        </w:rPr>
        <w:t>vec</w:t>
      </w:r>
      <w:proofErr w:type="spellEnd"/>
      <w:r>
        <w:rPr>
          <w:rFonts w:ascii="Courier" w:hAnsi="Courier"/>
        </w:rPr>
        <w:t>(a));</w:t>
      </w:r>
      <w:r>
        <w:rPr>
          <w:snapToGrid w:val="0"/>
        </w:rPr>
        <w:t xml:space="preserve"> is platform dependent. </w:t>
      </w:r>
    </w:p>
    <w:p w14:paraId="372D43F5" w14:textId="77777777" w:rsidR="00EA2AFC" w:rsidRDefault="00EA2AFC" w:rsidP="00EA2AFC">
      <w:pPr>
        <w:pStyle w:val="Caption"/>
      </w:pPr>
      <w:r>
        <w:t>Example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5"/>
      </w:tblGrid>
      <w:tr w:rsidR="00EA2AFC" w:rsidRPr="00F02C95" w14:paraId="22D9AC73" w14:textId="77777777" w:rsidTr="00CE02A9">
        <w:trPr>
          <w:cantSplit/>
        </w:trPr>
        <w:tc>
          <w:tcPr>
            <w:tcW w:w="9301" w:type="dxa"/>
            <w:tcBorders>
              <w:top w:val="nil"/>
              <w:left w:val="nil"/>
              <w:bottom w:val="nil"/>
              <w:right w:val="nil"/>
            </w:tcBorders>
          </w:tcPr>
          <w:p w14:paraId="5E94D662" w14:textId="77777777" w:rsidR="00EA2AFC" w:rsidRDefault="00EA2AFC" w:rsidP="00CE02A9">
            <w:pPr>
              <w:pStyle w:val="HTMLPreformatted"/>
            </w:pPr>
            <w:r>
              <w:rPr>
                <w:color w:val="008000"/>
                <w:shd w:val="clear" w:color="auto" w:fill="FFFFFF"/>
              </w:rPr>
              <w:t>// Bad</w:t>
            </w:r>
          </w:p>
          <w:p w14:paraId="0EF15947" w14:textId="77777777" w:rsidR="00EA2AFC" w:rsidRDefault="00EA2AFC" w:rsidP="00CE02A9">
            <w:pPr>
              <w:pStyle w:val="HTMLPreformatted"/>
            </w:pPr>
            <w:proofErr w:type="spellStart"/>
            <w:proofErr w:type="gramStart"/>
            <w:r>
              <w:rPr>
                <w:b/>
                <w:bCs/>
                <w:color w:val="000000"/>
                <w:shd w:val="clear" w:color="auto" w:fill="FFFFFF"/>
              </w:rPr>
              <w:t>func</w:t>
            </w:r>
            <w:proofErr w:type="spellEnd"/>
            <w:r>
              <w:rPr>
                <w:color w:val="000000"/>
                <w:shd w:val="clear" w:color="auto" w:fill="FFFFFF"/>
              </w:rPr>
              <w:t xml:space="preserve">( </w:t>
            </w:r>
            <w:r>
              <w:rPr>
                <w:b/>
                <w:bCs/>
                <w:color w:val="000000"/>
                <w:shd w:val="clear" w:color="auto" w:fill="FFFFFF"/>
              </w:rPr>
              <w:t>f</w:t>
            </w:r>
            <w:proofErr w:type="gramEnd"/>
            <w:r>
              <w:rPr>
                <w:b/>
                <w:bCs/>
                <w:color w:val="000000"/>
                <w:shd w:val="clear" w:color="auto" w:fill="FFFFFF"/>
              </w:rPr>
              <w:t>1</w:t>
            </w:r>
            <w:r>
              <w:rPr>
                <w:color w:val="000000"/>
                <w:shd w:val="clear" w:color="auto" w:fill="FFFFFF"/>
              </w:rPr>
              <w:t xml:space="preserve">(), </w:t>
            </w:r>
            <w:r>
              <w:rPr>
                <w:b/>
                <w:bCs/>
                <w:color w:val="000000"/>
                <w:shd w:val="clear" w:color="auto" w:fill="FFFFFF"/>
              </w:rPr>
              <w:t>f2</w:t>
            </w:r>
            <w:r>
              <w:rPr>
                <w:color w:val="000000"/>
                <w:shd w:val="clear" w:color="auto" w:fill="FFFFFF"/>
              </w:rPr>
              <w:t xml:space="preserve">(), </w:t>
            </w:r>
            <w:r>
              <w:rPr>
                <w:b/>
                <w:bCs/>
                <w:color w:val="000000"/>
                <w:shd w:val="clear" w:color="auto" w:fill="FFFFFF"/>
              </w:rPr>
              <w:t>f3</w:t>
            </w:r>
            <w:r>
              <w:rPr>
                <w:color w:val="000000"/>
                <w:shd w:val="clear" w:color="auto" w:fill="FFFFFF"/>
              </w:rPr>
              <w:t xml:space="preserve">() ); </w:t>
            </w:r>
            <w:r>
              <w:rPr>
                <w:color w:val="008000"/>
                <w:shd w:val="clear" w:color="auto" w:fill="FFFFFF"/>
              </w:rPr>
              <w:t xml:space="preserve">// f1 may be evaluated before f2 and f3, </w:t>
            </w:r>
          </w:p>
          <w:p w14:paraId="5BFAACF1" w14:textId="77777777" w:rsidR="00EA2AFC" w:rsidRDefault="00EA2AFC" w:rsidP="00CE02A9">
            <w:pPr>
              <w:pStyle w:val="HTMLPreformatted"/>
            </w:pPr>
            <w:r>
              <w:rPr>
                <w:color w:val="000000"/>
                <w:shd w:val="clear" w:color="auto" w:fill="FFFFFF"/>
              </w:rPr>
              <w:t xml:space="preserve">                          </w:t>
            </w:r>
            <w:r>
              <w:rPr>
                <w:color w:val="008000"/>
                <w:shd w:val="clear" w:color="auto" w:fill="FFFFFF"/>
              </w:rPr>
              <w:t xml:space="preserve">// but don't depend on it! </w:t>
            </w:r>
          </w:p>
          <w:p w14:paraId="3AC98393" w14:textId="77777777" w:rsidR="00EA2AFC" w:rsidRDefault="00EA2AFC" w:rsidP="00CE02A9">
            <w:pPr>
              <w:pStyle w:val="HTMLPreformatted"/>
            </w:pPr>
            <w:r>
              <w:rPr>
                <w:color w:val="008000"/>
                <w:shd w:val="clear" w:color="auto" w:fill="FFFFFF"/>
              </w:rPr>
              <w:t>// Good</w:t>
            </w:r>
          </w:p>
          <w:p w14:paraId="5FC97910" w14:textId="77777777" w:rsidR="00EA2AFC" w:rsidRDefault="00EA2AFC" w:rsidP="00CE02A9">
            <w:pPr>
              <w:pStyle w:val="HTMLPreformatted"/>
            </w:pPr>
            <w:r>
              <w:rPr>
                <w:color w:val="000000"/>
                <w:shd w:val="clear" w:color="auto" w:fill="FFFFFF"/>
              </w:rPr>
              <w:t xml:space="preserve">a = </w:t>
            </w:r>
            <w:r>
              <w:rPr>
                <w:b/>
                <w:bCs/>
                <w:color w:val="000000"/>
                <w:shd w:val="clear" w:color="auto" w:fill="FFFFFF"/>
              </w:rPr>
              <w:t>f1</w:t>
            </w:r>
            <w:r>
              <w:rPr>
                <w:color w:val="000000"/>
                <w:shd w:val="clear" w:color="auto" w:fill="FFFFFF"/>
              </w:rPr>
              <w:t>(</w:t>
            </w:r>
            <w:proofErr w:type="gramStart"/>
            <w:r>
              <w:rPr>
                <w:color w:val="000000"/>
                <w:shd w:val="clear" w:color="auto" w:fill="FFFFFF"/>
              </w:rPr>
              <w:t>);</w:t>
            </w:r>
            <w:proofErr w:type="gramEnd"/>
          </w:p>
          <w:p w14:paraId="4F3652C6" w14:textId="77777777" w:rsidR="00EA2AFC" w:rsidRDefault="00EA2AFC" w:rsidP="00CE02A9">
            <w:pPr>
              <w:pStyle w:val="HTMLPreformatted"/>
            </w:pPr>
            <w:r>
              <w:rPr>
                <w:color w:val="000000"/>
                <w:shd w:val="clear" w:color="auto" w:fill="FFFFFF"/>
              </w:rPr>
              <w:t xml:space="preserve">b = </w:t>
            </w:r>
            <w:r>
              <w:rPr>
                <w:b/>
                <w:bCs/>
                <w:color w:val="000000"/>
                <w:shd w:val="clear" w:color="auto" w:fill="FFFFFF"/>
              </w:rPr>
              <w:t>f2</w:t>
            </w:r>
            <w:r>
              <w:rPr>
                <w:color w:val="000000"/>
                <w:shd w:val="clear" w:color="auto" w:fill="FFFFFF"/>
              </w:rPr>
              <w:t>(</w:t>
            </w:r>
            <w:proofErr w:type="gramStart"/>
            <w:r>
              <w:rPr>
                <w:color w:val="000000"/>
                <w:shd w:val="clear" w:color="auto" w:fill="FFFFFF"/>
              </w:rPr>
              <w:t>);</w:t>
            </w:r>
            <w:proofErr w:type="gramEnd"/>
          </w:p>
          <w:p w14:paraId="72124859" w14:textId="77777777" w:rsidR="00EA2AFC" w:rsidRDefault="00EA2AFC" w:rsidP="00CE02A9">
            <w:pPr>
              <w:pStyle w:val="HTMLPreformatted"/>
            </w:pPr>
            <w:r>
              <w:rPr>
                <w:color w:val="000000"/>
                <w:shd w:val="clear" w:color="auto" w:fill="FFFFFF"/>
              </w:rPr>
              <w:t xml:space="preserve">c = </w:t>
            </w:r>
            <w:r>
              <w:rPr>
                <w:b/>
                <w:bCs/>
                <w:color w:val="000000"/>
                <w:shd w:val="clear" w:color="auto" w:fill="FFFFFF"/>
              </w:rPr>
              <w:t>f2</w:t>
            </w:r>
            <w:r>
              <w:rPr>
                <w:color w:val="000000"/>
                <w:shd w:val="clear" w:color="auto" w:fill="FFFFFF"/>
              </w:rPr>
              <w:t>(</w:t>
            </w:r>
            <w:proofErr w:type="gramStart"/>
            <w:r>
              <w:rPr>
                <w:color w:val="000000"/>
                <w:shd w:val="clear" w:color="auto" w:fill="FFFFFF"/>
              </w:rPr>
              <w:t>);</w:t>
            </w:r>
            <w:proofErr w:type="gramEnd"/>
          </w:p>
          <w:p w14:paraId="426E770B" w14:textId="77777777" w:rsidR="00EA2AFC" w:rsidRPr="00F02C95" w:rsidRDefault="00EA2AFC" w:rsidP="00CE02A9">
            <w:pPr>
              <w:pStyle w:val="HTMLPreformatted"/>
            </w:pPr>
            <w:proofErr w:type="spellStart"/>
            <w:proofErr w:type="gramStart"/>
            <w:r>
              <w:rPr>
                <w:b/>
                <w:bCs/>
                <w:color w:val="000000"/>
                <w:shd w:val="clear" w:color="auto" w:fill="FFFFFF"/>
              </w:rPr>
              <w:t>func</w:t>
            </w:r>
            <w:proofErr w:type="spellEnd"/>
            <w:r>
              <w:rPr>
                <w:color w:val="000000"/>
                <w:shd w:val="clear" w:color="auto" w:fill="FFFFFF"/>
              </w:rPr>
              <w:t>( a</w:t>
            </w:r>
            <w:proofErr w:type="gramEnd"/>
            <w:r>
              <w:rPr>
                <w:color w:val="000000"/>
                <w:shd w:val="clear" w:color="auto" w:fill="FFFFFF"/>
              </w:rPr>
              <w:t xml:space="preserve">, b, c ); </w:t>
            </w:r>
          </w:p>
        </w:tc>
      </w:tr>
    </w:tbl>
    <w:p w14:paraId="13B98E3F" w14:textId="77777777" w:rsidR="00EA2AFC" w:rsidRPr="00047FBD" w:rsidRDefault="00EA2AFC" w:rsidP="00EA2AFC">
      <w:pPr>
        <w:pStyle w:val="RuleHeading2"/>
        <w:tabs>
          <w:tab w:val="clear" w:pos="0"/>
          <w:tab w:val="num" w:pos="576"/>
        </w:tabs>
        <w:rPr>
          <w:snapToGrid w:val="0"/>
        </w:rPr>
      </w:pPr>
      <w:bookmarkStart w:id="239" w:name="_Toc238263489"/>
      <w:bookmarkStart w:id="240" w:name="_Toc238263538"/>
      <w:bookmarkStart w:id="241" w:name="_Toc338195830"/>
      <w:bookmarkEnd w:id="231"/>
      <w:r w:rsidRPr="00047FBD">
        <w:rPr>
          <w:snapToGrid w:val="0"/>
        </w:rPr>
        <w:t>Minimize Coupling</w:t>
      </w:r>
      <w:bookmarkEnd w:id="239"/>
      <w:bookmarkEnd w:id="240"/>
      <w:bookmarkEnd w:id="241"/>
    </w:p>
    <w:p w14:paraId="5092D1E4" w14:textId="77777777" w:rsidR="00EA2AFC" w:rsidRDefault="00EA2AFC" w:rsidP="00EA2AFC">
      <w:pPr>
        <w:pStyle w:val="RuleLine"/>
      </w:pPr>
      <w:bookmarkStart w:id="242" w:name="_Toc238263539"/>
      <w:r>
        <w:t>CMC1</w:t>
      </w:r>
      <w:r>
        <w:tab/>
        <w:t>Hardware and external interfaces should be isolated to a small number of classes or functions</w:t>
      </w:r>
      <w:bookmarkEnd w:id="242"/>
    </w:p>
    <w:p w14:paraId="2B8AEADA" w14:textId="77777777" w:rsidR="00EA2AFC" w:rsidRDefault="00EA2AFC" w:rsidP="00EA2AFC">
      <w:pPr>
        <w:pStyle w:val="RuleLine"/>
      </w:pPr>
      <w:bookmarkStart w:id="243" w:name="_Toc238263541"/>
      <w:r>
        <w:t>CMC2</w:t>
      </w:r>
      <w:r>
        <w:tab/>
        <w:t xml:space="preserve">All global variables should not be </w:t>
      </w:r>
      <w:proofErr w:type="spellStart"/>
      <w:r w:rsidRPr="007C77F4">
        <w:rPr>
          <w:rFonts w:ascii="Courier New" w:hAnsi="Courier New" w:cs="Courier New"/>
        </w:rPr>
        <w:t>extern</w:t>
      </w:r>
      <w:r>
        <w:t>’ed</w:t>
      </w:r>
      <w:proofErr w:type="spellEnd"/>
      <w:r>
        <w:t xml:space="preserve"> in one header file.</w:t>
      </w:r>
      <w:bookmarkEnd w:id="243"/>
    </w:p>
    <w:p w14:paraId="0B606A91" w14:textId="77777777" w:rsidR="00EA2AFC" w:rsidRDefault="00EA2AFC" w:rsidP="00EA2AFC">
      <w:pPr>
        <w:pStyle w:val="RuleDescription"/>
        <w:keepNext w:val="0"/>
      </w:pPr>
      <w:r>
        <w:t>A single global variable header file creates confusion of ownership of the variable, makes it less likely that unneeded global variables will get removed.</w:t>
      </w:r>
    </w:p>
    <w:p w14:paraId="0CE4E717" w14:textId="77777777" w:rsidR="00EA2AFC" w:rsidRDefault="00EA2AFC" w:rsidP="00EA2AFC">
      <w:pPr>
        <w:pStyle w:val="RuleLine"/>
      </w:pPr>
      <w:bookmarkStart w:id="244" w:name="_Toc238263542"/>
      <w:r>
        <w:t>CMC3</w:t>
      </w:r>
      <w:r>
        <w:tab/>
        <w:t xml:space="preserve">Global function prototypes shall not all </w:t>
      </w:r>
      <w:proofErr w:type="gramStart"/>
      <w:r>
        <w:t>be located in</w:t>
      </w:r>
      <w:proofErr w:type="gramEnd"/>
      <w:r>
        <w:t xml:space="preserve"> one header file.</w:t>
      </w:r>
      <w:bookmarkEnd w:id="244"/>
    </w:p>
    <w:p w14:paraId="4482097D" w14:textId="77777777" w:rsidR="00EA2AFC" w:rsidRDefault="00EA2AFC" w:rsidP="00EA2AFC">
      <w:pPr>
        <w:pStyle w:val="RuleDescription"/>
        <w:keepNext w:val="0"/>
      </w:pPr>
      <w:r>
        <w:t>Same reasoning as CMC3</w:t>
      </w:r>
    </w:p>
    <w:p w14:paraId="4BB2D9B9" w14:textId="77777777" w:rsidR="00EA2AFC" w:rsidRDefault="00EA2AFC" w:rsidP="00EA2AFC">
      <w:pPr>
        <w:pStyle w:val="RuleLine"/>
      </w:pPr>
      <w:r>
        <w:t>CMC4</w:t>
      </w:r>
      <w:r>
        <w:tab/>
        <w:t>C functions that are internal / static to a file should be prototyped in the C file.</w:t>
      </w:r>
    </w:p>
    <w:p w14:paraId="27577BD4" w14:textId="77777777" w:rsidR="00EA2AFC" w:rsidRPr="00644339" w:rsidRDefault="00EA2AFC" w:rsidP="00EA2AFC">
      <w:pPr>
        <w:pStyle w:val="RuleDescription"/>
      </w:pPr>
      <w:r>
        <w:t>No reason to expose the function</w:t>
      </w:r>
    </w:p>
    <w:p w14:paraId="623643E3" w14:textId="77777777" w:rsidR="00EA2AFC" w:rsidRDefault="00EA2AFC" w:rsidP="00EA2AFC">
      <w:pPr>
        <w:pStyle w:val="RuleDescription"/>
        <w:keepNext w:val="0"/>
        <w:rPr>
          <w:snapToGrid w:val="0"/>
        </w:rPr>
      </w:pPr>
    </w:p>
    <w:bookmarkEnd w:id="232"/>
    <w:bookmarkEnd w:id="233"/>
    <w:bookmarkEnd w:id="234"/>
    <w:p w14:paraId="56D74D6E" w14:textId="77777777" w:rsidR="00EA2AFC" w:rsidRPr="00A53C5A" w:rsidRDefault="00EA2AFC" w:rsidP="00EA2AFC"/>
    <w:p w14:paraId="0D7D097A" w14:textId="77777777" w:rsidR="004F3D0C" w:rsidRDefault="004F3D0C"/>
    <w:sectPr w:rsidR="004F3D0C" w:rsidSect="00EA2AFC">
      <w:pgSz w:w="12240" w:h="15840" w:code="1"/>
      <w:pgMar w:top="450" w:right="1152" w:bottom="1152"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BF960" w14:textId="77777777" w:rsidR="00692C09" w:rsidRDefault="00692C09" w:rsidP="00EA2AFC">
      <w:pPr>
        <w:spacing w:before="0"/>
      </w:pPr>
      <w:r>
        <w:separator/>
      </w:r>
    </w:p>
  </w:endnote>
  <w:endnote w:type="continuationSeparator" w:id="0">
    <w:p w14:paraId="39EB6F0D" w14:textId="77777777" w:rsidR="00692C09" w:rsidRDefault="00692C09" w:rsidP="00EA2A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33433" w14:textId="77777777" w:rsidR="00692C09" w:rsidRDefault="00692C09" w:rsidP="00EA2AFC">
      <w:pPr>
        <w:spacing w:before="0"/>
      </w:pPr>
      <w:r>
        <w:separator/>
      </w:r>
    </w:p>
  </w:footnote>
  <w:footnote w:type="continuationSeparator" w:id="0">
    <w:p w14:paraId="58F5D39C" w14:textId="77777777" w:rsidR="00692C09" w:rsidRDefault="00692C09" w:rsidP="00EA2AF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99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7A4F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0C2E89"/>
    <w:multiLevelType w:val="singleLevel"/>
    <w:tmpl w:val="98240D80"/>
    <w:lvl w:ilvl="0">
      <w:start w:val="1"/>
      <w:numFmt w:val="bullet"/>
      <w:pStyle w:val="ListBullet"/>
      <w:lvlText w:val=""/>
      <w:lvlJc w:val="left"/>
      <w:pPr>
        <w:tabs>
          <w:tab w:val="num" w:pos="864"/>
        </w:tabs>
        <w:ind w:left="864" w:hanging="432"/>
      </w:pPr>
      <w:rPr>
        <w:rFonts w:ascii="Symbol" w:hAnsi="Symbol" w:hint="default"/>
      </w:rPr>
    </w:lvl>
  </w:abstractNum>
  <w:abstractNum w:abstractNumId="3" w15:restartNumberingAfterBreak="0">
    <w:nsid w:val="1E91468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9A3062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E4E2A28"/>
    <w:multiLevelType w:val="hybridMultilevel"/>
    <w:tmpl w:val="EE1AFE00"/>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2F034D8B"/>
    <w:multiLevelType w:val="hybridMultilevel"/>
    <w:tmpl w:val="1F80C152"/>
    <w:lvl w:ilvl="0" w:tplc="4364CC4E">
      <w:start w:val="1"/>
      <w:numFmt w:val="bullet"/>
      <w:lvlText w:val=""/>
      <w:lvlJc w:val="left"/>
      <w:pPr>
        <w:tabs>
          <w:tab w:val="num" w:pos="0"/>
        </w:tabs>
        <w:ind w:left="2880" w:hanging="28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5374B"/>
    <w:multiLevelType w:val="hybridMultilevel"/>
    <w:tmpl w:val="E0828FD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8" w15:restartNumberingAfterBreak="0">
    <w:nsid w:val="30C35D32"/>
    <w:multiLevelType w:val="singleLevel"/>
    <w:tmpl w:val="04070005"/>
    <w:lvl w:ilvl="0">
      <w:start w:val="1"/>
      <w:numFmt w:val="bullet"/>
      <w:lvlText w:val=""/>
      <w:lvlJc w:val="left"/>
      <w:pPr>
        <w:tabs>
          <w:tab w:val="num" w:pos="1080"/>
        </w:tabs>
        <w:ind w:left="1080" w:hanging="360"/>
      </w:pPr>
      <w:rPr>
        <w:rFonts w:ascii="Wingdings" w:hAnsi="Wingdings" w:hint="default"/>
      </w:rPr>
    </w:lvl>
  </w:abstractNum>
  <w:abstractNum w:abstractNumId="9" w15:restartNumberingAfterBreak="0">
    <w:nsid w:val="327746D0"/>
    <w:multiLevelType w:val="singleLevel"/>
    <w:tmpl w:val="0407000F"/>
    <w:lvl w:ilvl="0">
      <w:start w:val="1"/>
      <w:numFmt w:val="decimal"/>
      <w:lvlText w:val="%1."/>
      <w:lvlJc w:val="left"/>
      <w:pPr>
        <w:tabs>
          <w:tab w:val="num" w:pos="360"/>
        </w:tabs>
        <w:ind w:left="360" w:hanging="360"/>
      </w:pPr>
    </w:lvl>
  </w:abstractNum>
  <w:abstractNum w:abstractNumId="10" w15:restartNumberingAfterBreak="0">
    <w:nsid w:val="33CF4DD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3A5714"/>
    <w:multiLevelType w:val="multilevel"/>
    <w:tmpl w:val="2D50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070501"/>
    <w:multiLevelType w:val="hybridMultilevel"/>
    <w:tmpl w:val="CAD27A5C"/>
    <w:lvl w:ilvl="0" w:tplc="04090001">
      <w:start w:val="1"/>
      <w:numFmt w:val="bullet"/>
      <w:lvlText w:val=""/>
      <w:lvlJc w:val="left"/>
      <w:pPr>
        <w:ind w:left="720" w:hanging="360"/>
      </w:pPr>
      <w:rPr>
        <w:rFonts w:ascii="Symbol" w:hAnsi="Symbol" w:hint="default"/>
      </w:rPr>
    </w:lvl>
    <w:lvl w:ilvl="1" w:tplc="896C86C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B32E8"/>
    <w:multiLevelType w:val="singleLevel"/>
    <w:tmpl w:val="CAFA96A6"/>
    <w:lvl w:ilvl="0">
      <w:start w:val="1"/>
      <w:numFmt w:val="decimal"/>
      <w:lvlText w:val="[%1]"/>
      <w:lvlJc w:val="left"/>
      <w:pPr>
        <w:tabs>
          <w:tab w:val="num" w:pos="360"/>
        </w:tabs>
        <w:ind w:left="360" w:hanging="360"/>
      </w:pPr>
    </w:lvl>
  </w:abstractNum>
  <w:abstractNum w:abstractNumId="14" w15:restartNumberingAfterBreak="0">
    <w:nsid w:val="54AF764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58964D8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FB439EE"/>
    <w:multiLevelType w:val="hybridMultilevel"/>
    <w:tmpl w:val="4C06D298"/>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63F211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544210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5C1570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8D053F5"/>
    <w:multiLevelType w:val="singleLevel"/>
    <w:tmpl w:val="04070005"/>
    <w:lvl w:ilvl="0">
      <w:start w:val="1"/>
      <w:numFmt w:val="bullet"/>
      <w:lvlText w:val=""/>
      <w:lvlJc w:val="left"/>
      <w:pPr>
        <w:tabs>
          <w:tab w:val="num" w:pos="360"/>
        </w:tabs>
        <w:ind w:left="360" w:hanging="360"/>
      </w:pPr>
      <w:rPr>
        <w:rFonts w:ascii="Wingdings" w:hAnsi="Wingdings" w:hint="default"/>
      </w:rPr>
    </w:lvl>
  </w:abstractNum>
  <w:num w:numId="1" w16cid:durableId="1510484202">
    <w:abstractNumId w:val="2"/>
  </w:num>
  <w:num w:numId="2" w16cid:durableId="67119075">
    <w:abstractNumId w:val="6"/>
  </w:num>
  <w:num w:numId="3" w16cid:durableId="1492595322">
    <w:abstractNumId w:val="13"/>
  </w:num>
  <w:num w:numId="4" w16cid:durableId="183053733">
    <w:abstractNumId w:val="8"/>
  </w:num>
  <w:num w:numId="5" w16cid:durableId="397628260">
    <w:abstractNumId w:val="0"/>
  </w:num>
  <w:num w:numId="6" w16cid:durableId="1816291990">
    <w:abstractNumId w:val="4"/>
  </w:num>
  <w:num w:numId="7" w16cid:durableId="1161655422">
    <w:abstractNumId w:val="20"/>
  </w:num>
  <w:num w:numId="8" w16cid:durableId="529689582">
    <w:abstractNumId w:val="18"/>
  </w:num>
  <w:num w:numId="9" w16cid:durableId="45379685">
    <w:abstractNumId w:val="9"/>
  </w:num>
  <w:num w:numId="10" w16cid:durableId="1927836802">
    <w:abstractNumId w:val="19"/>
  </w:num>
  <w:num w:numId="11" w16cid:durableId="11349202">
    <w:abstractNumId w:val="14"/>
  </w:num>
  <w:num w:numId="12" w16cid:durableId="2013678147">
    <w:abstractNumId w:val="17"/>
  </w:num>
  <w:num w:numId="13" w16cid:durableId="172036209">
    <w:abstractNumId w:val="1"/>
  </w:num>
  <w:num w:numId="14" w16cid:durableId="1991015719">
    <w:abstractNumId w:val="15"/>
  </w:num>
  <w:num w:numId="15" w16cid:durableId="1016151265">
    <w:abstractNumId w:val="3"/>
  </w:num>
  <w:num w:numId="16" w16cid:durableId="310257930">
    <w:abstractNumId w:val="10"/>
  </w:num>
  <w:num w:numId="17" w16cid:durableId="1652253691">
    <w:abstractNumId w:val="5"/>
  </w:num>
  <w:num w:numId="18" w16cid:durableId="1527333278">
    <w:abstractNumId w:val="12"/>
  </w:num>
  <w:num w:numId="19" w16cid:durableId="1002898689">
    <w:abstractNumId w:val="16"/>
  </w:num>
  <w:num w:numId="20" w16cid:durableId="748113311">
    <w:abstractNumId w:val="11"/>
  </w:num>
  <w:num w:numId="21" w16cid:durableId="944993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28"/>
    <w:rsid w:val="00024DDB"/>
    <w:rsid w:val="000970E5"/>
    <w:rsid w:val="001E4FE4"/>
    <w:rsid w:val="004F3D0C"/>
    <w:rsid w:val="005D33F6"/>
    <w:rsid w:val="00692C09"/>
    <w:rsid w:val="00E12F28"/>
    <w:rsid w:val="00EA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3FE0C"/>
  <w15:chartTrackingRefBased/>
  <w15:docId w15:val="{640D94A5-5C83-42CB-B4EC-49A05593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FC"/>
    <w:pPr>
      <w:spacing w:before="120"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qFormat/>
    <w:rsid w:val="00E12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2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E12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E12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E12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E12F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E12F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E12F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E12F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2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12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E12F28"/>
    <w:rPr>
      <w:rFonts w:eastAsiaTheme="majorEastAsia" w:cstheme="majorBidi"/>
      <w:i/>
      <w:iCs/>
      <w:color w:val="2F5496" w:themeColor="accent1" w:themeShade="BF"/>
    </w:rPr>
  </w:style>
  <w:style w:type="character" w:customStyle="1" w:styleId="Heading5Char">
    <w:name w:val="Heading 5 Char"/>
    <w:basedOn w:val="DefaultParagraphFont"/>
    <w:link w:val="Heading5"/>
    <w:rsid w:val="00E12F28"/>
    <w:rPr>
      <w:rFonts w:eastAsiaTheme="majorEastAsia" w:cstheme="majorBidi"/>
      <w:color w:val="2F5496" w:themeColor="accent1" w:themeShade="BF"/>
    </w:rPr>
  </w:style>
  <w:style w:type="character" w:customStyle="1" w:styleId="Heading6Char">
    <w:name w:val="Heading 6 Char"/>
    <w:basedOn w:val="DefaultParagraphFont"/>
    <w:link w:val="Heading6"/>
    <w:rsid w:val="00E12F28"/>
    <w:rPr>
      <w:rFonts w:eastAsiaTheme="majorEastAsia" w:cstheme="majorBidi"/>
      <w:i/>
      <w:iCs/>
      <w:color w:val="595959" w:themeColor="text1" w:themeTint="A6"/>
    </w:rPr>
  </w:style>
  <w:style w:type="character" w:customStyle="1" w:styleId="Heading7Char">
    <w:name w:val="Heading 7 Char"/>
    <w:basedOn w:val="DefaultParagraphFont"/>
    <w:link w:val="Heading7"/>
    <w:rsid w:val="00E12F28"/>
    <w:rPr>
      <w:rFonts w:eastAsiaTheme="majorEastAsia" w:cstheme="majorBidi"/>
      <w:color w:val="595959" w:themeColor="text1" w:themeTint="A6"/>
    </w:rPr>
  </w:style>
  <w:style w:type="character" w:customStyle="1" w:styleId="Heading8Char">
    <w:name w:val="Heading 8 Char"/>
    <w:basedOn w:val="DefaultParagraphFont"/>
    <w:link w:val="Heading8"/>
    <w:rsid w:val="00E12F28"/>
    <w:rPr>
      <w:rFonts w:eastAsiaTheme="majorEastAsia" w:cstheme="majorBidi"/>
      <w:i/>
      <w:iCs/>
      <w:color w:val="272727" w:themeColor="text1" w:themeTint="D8"/>
    </w:rPr>
  </w:style>
  <w:style w:type="character" w:customStyle="1" w:styleId="Heading9Char">
    <w:name w:val="Heading 9 Char"/>
    <w:basedOn w:val="DefaultParagraphFont"/>
    <w:link w:val="Heading9"/>
    <w:rsid w:val="00E12F28"/>
    <w:rPr>
      <w:rFonts w:eastAsiaTheme="majorEastAsia" w:cstheme="majorBidi"/>
      <w:color w:val="272727" w:themeColor="text1" w:themeTint="D8"/>
    </w:rPr>
  </w:style>
  <w:style w:type="paragraph" w:styleId="Title">
    <w:name w:val="Title"/>
    <w:basedOn w:val="Normal"/>
    <w:next w:val="Normal"/>
    <w:link w:val="TitleChar"/>
    <w:qFormat/>
    <w:rsid w:val="00E12F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1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F28"/>
    <w:pPr>
      <w:spacing w:before="160"/>
      <w:jc w:val="center"/>
    </w:pPr>
    <w:rPr>
      <w:i/>
      <w:iCs/>
      <w:color w:val="404040" w:themeColor="text1" w:themeTint="BF"/>
    </w:rPr>
  </w:style>
  <w:style w:type="character" w:customStyle="1" w:styleId="QuoteChar">
    <w:name w:val="Quote Char"/>
    <w:basedOn w:val="DefaultParagraphFont"/>
    <w:link w:val="Quote"/>
    <w:uiPriority w:val="29"/>
    <w:rsid w:val="00E12F28"/>
    <w:rPr>
      <w:i/>
      <w:iCs/>
      <w:color w:val="404040" w:themeColor="text1" w:themeTint="BF"/>
    </w:rPr>
  </w:style>
  <w:style w:type="paragraph" w:styleId="ListParagraph">
    <w:name w:val="List Paragraph"/>
    <w:basedOn w:val="Normal"/>
    <w:uiPriority w:val="34"/>
    <w:qFormat/>
    <w:rsid w:val="00E12F28"/>
    <w:pPr>
      <w:ind w:left="720"/>
      <w:contextualSpacing/>
    </w:pPr>
  </w:style>
  <w:style w:type="character" w:styleId="IntenseEmphasis">
    <w:name w:val="Intense Emphasis"/>
    <w:basedOn w:val="DefaultParagraphFont"/>
    <w:uiPriority w:val="21"/>
    <w:qFormat/>
    <w:rsid w:val="00E12F28"/>
    <w:rPr>
      <w:i/>
      <w:iCs/>
      <w:color w:val="2F5496" w:themeColor="accent1" w:themeShade="BF"/>
    </w:rPr>
  </w:style>
  <w:style w:type="paragraph" w:styleId="IntenseQuote">
    <w:name w:val="Intense Quote"/>
    <w:basedOn w:val="Normal"/>
    <w:next w:val="Normal"/>
    <w:link w:val="IntenseQuoteChar"/>
    <w:uiPriority w:val="30"/>
    <w:qFormat/>
    <w:rsid w:val="00E12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F28"/>
    <w:rPr>
      <w:i/>
      <w:iCs/>
      <w:color w:val="2F5496" w:themeColor="accent1" w:themeShade="BF"/>
    </w:rPr>
  </w:style>
  <w:style w:type="character" w:styleId="IntenseReference">
    <w:name w:val="Intense Reference"/>
    <w:basedOn w:val="DefaultParagraphFont"/>
    <w:uiPriority w:val="32"/>
    <w:qFormat/>
    <w:rsid w:val="00E12F28"/>
    <w:rPr>
      <w:b/>
      <w:bCs/>
      <w:smallCaps/>
      <w:color w:val="2F5496" w:themeColor="accent1" w:themeShade="BF"/>
      <w:spacing w:val="5"/>
    </w:rPr>
  </w:style>
  <w:style w:type="paragraph" w:styleId="Footer">
    <w:name w:val="footer"/>
    <w:basedOn w:val="Normal"/>
    <w:link w:val="FooterChar"/>
    <w:rsid w:val="00EA2AFC"/>
    <w:pPr>
      <w:tabs>
        <w:tab w:val="center" w:pos="4680"/>
        <w:tab w:val="right" w:pos="9360"/>
      </w:tabs>
    </w:pPr>
    <w:rPr>
      <w:b/>
      <w:i/>
    </w:rPr>
  </w:style>
  <w:style w:type="character" w:customStyle="1" w:styleId="FooterChar">
    <w:name w:val="Footer Char"/>
    <w:basedOn w:val="DefaultParagraphFont"/>
    <w:link w:val="Footer"/>
    <w:rsid w:val="00EA2AFC"/>
    <w:rPr>
      <w:rFonts w:ascii="Arial" w:eastAsia="Times New Roman" w:hAnsi="Arial" w:cs="Times New Roman"/>
      <w:b/>
      <w:i/>
      <w:kern w:val="0"/>
      <w:sz w:val="20"/>
      <w:szCs w:val="20"/>
      <w14:ligatures w14:val="none"/>
    </w:rPr>
  </w:style>
  <w:style w:type="paragraph" w:customStyle="1" w:styleId="bullet">
    <w:name w:val="bullet"/>
    <w:basedOn w:val="Normal"/>
    <w:rsid w:val="00EA2AFC"/>
  </w:style>
  <w:style w:type="paragraph" w:styleId="Header">
    <w:name w:val="header"/>
    <w:basedOn w:val="Normal"/>
    <w:link w:val="HeaderChar"/>
    <w:rsid w:val="00EA2AFC"/>
    <w:pPr>
      <w:tabs>
        <w:tab w:val="center" w:pos="4680"/>
        <w:tab w:val="right" w:pos="9360"/>
      </w:tabs>
    </w:pPr>
    <w:rPr>
      <w:b/>
      <w:i/>
    </w:rPr>
  </w:style>
  <w:style w:type="character" w:customStyle="1" w:styleId="HeaderChar">
    <w:name w:val="Header Char"/>
    <w:basedOn w:val="DefaultParagraphFont"/>
    <w:link w:val="Header"/>
    <w:rsid w:val="00EA2AFC"/>
    <w:rPr>
      <w:rFonts w:ascii="Arial" w:eastAsia="Times New Roman" w:hAnsi="Arial" w:cs="Times New Roman"/>
      <w:b/>
      <w:i/>
      <w:kern w:val="0"/>
      <w:sz w:val="20"/>
      <w:szCs w:val="20"/>
      <w14:ligatures w14:val="none"/>
    </w:rPr>
  </w:style>
  <w:style w:type="paragraph" w:customStyle="1" w:styleId="heading10">
    <w:name w:val="heading1"/>
    <w:basedOn w:val="Normal"/>
    <w:rsid w:val="00EA2AFC"/>
    <w:pPr>
      <w:tabs>
        <w:tab w:val="left" w:pos="450"/>
        <w:tab w:val="left" w:pos="1080"/>
        <w:tab w:val="left" w:pos="1800"/>
        <w:tab w:val="left" w:pos="2610"/>
      </w:tabs>
    </w:pPr>
  </w:style>
  <w:style w:type="paragraph" w:styleId="TOC1">
    <w:name w:val="toc 1"/>
    <w:basedOn w:val="Normal"/>
    <w:next w:val="Normal"/>
    <w:uiPriority w:val="39"/>
    <w:qFormat/>
    <w:rsid w:val="00EA2AFC"/>
    <w:pPr>
      <w:tabs>
        <w:tab w:val="left" w:pos="360"/>
        <w:tab w:val="right" w:leader="dot" w:pos="9360"/>
      </w:tabs>
      <w:spacing w:before="60" w:line="220" w:lineRule="exact"/>
      <w:ind w:left="360" w:hanging="360"/>
      <w:jc w:val="both"/>
    </w:pPr>
    <w:rPr>
      <w:b/>
      <w:noProof/>
      <w:sz w:val="22"/>
    </w:rPr>
  </w:style>
  <w:style w:type="paragraph" w:styleId="TOC2">
    <w:name w:val="toc 2"/>
    <w:basedOn w:val="Normal"/>
    <w:next w:val="Normal"/>
    <w:uiPriority w:val="39"/>
    <w:qFormat/>
    <w:rsid w:val="00EA2AFC"/>
    <w:pPr>
      <w:tabs>
        <w:tab w:val="right" w:leader="dot" w:pos="9360"/>
      </w:tabs>
      <w:spacing w:line="220" w:lineRule="exact"/>
      <w:ind w:left="270"/>
      <w:jc w:val="both"/>
    </w:pPr>
  </w:style>
  <w:style w:type="paragraph" w:customStyle="1" w:styleId="level4">
    <w:name w:val="level 4"/>
    <w:basedOn w:val="Normal"/>
    <w:rsid w:val="00EA2AFC"/>
    <w:pPr>
      <w:spacing w:after="120"/>
      <w:ind w:left="634"/>
    </w:pPr>
  </w:style>
  <w:style w:type="paragraph" w:customStyle="1" w:styleId="level5">
    <w:name w:val="level 5"/>
    <w:basedOn w:val="Normal"/>
    <w:rsid w:val="00EA2AFC"/>
    <w:pPr>
      <w:tabs>
        <w:tab w:val="left" w:pos="2520"/>
      </w:tabs>
      <w:ind w:left="1440"/>
    </w:pPr>
  </w:style>
  <w:style w:type="paragraph" w:customStyle="1" w:styleId="TOCEntry">
    <w:name w:val="TOCEntry"/>
    <w:basedOn w:val="Normal"/>
    <w:rsid w:val="00EA2AFC"/>
    <w:pPr>
      <w:keepNext/>
      <w:keepLines/>
      <w:spacing w:after="240" w:line="240" w:lineRule="atLeast"/>
    </w:pPr>
    <w:rPr>
      <w:b/>
      <w:sz w:val="36"/>
    </w:rPr>
  </w:style>
  <w:style w:type="paragraph" w:styleId="TOC3">
    <w:name w:val="toc 3"/>
    <w:basedOn w:val="Normal"/>
    <w:next w:val="Normal"/>
    <w:uiPriority w:val="39"/>
    <w:qFormat/>
    <w:rsid w:val="00EA2AFC"/>
    <w:pPr>
      <w:tabs>
        <w:tab w:val="left" w:pos="1200"/>
        <w:tab w:val="right" w:leader="dot" w:pos="9360"/>
      </w:tabs>
      <w:ind w:left="480"/>
    </w:pPr>
    <w:rPr>
      <w:noProof/>
      <w:sz w:val="18"/>
    </w:rPr>
  </w:style>
  <w:style w:type="paragraph" w:styleId="TOC4">
    <w:name w:val="toc 4"/>
    <w:basedOn w:val="Normal"/>
    <w:next w:val="Normal"/>
    <w:uiPriority w:val="39"/>
    <w:rsid w:val="00EA2AFC"/>
    <w:pPr>
      <w:tabs>
        <w:tab w:val="right" w:leader="dot" w:pos="9360"/>
      </w:tabs>
      <w:ind w:left="720"/>
    </w:pPr>
  </w:style>
  <w:style w:type="paragraph" w:styleId="TOC5">
    <w:name w:val="toc 5"/>
    <w:basedOn w:val="Normal"/>
    <w:next w:val="Normal"/>
    <w:uiPriority w:val="39"/>
    <w:rsid w:val="00EA2AFC"/>
    <w:pPr>
      <w:tabs>
        <w:tab w:val="right" w:leader="dot" w:pos="9360"/>
      </w:tabs>
      <w:ind w:left="960"/>
    </w:pPr>
  </w:style>
  <w:style w:type="paragraph" w:styleId="TOC6">
    <w:name w:val="toc 6"/>
    <w:basedOn w:val="Normal"/>
    <w:next w:val="Normal"/>
    <w:uiPriority w:val="39"/>
    <w:rsid w:val="00EA2AFC"/>
    <w:pPr>
      <w:tabs>
        <w:tab w:val="right" w:leader="dot" w:pos="9360"/>
      </w:tabs>
      <w:ind w:left="1200"/>
    </w:pPr>
  </w:style>
  <w:style w:type="paragraph" w:styleId="TOC7">
    <w:name w:val="toc 7"/>
    <w:basedOn w:val="Normal"/>
    <w:next w:val="Normal"/>
    <w:uiPriority w:val="39"/>
    <w:rsid w:val="00EA2AFC"/>
    <w:pPr>
      <w:tabs>
        <w:tab w:val="right" w:leader="dot" w:pos="9360"/>
      </w:tabs>
      <w:ind w:left="1440"/>
    </w:pPr>
  </w:style>
  <w:style w:type="paragraph" w:styleId="TOC8">
    <w:name w:val="toc 8"/>
    <w:basedOn w:val="Normal"/>
    <w:next w:val="Normal"/>
    <w:uiPriority w:val="39"/>
    <w:rsid w:val="00EA2AFC"/>
    <w:pPr>
      <w:tabs>
        <w:tab w:val="right" w:leader="dot" w:pos="9360"/>
      </w:tabs>
      <w:ind w:left="1680"/>
    </w:pPr>
  </w:style>
  <w:style w:type="paragraph" w:styleId="TOC9">
    <w:name w:val="toc 9"/>
    <w:basedOn w:val="Normal"/>
    <w:next w:val="Normal"/>
    <w:uiPriority w:val="39"/>
    <w:rsid w:val="00EA2AFC"/>
    <w:pPr>
      <w:tabs>
        <w:tab w:val="right" w:leader="dot" w:pos="9360"/>
      </w:tabs>
      <w:ind w:left="1920"/>
    </w:pPr>
  </w:style>
  <w:style w:type="paragraph" w:customStyle="1" w:styleId="template">
    <w:name w:val="template"/>
    <w:basedOn w:val="Normal"/>
    <w:rsid w:val="00EA2AFC"/>
    <w:rPr>
      <w:i/>
      <w:sz w:val="22"/>
    </w:rPr>
  </w:style>
  <w:style w:type="character" w:styleId="PageNumber">
    <w:name w:val="page number"/>
    <w:basedOn w:val="DefaultParagraphFont"/>
    <w:rsid w:val="00EA2AFC"/>
  </w:style>
  <w:style w:type="paragraph" w:customStyle="1" w:styleId="level3text">
    <w:name w:val="level 3 text"/>
    <w:basedOn w:val="Normal"/>
    <w:rsid w:val="00EA2AFC"/>
    <w:pPr>
      <w:spacing w:line="220" w:lineRule="exact"/>
      <w:ind w:left="1350" w:hanging="716"/>
    </w:pPr>
    <w:rPr>
      <w:i/>
      <w:sz w:val="22"/>
    </w:rPr>
  </w:style>
  <w:style w:type="paragraph" w:customStyle="1" w:styleId="requirement">
    <w:name w:val="requirement"/>
    <w:basedOn w:val="level4"/>
    <w:rsid w:val="00EA2AFC"/>
    <w:pPr>
      <w:spacing w:before="0" w:after="0"/>
      <w:ind w:left="2348" w:hanging="994"/>
    </w:pPr>
    <w:rPr>
      <w:rFonts w:ascii="Times New Roman" w:hAnsi="Times New Roman"/>
    </w:rPr>
  </w:style>
  <w:style w:type="paragraph" w:customStyle="1" w:styleId="ByLine">
    <w:name w:val="ByLine"/>
    <w:basedOn w:val="Title"/>
    <w:rsid w:val="00EA2AFC"/>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EA2AFC"/>
    <w:pPr>
      <w:keepNext/>
      <w:spacing w:before="60" w:after="60"/>
      <w:jc w:val="center"/>
    </w:pPr>
    <w:rPr>
      <w:b/>
      <w:sz w:val="36"/>
    </w:rPr>
  </w:style>
  <w:style w:type="paragraph" w:customStyle="1" w:styleId="SuperTitle">
    <w:name w:val="SuperTitle"/>
    <w:basedOn w:val="Title"/>
    <w:next w:val="Normal"/>
    <w:rsid w:val="00EA2AFC"/>
    <w:pPr>
      <w:pBdr>
        <w:top w:val="single" w:sz="48" w:space="1" w:color="auto"/>
      </w:pBdr>
      <w:spacing w:before="960" w:after="0"/>
      <w:contextualSpacing w:val="0"/>
      <w:jc w:val="right"/>
    </w:pPr>
    <w:rPr>
      <w:rFonts w:ascii="Arial" w:eastAsia="Times New Roman" w:hAnsi="Arial" w:cs="Times New Roman"/>
      <w:b/>
      <w:spacing w:val="0"/>
      <w:sz w:val="28"/>
      <w:szCs w:val="20"/>
    </w:rPr>
  </w:style>
  <w:style w:type="paragraph" w:customStyle="1" w:styleId="line">
    <w:name w:val="line"/>
    <w:basedOn w:val="Title"/>
    <w:rsid w:val="00EA2AFC"/>
    <w:pPr>
      <w:pBdr>
        <w:top w:val="single" w:sz="36" w:space="1" w:color="auto"/>
      </w:pBdr>
      <w:spacing w:before="240" w:after="0"/>
      <w:contextualSpacing w:val="0"/>
      <w:jc w:val="right"/>
    </w:pPr>
    <w:rPr>
      <w:rFonts w:ascii="Arial" w:eastAsia="Times New Roman" w:hAnsi="Arial" w:cs="Times New Roman"/>
      <w:b/>
      <w:spacing w:val="0"/>
      <w:sz w:val="40"/>
      <w:szCs w:val="20"/>
    </w:rPr>
  </w:style>
  <w:style w:type="paragraph" w:styleId="BalloonText">
    <w:name w:val="Balloon Text"/>
    <w:basedOn w:val="Normal"/>
    <w:link w:val="BalloonTextChar"/>
    <w:semiHidden/>
    <w:rsid w:val="00EA2AFC"/>
    <w:rPr>
      <w:rFonts w:ascii="Tahoma" w:hAnsi="Tahoma" w:cs="Tahoma"/>
      <w:sz w:val="16"/>
      <w:szCs w:val="16"/>
    </w:rPr>
  </w:style>
  <w:style w:type="character" w:customStyle="1" w:styleId="BalloonTextChar">
    <w:name w:val="Balloon Text Char"/>
    <w:basedOn w:val="DefaultParagraphFont"/>
    <w:link w:val="BalloonText"/>
    <w:semiHidden/>
    <w:rsid w:val="00EA2AFC"/>
    <w:rPr>
      <w:rFonts w:ascii="Tahoma" w:eastAsia="Times New Roman" w:hAnsi="Tahoma" w:cs="Tahoma"/>
      <w:kern w:val="0"/>
      <w:sz w:val="16"/>
      <w:szCs w:val="16"/>
      <w14:ligatures w14:val="none"/>
    </w:rPr>
  </w:style>
  <w:style w:type="character" w:styleId="CommentReference">
    <w:name w:val="annotation reference"/>
    <w:basedOn w:val="DefaultParagraphFont"/>
    <w:semiHidden/>
    <w:rsid w:val="00EA2AFC"/>
    <w:rPr>
      <w:sz w:val="16"/>
      <w:szCs w:val="16"/>
    </w:rPr>
  </w:style>
  <w:style w:type="paragraph" w:styleId="CommentText">
    <w:name w:val="annotation text"/>
    <w:basedOn w:val="Normal"/>
    <w:link w:val="CommentTextChar"/>
    <w:semiHidden/>
    <w:rsid w:val="00EA2AFC"/>
  </w:style>
  <w:style w:type="character" w:customStyle="1" w:styleId="CommentTextChar">
    <w:name w:val="Comment Text Char"/>
    <w:basedOn w:val="DefaultParagraphFont"/>
    <w:link w:val="CommentText"/>
    <w:semiHidden/>
    <w:rsid w:val="00EA2AFC"/>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semiHidden/>
    <w:rsid w:val="00EA2AFC"/>
    <w:rPr>
      <w:b/>
      <w:bCs/>
    </w:rPr>
  </w:style>
  <w:style w:type="character" w:customStyle="1" w:styleId="CommentSubjectChar">
    <w:name w:val="Comment Subject Char"/>
    <w:basedOn w:val="CommentTextChar"/>
    <w:link w:val="CommentSubject"/>
    <w:semiHidden/>
    <w:rsid w:val="00EA2AFC"/>
    <w:rPr>
      <w:rFonts w:ascii="Arial" w:eastAsia="Times New Roman" w:hAnsi="Arial" w:cs="Times New Roman"/>
      <w:b/>
      <w:bCs/>
      <w:kern w:val="0"/>
      <w:sz w:val="20"/>
      <w:szCs w:val="20"/>
      <w14:ligatures w14:val="none"/>
    </w:rPr>
  </w:style>
  <w:style w:type="table" w:styleId="TableGrid">
    <w:name w:val="Table Grid"/>
    <w:basedOn w:val="TableNormal"/>
    <w:rsid w:val="00EA2AF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A2AFC"/>
    <w:pPr>
      <w:spacing w:before="240"/>
    </w:pPr>
    <w:rPr>
      <w:rFonts w:ascii="Times New Roman" w:hAnsi="Times New Roman"/>
    </w:rPr>
  </w:style>
  <w:style w:type="character" w:customStyle="1" w:styleId="BodyTextChar">
    <w:name w:val="Body Text Char"/>
    <w:basedOn w:val="DefaultParagraphFont"/>
    <w:link w:val="BodyText"/>
    <w:rsid w:val="00EA2AFC"/>
    <w:rPr>
      <w:rFonts w:ascii="Times New Roman" w:eastAsia="Times New Roman" w:hAnsi="Times New Roman" w:cs="Times New Roman"/>
      <w:kern w:val="0"/>
      <w:sz w:val="20"/>
      <w:szCs w:val="20"/>
      <w14:ligatures w14:val="none"/>
    </w:rPr>
  </w:style>
  <w:style w:type="paragraph" w:customStyle="1" w:styleId="StyleBodyTextArial">
    <w:name w:val="Style Body Text + Arial"/>
    <w:basedOn w:val="BodyText"/>
    <w:link w:val="StyleBodyTextArialChar"/>
    <w:autoRedefine/>
    <w:rsid w:val="00EA2AFC"/>
    <w:rPr>
      <w:rFonts w:ascii="Arial" w:hAnsi="Arial"/>
    </w:rPr>
  </w:style>
  <w:style w:type="character" w:customStyle="1" w:styleId="StyleBodyTextArialChar">
    <w:name w:val="Style Body Text + Arial Char"/>
    <w:basedOn w:val="BodyTextChar"/>
    <w:link w:val="StyleBodyTextArial"/>
    <w:rsid w:val="00EA2AFC"/>
    <w:rPr>
      <w:rFonts w:ascii="Arial" w:eastAsia="Times New Roman" w:hAnsi="Arial" w:cs="Times New Roman"/>
      <w:kern w:val="0"/>
      <w:sz w:val="20"/>
      <w:szCs w:val="20"/>
      <w14:ligatures w14:val="none"/>
    </w:rPr>
  </w:style>
  <w:style w:type="table" w:styleId="TableColorful2">
    <w:name w:val="Table Colorful 2"/>
    <w:basedOn w:val="TableNormal"/>
    <w:rsid w:val="00EA2AFC"/>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tyleBodyTextArial10pt">
    <w:name w:val="Style Body Text + Arial 10 pt"/>
    <w:basedOn w:val="BlockText"/>
    <w:rsid w:val="00EA2AFC"/>
  </w:style>
  <w:style w:type="paragraph" w:customStyle="1" w:styleId="StyleBodyTextArial10pt1">
    <w:name w:val="Style Body Text + Arial 10 pt1"/>
    <w:basedOn w:val="BodyText3"/>
    <w:link w:val="StyleBodyTextArial10pt1Char"/>
    <w:rsid w:val="00EA2AFC"/>
    <w:rPr>
      <w:rFonts w:ascii="Arial" w:eastAsia="Times New Roman" w:hAnsi="Arial" w:cs="Times New Roman"/>
      <w:kern w:val="0"/>
      <w14:ligatures w14:val="none"/>
    </w:rPr>
  </w:style>
  <w:style w:type="paragraph" w:styleId="BlockText">
    <w:name w:val="Block Text"/>
    <w:basedOn w:val="Normal"/>
    <w:rsid w:val="00EA2AFC"/>
    <w:pPr>
      <w:spacing w:after="120"/>
      <w:ind w:left="1440" w:right="1440"/>
    </w:pPr>
  </w:style>
  <w:style w:type="character" w:customStyle="1" w:styleId="BodyText3Char">
    <w:name w:val="Body Text 3 Char"/>
    <w:basedOn w:val="DefaultParagraphFont"/>
    <w:link w:val="BodyText3"/>
    <w:rsid w:val="00EA2AFC"/>
    <w:rPr>
      <w:rFonts w:ascii="Times" w:hAnsi="Times"/>
      <w:sz w:val="16"/>
      <w:szCs w:val="16"/>
    </w:rPr>
  </w:style>
  <w:style w:type="character" w:customStyle="1" w:styleId="StyleBodyTextArial10pt1Char">
    <w:name w:val="Style Body Text + Arial 10 pt1 Char"/>
    <w:basedOn w:val="BodyText3Char"/>
    <w:link w:val="StyleBodyTextArial10pt1"/>
    <w:rsid w:val="00EA2AFC"/>
    <w:rPr>
      <w:rFonts w:ascii="Arial" w:eastAsia="Times New Roman" w:hAnsi="Arial" w:cs="Times New Roman"/>
      <w:kern w:val="0"/>
      <w:sz w:val="16"/>
      <w:szCs w:val="16"/>
      <w14:ligatures w14:val="none"/>
    </w:rPr>
  </w:style>
  <w:style w:type="paragraph" w:styleId="BodyText3">
    <w:name w:val="Body Text 3"/>
    <w:basedOn w:val="Normal"/>
    <w:link w:val="BodyText3Char"/>
    <w:rsid w:val="00EA2AFC"/>
    <w:pPr>
      <w:spacing w:after="120"/>
    </w:pPr>
    <w:rPr>
      <w:rFonts w:ascii="Times" w:eastAsiaTheme="minorHAnsi" w:hAnsi="Times" w:cstheme="minorBidi"/>
      <w:kern w:val="2"/>
      <w:sz w:val="16"/>
      <w:szCs w:val="16"/>
      <w14:ligatures w14:val="standardContextual"/>
    </w:rPr>
  </w:style>
  <w:style w:type="character" w:customStyle="1" w:styleId="BodyText3Char1">
    <w:name w:val="Body Text 3 Char1"/>
    <w:basedOn w:val="DefaultParagraphFont"/>
    <w:uiPriority w:val="99"/>
    <w:semiHidden/>
    <w:rsid w:val="00EA2AFC"/>
    <w:rPr>
      <w:rFonts w:ascii="Arial" w:eastAsia="Times New Roman" w:hAnsi="Arial" w:cs="Times New Roman"/>
      <w:kern w:val="0"/>
      <w:sz w:val="16"/>
      <w:szCs w:val="16"/>
      <w14:ligatures w14:val="none"/>
    </w:rPr>
  </w:style>
  <w:style w:type="paragraph" w:customStyle="1" w:styleId="SectionTitle">
    <w:name w:val="Section Title"/>
    <w:basedOn w:val="BodyText"/>
    <w:next w:val="BodyText"/>
    <w:rsid w:val="00EA2AFC"/>
    <w:pPr>
      <w:keepNext/>
    </w:pPr>
    <w:rPr>
      <w:rFonts w:ascii="Arial" w:hAnsi="Arial"/>
      <w:b/>
      <w:sz w:val="28"/>
    </w:rPr>
  </w:style>
  <w:style w:type="paragraph" w:customStyle="1" w:styleId="Note3">
    <w:name w:val="Note 3"/>
    <w:basedOn w:val="Normal"/>
    <w:rsid w:val="00EA2AFC"/>
    <w:pPr>
      <w:spacing w:before="240"/>
      <w:ind w:left="1296"/>
    </w:pPr>
    <w:rPr>
      <w:rFonts w:ascii="Times New Roman" w:hAnsi="Times New Roman"/>
    </w:rPr>
  </w:style>
  <w:style w:type="paragraph" w:customStyle="1" w:styleId="Footer2">
    <w:name w:val="Footer 2"/>
    <w:basedOn w:val="BodyText"/>
    <w:rsid w:val="00EA2AFC"/>
    <w:pPr>
      <w:tabs>
        <w:tab w:val="center" w:pos="4680"/>
        <w:tab w:val="right" w:pos="9360"/>
      </w:tabs>
      <w:spacing w:before="0"/>
    </w:pPr>
    <w:rPr>
      <w:rFonts w:ascii="Arial" w:hAnsi="Arial"/>
      <w:sz w:val="18"/>
    </w:rPr>
  </w:style>
  <w:style w:type="paragraph" w:customStyle="1" w:styleId="Footer3">
    <w:name w:val="Footer 3"/>
    <w:basedOn w:val="BodyText"/>
    <w:rsid w:val="00EA2AFC"/>
    <w:pPr>
      <w:tabs>
        <w:tab w:val="center" w:pos="4680"/>
        <w:tab w:val="right" w:pos="9360"/>
      </w:tabs>
      <w:spacing w:before="0"/>
    </w:pPr>
    <w:rPr>
      <w:rFonts w:ascii="Arial" w:hAnsi="Arial"/>
      <w:sz w:val="18"/>
    </w:rPr>
  </w:style>
  <w:style w:type="paragraph" w:styleId="ListBullet">
    <w:name w:val="List Bullet"/>
    <w:basedOn w:val="BodyText"/>
    <w:rsid w:val="00EA2AFC"/>
    <w:pPr>
      <w:numPr>
        <w:numId w:val="1"/>
      </w:numPr>
    </w:pPr>
  </w:style>
  <w:style w:type="character" w:customStyle="1" w:styleId="stylebodytextarialchar0">
    <w:name w:val="stylebodytextarialchar"/>
    <w:basedOn w:val="DefaultParagraphFont"/>
    <w:rsid w:val="00EA2AFC"/>
    <w:rPr>
      <w:rFonts w:ascii="Arial" w:hAnsi="Arial" w:cs="Arial" w:hint="default"/>
    </w:rPr>
  </w:style>
  <w:style w:type="character" w:customStyle="1" w:styleId="EmailStyle63">
    <w:name w:val="EmailStyle63"/>
    <w:basedOn w:val="DefaultParagraphFont"/>
    <w:semiHidden/>
    <w:rsid w:val="00EA2AFC"/>
    <w:rPr>
      <w:rFonts w:ascii="Calisto MT" w:hAnsi="Calisto MT"/>
      <w:b w:val="0"/>
      <w:bCs w:val="0"/>
      <w:i w:val="0"/>
      <w:iCs w:val="0"/>
      <w:strike w:val="0"/>
      <w:color w:val="auto"/>
      <w:sz w:val="22"/>
      <w:szCs w:val="22"/>
      <w:u w:val="none"/>
    </w:rPr>
  </w:style>
  <w:style w:type="character" w:styleId="Hyperlink">
    <w:name w:val="Hyperlink"/>
    <w:basedOn w:val="DefaultParagraphFont"/>
    <w:uiPriority w:val="99"/>
    <w:rsid w:val="00EA2AFC"/>
    <w:rPr>
      <w:color w:val="0000FF"/>
      <w:u w:val="single"/>
    </w:rPr>
  </w:style>
  <w:style w:type="paragraph" w:customStyle="1" w:styleId="RuleHeading3">
    <w:name w:val="RuleHeading3"/>
    <w:basedOn w:val="Heading3"/>
    <w:next w:val="Normal"/>
    <w:rsid w:val="00EA2AFC"/>
    <w:pPr>
      <w:keepLines w:val="0"/>
      <w:numPr>
        <w:ilvl w:val="2"/>
      </w:numPr>
      <w:tabs>
        <w:tab w:val="num" w:pos="720"/>
      </w:tabs>
      <w:spacing w:before="360" w:after="60"/>
      <w:ind w:left="720" w:hanging="720"/>
    </w:pPr>
    <w:rPr>
      <w:rFonts w:eastAsia="Times New Roman" w:cs="Times New Roman"/>
      <w:b/>
      <w:color w:val="auto"/>
      <w:sz w:val="22"/>
      <w:szCs w:val="20"/>
      <w:lang w:eastAsia="de-DE"/>
    </w:rPr>
  </w:style>
  <w:style w:type="character" w:styleId="FollowedHyperlink">
    <w:name w:val="FollowedHyperlink"/>
    <w:basedOn w:val="DefaultParagraphFont"/>
    <w:rsid w:val="00EA2AFC"/>
    <w:rPr>
      <w:color w:val="800080"/>
      <w:u w:val="single"/>
    </w:rPr>
  </w:style>
  <w:style w:type="paragraph" w:customStyle="1" w:styleId="RuleDescription">
    <w:name w:val="RuleDescription"/>
    <w:basedOn w:val="Normal"/>
    <w:link w:val="RuleDescriptionZchn"/>
    <w:rsid w:val="00EA2AFC"/>
    <w:pPr>
      <w:keepNext/>
      <w:ind w:left="850"/>
    </w:pPr>
    <w:rPr>
      <w:lang w:eastAsia="de-DE"/>
    </w:rPr>
  </w:style>
  <w:style w:type="paragraph" w:customStyle="1" w:styleId="RuleLine">
    <w:name w:val="RuleLine"/>
    <w:basedOn w:val="Normal"/>
    <w:next w:val="RuleDescription"/>
    <w:rsid w:val="00EA2AFC"/>
    <w:pPr>
      <w:keepNext/>
      <w:tabs>
        <w:tab w:val="left" w:pos="851"/>
      </w:tabs>
      <w:spacing w:before="240"/>
      <w:ind w:left="850" w:hanging="850"/>
    </w:pPr>
    <w:rPr>
      <w:b/>
      <w:lang w:eastAsia="de-DE"/>
    </w:rPr>
  </w:style>
  <w:style w:type="character" w:customStyle="1" w:styleId="RuleDescriptionZchn">
    <w:name w:val="RuleDescription Zchn"/>
    <w:basedOn w:val="DefaultParagraphFont"/>
    <w:link w:val="RuleDescription"/>
    <w:rsid w:val="00EA2AFC"/>
    <w:rPr>
      <w:rFonts w:ascii="Arial" w:eastAsia="Times New Roman" w:hAnsi="Arial" w:cs="Times New Roman"/>
      <w:kern w:val="0"/>
      <w:sz w:val="20"/>
      <w:szCs w:val="20"/>
      <w:lang w:eastAsia="de-DE"/>
      <w14:ligatures w14:val="none"/>
    </w:rPr>
  </w:style>
  <w:style w:type="paragraph" w:customStyle="1" w:styleId="ProgrammText">
    <w:name w:val="ProgrammText"/>
    <w:basedOn w:val="Normal"/>
    <w:link w:val="ProgrammTextZchn"/>
    <w:rsid w:val="00EA2AFC"/>
    <w:pPr>
      <w:spacing w:before="0" w:after="120"/>
    </w:pPr>
    <w:rPr>
      <w:rFonts w:ascii="Courier" w:hAnsi="Courier"/>
      <w:lang w:eastAsia="de-DE"/>
    </w:rPr>
  </w:style>
  <w:style w:type="character" w:customStyle="1" w:styleId="ProgrammTextZchn">
    <w:name w:val="ProgrammText Zchn"/>
    <w:basedOn w:val="DefaultParagraphFont"/>
    <w:link w:val="ProgrammText"/>
    <w:rsid w:val="00EA2AFC"/>
    <w:rPr>
      <w:rFonts w:ascii="Courier" w:eastAsia="Times New Roman" w:hAnsi="Courier" w:cs="Times New Roman"/>
      <w:kern w:val="0"/>
      <w:sz w:val="20"/>
      <w:szCs w:val="20"/>
      <w:lang w:eastAsia="de-DE"/>
      <w14:ligatures w14:val="none"/>
    </w:rPr>
  </w:style>
  <w:style w:type="paragraph" w:customStyle="1" w:styleId="RuleHeading1">
    <w:name w:val="RuleHeading1"/>
    <w:basedOn w:val="Heading1"/>
    <w:next w:val="RuleDescription"/>
    <w:rsid w:val="00EA2AFC"/>
    <w:pPr>
      <w:keepLines w:val="0"/>
      <w:pageBreakBefore/>
      <w:tabs>
        <w:tab w:val="num" w:pos="432"/>
      </w:tabs>
      <w:spacing w:before="720" w:after="0"/>
      <w:ind w:left="431" w:hanging="431"/>
    </w:pPr>
    <w:rPr>
      <w:rFonts w:ascii="Arial" w:eastAsia="Times New Roman" w:hAnsi="Arial" w:cs="Times New Roman"/>
      <w:b/>
      <w:noProof/>
      <w:color w:val="auto"/>
      <w:kern w:val="28"/>
      <w:sz w:val="32"/>
      <w:szCs w:val="20"/>
      <w:lang w:eastAsia="de-DE"/>
    </w:rPr>
  </w:style>
  <w:style w:type="paragraph" w:customStyle="1" w:styleId="ProgrammText0">
    <w:name w:val="Programm Text"/>
    <w:basedOn w:val="Normal"/>
    <w:next w:val="Normal"/>
    <w:link w:val="ProgrammTextZchn0"/>
    <w:rsid w:val="00EA2AFC"/>
    <w:pPr>
      <w:spacing w:before="0" w:after="120"/>
    </w:pPr>
    <w:rPr>
      <w:rFonts w:ascii="Courier" w:hAnsi="Courier"/>
      <w:lang w:eastAsia="de-DE"/>
    </w:rPr>
  </w:style>
  <w:style w:type="character" w:customStyle="1" w:styleId="ProgrammTextZchn0">
    <w:name w:val="Programm Text Zchn"/>
    <w:basedOn w:val="DefaultParagraphFont"/>
    <w:link w:val="ProgrammText0"/>
    <w:rsid w:val="00EA2AFC"/>
    <w:rPr>
      <w:rFonts w:ascii="Courier" w:eastAsia="Times New Roman" w:hAnsi="Courier" w:cs="Times New Roman"/>
      <w:kern w:val="0"/>
      <w:sz w:val="20"/>
      <w:szCs w:val="20"/>
      <w:lang w:eastAsia="de-DE"/>
      <w14:ligatures w14:val="none"/>
    </w:rPr>
  </w:style>
  <w:style w:type="paragraph" w:customStyle="1" w:styleId="RuleHeading2">
    <w:name w:val="RuleHeading2"/>
    <w:basedOn w:val="Heading2"/>
    <w:next w:val="RuleLine"/>
    <w:rsid w:val="00EA2AFC"/>
    <w:pPr>
      <w:keepLines w:val="0"/>
      <w:numPr>
        <w:ilvl w:val="1"/>
      </w:numPr>
      <w:tabs>
        <w:tab w:val="num" w:pos="0"/>
      </w:tabs>
      <w:spacing w:before="240" w:after="0"/>
    </w:pPr>
    <w:rPr>
      <w:rFonts w:ascii="Arial" w:eastAsia="Times New Roman" w:hAnsi="Arial" w:cs="Times New Roman"/>
      <w:b/>
      <w:color w:val="auto"/>
      <w:sz w:val="24"/>
      <w:szCs w:val="20"/>
      <w:lang w:eastAsia="de-DE"/>
    </w:rPr>
  </w:style>
  <w:style w:type="paragraph" w:customStyle="1" w:styleId="QuestionDescription">
    <w:name w:val="QuestionDescription"/>
    <w:basedOn w:val="Normal"/>
    <w:rsid w:val="00EA2AFC"/>
    <w:pPr>
      <w:keepNext/>
      <w:spacing w:before="60" w:after="60"/>
    </w:pPr>
    <w:rPr>
      <w:rFonts w:ascii="Times New Roman" w:hAnsi="Times New Roman"/>
      <w:lang w:eastAsia="de-DE"/>
    </w:rPr>
  </w:style>
  <w:style w:type="paragraph" w:styleId="HTMLPreformatted">
    <w:name w:val="HTML Preformatted"/>
    <w:basedOn w:val="Normal"/>
    <w:link w:val="HTMLPreformattedChar"/>
    <w:uiPriority w:val="99"/>
    <w:unhideWhenUsed/>
    <w:rsid w:val="00EA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PreformattedChar">
    <w:name w:val="HTML Preformatted Char"/>
    <w:basedOn w:val="DefaultParagraphFont"/>
    <w:link w:val="HTMLPreformatted"/>
    <w:uiPriority w:val="99"/>
    <w:rsid w:val="00EA2AFC"/>
    <w:rPr>
      <w:rFonts w:ascii="Courier New" w:eastAsia="Times New Roman" w:hAnsi="Courier New" w:cs="Courier New"/>
      <w:kern w:val="0"/>
      <w:sz w:val="20"/>
      <w:szCs w:val="20"/>
      <w14:ligatures w14:val="none"/>
    </w:rPr>
  </w:style>
  <w:style w:type="paragraph" w:customStyle="1" w:styleId="CodeExample">
    <w:name w:val="CodeExample"/>
    <w:basedOn w:val="RuleDescription"/>
    <w:qFormat/>
    <w:rsid w:val="00EA2AFC"/>
    <w:pPr>
      <w:keepLines/>
      <w:ind w:left="0"/>
      <w:contextualSpacing/>
    </w:pPr>
    <w:rPr>
      <w:rFonts w:ascii="Courier New" w:hAnsi="Courier New" w:cs="Courier New"/>
      <w:noProof/>
    </w:rPr>
  </w:style>
  <w:style w:type="paragraph" w:styleId="Caption">
    <w:name w:val="caption"/>
    <w:basedOn w:val="Normal"/>
    <w:next w:val="Normal"/>
    <w:unhideWhenUsed/>
    <w:qFormat/>
    <w:rsid w:val="00EA2AFC"/>
    <w:pPr>
      <w:keepNext/>
      <w:spacing w:after="20"/>
      <w:ind w:left="720"/>
    </w:pPr>
    <w:rPr>
      <w:b/>
      <w:bCs/>
    </w:rPr>
  </w:style>
  <w:style w:type="paragraph" w:styleId="TOCHeading">
    <w:name w:val="TOC Heading"/>
    <w:basedOn w:val="Heading1"/>
    <w:next w:val="Normal"/>
    <w:uiPriority w:val="39"/>
    <w:semiHidden/>
    <w:unhideWhenUsed/>
    <w:qFormat/>
    <w:rsid w:val="00EA2AFC"/>
    <w:pPr>
      <w:spacing w:before="480" w:after="0" w:line="276" w:lineRule="auto"/>
      <w:outlineLvl w:val="9"/>
    </w:pPr>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ranet/Navi/QM-Doc/QM-Doc/QM-Dokumente/qmv/QMV%2001-013%20Qualit%C3%A4tsplanung_Nav.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3213</Words>
  <Characters>18317</Characters>
  <Application>Microsoft Office Word</Application>
  <DocSecurity>0</DocSecurity>
  <Lines>152</Lines>
  <Paragraphs>42</Paragraphs>
  <ScaleCrop>false</ScaleCrop>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Cichy, Andrew</dc:creator>
  <cp:keywords/>
  <dc:description/>
  <cp:lastModifiedBy>Cichy, Andrew</cp:lastModifiedBy>
  <cp:revision>3</cp:revision>
  <dcterms:created xsi:type="dcterms:W3CDTF">2025-02-05T19:24:00Z</dcterms:created>
  <dcterms:modified xsi:type="dcterms:W3CDTF">2025-02-05T19:28:00Z</dcterms:modified>
</cp:coreProperties>
</file>