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1AC" w:rsidRDefault="005511AC" w:rsidP="005511AC">
      <w:pPr>
        <w:pStyle w:val="2"/>
      </w:pPr>
      <w:bookmarkStart w:id="0" w:name="_Toc465266950"/>
      <w:r>
        <w:t>Термины и сокращения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11AC" w:rsidRPr="00DD339A" w:rsidTr="00DD339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  <w:t xml:space="preserve">Наименование термина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b/>
                <w:kern w:val="0"/>
                <w:sz w:val="22"/>
                <w:szCs w:val="22"/>
                <w:lang w:val="ru-RU" w:bidi="ar-SA"/>
              </w:rPr>
              <w:t>Расшифровка</w:t>
            </w:r>
          </w:p>
        </w:tc>
      </w:tr>
      <w:tr w:rsidR="005511AC" w:rsidRPr="001633B6" w:rsidTr="00DD339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693819" w:rsidRDefault="00693819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Такси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C03D6C" w:rsidRDefault="00C03D6C" w:rsidP="00C03D6C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Автомобиль предназначенный для перевоза пассажиров службы такси</w:t>
            </w:r>
          </w:p>
        </w:tc>
      </w:tr>
      <w:tr w:rsidR="005511AC" w:rsidRPr="001633B6" w:rsidTr="00DD339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0C5323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Онлайн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C03D6C" w:rsidP="00C03D6C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Доступ к сервису через браузер используя Интернет соединение</w:t>
            </w:r>
          </w:p>
        </w:tc>
      </w:tr>
      <w:tr w:rsidR="005511AC" w:rsidRPr="001633B6" w:rsidTr="00DD339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AE52E3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Веб-сервис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C03D6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Сервис предоставляющий услуги через Интернет</w:t>
            </w:r>
          </w:p>
        </w:tc>
      </w:tr>
      <w:tr w:rsidR="005511AC" w:rsidRPr="001633B6" w:rsidTr="00DD339A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C03D6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Браузер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C03D6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Программное обеспечение позволяющее использовать веб-сервисы</w:t>
            </w:r>
          </w:p>
        </w:tc>
      </w:tr>
    </w:tbl>
    <w:p w:rsidR="005511AC" w:rsidRPr="00577A37" w:rsidRDefault="005511AC" w:rsidP="005511AC">
      <w:pPr>
        <w:rPr>
          <w:rFonts w:ascii="Calibri" w:hAnsi="Calibri" w:cs="Times New Roman"/>
          <w:sz w:val="22"/>
          <w:szCs w:val="22"/>
          <w:lang w:val="ru-RU"/>
        </w:rPr>
      </w:pPr>
    </w:p>
    <w:p w:rsidR="005511AC" w:rsidRPr="00577A37" w:rsidRDefault="005511AC" w:rsidP="005511AC">
      <w:pPr>
        <w:pStyle w:val="2"/>
        <w:rPr>
          <w:lang w:val="ru-RU"/>
        </w:rPr>
      </w:pPr>
      <w:bookmarkStart w:id="1" w:name="_Toc465266951"/>
      <w:r w:rsidRPr="00577A37">
        <w:rPr>
          <w:lang w:val="ru-RU"/>
        </w:rPr>
        <w:t>Общие сведения</w:t>
      </w:r>
      <w:bookmarkEnd w:id="1"/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>Данный документ описывает требования к разрабатываемой информационной системе «</w:t>
      </w:r>
      <w:r w:rsidR="00693819">
        <w:rPr>
          <w:lang w:val="ru-RU"/>
        </w:rPr>
        <w:t>Служба заказа такси</w:t>
      </w:r>
      <w:r w:rsidR="000C5323">
        <w:rPr>
          <w:lang w:val="ru-RU"/>
        </w:rPr>
        <w:t xml:space="preserve"> онлайн</w:t>
      </w:r>
      <w:r w:rsidRPr="005511AC">
        <w:rPr>
          <w:lang w:val="ru-RU"/>
        </w:rPr>
        <w:t>»</w:t>
      </w:r>
    </w:p>
    <w:p w:rsidR="005511AC" w:rsidRPr="005511AC" w:rsidRDefault="005511AC" w:rsidP="005511AC">
      <w:pPr>
        <w:pStyle w:val="2"/>
        <w:rPr>
          <w:lang w:val="ru-RU"/>
        </w:rPr>
      </w:pPr>
      <w:bookmarkStart w:id="2" w:name="_Toc465266952"/>
      <w:r w:rsidRPr="005511AC">
        <w:rPr>
          <w:lang w:val="ru-RU"/>
        </w:rPr>
        <w:t>Основная цель системы</w:t>
      </w:r>
      <w:bookmarkEnd w:id="2"/>
    </w:p>
    <w:p w:rsidR="00577A37" w:rsidRPr="00172DBF" w:rsidRDefault="005511AC" w:rsidP="005511AC">
      <w:pPr>
        <w:rPr>
          <w:lang w:val="ru-RU"/>
        </w:rPr>
      </w:pPr>
      <w:r w:rsidRPr="005511AC">
        <w:rPr>
          <w:lang w:val="ru-RU"/>
        </w:rPr>
        <w:t xml:space="preserve">Предоставить </w:t>
      </w:r>
      <w:r w:rsidR="000C5323">
        <w:rPr>
          <w:lang w:val="ru-RU"/>
        </w:rPr>
        <w:t xml:space="preserve">клиенту возможность заказать такси </w:t>
      </w:r>
      <w:r w:rsidR="00AE52E3">
        <w:rPr>
          <w:lang w:val="ru-RU"/>
        </w:rPr>
        <w:t>через веб-сервис</w:t>
      </w:r>
      <w:r w:rsidRPr="005511AC">
        <w:rPr>
          <w:lang w:val="ru-RU"/>
        </w:rPr>
        <w:t>.</w:t>
      </w:r>
      <w:r w:rsidR="000C5323">
        <w:rPr>
          <w:lang w:val="ru-RU"/>
        </w:rPr>
        <w:t xml:space="preserve"> </w:t>
      </w:r>
      <w:r w:rsidRPr="005511AC">
        <w:rPr>
          <w:lang w:val="ru-RU"/>
        </w:rPr>
        <w:t xml:space="preserve">  </w:t>
      </w:r>
      <w:r w:rsidR="00577A37" w:rsidRPr="00172DBF">
        <w:rPr>
          <w:lang w:val="ru-RU"/>
        </w:rPr>
        <w:t xml:space="preserve"> </w:t>
      </w:r>
    </w:p>
    <w:p w:rsidR="005511AC" w:rsidRDefault="005511AC" w:rsidP="005511AC">
      <w:pPr>
        <w:pStyle w:val="2"/>
      </w:pPr>
      <w:bookmarkStart w:id="3" w:name="_Toc465266953"/>
      <w:r>
        <w:t>Общие требования к решению:</w:t>
      </w:r>
      <w:bookmarkEnd w:id="3"/>
    </w:p>
    <w:p w:rsid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</w:pPr>
      <w:r>
        <w:t xml:space="preserve">Стойкость к высоким нагрузкам </w:t>
      </w:r>
    </w:p>
    <w:p w:rsid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</w:pPr>
      <w:r>
        <w:t>Отказоустойчивость</w:t>
      </w:r>
    </w:p>
    <w:p w:rsidR="005511AC" w:rsidRP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  <w:rPr>
          <w:lang w:val="ru-RU"/>
        </w:rPr>
      </w:pPr>
      <w:r w:rsidRPr="005511AC">
        <w:rPr>
          <w:lang w:val="ru-RU"/>
        </w:rPr>
        <w:t>Логгирование состояний (разные уровни – как минимум дебаг, ошибки)</w:t>
      </w:r>
    </w:p>
    <w:p w:rsid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</w:pPr>
      <w:r>
        <w:t>Покрытие публичных методов модульными тестами</w:t>
      </w:r>
    </w:p>
    <w:p w:rsid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</w:pPr>
      <w:r>
        <w:t>Javadoc’и</w:t>
      </w:r>
    </w:p>
    <w:p w:rsidR="005511AC" w:rsidRP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  <w:rPr>
          <w:lang w:val="ru-RU"/>
        </w:rPr>
      </w:pPr>
      <w:r w:rsidRPr="005511AC">
        <w:rPr>
          <w:lang w:val="ru-RU"/>
        </w:rPr>
        <w:t>Корректное разбиение на версии и релизы</w:t>
      </w:r>
    </w:p>
    <w:p w:rsidR="005511AC" w:rsidRP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  <w:rPr>
          <w:lang w:val="ru-RU"/>
        </w:rPr>
      </w:pPr>
      <w:r w:rsidRPr="005511AC">
        <w:rPr>
          <w:lang w:val="ru-RU"/>
        </w:rPr>
        <w:t xml:space="preserve">Наличие </w:t>
      </w:r>
      <w:r>
        <w:t>web</w:t>
      </w:r>
      <w:r w:rsidRPr="005511AC">
        <w:rPr>
          <w:lang w:val="ru-RU"/>
        </w:rPr>
        <w:t xml:space="preserve">-интерфейса (минимум </w:t>
      </w:r>
      <w:r>
        <w:t>jsp</w:t>
      </w:r>
      <w:r w:rsidRPr="005511AC">
        <w:rPr>
          <w:lang w:val="ru-RU"/>
        </w:rPr>
        <w:t xml:space="preserve"> + </w:t>
      </w:r>
      <w:r>
        <w:t>html</w:t>
      </w:r>
      <w:r w:rsidRPr="005511AC">
        <w:rPr>
          <w:lang w:val="ru-RU"/>
        </w:rPr>
        <w:t>)</w:t>
      </w:r>
    </w:p>
    <w:p w:rsidR="005511AC" w:rsidRDefault="005511AC" w:rsidP="005511AC">
      <w:pPr>
        <w:pStyle w:val="a7"/>
        <w:widowControl/>
        <w:numPr>
          <w:ilvl w:val="0"/>
          <w:numId w:val="3"/>
        </w:numPr>
        <w:suppressAutoHyphens w:val="0"/>
        <w:autoSpaceDN/>
        <w:spacing w:line="254" w:lineRule="auto"/>
        <w:contextualSpacing/>
        <w:textAlignment w:val="auto"/>
      </w:pPr>
      <w:r>
        <w:t>Наличие RESTful API</w:t>
      </w:r>
    </w:p>
    <w:p w:rsidR="005511AC" w:rsidRDefault="005511AC" w:rsidP="005511AC">
      <w:pPr>
        <w:pStyle w:val="2"/>
      </w:pPr>
      <w:bookmarkStart w:id="4" w:name="_Toc465266954"/>
      <w:r>
        <w:t>Описание сценариев использования</w:t>
      </w:r>
      <w:bookmarkEnd w:id="4"/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 xml:space="preserve">Сценарии использования формализованы в </w:t>
      </w:r>
      <w:r>
        <w:t>Use</w:t>
      </w:r>
      <w:r w:rsidRPr="005511AC">
        <w:rPr>
          <w:lang w:val="ru-RU"/>
        </w:rPr>
        <w:t>-</w:t>
      </w:r>
      <w:r>
        <w:t>Case</w:t>
      </w:r>
      <w:r w:rsidRPr="005511AC">
        <w:rPr>
          <w:lang w:val="ru-RU"/>
        </w:rPr>
        <w:t xml:space="preserve"> диаграмм</w:t>
      </w:r>
      <w:r w:rsidR="00AE52E3">
        <w:rPr>
          <w:lang w:val="ru-RU"/>
        </w:rPr>
        <w:t>ах</w:t>
      </w:r>
      <w:r w:rsidRPr="005511AC">
        <w:rPr>
          <w:lang w:val="ru-RU"/>
        </w:rPr>
        <w:t xml:space="preserve"> (рис 1</w:t>
      </w:r>
      <w:r w:rsidR="00AE52E3">
        <w:rPr>
          <w:lang w:val="ru-RU"/>
        </w:rPr>
        <w:t>-3</w:t>
      </w:r>
      <w:r w:rsidRPr="005511AC">
        <w:rPr>
          <w:lang w:val="ru-RU"/>
        </w:rPr>
        <w:t>)</w:t>
      </w:r>
    </w:p>
    <w:p w:rsidR="005511AC" w:rsidRDefault="00172DBF" w:rsidP="005511AC">
      <w:pPr>
        <w:keepNext/>
      </w:pPr>
      <w:r>
        <w:rPr>
          <w:noProof/>
          <w:lang w:val="ru-RU" w:eastAsia="ru-RU" w:bidi="ar-SA"/>
        </w:rPr>
        <w:drawing>
          <wp:inline distT="0" distB="0" distL="0" distR="0" wp14:anchorId="3CFE4FFE" wp14:editId="21E1F120">
            <wp:extent cx="5791200" cy="29412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9085" cy="294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1AC" w:rsidRDefault="005511AC" w:rsidP="005511AC">
      <w:pPr>
        <w:pStyle w:val="a4"/>
        <w:rPr>
          <w:lang w:val="ru-RU"/>
        </w:rPr>
      </w:pPr>
      <w:r w:rsidRPr="005511AC">
        <w:rPr>
          <w:lang w:val="ru-RU"/>
        </w:rPr>
        <w:t xml:space="preserve">Рис. </w:t>
      </w:r>
      <w:r>
        <w:fldChar w:fldCharType="begin"/>
      </w:r>
      <w:r w:rsidRPr="005511AC">
        <w:rPr>
          <w:lang w:val="ru-RU"/>
        </w:rPr>
        <w:instrText xml:space="preserve"> </w:instrText>
      </w:r>
      <w:r>
        <w:instrText>SEQ</w:instrText>
      </w:r>
      <w:r w:rsidRPr="005511AC">
        <w:rPr>
          <w:lang w:val="ru-RU"/>
        </w:rPr>
        <w:instrText xml:space="preserve"> Рисунок \* </w:instrText>
      </w:r>
      <w:r>
        <w:instrText>ARABIC</w:instrText>
      </w:r>
      <w:r w:rsidRPr="005511AC">
        <w:rPr>
          <w:lang w:val="ru-RU"/>
        </w:rPr>
        <w:instrText xml:space="preserve"> </w:instrText>
      </w:r>
      <w:r>
        <w:fldChar w:fldCharType="separate"/>
      </w:r>
      <w:r w:rsidR="005E2BD4" w:rsidRPr="00AE52E3">
        <w:rPr>
          <w:noProof/>
          <w:lang w:val="ru-RU"/>
        </w:rPr>
        <w:t>1</w:t>
      </w:r>
      <w:r>
        <w:rPr>
          <w:noProof/>
        </w:rPr>
        <w:fldChar w:fldCharType="end"/>
      </w:r>
      <w:r w:rsidRPr="005511AC">
        <w:rPr>
          <w:lang w:val="ru-RU"/>
        </w:rPr>
        <w:t xml:space="preserve"> – описание сценариев использования </w:t>
      </w:r>
      <w:r w:rsidR="00AE52E3">
        <w:rPr>
          <w:lang w:val="ru-RU"/>
        </w:rPr>
        <w:t>веб-сервиса (со стороны клиента)</w:t>
      </w:r>
    </w:p>
    <w:p w:rsidR="00AE52E3" w:rsidRDefault="00AE52E3" w:rsidP="005511AC">
      <w:pPr>
        <w:pStyle w:val="a4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068C497" wp14:editId="45FEB7E9">
            <wp:extent cx="6220460" cy="23622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2049" cy="236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2E3" w:rsidRDefault="00AE52E3" w:rsidP="00AE52E3">
      <w:pPr>
        <w:pStyle w:val="a4"/>
        <w:rPr>
          <w:lang w:val="ru-RU"/>
        </w:rPr>
      </w:pPr>
      <w:r w:rsidRPr="005511AC">
        <w:rPr>
          <w:lang w:val="ru-RU"/>
        </w:rPr>
        <w:t xml:space="preserve">Рис. </w:t>
      </w:r>
      <w:r>
        <w:rPr>
          <w:lang w:val="ru-RU"/>
        </w:rPr>
        <w:t>2</w:t>
      </w:r>
      <w:r w:rsidRPr="005511AC">
        <w:rPr>
          <w:lang w:val="ru-RU"/>
        </w:rPr>
        <w:t xml:space="preserve"> – описание сценариев использования </w:t>
      </w:r>
      <w:r>
        <w:rPr>
          <w:lang w:val="ru-RU"/>
        </w:rPr>
        <w:t>веб-сервиса (со стороны администратора)</w:t>
      </w:r>
    </w:p>
    <w:p w:rsidR="00D67D4B" w:rsidRDefault="00172DBF" w:rsidP="00172DBF">
      <w:pPr>
        <w:pStyle w:val="a4"/>
        <w:jc w:val="center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F61A35" wp14:editId="19BC7001">
            <wp:extent cx="5095875" cy="1973547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874" cy="19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D4B" w:rsidRDefault="00D67D4B" w:rsidP="00D67D4B">
      <w:pPr>
        <w:pStyle w:val="a4"/>
        <w:rPr>
          <w:lang w:val="ru-RU"/>
        </w:rPr>
      </w:pPr>
      <w:r w:rsidRPr="005511AC">
        <w:rPr>
          <w:lang w:val="ru-RU"/>
        </w:rPr>
        <w:t xml:space="preserve">Рис. </w:t>
      </w:r>
      <w:r>
        <w:rPr>
          <w:lang w:val="ru-RU"/>
        </w:rPr>
        <w:t>3</w:t>
      </w:r>
      <w:r w:rsidRPr="005511AC">
        <w:rPr>
          <w:lang w:val="ru-RU"/>
        </w:rPr>
        <w:t xml:space="preserve"> – описание сценариев использования </w:t>
      </w:r>
      <w:r>
        <w:rPr>
          <w:lang w:val="ru-RU"/>
        </w:rPr>
        <w:t>веб-сервиса (со стороны администратора)</w:t>
      </w:r>
    </w:p>
    <w:p w:rsidR="00AE52E3" w:rsidRDefault="00AE52E3" w:rsidP="005511AC">
      <w:pPr>
        <w:pStyle w:val="a4"/>
        <w:rPr>
          <w:lang w:val="ru-RU"/>
        </w:rPr>
      </w:pPr>
    </w:p>
    <w:p w:rsidR="005511AC" w:rsidRPr="005511AC" w:rsidRDefault="005511AC" w:rsidP="005511AC">
      <w:pPr>
        <w:pStyle w:val="2"/>
        <w:rPr>
          <w:lang w:val="ru-RU"/>
        </w:rPr>
      </w:pPr>
      <w:r w:rsidRPr="005511AC">
        <w:rPr>
          <w:lang w:val="ru-RU"/>
        </w:rPr>
        <w:t xml:space="preserve"> </w:t>
      </w:r>
      <w:bookmarkStart w:id="5" w:name="_Toc465266955"/>
      <w:r w:rsidRPr="005511AC">
        <w:rPr>
          <w:lang w:val="ru-RU"/>
        </w:rPr>
        <w:t>Функциональные требования к системе</w:t>
      </w:r>
      <w:bookmarkEnd w:id="5"/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 xml:space="preserve">ФТ1. Система должна позволять </w:t>
      </w:r>
      <w:r w:rsidR="00D67D4B">
        <w:rPr>
          <w:lang w:val="ru-RU"/>
        </w:rPr>
        <w:t>клиентам или диспетчерам осуществлять следующие действия</w:t>
      </w:r>
      <w:r w:rsidRPr="005511AC">
        <w:rPr>
          <w:lang w:val="ru-RU"/>
        </w:rPr>
        <w:t>: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ФТ1а. </w:t>
      </w:r>
      <w:r w:rsidR="00D67D4B">
        <w:rPr>
          <w:lang w:val="ru-RU"/>
        </w:rPr>
        <w:t xml:space="preserve">Создать учетную запись 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ФТ1б. </w:t>
      </w:r>
      <w:r w:rsidR="00D67D4B">
        <w:rPr>
          <w:lang w:val="ru-RU"/>
        </w:rPr>
        <w:t>Войти(выйти) в личный кабинет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ФТ1в. </w:t>
      </w:r>
      <w:r w:rsidR="00D67D4B">
        <w:rPr>
          <w:lang w:val="ru-RU"/>
        </w:rPr>
        <w:t>Заказать такси через личный кабинет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ФТ1г. </w:t>
      </w:r>
      <w:r w:rsidR="00D67D4B">
        <w:rPr>
          <w:lang w:val="ru-RU"/>
        </w:rPr>
        <w:t>Отменить заявку через личный кабинет</w:t>
      </w:r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 xml:space="preserve">ФТ2. Система должна позволять </w:t>
      </w:r>
      <w:r w:rsidR="00D67D4B">
        <w:rPr>
          <w:lang w:val="ru-RU"/>
        </w:rPr>
        <w:t>администратору</w:t>
      </w:r>
      <w:r w:rsidRPr="005511AC">
        <w:rPr>
          <w:lang w:val="ru-RU"/>
        </w:rPr>
        <w:t>:</w:t>
      </w:r>
    </w:p>
    <w:p w:rsidR="005511AC" w:rsidRPr="005511AC" w:rsidRDefault="005511AC" w:rsidP="00D67D4B">
      <w:pPr>
        <w:ind w:left="708"/>
        <w:rPr>
          <w:lang w:val="ru-RU"/>
        </w:rPr>
      </w:pPr>
      <w:r w:rsidRPr="005511AC">
        <w:rPr>
          <w:lang w:val="ru-RU"/>
        </w:rPr>
        <w:t xml:space="preserve">ФТ2а. </w:t>
      </w:r>
      <w:r w:rsidR="00D67D4B">
        <w:rPr>
          <w:lang w:val="ru-RU"/>
        </w:rPr>
        <w:t>Управление учетными записями (просмотр, изменение, добавление удаление,  создание).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ФТ2б. </w:t>
      </w:r>
      <w:r w:rsidR="00D67D4B">
        <w:rPr>
          <w:lang w:val="ru-RU"/>
        </w:rPr>
        <w:t>Вход(выход) в(из) кабинета администратора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ФТ2в. </w:t>
      </w:r>
      <w:r w:rsidR="00D67D4B">
        <w:rPr>
          <w:lang w:val="ru-RU"/>
        </w:rPr>
        <w:t>Блокировка</w:t>
      </w:r>
      <w:r w:rsidR="00793373">
        <w:rPr>
          <w:lang w:val="ru-RU"/>
        </w:rPr>
        <w:t>(разблоокировка)</w:t>
      </w:r>
      <w:r w:rsidR="00D67D4B">
        <w:rPr>
          <w:lang w:val="ru-RU"/>
        </w:rPr>
        <w:t xml:space="preserve"> учетной записи диспет</w:t>
      </w:r>
      <w:r w:rsidR="00793373">
        <w:rPr>
          <w:lang w:val="ru-RU"/>
        </w:rPr>
        <w:t>чера</w:t>
      </w:r>
      <w:r w:rsidR="00D67D4B">
        <w:rPr>
          <w:lang w:val="ru-RU"/>
        </w:rPr>
        <w:t xml:space="preserve"> или клиента</w:t>
      </w:r>
      <w:r w:rsidR="00793373">
        <w:rPr>
          <w:lang w:val="ru-RU"/>
        </w:rPr>
        <w:t xml:space="preserve"> </w:t>
      </w:r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 xml:space="preserve">ФТ3. Система должна позволять </w:t>
      </w:r>
      <w:r w:rsidR="00793373">
        <w:rPr>
          <w:lang w:val="ru-RU"/>
        </w:rPr>
        <w:t>водителю службы такси</w:t>
      </w:r>
      <w:r w:rsidRPr="005511AC">
        <w:rPr>
          <w:lang w:val="ru-RU"/>
        </w:rPr>
        <w:t>: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ФТ3а. </w:t>
      </w:r>
      <w:r w:rsidR="00793373">
        <w:rPr>
          <w:lang w:val="ru-RU"/>
        </w:rPr>
        <w:t>Войти(выйти) в личный кабинет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ФТ3б. </w:t>
      </w:r>
      <w:r w:rsidR="00793373">
        <w:rPr>
          <w:lang w:val="ru-RU"/>
        </w:rPr>
        <w:t>Бронирование заявки, ожидающей исполнителя.</w:t>
      </w:r>
    </w:p>
    <w:p w:rsidR="005511AC" w:rsidRPr="005511AC" w:rsidRDefault="005511AC" w:rsidP="005511AC">
      <w:pPr>
        <w:ind w:firstLine="708"/>
        <w:rPr>
          <w:lang w:val="ru-RU"/>
        </w:rPr>
      </w:pPr>
      <w:r w:rsidRPr="005511AC">
        <w:rPr>
          <w:lang w:val="ru-RU"/>
        </w:rPr>
        <w:t xml:space="preserve">ФТ3в. </w:t>
      </w:r>
      <w:r w:rsidR="00793373">
        <w:rPr>
          <w:lang w:val="ru-RU"/>
        </w:rPr>
        <w:t>Изменение статуса заявки</w:t>
      </w:r>
    </w:p>
    <w:p w:rsidR="005511AC" w:rsidRPr="005511AC" w:rsidRDefault="005511AC" w:rsidP="005511AC">
      <w:pPr>
        <w:pStyle w:val="2"/>
        <w:rPr>
          <w:lang w:val="ru-RU"/>
        </w:rPr>
      </w:pPr>
      <w:bookmarkStart w:id="6" w:name="_Toc465266956"/>
      <w:r w:rsidRPr="005511AC">
        <w:rPr>
          <w:lang w:val="ru-RU"/>
        </w:rPr>
        <w:t>Функциональные роли системы</w:t>
      </w:r>
      <w:bookmarkEnd w:id="6"/>
    </w:p>
    <w:p w:rsidR="005511AC" w:rsidRDefault="00793373" w:rsidP="005511AC">
      <w:pPr>
        <w:rPr>
          <w:lang w:val="ru-RU"/>
        </w:rPr>
      </w:pPr>
      <w:r>
        <w:rPr>
          <w:lang w:val="ru-RU"/>
        </w:rPr>
        <w:t xml:space="preserve">Клиент </w:t>
      </w:r>
      <w:r w:rsidR="005511AC" w:rsidRPr="005511AC">
        <w:rPr>
          <w:lang w:val="ru-RU"/>
        </w:rPr>
        <w:t>– роль, обладающая правами на исполнение функций ФТ1</w:t>
      </w:r>
      <w:r>
        <w:rPr>
          <w:lang w:val="ru-RU"/>
        </w:rPr>
        <w:t xml:space="preserve"> </w:t>
      </w:r>
    </w:p>
    <w:p w:rsidR="00793373" w:rsidRPr="005511AC" w:rsidRDefault="00793373" w:rsidP="005511AC">
      <w:pPr>
        <w:rPr>
          <w:lang w:val="ru-RU"/>
        </w:rPr>
      </w:pPr>
      <w:r>
        <w:rPr>
          <w:lang w:val="ru-RU"/>
        </w:rPr>
        <w:t xml:space="preserve">Диспетчер </w:t>
      </w:r>
      <w:r w:rsidRPr="005511AC">
        <w:rPr>
          <w:lang w:val="ru-RU"/>
        </w:rPr>
        <w:t>– роль, обладающая правами на исполнение функций ФТ1</w:t>
      </w:r>
      <w:r>
        <w:rPr>
          <w:lang w:val="ru-RU"/>
        </w:rPr>
        <w:t xml:space="preserve"> </w:t>
      </w:r>
    </w:p>
    <w:p w:rsidR="005511AC" w:rsidRDefault="005511AC" w:rsidP="005511AC">
      <w:pPr>
        <w:rPr>
          <w:lang w:val="ru-RU"/>
        </w:rPr>
      </w:pPr>
      <w:r w:rsidRPr="005511AC">
        <w:rPr>
          <w:lang w:val="ru-RU"/>
        </w:rPr>
        <w:t>Администратор - роль, обладающая правами на исполнение функции ФТ</w:t>
      </w:r>
      <w:r w:rsidR="00793373">
        <w:rPr>
          <w:lang w:val="ru-RU"/>
        </w:rPr>
        <w:t>2</w:t>
      </w:r>
    </w:p>
    <w:p w:rsidR="00793373" w:rsidRPr="005511AC" w:rsidRDefault="00793373" w:rsidP="005511AC">
      <w:pPr>
        <w:rPr>
          <w:lang w:val="ru-RU"/>
        </w:rPr>
      </w:pPr>
      <w:r>
        <w:rPr>
          <w:lang w:val="ru-RU"/>
        </w:rPr>
        <w:lastRenderedPageBreak/>
        <w:t xml:space="preserve">Водитель службы такси </w:t>
      </w:r>
      <w:r w:rsidRPr="005511AC">
        <w:rPr>
          <w:lang w:val="ru-RU"/>
        </w:rPr>
        <w:t>- роль, обладающая правами на исполнение функции ФТ</w:t>
      </w:r>
      <w:r>
        <w:rPr>
          <w:lang w:val="ru-RU"/>
        </w:rPr>
        <w:t>3</w:t>
      </w:r>
    </w:p>
    <w:p w:rsidR="005511AC" w:rsidRPr="005511AC" w:rsidRDefault="005511AC" w:rsidP="005511AC">
      <w:pPr>
        <w:pStyle w:val="2"/>
        <w:rPr>
          <w:lang w:val="ru-RU"/>
        </w:rPr>
      </w:pPr>
      <w:bookmarkStart w:id="7" w:name="_Toc465266957"/>
      <w:r w:rsidRPr="005511AC">
        <w:rPr>
          <w:lang w:val="ru-RU"/>
        </w:rPr>
        <w:t>Сроки исполнения</w:t>
      </w:r>
      <w:bookmarkEnd w:id="7"/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>5 календарных недель</w:t>
      </w:r>
    </w:p>
    <w:p w:rsidR="005511AC" w:rsidRPr="005511AC" w:rsidRDefault="005511AC" w:rsidP="005511AC">
      <w:pPr>
        <w:pStyle w:val="2"/>
        <w:rPr>
          <w:lang w:val="ru-RU"/>
        </w:rPr>
      </w:pPr>
      <w:bookmarkStart w:id="8" w:name="_Toc465266958"/>
      <w:r w:rsidRPr="005511AC">
        <w:rPr>
          <w:lang w:val="ru-RU"/>
        </w:rPr>
        <w:t>План-график реализации системы</w:t>
      </w:r>
      <w:bookmarkStart w:id="9" w:name="_GoBack"/>
      <w:bookmarkEnd w:id="8"/>
      <w:bookmarkEnd w:id="9"/>
    </w:p>
    <w:p w:rsidR="005511AC" w:rsidRPr="005511AC" w:rsidRDefault="005511AC" w:rsidP="005511AC">
      <w:pPr>
        <w:rPr>
          <w:lang w:val="ru-RU"/>
        </w:rPr>
      </w:pPr>
      <w:r w:rsidRPr="005511AC">
        <w:rPr>
          <w:lang w:val="ru-RU"/>
        </w:rPr>
        <w:t>План-график реализации системы обозначен в таблице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2209"/>
        <w:gridCol w:w="4775"/>
      </w:tblGrid>
      <w:tr w:rsidR="005511AC" w:rsidRPr="00DD339A" w:rsidTr="001633B6">
        <w:trPr>
          <w:trHeight w:val="413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Наименование релиза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Длительность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Состав</w:t>
            </w:r>
          </w:p>
        </w:tc>
      </w:tr>
      <w:tr w:rsidR="005511AC" w:rsidRPr="00DD339A" w:rsidTr="001633B6">
        <w:trPr>
          <w:trHeight w:val="39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0.0.0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Архитектура решения</w:t>
            </w:r>
          </w:p>
        </w:tc>
      </w:tr>
      <w:tr w:rsidR="005511AC" w:rsidRPr="001633B6" w:rsidTr="001633B6">
        <w:trPr>
          <w:trHeight w:val="413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0.0.1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DD339A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1 неделя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11AC" w:rsidRPr="00DD339A" w:rsidRDefault="005511AC" w:rsidP="00793373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ФТ</w:t>
            </w:r>
            <w:r w:rsidR="00793373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</w:t>
            </w:r>
            <w:r w:rsidR="001633B6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, </w:t>
            </w: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доработка по замечаниям</w:t>
            </w:r>
          </w:p>
        </w:tc>
      </w:tr>
      <w:tr w:rsidR="001633B6" w:rsidRPr="001633B6" w:rsidTr="001633B6">
        <w:trPr>
          <w:trHeight w:val="413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3B6" w:rsidRPr="001633B6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</w:pP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  <w:t>0.0.2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3B6" w:rsidRPr="00DD339A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1 неделя 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3B6" w:rsidRPr="00DD339A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ФТ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2</w:t>
            </w: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, доработка по замечаниям</w:t>
            </w:r>
          </w:p>
        </w:tc>
      </w:tr>
      <w:tr w:rsidR="001633B6" w:rsidRPr="00DD339A" w:rsidTr="001633B6">
        <w:trPr>
          <w:trHeight w:val="39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3B6" w:rsidRPr="001633B6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  <w:t>3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3B6" w:rsidRPr="00DD339A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3B6" w:rsidRPr="00DD339A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ФТ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3</w:t>
            </w: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, доработка по замечаниям</w:t>
            </w:r>
          </w:p>
        </w:tc>
      </w:tr>
      <w:tr w:rsidR="001633B6" w:rsidRPr="001633B6" w:rsidTr="001633B6">
        <w:trPr>
          <w:trHeight w:val="413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3B6" w:rsidRPr="001633B6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  <w:t>4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3B6" w:rsidRPr="00DD339A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3B6" w:rsidRPr="00DD339A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  <w:t>R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  <w:t>ESTful</w:t>
            </w: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 xml:space="preserve"> сервисы, доработка по замечаниям</w:t>
            </w:r>
          </w:p>
        </w:tc>
      </w:tr>
      <w:tr w:rsidR="001633B6" w:rsidRPr="001633B6" w:rsidTr="001633B6">
        <w:trPr>
          <w:trHeight w:val="390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3B6" w:rsidRPr="001633B6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0.0.</w:t>
            </w:r>
            <w:r>
              <w:rPr>
                <w:rFonts w:ascii="Calibri" w:eastAsia="Calibri" w:hAnsi="Calibri" w:cs="Times New Roman"/>
                <w:kern w:val="0"/>
                <w:sz w:val="22"/>
                <w:szCs w:val="22"/>
                <w:lang w:bidi="ar-SA"/>
              </w:rPr>
              <w:t>5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3B6" w:rsidRPr="00DD339A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1 неделя</w:t>
            </w:r>
          </w:p>
        </w:tc>
        <w:tc>
          <w:tcPr>
            <w:tcW w:w="4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633B6" w:rsidRPr="00DD339A" w:rsidRDefault="001633B6" w:rsidP="001633B6">
            <w:pPr>
              <w:widowControl/>
              <w:suppressAutoHyphens w:val="0"/>
              <w:autoSpaceDN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</w:pPr>
            <w:r w:rsidRPr="00DD339A">
              <w:rPr>
                <w:rFonts w:ascii="Calibri" w:eastAsia="Calibri" w:hAnsi="Calibri" w:cs="Times New Roman"/>
                <w:kern w:val="0"/>
                <w:sz w:val="22"/>
                <w:szCs w:val="22"/>
                <w:lang w:val="ru-RU" w:bidi="ar-SA"/>
              </w:rPr>
              <w:t>Доработка по замечаниям, отладка, приёмка</w:t>
            </w:r>
          </w:p>
        </w:tc>
      </w:tr>
    </w:tbl>
    <w:p w:rsidR="005511AC" w:rsidRPr="00DD339A" w:rsidRDefault="005511AC" w:rsidP="005511AC">
      <w:pPr>
        <w:rPr>
          <w:rFonts w:ascii="Calibri" w:hAnsi="Calibri" w:cs="Times New Roman"/>
          <w:sz w:val="22"/>
          <w:szCs w:val="22"/>
          <w:lang w:val="ru-RU"/>
        </w:rPr>
      </w:pPr>
    </w:p>
    <w:p w:rsidR="005511AC" w:rsidRDefault="005511AC" w:rsidP="005511AC">
      <w:pPr>
        <w:pStyle w:val="2"/>
      </w:pPr>
      <w:bookmarkStart w:id="10" w:name="_Toc465266959"/>
      <w:r>
        <w:t>Допущения и ограничения</w:t>
      </w:r>
      <w:bookmarkEnd w:id="10"/>
    </w:p>
    <w:p w:rsidR="005511AC" w:rsidRPr="005511AC" w:rsidRDefault="005511AC" w:rsidP="005511AC">
      <w:pPr>
        <w:pStyle w:val="a7"/>
        <w:widowControl/>
        <w:numPr>
          <w:ilvl w:val="0"/>
          <w:numId w:val="4"/>
        </w:numPr>
        <w:suppressAutoHyphens w:val="0"/>
        <w:autoSpaceDN/>
        <w:spacing w:line="254" w:lineRule="auto"/>
        <w:contextualSpacing/>
        <w:textAlignment w:val="auto"/>
        <w:rPr>
          <w:lang w:val="ru-RU"/>
        </w:rPr>
      </w:pPr>
      <w:r w:rsidRPr="005511AC">
        <w:rPr>
          <w:lang w:val="ru-RU"/>
        </w:rPr>
        <w:t>Требования к эстетическому виду и эргономичности пользовательского интерфейса не выдвигаются</w:t>
      </w:r>
    </w:p>
    <w:p w:rsidR="005511AC" w:rsidRPr="005511AC" w:rsidRDefault="005511AC" w:rsidP="005511AC">
      <w:pPr>
        <w:pStyle w:val="a7"/>
        <w:widowControl/>
        <w:numPr>
          <w:ilvl w:val="0"/>
          <w:numId w:val="4"/>
        </w:numPr>
        <w:suppressAutoHyphens w:val="0"/>
        <w:autoSpaceDN/>
        <w:spacing w:line="254" w:lineRule="auto"/>
        <w:contextualSpacing/>
        <w:textAlignment w:val="auto"/>
        <w:rPr>
          <w:lang w:val="ru-RU"/>
        </w:rPr>
      </w:pPr>
      <w:r w:rsidRPr="005511AC">
        <w:rPr>
          <w:lang w:val="ru-RU"/>
        </w:rPr>
        <w:t>Весь функционал должен разрабатываться и разворачиваться с помощью следующего стека технологий: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Java se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Servlet API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JSP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JDBC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Tomcat (as a servlet container)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PostgreSQL</w:t>
      </w:r>
    </w:p>
    <w:p w:rsidR="005511AC" w:rsidRDefault="005511AC" w:rsidP="005511AC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SLF4J</w:t>
      </w:r>
    </w:p>
    <w:p w:rsidR="005365E5" w:rsidRPr="005511AC" w:rsidRDefault="005511AC" w:rsidP="003A65A6">
      <w:pPr>
        <w:pStyle w:val="a7"/>
        <w:widowControl/>
        <w:numPr>
          <w:ilvl w:val="1"/>
          <w:numId w:val="4"/>
        </w:numPr>
        <w:suppressAutoHyphens w:val="0"/>
        <w:autoSpaceDN/>
        <w:spacing w:line="254" w:lineRule="auto"/>
        <w:contextualSpacing/>
        <w:textAlignment w:val="auto"/>
      </w:pPr>
      <w:r>
        <w:t>JUnit4</w:t>
      </w:r>
    </w:p>
    <w:sectPr w:rsidR="005365E5" w:rsidRPr="005511A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B95" w:rsidRDefault="00DF6B95">
      <w:r>
        <w:separator/>
      </w:r>
    </w:p>
  </w:endnote>
  <w:endnote w:type="continuationSeparator" w:id="0">
    <w:p w:rsidR="00DF6B95" w:rsidRDefault="00DF6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B95" w:rsidRDefault="00DF6B95" w:rsidP="00DD339A">
      <w:pPr>
        <w:jc w:val="center"/>
      </w:pPr>
    </w:p>
  </w:footnote>
  <w:footnote w:type="continuationSeparator" w:id="0">
    <w:p w:rsidR="00DF6B95" w:rsidRDefault="00DF6B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54E42"/>
    <w:multiLevelType w:val="hybridMultilevel"/>
    <w:tmpl w:val="DD0CB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90FA7"/>
    <w:multiLevelType w:val="multilevel"/>
    <w:tmpl w:val="4246CEB8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558A55E5"/>
    <w:multiLevelType w:val="hybridMultilevel"/>
    <w:tmpl w:val="0E4E4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D4"/>
    <w:rsid w:val="000C5323"/>
    <w:rsid w:val="001633B6"/>
    <w:rsid w:val="00172DBF"/>
    <w:rsid w:val="00203E60"/>
    <w:rsid w:val="002554F1"/>
    <w:rsid w:val="005365E5"/>
    <w:rsid w:val="005511AC"/>
    <w:rsid w:val="00577A37"/>
    <w:rsid w:val="005D6F52"/>
    <w:rsid w:val="005E2BD4"/>
    <w:rsid w:val="00693819"/>
    <w:rsid w:val="006E1378"/>
    <w:rsid w:val="00792718"/>
    <w:rsid w:val="00793373"/>
    <w:rsid w:val="009256DB"/>
    <w:rsid w:val="00AE52E3"/>
    <w:rsid w:val="00C03D6C"/>
    <w:rsid w:val="00C444EB"/>
    <w:rsid w:val="00D557A5"/>
    <w:rsid w:val="00D67D4B"/>
    <w:rsid w:val="00DD339A"/>
    <w:rsid w:val="00DF6B95"/>
    <w:rsid w:val="00E3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2408"/>
  <w15:chartTrackingRefBased/>
  <w15:docId w15:val="{79C10598-8B9A-4E00-8A1B-1E765ADB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en-US" w:bidi="en-US"/>
    </w:rPr>
  </w:style>
  <w:style w:type="paragraph" w:styleId="1">
    <w:name w:val="heading 1"/>
    <w:basedOn w:val="Heading"/>
    <w:next w:val="Textbody"/>
    <w:pPr>
      <w:outlineLvl w:val="0"/>
    </w:pPr>
    <w:rPr>
      <w:b/>
      <w:bCs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 w:eastAsia="en-US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a5">
    <w:name w:val="Название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a6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paragraph" w:styleId="a7">
    <w:name w:val="List Paragraph"/>
    <w:basedOn w:val="Standard"/>
    <w:uiPriority w:val="34"/>
    <w:qFormat/>
    <w:pPr>
      <w:spacing w:after="160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ListLabel1">
    <w:name w:val="ListLabel 1"/>
    <w:rPr>
      <w:rFonts w:cs="Courier New"/>
    </w:rPr>
  </w:style>
  <w:style w:type="numbering" w:customStyle="1" w:styleId="WWNum15">
    <w:name w:val="WWNum15"/>
    <w:basedOn w:val="a2"/>
    <w:pPr>
      <w:numPr>
        <w:numId w:val="1"/>
      </w:numPr>
    </w:pPr>
  </w:style>
  <w:style w:type="table" w:styleId="a8">
    <w:name w:val="Table Grid"/>
    <w:basedOn w:val="a1"/>
    <w:uiPriority w:val="39"/>
    <w:rsid w:val="005511AC"/>
    <w:rPr>
      <w:rFonts w:ascii="Calibri" w:eastAsia="Calibri" w:hAnsi="Calibri" w:cs="Times New Roman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5511AC"/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5511AC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6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rlan\Downloads\Telegram%20Desktop\&#1058;&#1047;%20&#1087;&#1088;&#1080;&#1084;&#1077;&#108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пример.dot</Template>
  <TotalTime>141</TotalTime>
  <Pages>3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cp:lastModifiedBy>RePack by Diakov</cp:lastModifiedBy>
  <cp:revision>7</cp:revision>
  <dcterms:created xsi:type="dcterms:W3CDTF">2017-02-21T18:28:00Z</dcterms:created>
  <dcterms:modified xsi:type="dcterms:W3CDTF">2017-02-28T09:14:00Z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