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CFFE497" w:rsidR="00050706" w:rsidRPr="00B4008E" w:rsidRDefault="00043D18" w:rsidP="00E42375">
            <w:pPr>
              <w:rPr>
                <w:b/>
              </w:rPr>
            </w:pPr>
            <w:proofErr w:type="spellStart"/>
            <w:r>
              <w:rPr>
                <w:rFonts w:ascii="Calibri" w:hAnsi="Calibri" w:cs="Arial"/>
                <w:i/>
                <w:color w:val="548DD4"/>
                <w:sz w:val="20"/>
                <w:szCs w:val="20"/>
                <w:lang w:eastAsia="es-CL"/>
              </w:rPr>
              <w:t>Mobility</w:t>
            </w:r>
            <w:proofErr w:type="spellEnd"/>
            <w:r>
              <w:rPr>
                <w:rFonts w:ascii="Calibri" w:hAnsi="Calibri" w:cs="Arial"/>
                <w:i/>
                <w:color w:val="548DD4"/>
                <w:sz w:val="20"/>
                <w:szCs w:val="20"/>
                <w:lang w:eastAsia="es-CL"/>
              </w:rPr>
              <w:t xml:space="preserve"> Plus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0F0837C" w:rsidR="00050706" w:rsidRPr="00B4008E" w:rsidRDefault="00043D18" w:rsidP="00050706">
            <w:pPr>
              <w:rPr>
                <w:b/>
              </w:rPr>
            </w:pPr>
            <w:r>
              <w:rPr>
                <w:rFonts w:ascii="Calibri" w:hAnsi="Calibri" w:cs="Arial"/>
                <w:i/>
                <w:color w:val="548DD4"/>
                <w:sz w:val="20"/>
                <w:szCs w:val="20"/>
                <w:lang w:eastAsia="es-CL"/>
              </w:rPr>
              <w:t xml:space="preserve">Gestión de proyectos, ciclo de vida de proyectos, Gestión de </w:t>
            </w:r>
            <w:proofErr w:type="spellStart"/>
            <w:r>
              <w:rPr>
                <w:rFonts w:ascii="Calibri" w:hAnsi="Calibri" w:cs="Arial"/>
                <w:i/>
                <w:color w:val="548DD4"/>
                <w:sz w:val="20"/>
                <w:szCs w:val="20"/>
                <w:lang w:eastAsia="es-CL"/>
              </w:rPr>
              <w:t>bd</w:t>
            </w:r>
            <w:proofErr w:type="spellEnd"/>
            <w:r>
              <w:rPr>
                <w:rFonts w:ascii="Calibri" w:hAnsi="Calibri" w:cs="Arial"/>
                <w:i/>
                <w:color w:val="548DD4"/>
                <w:sz w:val="20"/>
                <w:szCs w:val="20"/>
                <w:lang w:eastAsia="es-CL"/>
              </w:rPr>
              <w:t xml:space="preserve"> trabajos en </w:t>
            </w:r>
            <w:proofErr w:type="spellStart"/>
            <w:r>
              <w:rPr>
                <w:rFonts w:ascii="Calibri" w:hAnsi="Calibri" w:cs="Arial"/>
                <w:i/>
                <w:color w:val="548DD4"/>
                <w:sz w:val="20"/>
                <w:szCs w:val="20"/>
                <w:lang w:eastAsia="es-CL"/>
              </w:rPr>
              <w:t>cloud</w:t>
            </w:r>
            <w:proofErr w:type="spellEnd"/>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rPr>
                <w:b/>
              </w:rPr>
            </w:pPr>
            <w:r w:rsidRPr="00B4008E">
              <w:rPr>
                <w:rFonts w:ascii="Calibri" w:hAnsi="Calibri" w:cs="Arial"/>
                <w:i/>
                <w:color w:val="548DD4"/>
                <w:sz w:val="20"/>
                <w:szCs w:val="20"/>
                <w:lang w:eastAsia="es-CL"/>
              </w:rPr>
              <w:t xml:space="preserve">Menciona las competencias  de tu Plan de Estudio que </w:t>
            </w:r>
            <w:r>
              <w:rPr>
                <w:rFonts w:ascii="Calibri" w:hAnsi="Calibri" w:cs="Arial"/>
                <w:i/>
                <w:color w:val="548DD4"/>
                <w:sz w:val="20"/>
                <w:szCs w:val="20"/>
                <w:lang w:eastAsia="es-CL"/>
              </w:rPr>
              <w:t>abordaste e</w:t>
            </w:r>
            <w:r w:rsidRPr="00B4008E">
              <w:rPr>
                <w:rFonts w:ascii="Calibri" w:hAnsi="Calibri" w:cs="Arial"/>
                <w:i/>
                <w:color w:val="548DD4"/>
                <w:sz w:val="20"/>
                <w:szCs w:val="20"/>
                <w:lang w:eastAsia="es-CL"/>
              </w:rPr>
              <w:t>n tu Proyecto APT.</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B340E1">
              <w:rPr>
                <w:rStyle w:val="normaltextrun"/>
                <w:rFonts w:ascii="Calibri" w:hAnsi="Calibri" w:cs="Calibri"/>
                <w:i/>
                <w:iCs/>
                <w:color w:val="0070C0"/>
                <w:sz w:val="18"/>
                <w:szCs w:val="18"/>
              </w:rPr>
              <w:t>Señala qu</w:t>
            </w:r>
            <w:r w:rsidRPr="00B340E1">
              <w:rPr>
                <w:rStyle w:val="normaltextrun"/>
                <w:rFonts w:ascii="Segoe UI" w:hAnsi="Segoe UI" w:cs="Segoe UI"/>
                <w:i/>
                <w:iCs/>
                <w:color w:val="0070C0"/>
                <w:sz w:val="18"/>
                <w:szCs w:val="18"/>
              </w:rPr>
              <w:t>é</w:t>
            </w:r>
            <w:r w:rsidRPr="00B340E1">
              <w:rPr>
                <w:rStyle w:val="normaltextrun"/>
                <w:rFonts w:ascii="Calibri" w:hAnsi="Calibri" w:cs="Calibri"/>
                <w:i/>
                <w:iCs/>
                <w:color w:val="0070C0"/>
                <w:sz w:val="18"/>
                <w:szCs w:val="18"/>
              </w:rPr>
              <w:t xml:space="preserve"> problema busc</w:t>
            </w:r>
            <w:r w:rsidR="00050706"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 xml:space="preserve"> solucionar tu proyecto</w:t>
            </w:r>
            <w:r w:rsidR="008539F6" w:rsidRPr="00B340E1">
              <w:rPr>
                <w:rStyle w:val="normaltextrun"/>
                <w:rFonts w:ascii="Calibri" w:hAnsi="Calibri" w:cs="Calibri"/>
                <w:i/>
                <w:iCs/>
                <w:color w:val="0070C0"/>
                <w:sz w:val="18"/>
                <w:szCs w:val="18"/>
              </w:rPr>
              <w:t xml:space="preserve"> y</w:t>
            </w:r>
            <w:r w:rsidR="00050706" w:rsidRPr="00B340E1">
              <w:rPr>
                <w:rStyle w:val="normaltextrun"/>
                <w:rFonts w:ascii="Calibri" w:hAnsi="Calibri" w:cs="Calibri"/>
                <w:i/>
                <w:iCs/>
                <w:color w:val="0070C0"/>
                <w:sz w:val="18"/>
                <w:szCs w:val="18"/>
              </w:rPr>
              <w:t xml:space="preserve"> </w:t>
            </w:r>
            <w:r w:rsidR="00B0399B" w:rsidRPr="00B340E1">
              <w:rPr>
                <w:rStyle w:val="normaltextrun"/>
                <w:rFonts w:ascii="Calibri" w:hAnsi="Calibri" w:cs="Calibri"/>
                <w:i/>
                <w:iCs/>
                <w:color w:val="0070C0"/>
                <w:sz w:val="18"/>
                <w:szCs w:val="18"/>
              </w:rPr>
              <w:t>su</w:t>
            </w:r>
            <w:r w:rsidRPr="00B340E1">
              <w:rPr>
                <w:rStyle w:val="normaltextrun"/>
                <w:rFonts w:ascii="Calibri" w:hAnsi="Calibri" w:cs="Calibri"/>
                <w:i/>
                <w:iCs/>
                <w:color w:val="0070C0"/>
                <w:sz w:val="18"/>
                <w:szCs w:val="18"/>
              </w:rPr>
              <w:t xml:space="preserve"> relevancia para e</w:t>
            </w:r>
            <w:r w:rsidR="00F80B40" w:rsidRPr="00B340E1">
              <w:rPr>
                <w:rStyle w:val="normaltextrun"/>
                <w:rFonts w:ascii="Calibri" w:hAnsi="Calibri" w:cs="Calibri"/>
                <w:i/>
                <w:iCs/>
                <w:color w:val="0070C0"/>
                <w:sz w:val="18"/>
                <w:szCs w:val="18"/>
              </w:rPr>
              <w:t>l</w:t>
            </w:r>
            <w:r w:rsidR="008539F6" w:rsidRPr="00B340E1">
              <w:rPr>
                <w:rStyle w:val="normaltextrun"/>
                <w:rFonts w:ascii="Calibri" w:hAnsi="Calibri" w:cs="Calibri"/>
                <w:i/>
                <w:iCs/>
                <w:color w:val="0070C0"/>
                <w:sz w:val="18"/>
                <w:szCs w:val="18"/>
              </w:rPr>
              <w:t xml:space="preserve"> contexto de la profesión</w:t>
            </w:r>
            <w:r w:rsidRPr="00B340E1">
              <w:rPr>
                <w:rStyle w:val="normaltextrun"/>
                <w:rFonts w:ascii="Calibri" w:hAnsi="Calibri" w:cs="Calibri"/>
                <w:i/>
                <w:iCs/>
                <w:color w:val="0070C0"/>
                <w:sz w:val="18"/>
                <w:szCs w:val="18"/>
              </w:rPr>
              <w:t>. Algunas preguntas que pueden ayudarte a responder este apartado son: </w:t>
            </w:r>
            <w:r w:rsidRPr="00B340E1">
              <w:rPr>
                <w:rStyle w:val="eop"/>
                <w:rFonts w:ascii="Calibri" w:hAnsi="Calibri" w:cs="Calibri"/>
                <w:color w:val="0070C0"/>
                <w:sz w:val="18"/>
                <w:szCs w:val="18"/>
              </w:rPr>
              <w:t> </w:t>
            </w:r>
          </w:p>
          <w:p w14:paraId="2F90196F" w14:textId="1E3E75B0" w:rsidR="00B4008E" w:rsidRDefault="00B4008E" w:rsidP="00C62521">
            <w:pPr>
              <w:pStyle w:val="paragraph"/>
              <w:numPr>
                <w:ilvl w:val="0"/>
                <w:numId w:val="5"/>
              </w:numPr>
              <w:spacing w:before="0" w:beforeAutospacing="0" w:after="0" w:afterAutospacing="0"/>
              <w:jc w:val="both"/>
              <w:textAlignment w:val="baseline"/>
              <w:rPr>
                <w:rStyle w:val="eop"/>
                <w:rFonts w:ascii="Calibri" w:hAnsi="Calibri" w:cs="Calibri"/>
                <w:color w:val="0070C0"/>
                <w:sz w:val="18"/>
                <w:szCs w:val="18"/>
              </w:rPr>
            </w:pPr>
            <w:r w:rsidRPr="00B340E1">
              <w:rPr>
                <w:rStyle w:val="normaltextrun"/>
                <w:rFonts w:ascii="Calibri" w:hAnsi="Calibri" w:cs="Calibri"/>
                <w:i/>
                <w:iCs/>
                <w:color w:val="0070C0"/>
                <w:sz w:val="18"/>
                <w:szCs w:val="18"/>
              </w:rPr>
              <w:t>¿Por qué es relevante este tema para el campo laboral de tu carrera?</w:t>
            </w:r>
            <w:r w:rsidRPr="00B340E1">
              <w:rPr>
                <w:rStyle w:val="eop"/>
                <w:rFonts w:ascii="Calibri" w:hAnsi="Calibri" w:cs="Calibri"/>
                <w:color w:val="0070C0"/>
                <w:sz w:val="18"/>
                <w:szCs w:val="18"/>
              </w:rPr>
              <w:t> </w:t>
            </w:r>
          </w:p>
          <w:p w14:paraId="58D51A25" w14:textId="5BD58D99" w:rsidR="00043D18" w:rsidRPr="00B340E1" w:rsidRDefault="00043D18"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Pr>
                <w:rStyle w:val="eop"/>
                <w:rFonts w:cs="Calibri"/>
                <w:color w:val="0070C0"/>
                <w:sz w:val="18"/>
                <w:szCs w:val="18"/>
              </w:rPr>
              <w:t>Es importante, ya que puede generar una conectividad a través de citas a personas que más lo necesiten con profesionales de la salud.</w:t>
            </w:r>
          </w:p>
          <w:p w14:paraId="462C8181" w14:textId="77777777" w:rsidR="00B4008E" w:rsidRDefault="00B4008E" w:rsidP="00C62521">
            <w:pPr>
              <w:pStyle w:val="paragraph"/>
              <w:numPr>
                <w:ilvl w:val="0"/>
                <w:numId w:val="5"/>
              </w:numPr>
              <w:spacing w:before="0" w:beforeAutospacing="0" w:after="0" w:afterAutospacing="0"/>
              <w:jc w:val="both"/>
              <w:textAlignment w:val="baseline"/>
              <w:rPr>
                <w:rStyle w:val="eop"/>
                <w:rFonts w:ascii="Calibri" w:hAnsi="Calibri" w:cs="Calibri"/>
                <w:color w:val="0070C0"/>
                <w:sz w:val="18"/>
                <w:szCs w:val="18"/>
              </w:rPr>
            </w:pPr>
            <w:r w:rsidRPr="00B340E1">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sidRPr="00B340E1">
              <w:rPr>
                <w:rStyle w:val="eop"/>
                <w:rFonts w:ascii="Calibri" w:hAnsi="Calibri" w:cs="Calibri"/>
                <w:color w:val="0070C0"/>
                <w:sz w:val="18"/>
                <w:szCs w:val="18"/>
              </w:rPr>
              <w:t> </w:t>
            </w:r>
          </w:p>
          <w:p w14:paraId="3FB56686" w14:textId="3276F553" w:rsidR="00043D18" w:rsidRPr="00B340E1" w:rsidRDefault="00043D18"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Pr>
                <w:rFonts w:ascii="Calibri" w:hAnsi="Calibri" w:cs="Calibri"/>
                <w:color w:val="0070C0"/>
                <w:sz w:val="18"/>
                <w:szCs w:val="18"/>
              </w:rPr>
              <w:t xml:space="preserve">Está pensado para cada región del país para personas, que por cualquier motivo tengan escasa o nula llegada a un recinto de salud. </w:t>
            </w:r>
          </w:p>
          <w:p w14:paraId="347104F6" w14:textId="6EE983AA" w:rsidR="00B4008E" w:rsidRDefault="00B4008E" w:rsidP="00C62521">
            <w:pPr>
              <w:pStyle w:val="paragraph"/>
              <w:numPr>
                <w:ilvl w:val="0"/>
                <w:numId w:val="5"/>
              </w:numPr>
              <w:spacing w:before="0" w:beforeAutospacing="0" w:after="0" w:afterAutospacing="0"/>
              <w:jc w:val="both"/>
              <w:textAlignment w:val="baseline"/>
              <w:rPr>
                <w:rStyle w:val="eop"/>
                <w:rFonts w:ascii="Calibri" w:hAnsi="Calibri" w:cs="Calibri"/>
                <w:color w:val="0070C0"/>
                <w:sz w:val="18"/>
                <w:szCs w:val="18"/>
              </w:rPr>
            </w:pPr>
            <w:r w:rsidRPr="00B340E1">
              <w:rPr>
                <w:rStyle w:val="normaltextrun"/>
                <w:rFonts w:ascii="Calibri" w:hAnsi="Calibri" w:cs="Calibri"/>
                <w:i/>
                <w:iCs/>
                <w:color w:val="0070C0"/>
                <w:sz w:val="18"/>
                <w:szCs w:val="18"/>
              </w:rPr>
              <w:t xml:space="preserve">¿A quiénes afecta o impacta la situación que </w:t>
            </w:r>
            <w:r w:rsidR="00B0399B" w:rsidRPr="00B340E1">
              <w:rPr>
                <w:rStyle w:val="normaltextrun"/>
                <w:rFonts w:ascii="Calibri" w:hAnsi="Calibri" w:cs="Calibri"/>
                <w:i/>
                <w:iCs/>
                <w:color w:val="0070C0"/>
                <w:sz w:val="18"/>
                <w:szCs w:val="18"/>
              </w:rPr>
              <w:t>abordaste</w:t>
            </w:r>
            <w:r w:rsidRPr="00B340E1">
              <w:rPr>
                <w:rStyle w:val="normaltextrun"/>
                <w:rFonts w:ascii="Calibri" w:hAnsi="Calibri" w:cs="Calibri"/>
                <w:i/>
                <w:iCs/>
                <w:color w:val="0070C0"/>
                <w:sz w:val="18"/>
                <w:szCs w:val="18"/>
              </w:rPr>
              <w:t>? (Ej.: Grupo etario, usuarios de algún servicio, etc.).</w:t>
            </w:r>
            <w:r w:rsidRPr="00B340E1">
              <w:rPr>
                <w:rStyle w:val="eop"/>
                <w:rFonts w:ascii="Calibri" w:hAnsi="Calibri" w:cs="Calibri"/>
                <w:color w:val="0070C0"/>
                <w:sz w:val="18"/>
                <w:szCs w:val="18"/>
              </w:rPr>
              <w:t> </w:t>
            </w:r>
          </w:p>
          <w:p w14:paraId="6EFEC0C8" w14:textId="3437C92E" w:rsidR="00043D18" w:rsidRPr="00B340E1" w:rsidRDefault="00043D18"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Pr>
                <w:color w:val="0070C0"/>
                <w:sz w:val="18"/>
                <w:szCs w:val="18"/>
              </w:rPr>
              <w:t xml:space="preserve">Está pensado para personas mayores en su gran parte, para personas que puedan tener un mejor acceso a la salud y estén más </w:t>
            </w:r>
            <w:proofErr w:type="spellStart"/>
            <w:r>
              <w:rPr>
                <w:color w:val="0070C0"/>
                <w:sz w:val="18"/>
                <w:szCs w:val="18"/>
              </w:rPr>
              <w:t>concientes</w:t>
            </w:r>
            <w:proofErr w:type="spellEnd"/>
            <w:r>
              <w:rPr>
                <w:color w:val="0070C0"/>
                <w:sz w:val="18"/>
                <w:szCs w:val="18"/>
              </w:rPr>
              <w:t xml:space="preserve"> de sus avances o control de problemas</w:t>
            </w:r>
          </w:p>
          <w:p w14:paraId="6ED815B3" w14:textId="6582F1A8" w:rsidR="00B4008E" w:rsidRDefault="00B4008E" w:rsidP="00C62521">
            <w:pPr>
              <w:pStyle w:val="paragraph"/>
              <w:numPr>
                <w:ilvl w:val="0"/>
                <w:numId w:val="5"/>
              </w:numPr>
              <w:spacing w:before="0" w:beforeAutospacing="0" w:after="0" w:afterAutospacing="0"/>
              <w:jc w:val="both"/>
              <w:textAlignment w:val="baseline"/>
              <w:rPr>
                <w:rStyle w:val="eop"/>
                <w:rFonts w:ascii="Calibri" w:hAnsi="Calibri" w:cs="Calibri"/>
                <w:color w:val="0070C0"/>
                <w:sz w:val="18"/>
                <w:szCs w:val="18"/>
              </w:rPr>
            </w:pPr>
            <w:r w:rsidRPr="00B340E1">
              <w:rPr>
                <w:rStyle w:val="normaltextrun"/>
                <w:rFonts w:ascii="Calibri" w:hAnsi="Calibri" w:cs="Calibri"/>
                <w:i/>
                <w:iCs/>
                <w:color w:val="0070C0"/>
                <w:sz w:val="18"/>
                <w:szCs w:val="18"/>
              </w:rPr>
              <w:t xml:space="preserve">¿Cuál </w:t>
            </w:r>
            <w:r w:rsidR="00F80B40" w:rsidRPr="00B340E1">
              <w:rPr>
                <w:rStyle w:val="normaltextrun"/>
                <w:rFonts w:ascii="Calibri" w:hAnsi="Calibri" w:cs="Calibri"/>
                <w:i/>
                <w:iCs/>
                <w:color w:val="0070C0"/>
                <w:sz w:val="18"/>
                <w:szCs w:val="18"/>
              </w:rPr>
              <w:t>fue</w:t>
            </w:r>
            <w:r w:rsidRPr="00B340E1">
              <w:rPr>
                <w:rStyle w:val="normaltextrun"/>
                <w:rFonts w:ascii="Calibri" w:hAnsi="Calibri" w:cs="Calibri"/>
                <w:i/>
                <w:iCs/>
                <w:color w:val="0070C0"/>
                <w:sz w:val="18"/>
                <w:szCs w:val="18"/>
              </w:rPr>
              <w:t xml:space="preserve"> el aporte de valor (real o simulado) de tu Proyecto APT para el contexto laboral y/o social en que se situ</w:t>
            </w:r>
            <w:r w:rsidR="00F80B40"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w:t>
            </w:r>
            <w:r w:rsidRPr="00B340E1">
              <w:rPr>
                <w:rStyle w:val="eop"/>
                <w:rFonts w:ascii="Calibri" w:hAnsi="Calibri" w:cs="Calibri"/>
                <w:color w:val="0070C0"/>
                <w:sz w:val="18"/>
                <w:szCs w:val="18"/>
              </w:rPr>
              <w:t> </w:t>
            </w:r>
          </w:p>
          <w:p w14:paraId="04049D4C" w14:textId="308B2265" w:rsidR="00043D18" w:rsidRPr="00B340E1" w:rsidRDefault="00043D18"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Pr>
                <w:rFonts w:ascii="Calibri" w:hAnsi="Calibri" w:cs="Calibri"/>
                <w:color w:val="0070C0"/>
              </w:rPr>
              <w:t>P</w:t>
            </w:r>
            <w:r>
              <w:rPr>
                <w:color w:val="0070C0"/>
              </w:rPr>
              <w:t>oder comunicar usuarios con profesionales de la salud para así gestionar citas y un control seguro de su salud</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4F5BED75"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p w14:paraId="3F52E2FB" w14:textId="5EAD0A3B" w:rsidR="00043D18" w:rsidRPr="00B340E1" w:rsidRDefault="00043D18"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Unificar pacientes con profesionales de la salud a través de citas donde los profesionales de la salud podrán gestionar las citas precios y demás para facilitar una ganancia más flexible sobre su carrera profesional y no depender tanto de establecimientos.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3A490A64" w14:textId="4C9E234B" w:rsidR="00043D18" w:rsidRPr="00B340E1" w:rsidRDefault="001202BF" w:rsidP="00043D1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396694F6" w14:textId="3E61762E" w:rsidR="001202BF" w:rsidRPr="00B340E1"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A0481A3" w14:textId="77777777" w:rsidR="00043D18" w:rsidRDefault="00043D18" w:rsidP="00585A13">
            <w:pPr>
              <w:pStyle w:val="Prrafodelista"/>
              <w:jc w:val="both"/>
              <w:rPr>
                <w:rFonts w:ascii="Calibri" w:hAnsi="Calibri" w:cs="Arial"/>
                <w:i/>
                <w:color w:val="0070C0"/>
                <w:sz w:val="18"/>
                <w:szCs w:val="20"/>
                <w:lang w:eastAsia="es-CL"/>
              </w:rPr>
            </w:pPr>
          </w:p>
          <w:p w14:paraId="67CE9C21" w14:textId="6B8007FE" w:rsidR="00043D18" w:rsidRPr="00043D18" w:rsidRDefault="00043D18" w:rsidP="00043D18">
            <w:pPr>
              <w:jc w:val="both"/>
              <w:rPr>
                <w:rFonts w:ascii="Calibri" w:hAnsi="Calibri" w:cs="Arial"/>
                <w:i/>
                <w:color w:val="0070C0"/>
                <w:sz w:val="18"/>
                <w:szCs w:val="20"/>
                <w:lang w:eastAsia="es-CL"/>
              </w:rPr>
            </w:pPr>
            <w:r>
              <w:rPr>
                <w:rFonts w:ascii="Calibri" w:hAnsi="Calibri" w:cs="Arial"/>
                <w:i/>
                <w:color w:val="0070C0"/>
                <w:sz w:val="18"/>
                <w:szCs w:val="20"/>
                <w:lang w:eastAsia="es-CL"/>
              </w:rPr>
              <w:t>Como primera instancia buscamos definir todas las funcionalidades y dividimos en dos grupos la accesibilidad de la plataforma Web y Mobile, posteriormente comenzamos con el diseño, y luego el desarrollo</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3BED6834" w14:textId="69B17484" w:rsidR="00043D18" w:rsidRPr="00043D18" w:rsidRDefault="00043D18" w:rsidP="00043D18">
            <w:pPr>
              <w:jc w:val="both"/>
              <w:rPr>
                <w:rFonts w:ascii="Calibri" w:hAnsi="Calibri" w:cs="Arial"/>
                <w:i/>
                <w:color w:val="0070C0"/>
                <w:sz w:val="18"/>
                <w:szCs w:val="20"/>
                <w:lang w:eastAsia="es-CL"/>
              </w:rPr>
            </w:pPr>
            <w:r>
              <w:rPr>
                <w:rFonts w:ascii="Calibri" w:hAnsi="Calibri" w:cs="Arial"/>
                <w:i/>
                <w:color w:val="0070C0"/>
                <w:sz w:val="18"/>
                <w:szCs w:val="20"/>
                <w:lang w:eastAsia="es-CL"/>
              </w:rPr>
              <w:t>Comunicación y falta de tiempo</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5D059ED3" w14:textId="77777777" w:rsidR="001202BF"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p w14:paraId="59784A1A" w14:textId="329E1F83" w:rsidR="00043D18" w:rsidRPr="00B340E1" w:rsidRDefault="00043D18" w:rsidP="00043D18">
            <w:pPr>
              <w:rPr>
                <w:rFonts w:ascii="Calibri" w:hAnsi="Calibri" w:cs="Arial"/>
                <w:i/>
                <w:color w:val="0070C0"/>
                <w:sz w:val="18"/>
                <w:szCs w:val="20"/>
                <w:lang w:eastAsia="es-CL"/>
              </w:rPr>
            </w:pPr>
            <w:r>
              <w:rPr>
                <w:rFonts w:ascii="Calibri" w:hAnsi="Calibri" w:cs="Arial"/>
                <w:i/>
                <w:color w:val="0070C0"/>
                <w:sz w:val="18"/>
                <w:szCs w:val="20"/>
                <w:lang w:eastAsia="es-CL"/>
              </w:rPr>
              <w:t>Se arregló la lógica del negocio y se implementaron más servicios</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4DEEC00" w14:textId="77777777" w:rsidR="001202BF" w:rsidRDefault="001202BF" w:rsidP="00585A13">
            <w:pPr>
              <w:ind w:left="743"/>
              <w:rPr>
                <w:rFonts w:ascii="Calibri" w:hAnsi="Calibri" w:cs="Arial"/>
                <w:i/>
                <w:color w:val="0070C0"/>
                <w:sz w:val="18"/>
                <w:szCs w:val="20"/>
                <w:lang w:eastAsia="es-CL"/>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p w14:paraId="6743CCDD" w14:textId="2EBCF9BF" w:rsidR="00043D18" w:rsidRPr="00B340E1" w:rsidRDefault="00043D18" w:rsidP="00043D18">
            <w:pPr>
              <w:rPr>
                <w:b/>
                <w:i/>
                <w:color w:val="0070C0"/>
                <w:sz w:val="18"/>
              </w:rPr>
            </w:pPr>
            <w:r>
              <w:rPr>
                <w:b/>
                <w:i/>
                <w:color w:val="0070C0"/>
                <w:sz w:val="18"/>
              </w:rPr>
              <w:t xml:space="preserve">Diagramas de flujos, diseños en un inicio de la aplicación </w:t>
            </w:r>
            <w:proofErr w:type="spellStart"/>
            <w:r>
              <w:rPr>
                <w:b/>
                <w:i/>
                <w:color w:val="0070C0"/>
                <w:sz w:val="18"/>
              </w:rPr>
              <w:t>mobile</w:t>
            </w:r>
            <w:proofErr w:type="spellEnd"/>
            <w:r>
              <w:rPr>
                <w:b/>
                <w:i/>
                <w:color w:val="0070C0"/>
                <w:sz w:val="18"/>
              </w:rPr>
              <w:t xml:space="preserve"> la </w:t>
            </w:r>
            <w:proofErr w:type="spellStart"/>
            <w:r>
              <w:rPr>
                <w:b/>
                <w:i/>
                <w:color w:val="0070C0"/>
                <w:sz w:val="18"/>
              </w:rPr>
              <w:t>bd</w:t>
            </w:r>
            <w:proofErr w:type="spellEnd"/>
            <w:r>
              <w:rPr>
                <w:b/>
                <w:i/>
                <w:color w:val="0070C0"/>
                <w:sz w:val="18"/>
              </w:rPr>
              <w:t xml:space="preserve"> que tiene registros de usuarios como </w:t>
            </w:r>
            <w:proofErr w:type="spellStart"/>
            <w:r>
              <w:rPr>
                <w:b/>
                <w:i/>
                <w:color w:val="0070C0"/>
                <w:sz w:val="18"/>
              </w:rPr>
              <w:t>testers</w:t>
            </w:r>
            <w:proofErr w:type="spellEnd"/>
            <w:r>
              <w:rPr>
                <w:b/>
                <w:i/>
                <w:color w:val="0070C0"/>
                <w:sz w:val="18"/>
              </w:rPr>
              <w:t>.</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7A17AF73" w14:textId="35255D00" w:rsidR="00043D18" w:rsidRPr="00043D18" w:rsidRDefault="00043D18" w:rsidP="00043D18">
            <w:pPr>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Tuve que inmiscuirme </w:t>
            </w:r>
            <w:r w:rsidR="00A77E66">
              <w:rPr>
                <w:rFonts w:ascii="Calibri" w:hAnsi="Calibri" w:cs="Arial"/>
                <w:i/>
                <w:color w:val="0070C0"/>
                <w:sz w:val="18"/>
                <w:szCs w:val="20"/>
                <w:lang w:eastAsia="es-CL"/>
              </w:rPr>
              <w:t>un poco más sobre el análisis de datos y sobre todo investigar más sobre como funciona la nube y sus servicios, y las aplicaciones con flujo de datos en tiempo real</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0A158365" w14:textId="7149BF52" w:rsidR="00A77E66" w:rsidRPr="00B340E1" w:rsidRDefault="00A77E66"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Análisis de datos y desarrollo web</w:t>
            </w:r>
          </w:p>
          <w:p w14:paraId="190E6A70" w14:textId="77777777" w:rsidR="00A77E66"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¿Cómo te proyectas laboralmente después de haber terminado tu Proyecto APT?</w:t>
            </w:r>
          </w:p>
          <w:p w14:paraId="3E8A62FD" w14:textId="77777777" w:rsidR="00A77E66" w:rsidRDefault="00A77E66" w:rsidP="00585A13">
            <w:pPr>
              <w:pStyle w:val="Prrafodelista"/>
              <w:jc w:val="both"/>
              <w:rPr>
                <w:rFonts w:ascii="Calibri" w:hAnsi="Calibri" w:cs="Arial"/>
                <w:i/>
                <w:color w:val="0070C0"/>
                <w:sz w:val="18"/>
                <w:szCs w:val="20"/>
                <w:lang w:eastAsia="es-CL"/>
              </w:rPr>
            </w:pPr>
          </w:p>
          <w:p w14:paraId="29E8CF0E" w14:textId="2D4CD4DC" w:rsidR="001202BF" w:rsidRPr="00A77E66" w:rsidRDefault="001202BF" w:rsidP="00A77E66">
            <w:pPr>
              <w:jc w:val="both"/>
              <w:rPr>
                <w:rFonts w:ascii="Calibri" w:hAnsi="Calibri" w:cs="Arial"/>
                <w:i/>
                <w:color w:val="0070C0"/>
                <w:sz w:val="18"/>
                <w:szCs w:val="20"/>
                <w:lang w:eastAsia="es-CL"/>
              </w:rPr>
            </w:pPr>
            <w:r w:rsidRPr="00A77E66">
              <w:rPr>
                <w:rFonts w:ascii="Calibri" w:hAnsi="Calibri" w:cs="Arial"/>
                <w:i/>
                <w:color w:val="0070C0"/>
                <w:sz w:val="18"/>
                <w:szCs w:val="20"/>
                <w:lang w:eastAsia="es-CL"/>
              </w:rPr>
              <w:lastRenderedPageBreak/>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E63D3" w14:textId="77777777" w:rsidR="003C42E2" w:rsidRDefault="003C42E2" w:rsidP="00EE1135">
      <w:pPr>
        <w:spacing w:after="0" w:line="240" w:lineRule="auto"/>
      </w:pPr>
      <w:r>
        <w:separator/>
      </w:r>
    </w:p>
  </w:endnote>
  <w:endnote w:type="continuationSeparator" w:id="0">
    <w:p w14:paraId="68230DA1" w14:textId="77777777" w:rsidR="003C42E2" w:rsidRDefault="003C42E2"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1676A" w14:textId="77777777" w:rsidR="003C42E2" w:rsidRDefault="003C42E2" w:rsidP="00EE1135">
      <w:pPr>
        <w:spacing w:after="0" w:line="240" w:lineRule="auto"/>
      </w:pPr>
      <w:r>
        <w:separator/>
      </w:r>
    </w:p>
  </w:footnote>
  <w:footnote w:type="continuationSeparator" w:id="0">
    <w:p w14:paraId="4AAED480" w14:textId="77777777" w:rsidR="003C42E2" w:rsidRDefault="003C42E2"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26689186">
    <w:abstractNumId w:val="0"/>
  </w:num>
  <w:num w:numId="2" w16cid:durableId="269513259">
    <w:abstractNumId w:val="2"/>
  </w:num>
  <w:num w:numId="3" w16cid:durableId="2052336954">
    <w:abstractNumId w:val="5"/>
  </w:num>
  <w:num w:numId="4" w16cid:durableId="2137139475">
    <w:abstractNumId w:val="1"/>
  </w:num>
  <w:num w:numId="5" w16cid:durableId="300230152">
    <w:abstractNumId w:val="3"/>
  </w:num>
  <w:num w:numId="6" w16cid:durableId="1265304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43D18"/>
    <w:rsid w:val="00050706"/>
    <w:rsid w:val="000A2F82"/>
    <w:rsid w:val="000C587E"/>
    <w:rsid w:val="001202BF"/>
    <w:rsid w:val="001B12D8"/>
    <w:rsid w:val="002541D2"/>
    <w:rsid w:val="00296D71"/>
    <w:rsid w:val="00305F11"/>
    <w:rsid w:val="00385BEA"/>
    <w:rsid w:val="003A0263"/>
    <w:rsid w:val="003B7101"/>
    <w:rsid w:val="003C42E2"/>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A77E66"/>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706</Words>
  <Characters>3883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ELIAS . MONTESINOS SAYADO</cp:lastModifiedBy>
  <cp:revision>2</cp:revision>
  <dcterms:created xsi:type="dcterms:W3CDTF">2025-11-22T14:46:00Z</dcterms:created>
  <dcterms:modified xsi:type="dcterms:W3CDTF">2025-11-22T14:46:00Z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