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48CBB" w14:textId="4D60F7EF" w:rsidR="00847E92" w:rsidRPr="00847E92" w:rsidRDefault="00F00F09">
      <w:pPr>
        <w:rPr>
          <w:rFonts w:ascii="Times New Roman" w:hAnsi="Times New Roman" w:cs="Times New Roman"/>
          <w:b/>
          <w:bCs/>
          <w:sz w:val="96"/>
          <w:szCs w:val="96"/>
        </w:rPr>
      </w:pPr>
      <w:r w:rsidRPr="00847E92">
        <w:rPr>
          <w:rFonts w:ascii="Times New Roman" w:hAnsi="Times New Roman" w:cs="Times New Roman"/>
          <w:b/>
          <w:bCs/>
          <w:sz w:val="96"/>
          <w:szCs w:val="96"/>
        </w:rPr>
        <w:t>ASPECT BASED SENTIMENT ANALYSIS USING GAN MODEL</w:t>
      </w:r>
    </w:p>
    <w:p w14:paraId="1C145E19" w14:textId="77777777" w:rsidR="00847E92" w:rsidRDefault="00847E92">
      <w:r>
        <w:br w:type="page"/>
      </w:r>
    </w:p>
    <w:p w14:paraId="4C5426E5" w14:textId="46ACA50C" w:rsidR="00480930" w:rsidRPr="007331C1" w:rsidRDefault="00480930" w:rsidP="00044818">
      <w:pPr>
        <w:rPr>
          <w:rFonts w:ascii="Times New Roman" w:hAnsi="Times New Roman" w:cs="Times New Roman"/>
          <w:b/>
          <w:bCs/>
          <w:sz w:val="32"/>
          <w:szCs w:val="32"/>
        </w:rPr>
      </w:pPr>
      <w:r w:rsidRPr="007331C1">
        <w:rPr>
          <w:rFonts w:ascii="Times New Roman" w:hAnsi="Times New Roman" w:cs="Times New Roman"/>
          <w:b/>
          <w:bCs/>
          <w:sz w:val="32"/>
          <w:szCs w:val="32"/>
        </w:rPr>
        <w:lastRenderedPageBreak/>
        <w:t>ABSTRACT</w:t>
      </w:r>
    </w:p>
    <w:p w14:paraId="6125930E" w14:textId="0A6458BB" w:rsidR="00BE3493" w:rsidRPr="007331C1" w:rsidRDefault="00BE3493" w:rsidP="00BE3493">
      <w:pPr>
        <w:jc w:val="both"/>
        <w:rPr>
          <w:rFonts w:ascii="Aptos Display" w:hAnsi="Aptos Display" w:cs="Arial"/>
          <w:sz w:val="20"/>
          <w:szCs w:val="20"/>
        </w:rPr>
      </w:pPr>
      <w:r w:rsidRPr="007331C1">
        <w:rPr>
          <w:rFonts w:ascii="Aptos Display" w:hAnsi="Aptos Display" w:cs="Arial"/>
          <w:sz w:val="20"/>
          <w:szCs w:val="20"/>
        </w:rPr>
        <w:t>Aspect-Based Sentiment Analysis (ABSA) aims to extract sentiment associated with specific aspects within a text, enabling fine-grained opinion mining. However, the limited availability of labelled data and the presence of rare or ambiguous aspect-sentiment pairs pose significant challenges to the effectiveness of deep learning models in this domain. Traditional supervised approaches often struggle with generalization, especially in data-sparse scenarios.</w:t>
      </w:r>
    </w:p>
    <w:p w14:paraId="79875C3F" w14:textId="75099C69" w:rsidR="00BE3493" w:rsidRPr="007331C1" w:rsidRDefault="00BE3493" w:rsidP="00BE3493">
      <w:pPr>
        <w:jc w:val="both"/>
        <w:rPr>
          <w:rFonts w:ascii="Aptos Display" w:hAnsi="Aptos Display" w:cs="Arial"/>
          <w:sz w:val="20"/>
          <w:szCs w:val="20"/>
        </w:rPr>
      </w:pPr>
      <w:r w:rsidRPr="007331C1">
        <w:rPr>
          <w:rFonts w:ascii="Aptos Display" w:hAnsi="Aptos Display" w:cs="Arial"/>
          <w:sz w:val="20"/>
          <w:szCs w:val="20"/>
        </w:rPr>
        <w:t>To address these challenges, we propose a novel framework that leverages Generative Adversarial Networks (GANs) for ABSA. Our method employs GANs in three key ways are for data augmentation, generating synthetic but realistic aspect-sentiment pairs to enrich the training set; through adversarial training, where the generator introduces perturbations to make the model more robust against noisy or ambiguous inputs; and by unifying ABSA</w:t>
      </w:r>
      <w:r w:rsidRPr="007331C1">
        <w:rPr>
          <w:rFonts w:ascii="Aptos Display" w:hAnsi="Aptos Display" w:cs="Arial"/>
          <w:b/>
          <w:bCs/>
          <w:sz w:val="20"/>
          <w:szCs w:val="20"/>
        </w:rPr>
        <w:t xml:space="preserve"> </w:t>
      </w:r>
      <w:r w:rsidRPr="007331C1">
        <w:rPr>
          <w:rFonts w:ascii="Aptos Display" w:hAnsi="Aptos Display" w:cs="Arial"/>
          <w:sz w:val="20"/>
          <w:szCs w:val="20"/>
        </w:rPr>
        <w:t>subtasks—including aspect term extraction and sentiment classification—into a single sequence generation task, promoting consistency and inter-task learning.</w:t>
      </w:r>
    </w:p>
    <w:p w14:paraId="58EAC6C2" w14:textId="7C664891" w:rsidR="00BE3493" w:rsidRPr="007331C1" w:rsidRDefault="00BE3493" w:rsidP="00BE3493">
      <w:pPr>
        <w:jc w:val="both"/>
        <w:rPr>
          <w:rFonts w:ascii="Aptos Display" w:hAnsi="Aptos Display" w:cs="Arial"/>
          <w:sz w:val="20"/>
          <w:szCs w:val="20"/>
        </w:rPr>
      </w:pPr>
      <w:r w:rsidRPr="007331C1">
        <w:rPr>
          <w:rFonts w:ascii="Aptos Display" w:hAnsi="Aptos Display" w:cs="Arial"/>
          <w:sz w:val="20"/>
          <w:szCs w:val="20"/>
        </w:rPr>
        <w:t>Experimental evaluations on benchmark ABSA datasets demonstrate that our GAN-based models outperform traditional supervised baselines in accuracy, F1-score, and robustness. The models show particularly strong improvements under limited labelled data and in cross-domain settings.</w:t>
      </w:r>
    </w:p>
    <w:p w14:paraId="41D7F3A4" w14:textId="77777777" w:rsidR="00BE3493" w:rsidRDefault="00BE3493" w:rsidP="00BE3493">
      <w:pPr>
        <w:jc w:val="both"/>
        <w:rPr>
          <w:rFonts w:ascii="Aptos Display" w:hAnsi="Aptos Display" w:cs="Arial"/>
          <w:sz w:val="20"/>
          <w:szCs w:val="20"/>
        </w:rPr>
      </w:pPr>
      <w:r w:rsidRPr="007331C1">
        <w:rPr>
          <w:rFonts w:ascii="Aptos Display" w:hAnsi="Aptos Display" w:cs="Arial"/>
          <w:sz w:val="20"/>
          <w:szCs w:val="20"/>
        </w:rPr>
        <w:t>Our approach not only advances the state-of-the-art in ABSA but also offers a scalable, data-efficient solution that generalizes well across domains. These findings highlight the potential of GAN-based architectures in tackling complex NLP tasks where data is limited or imbalanced.</w:t>
      </w:r>
    </w:p>
    <w:p w14:paraId="0EC5B040" w14:textId="77777777" w:rsidR="00044818" w:rsidRDefault="00044818" w:rsidP="00BE3493">
      <w:pPr>
        <w:jc w:val="both"/>
        <w:rPr>
          <w:rFonts w:ascii="Aptos Display" w:hAnsi="Aptos Display" w:cs="Arial"/>
          <w:sz w:val="20"/>
          <w:szCs w:val="20"/>
        </w:rPr>
      </w:pPr>
    </w:p>
    <w:p w14:paraId="2058C13B" w14:textId="06B9A722" w:rsidR="00044818" w:rsidRPr="007331C1" w:rsidRDefault="00044818" w:rsidP="00BE3493">
      <w:pPr>
        <w:jc w:val="both"/>
        <w:rPr>
          <w:rFonts w:ascii="Aptos Display" w:hAnsi="Aptos Display" w:cs="Arial"/>
          <w:sz w:val="20"/>
          <w:szCs w:val="20"/>
        </w:rPr>
      </w:pPr>
      <w:proofErr w:type="gramStart"/>
      <w:r w:rsidRPr="00044818">
        <w:rPr>
          <w:rFonts w:ascii="Aptos Display" w:hAnsi="Aptos Display" w:cs="Arial"/>
          <w:b/>
          <w:bCs/>
          <w:sz w:val="20"/>
          <w:szCs w:val="20"/>
        </w:rPr>
        <w:t>KEYWORDS</w:t>
      </w:r>
      <w:r>
        <w:rPr>
          <w:rFonts w:ascii="Aptos Display" w:hAnsi="Aptos Display" w:cs="Arial"/>
          <w:sz w:val="20"/>
          <w:szCs w:val="20"/>
        </w:rPr>
        <w:t xml:space="preserve"> :</w:t>
      </w:r>
      <w:proofErr w:type="gramEnd"/>
      <w:r>
        <w:rPr>
          <w:rFonts w:ascii="Aptos Display" w:hAnsi="Aptos Display" w:cs="Arial"/>
          <w:sz w:val="20"/>
          <w:szCs w:val="20"/>
        </w:rPr>
        <w:t xml:space="preserve"> </w:t>
      </w:r>
      <w:r w:rsidRPr="00044818">
        <w:rPr>
          <w:rFonts w:ascii="Aptos Display" w:hAnsi="Aptos Display" w:cs="Arial"/>
          <w:sz w:val="20"/>
          <w:szCs w:val="20"/>
        </w:rPr>
        <w:t>Aspect-Based Sentiment Analysis (ABSA), Generative Adversarial Networks (GANs), aspect-sentiment pairs, data augmentation, adversarial training, sequence generation, limited labelled data, deep learning, sentiment classification, cross-domain generalization.</w:t>
      </w:r>
    </w:p>
    <w:p w14:paraId="07DD61AA" w14:textId="77777777" w:rsidR="00480930" w:rsidRDefault="00480930">
      <w:pPr>
        <w:rPr>
          <w:rFonts w:ascii="Arial" w:hAnsi="Arial" w:cs="Arial"/>
        </w:rPr>
      </w:pPr>
      <w:r>
        <w:rPr>
          <w:rFonts w:ascii="Arial" w:hAnsi="Arial" w:cs="Arial"/>
        </w:rPr>
        <w:br w:type="page"/>
      </w:r>
    </w:p>
    <w:p w14:paraId="7D6921F3" w14:textId="77777777" w:rsidR="00D36469" w:rsidRPr="007331C1" w:rsidRDefault="00F96602" w:rsidP="00E97900">
      <w:pPr>
        <w:rPr>
          <w:rFonts w:ascii="Arial" w:hAnsi="Arial" w:cs="Arial"/>
          <w:sz w:val="32"/>
          <w:szCs w:val="32"/>
        </w:rPr>
      </w:pPr>
      <w:r w:rsidRPr="007331C1">
        <w:rPr>
          <w:rFonts w:ascii="Arial" w:hAnsi="Arial" w:cs="Arial"/>
          <w:b/>
          <w:bCs/>
          <w:sz w:val="32"/>
          <w:szCs w:val="32"/>
        </w:rPr>
        <w:lastRenderedPageBreak/>
        <w:t>INTRODUCTION</w:t>
      </w:r>
    </w:p>
    <w:p w14:paraId="374E2460" w14:textId="4ADAB572" w:rsidR="008C67B6" w:rsidRPr="008C67B6" w:rsidRDefault="008C67B6" w:rsidP="00D36469">
      <w:pPr>
        <w:jc w:val="both"/>
        <w:rPr>
          <w:rFonts w:ascii="Aptos Display" w:hAnsi="Aptos Display" w:cs="Arial"/>
          <w:b/>
          <w:bCs/>
          <w:sz w:val="20"/>
          <w:szCs w:val="20"/>
        </w:rPr>
      </w:pPr>
      <w:r w:rsidRPr="008C67B6">
        <w:rPr>
          <w:rFonts w:ascii="Aptos Display" w:hAnsi="Aptos Display" w:cs="Arial"/>
          <w:sz w:val="20"/>
          <w:szCs w:val="20"/>
        </w:rPr>
        <w:t>Sentiment analysis, a fundamental task in Natural Language Processing (NLP), aims to determine the emotional tone behind textual data. While traditional sentiment analysis provides an overall polarity (positive, negative, or neutral) for a sentence or document, it fails to capture more granular opinions directed at specific attributes or components of an entity. Aspect-Based Sentiment Analysis (ABSA) addresses this limitation by identifying sentiments expressed toward particular aspects, offering fine-grained insights that are essential in domains like e-commerce, social media analysis, and customer feedback systems.</w:t>
      </w:r>
    </w:p>
    <w:p w14:paraId="4BD65A61" w14:textId="5A57021A" w:rsidR="008C67B6" w:rsidRPr="008C67B6" w:rsidRDefault="008C67B6" w:rsidP="00D36469">
      <w:pPr>
        <w:jc w:val="both"/>
        <w:rPr>
          <w:rFonts w:ascii="Aptos Display" w:hAnsi="Aptos Display" w:cs="Arial"/>
          <w:sz w:val="20"/>
          <w:szCs w:val="20"/>
        </w:rPr>
      </w:pPr>
      <w:r w:rsidRPr="008C67B6">
        <w:rPr>
          <w:rFonts w:ascii="Aptos Display" w:hAnsi="Aptos Display" w:cs="Arial"/>
          <w:sz w:val="20"/>
          <w:szCs w:val="20"/>
        </w:rPr>
        <w:t xml:space="preserve">Despite its utility, ABSA presents a range of challenges. Chief among them is data sparsity—the lack of large, </w:t>
      </w:r>
      <w:r w:rsidR="00D36469" w:rsidRPr="007331C1">
        <w:rPr>
          <w:rFonts w:ascii="Aptos Display" w:hAnsi="Aptos Display" w:cs="Arial"/>
          <w:sz w:val="20"/>
          <w:szCs w:val="20"/>
        </w:rPr>
        <w:t>labelled</w:t>
      </w:r>
      <w:r w:rsidRPr="008C67B6">
        <w:rPr>
          <w:rFonts w:ascii="Aptos Display" w:hAnsi="Aptos Display" w:cs="Arial"/>
          <w:sz w:val="20"/>
          <w:szCs w:val="20"/>
        </w:rPr>
        <w:t xml:space="preserve"> datasets across diverse domains and languages. The intricate alignment between aspects and their corresponding sentiment expressions further complicates the task. Natural language often embeds implicit opinions and complex syntactic constructions, making it difficult for traditional ABSA models to accurately associate sentiments with the correct aspects, especially in noisy or low-resource settings.</w:t>
      </w:r>
    </w:p>
    <w:p w14:paraId="79561D77" w14:textId="77777777" w:rsidR="008C67B6" w:rsidRDefault="008C67B6" w:rsidP="00D36469">
      <w:pPr>
        <w:jc w:val="both"/>
        <w:rPr>
          <w:rFonts w:ascii="Aptos Display" w:hAnsi="Aptos Display" w:cs="Arial"/>
          <w:sz w:val="20"/>
          <w:szCs w:val="20"/>
        </w:rPr>
      </w:pPr>
      <w:r w:rsidRPr="008C67B6">
        <w:rPr>
          <w:rFonts w:ascii="Aptos Display" w:hAnsi="Aptos Display" w:cs="Arial"/>
          <w:sz w:val="20"/>
          <w:szCs w:val="20"/>
        </w:rPr>
        <w:t>To address these challenges, we propose a novel Generative Adversarial Network (GAN)-based framework for ABSA. GANs, introduced by Goodfellow et al. (2014), have shown exceptional potential in generating realistic synthetic data. In the context of ABSA, GANs serve a dual purpose: they augment training data with contextually accurate aspect-sentiment pairs, and they introduce adversarial examples that improve model robustness. Our framework leverages this capability by generating perturbations of input data to train the model in a more challenging and informative manner, thereby enhancing its generalization capability.</w:t>
      </w:r>
    </w:p>
    <w:p w14:paraId="71BCFA6E" w14:textId="425CC83C" w:rsidR="00AE2E60" w:rsidRPr="008C67B6" w:rsidRDefault="00B41F41" w:rsidP="00D36469">
      <w:pPr>
        <w:jc w:val="both"/>
        <w:rPr>
          <w:rFonts w:ascii="Aptos Display" w:hAnsi="Aptos Display" w:cs="Arial"/>
          <w:sz w:val="20"/>
          <w:szCs w:val="20"/>
        </w:rPr>
      </w:pPr>
      <w:r>
        <w:rPr>
          <w:rFonts w:ascii="Aptos Display" w:hAnsi="Aptos Display" w:cs="Arial"/>
          <w:sz w:val="20"/>
          <w:szCs w:val="20"/>
        </w:rPr>
        <w:t>It</w:t>
      </w:r>
      <w:r w:rsidR="00AE2E60" w:rsidRPr="00AE2E60">
        <w:rPr>
          <w:rFonts w:ascii="Aptos Display" w:hAnsi="Aptos Display" w:cs="Arial"/>
          <w:sz w:val="20"/>
          <w:szCs w:val="20"/>
        </w:rPr>
        <w:t xml:space="preserve"> addresses the aforementioned limitations. Our model utilizes a generator to create realistic and diverse aspect-sentiment pairs, thereby enriching the training dataset with synthetic samples that capture the nuances of real-world opinions. The discriminator evaluates these pairs for both authenticity and sentiment polarity, ensuring that the generated data remains contextually relevant and sentimentally accurate.</w:t>
      </w:r>
      <w:r w:rsidR="00C014E3">
        <w:rPr>
          <w:rFonts w:ascii="Aptos Display" w:hAnsi="Aptos Display" w:cs="Arial"/>
          <w:sz w:val="20"/>
          <w:szCs w:val="20"/>
        </w:rPr>
        <w:t xml:space="preserve"> </w:t>
      </w:r>
      <w:r w:rsidR="00AE2E60" w:rsidRPr="00AE2E60">
        <w:rPr>
          <w:rFonts w:ascii="Aptos Display" w:hAnsi="Aptos Display" w:cs="Arial"/>
          <w:sz w:val="20"/>
          <w:szCs w:val="20"/>
        </w:rPr>
        <w:t>To further enhance alignment between aspects and sentiments, we incorporate syntactic information via dependency parsing. By constructing adjacency matrices that represent syntactic dependencies between words and integrating them into the learning process through multi-head attention mechanisms, our model captures both semantic and structural relationships within sentences.</w:t>
      </w:r>
      <w:r w:rsidR="00F700AF">
        <w:rPr>
          <w:rFonts w:ascii="Aptos Display" w:hAnsi="Aptos Display" w:cs="Arial"/>
          <w:sz w:val="20"/>
          <w:szCs w:val="20"/>
        </w:rPr>
        <w:t xml:space="preserve"> </w:t>
      </w:r>
      <w:r w:rsidR="00AE2E60" w:rsidRPr="00AE2E60">
        <w:rPr>
          <w:rFonts w:ascii="Aptos Display" w:hAnsi="Aptos Display" w:cs="Arial"/>
          <w:sz w:val="20"/>
          <w:szCs w:val="20"/>
        </w:rPr>
        <w:t>We also reformulate all ABSA subtasks into a single sequence generation problem, enabling joint learning and avoiding the pitfalls of treating each subtask in isolation. This not only simplifies the overall architecture but also improves performance by capturing task interdependencies.</w:t>
      </w:r>
    </w:p>
    <w:p w14:paraId="77B56373" w14:textId="77777777" w:rsidR="008C67B6" w:rsidRPr="008C67B6" w:rsidRDefault="008C67B6" w:rsidP="00D36469">
      <w:pPr>
        <w:jc w:val="both"/>
        <w:rPr>
          <w:rFonts w:ascii="Aptos Display" w:hAnsi="Aptos Display" w:cs="Arial"/>
          <w:sz w:val="20"/>
          <w:szCs w:val="20"/>
        </w:rPr>
      </w:pPr>
      <w:r w:rsidRPr="008C67B6">
        <w:rPr>
          <w:rFonts w:ascii="Aptos Display" w:hAnsi="Aptos Display" w:cs="Arial"/>
          <w:sz w:val="20"/>
          <w:szCs w:val="20"/>
        </w:rPr>
        <w:t>Moreover, our approach integrates syntactic dependency structures into the adversarial training process. By constructing adjacency matrices that capture grammatical relationships between words, and embedding them using multi-head attention mechanisms, our model learns to better associate sentiment expressions with their corresponding aspects. We further enhance the model using contextual embeddings such as BERT, which encode deep semantic and syntactic information, facilitating accurate sentiment alignment even in complex linguistic settings.</w:t>
      </w:r>
    </w:p>
    <w:p w14:paraId="04B5317C" w14:textId="77777777" w:rsidR="008C67B6" w:rsidRDefault="008C67B6" w:rsidP="00D36469">
      <w:pPr>
        <w:jc w:val="both"/>
        <w:rPr>
          <w:rFonts w:ascii="Aptos Display" w:hAnsi="Aptos Display" w:cs="Arial"/>
          <w:sz w:val="20"/>
          <w:szCs w:val="20"/>
        </w:rPr>
      </w:pPr>
      <w:r w:rsidRPr="008C67B6">
        <w:rPr>
          <w:rFonts w:ascii="Aptos Display" w:hAnsi="Aptos Display" w:cs="Arial"/>
          <w:sz w:val="20"/>
          <w:szCs w:val="20"/>
        </w:rPr>
        <w:t>Unlike many existing methods that treat ABSA subtasks—such as aspect term extraction, opinion term extraction, and sentiment classification—as separate modules, our method</w:t>
      </w:r>
      <w:r w:rsidRPr="008C67B6">
        <w:rPr>
          <w:rFonts w:ascii="Aptos Display" w:hAnsi="Aptos Display" w:cs="Arial"/>
          <w:b/>
          <w:bCs/>
          <w:sz w:val="20"/>
          <w:szCs w:val="20"/>
        </w:rPr>
        <w:t xml:space="preserve"> </w:t>
      </w:r>
      <w:r w:rsidRPr="008C67B6">
        <w:rPr>
          <w:rFonts w:ascii="Aptos Display" w:hAnsi="Aptos Display" w:cs="Arial"/>
          <w:sz w:val="20"/>
          <w:szCs w:val="20"/>
        </w:rPr>
        <w:t>reformulates all ABSA subtasks into a unified</w:t>
      </w:r>
      <w:r w:rsidRPr="008C67B6">
        <w:rPr>
          <w:rFonts w:ascii="Aptos Display" w:hAnsi="Aptos Display" w:cs="Arial"/>
          <w:b/>
          <w:bCs/>
          <w:sz w:val="20"/>
          <w:szCs w:val="20"/>
        </w:rPr>
        <w:t xml:space="preserve"> </w:t>
      </w:r>
      <w:r w:rsidRPr="008C67B6">
        <w:rPr>
          <w:rFonts w:ascii="Aptos Display" w:hAnsi="Aptos Display" w:cs="Arial"/>
          <w:sz w:val="20"/>
          <w:szCs w:val="20"/>
        </w:rPr>
        <w:t>sequence generation problem</w:t>
      </w:r>
      <w:r w:rsidRPr="008C67B6">
        <w:rPr>
          <w:rFonts w:ascii="Aptos Display" w:hAnsi="Aptos Display" w:cs="Arial"/>
          <w:b/>
          <w:bCs/>
          <w:sz w:val="20"/>
          <w:szCs w:val="20"/>
        </w:rPr>
        <w:t xml:space="preserve">. </w:t>
      </w:r>
      <w:r w:rsidRPr="008C67B6">
        <w:rPr>
          <w:rFonts w:ascii="Aptos Display" w:hAnsi="Aptos Display" w:cs="Arial"/>
          <w:sz w:val="20"/>
          <w:szCs w:val="20"/>
        </w:rPr>
        <w:t>This unified architecture not only reduces the need for hand-crafted pipelines but also enables the model to learn joint representations that capture the interdependencies between different subtasks.</w:t>
      </w:r>
    </w:p>
    <w:p w14:paraId="2100A56A" w14:textId="492198BB" w:rsidR="0038765E" w:rsidRPr="008C67B6" w:rsidRDefault="0038765E" w:rsidP="00D36469">
      <w:pPr>
        <w:jc w:val="both"/>
        <w:rPr>
          <w:rFonts w:ascii="Aptos Display" w:hAnsi="Aptos Display" w:cs="Arial"/>
          <w:sz w:val="20"/>
          <w:szCs w:val="20"/>
        </w:rPr>
      </w:pPr>
      <w:r w:rsidRPr="0038765E">
        <w:rPr>
          <w:rFonts w:ascii="Aptos Display" w:hAnsi="Aptos Display" w:cs="Arial"/>
          <w:sz w:val="20"/>
          <w:szCs w:val="20"/>
        </w:rPr>
        <w:t>This research is driven by the need to build more robust, generalizable, and data-efficient ABSA systems that can perform well even in low-resource settings. Recent advances in Generative Adversarial Networks (GANs) have shown promise in synthesizing realistic data and improving model resilience through adversarial training. Inspired by these developments, we explore how GANs can be leveraged not only for augmenting scarce data but also for jointly learning complex relationships between aspects and sentiments. By integrating syntactic knowledge and contextual embeddings into the adversarial learning framework, we aim to enhance the semantic understanding of ABSA models. This motivation stems from the vision of designing unified, end-to-end architectures that reduce dependency on large annotated corpora while achieving competitive performance across multiple ABSA subtasks and domains.</w:t>
      </w:r>
    </w:p>
    <w:p w14:paraId="36381B85" w14:textId="77777777" w:rsidR="008C67B6" w:rsidRPr="008C67B6" w:rsidRDefault="008C67B6" w:rsidP="00D36469">
      <w:pPr>
        <w:jc w:val="both"/>
        <w:rPr>
          <w:rFonts w:ascii="Aptos Display" w:hAnsi="Aptos Display" w:cs="Arial"/>
          <w:sz w:val="20"/>
          <w:szCs w:val="20"/>
        </w:rPr>
      </w:pPr>
      <w:r w:rsidRPr="008C67B6">
        <w:rPr>
          <w:rFonts w:ascii="Aptos Display" w:hAnsi="Aptos Display" w:cs="Arial"/>
          <w:sz w:val="20"/>
          <w:szCs w:val="20"/>
        </w:rPr>
        <w:lastRenderedPageBreak/>
        <w:t>Our main contributions are as follows:</w:t>
      </w:r>
    </w:p>
    <w:p w14:paraId="21847D02" w14:textId="77777777" w:rsidR="008C67B6" w:rsidRPr="008C67B6" w:rsidRDefault="008C67B6" w:rsidP="00D36469">
      <w:pPr>
        <w:numPr>
          <w:ilvl w:val="0"/>
          <w:numId w:val="2"/>
        </w:numPr>
        <w:jc w:val="both"/>
        <w:rPr>
          <w:rFonts w:ascii="Aptos Display" w:hAnsi="Aptos Display" w:cs="Arial"/>
          <w:sz w:val="20"/>
          <w:szCs w:val="20"/>
        </w:rPr>
      </w:pPr>
      <w:r w:rsidRPr="008C67B6">
        <w:rPr>
          <w:rFonts w:ascii="Aptos Display" w:hAnsi="Aptos Display" w:cs="Arial"/>
          <w:sz w:val="20"/>
          <w:szCs w:val="20"/>
        </w:rPr>
        <w:t>We propose a novel GAN-based architecture for ABSA that generates realistic and contextually coherent aspect-sentiment pairs, enhancing training in low-resource environments.</w:t>
      </w:r>
    </w:p>
    <w:p w14:paraId="72BC7856" w14:textId="77777777" w:rsidR="008C67B6" w:rsidRPr="008C67B6" w:rsidRDefault="008C67B6" w:rsidP="00D36469">
      <w:pPr>
        <w:numPr>
          <w:ilvl w:val="0"/>
          <w:numId w:val="2"/>
        </w:numPr>
        <w:jc w:val="both"/>
        <w:rPr>
          <w:rFonts w:ascii="Aptos Display" w:hAnsi="Aptos Display" w:cs="Arial"/>
          <w:sz w:val="20"/>
          <w:szCs w:val="20"/>
        </w:rPr>
      </w:pPr>
      <w:r w:rsidRPr="008C67B6">
        <w:rPr>
          <w:rFonts w:ascii="Aptos Display" w:hAnsi="Aptos Display" w:cs="Arial"/>
          <w:sz w:val="20"/>
          <w:szCs w:val="20"/>
        </w:rPr>
        <w:t>We integrate syntactic dependency parsing with multi-head attention to better model the relationships between aspects and sentiments.</w:t>
      </w:r>
    </w:p>
    <w:p w14:paraId="43616770" w14:textId="77777777" w:rsidR="008C67B6" w:rsidRPr="008C67B6" w:rsidRDefault="008C67B6" w:rsidP="00D36469">
      <w:pPr>
        <w:numPr>
          <w:ilvl w:val="0"/>
          <w:numId w:val="2"/>
        </w:numPr>
        <w:jc w:val="both"/>
        <w:rPr>
          <w:rFonts w:ascii="Aptos Display" w:hAnsi="Aptos Display" w:cs="Arial"/>
          <w:sz w:val="20"/>
          <w:szCs w:val="20"/>
        </w:rPr>
      </w:pPr>
      <w:r w:rsidRPr="008C67B6">
        <w:rPr>
          <w:rFonts w:ascii="Aptos Display" w:hAnsi="Aptos Display" w:cs="Arial"/>
          <w:sz w:val="20"/>
          <w:szCs w:val="20"/>
        </w:rPr>
        <w:t>We demonstrate robust performance across all major ABSA subtasks—aspect extraction, opinion extraction, and sentiment classification—within a unified generative framework.</w:t>
      </w:r>
    </w:p>
    <w:p w14:paraId="0ACA189F" w14:textId="1B32641A" w:rsidR="008C67B6" w:rsidRPr="008C67B6" w:rsidRDefault="008C67B6" w:rsidP="00D36469">
      <w:pPr>
        <w:numPr>
          <w:ilvl w:val="0"/>
          <w:numId w:val="2"/>
        </w:numPr>
        <w:jc w:val="both"/>
        <w:rPr>
          <w:rFonts w:ascii="Aptos Display" w:hAnsi="Aptos Display" w:cs="Arial"/>
          <w:sz w:val="20"/>
          <w:szCs w:val="20"/>
        </w:rPr>
      </w:pPr>
      <w:r w:rsidRPr="008C67B6">
        <w:rPr>
          <w:rFonts w:ascii="Aptos Display" w:hAnsi="Aptos Display" w:cs="Arial"/>
          <w:sz w:val="20"/>
          <w:szCs w:val="20"/>
        </w:rPr>
        <w:t>We evaluate our approach on standard benchmark datasets (e.g.,</w:t>
      </w:r>
      <w:r w:rsidR="00EA43BA">
        <w:rPr>
          <w:rFonts w:ascii="Aptos Display" w:hAnsi="Aptos Display" w:cs="Arial"/>
          <w:sz w:val="20"/>
          <w:szCs w:val="20"/>
        </w:rPr>
        <w:t xml:space="preserve"> </w:t>
      </w:r>
      <w:r w:rsidR="004F1E0B">
        <w:rPr>
          <w:rFonts w:ascii="Aptos Display" w:hAnsi="Aptos Display" w:cs="Arial"/>
          <w:sz w:val="20"/>
          <w:szCs w:val="20"/>
        </w:rPr>
        <w:t>Yelp</w:t>
      </w:r>
      <w:r w:rsidRPr="008C67B6">
        <w:rPr>
          <w:rFonts w:ascii="Aptos Display" w:hAnsi="Aptos Display" w:cs="Arial"/>
          <w:sz w:val="20"/>
          <w:szCs w:val="20"/>
        </w:rPr>
        <w:t>), showing significant improvements in accuracy and robustness over traditional and baseline deep learning methods.</w:t>
      </w:r>
    </w:p>
    <w:p w14:paraId="061F3294" w14:textId="77777777" w:rsidR="008C67B6" w:rsidRPr="008C67B6" w:rsidRDefault="008C67B6" w:rsidP="00D36469">
      <w:pPr>
        <w:jc w:val="both"/>
        <w:rPr>
          <w:rFonts w:ascii="Aptos Display" w:hAnsi="Aptos Display" w:cs="Arial"/>
          <w:sz w:val="20"/>
          <w:szCs w:val="20"/>
        </w:rPr>
      </w:pPr>
      <w:r w:rsidRPr="008C67B6">
        <w:rPr>
          <w:rFonts w:ascii="Aptos Display" w:hAnsi="Aptos Display" w:cs="Arial"/>
          <w:sz w:val="20"/>
          <w:szCs w:val="20"/>
        </w:rPr>
        <w:t>This paper is structured as follows: Section 2 reviews related work on ABSA and GAN-based models in NLP. Section 3 details our proposed methodology. Section 4 presents experimental settings and results. Section 5 discusses findings and implications. Section 6 concludes the paper and outlines directions for future research.</w:t>
      </w:r>
    </w:p>
    <w:p w14:paraId="431C293F" w14:textId="7A114331" w:rsidR="00F96602" w:rsidRDefault="00F96602" w:rsidP="00F96602">
      <w:pPr>
        <w:jc w:val="both"/>
        <w:rPr>
          <w:rFonts w:ascii="Arial" w:hAnsi="Arial" w:cs="Arial"/>
          <w:sz w:val="24"/>
          <w:szCs w:val="24"/>
        </w:rPr>
      </w:pPr>
    </w:p>
    <w:p w14:paraId="034B9CE0" w14:textId="77777777" w:rsidR="00F96602" w:rsidRDefault="00F96602">
      <w:pPr>
        <w:rPr>
          <w:rFonts w:ascii="Arial" w:hAnsi="Arial" w:cs="Arial"/>
          <w:sz w:val="24"/>
          <w:szCs w:val="24"/>
        </w:rPr>
      </w:pPr>
      <w:r>
        <w:rPr>
          <w:rFonts w:ascii="Arial" w:hAnsi="Arial" w:cs="Arial"/>
          <w:sz w:val="24"/>
          <w:szCs w:val="24"/>
        </w:rPr>
        <w:br w:type="page"/>
      </w:r>
    </w:p>
    <w:p w14:paraId="5B6B8D3E" w14:textId="4B25DAE9" w:rsidR="00F96602" w:rsidRDefault="004A50F7" w:rsidP="00E97900">
      <w:pPr>
        <w:rPr>
          <w:rFonts w:ascii="Times New Roman" w:hAnsi="Times New Roman" w:cs="Times New Roman"/>
          <w:b/>
          <w:bCs/>
          <w:sz w:val="36"/>
          <w:szCs w:val="36"/>
        </w:rPr>
      </w:pPr>
      <w:r>
        <w:rPr>
          <w:rFonts w:ascii="Times New Roman" w:hAnsi="Times New Roman" w:cs="Times New Roman"/>
          <w:b/>
          <w:bCs/>
          <w:sz w:val="36"/>
          <w:szCs w:val="36"/>
        </w:rPr>
        <w:lastRenderedPageBreak/>
        <w:t>LITERA</w:t>
      </w:r>
      <w:r w:rsidR="00F924F8">
        <w:rPr>
          <w:rFonts w:ascii="Times New Roman" w:hAnsi="Times New Roman" w:cs="Times New Roman"/>
          <w:b/>
          <w:bCs/>
          <w:sz w:val="36"/>
          <w:szCs w:val="36"/>
        </w:rPr>
        <w:t>TURE REVIEWS</w:t>
      </w:r>
    </w:p>
    <w:p w14:paraId="50F42069" w14:textId="77777777" w:rsidR="00F924F8" w:rsidRPr="00F924F8" w:rsidRDefault="00F924F8" w:rsidP="00964107">
      <w:pPr>
        <w:jc w:val="both"/>
        <w:rPr>
          <w:rFonts w:ascii="Aptos Display" w:hAnsi="Aptos Display" w:cs="Times New Roman"/>
          <w:sz w:val="20"/>
          <w:szCs w:val="20"/>
        </w:rPr>
      </w:pPr>
      <w:r w:rsidRPr="00F924F8">
        <w:rPr>
          <w:rFonts w:ascii="Aptos Display" w:hAnsi="Aptos Display" w:cs="Times New Roman"/>
          <w:sz w:val="20"/>
          <w:szCs w:val="20"/>
        </w:rPr>
        <w:t>Generative Adversarial Networks (GANs) have emerged as a powerful tool in improving various aspects of machine learning, particularly for tasks such as data augmentation and model generalization. In the realm of Aspect-Based Sentiment Analysis (ABSA), GANs have been leveraged to tackle challenges like data sparsity and contextual misalignment between aspects and sentiments, which are prevalent in traditional models.</w:t>
      </w:r>
    </w:p>
    <w:p w14:paraId="408C41F9" w14:textId="77777777" w:rsidR="00F924F8" w:rsidRPr="00F924F8" w:rsidRDefault="00F924F8" w:rsidP="00964107">
      <w:pPr>
        <w:jc w:val="both"/>
        <w:rPr>
          <w:rFonts w:ascii="Aptos Display" w:hAnsi="Aptos Display" w:cs="Times New Roman"/>
          <w:sz w:val="20"/>
          <w:szCs w:val="20"/>
        </w:rPr>
      </w:pPr>
      <w:r w:rsidRPr="00F924F8">
        <w:rPr>
          <w:rFonts w:ascii="Aptos Display" w:hAnsi="Aptos Display" w:cs="Times New Roman"/>
          <w:sz w:val="20"/>
          <w:szCs w:val="20"/>
        </w:rPr>
        <w:t>The integration of GANs into ABSA research gained significant attention following the work of Croce et al. (2019), who introduced a hybrid model combining GANs and BERT (GAN-BERT) to address data limitations. The GAN-BERT architecture utilizes a generator to synthesize aspect-sentiment pairs, which are then used to augment the training data. This approach allows for semi-supervised learning, where the discriminator enhanced by BERT embeddings differentiates between real and generated samples. By doing so, GAN-BERT can generalize better when labeled data is scarce, a common issue in ABSA tasks. This method demonstrated remarkable success in improving ABSA models' performance on tasks such as aspect-term extraction and sentiment classification.</w:t>
      </w:r>
    </w:p>
    <w:p w14:paraId="3497B529" w14:textId="77777777" w:rsidR="00D35C3F" w:rsidRPr="00D35C3F" w:rsidRDefault="00D35C3F" w:rsidP="00D35C3F">
      <w:pPr>
        <w:jc w:val="both"/>
        <w:rPr>
          <w:rFonts w:ascii="Aptos Display" w:hAnsi="Aptos Display" w:cs="Times New Roman"/>
          <w:sz w:val="20"/>
          <w:szCs w:val="20"/>
        </w:rPr>
      </w:pPr>
      <w:r w:rsidRPr="00D35C3F">
        <w:rPr>
          <w:rFonts w:ascii="Aptos Display" w:hAnsi="Aptos Display" w:cs="Times New Roman"/>
          <w:sz w:val="20"/>
          <w:szCs w:val="20"/>
        </w:rPr>
        <w:t>Jain et al. (2023) proposed a BERT-GAN model, further enhancing sentiment classification by integrating aspect representations and position encoding. This hybrid method resulted in superior performance for multi-aspect sentiment classification tasks, particularly when dealing with noisy or incomplete datasets. Their work showed that generating synthetic aspect-sentiment pairs significantly boosted the accuracy of sentiment predictions, especially in complex reviews with multiple aspects.</w:t>
      </w:r>
    </w:p>
    <w:p w14:paraId="687E954F" w14:textId="77777777" w:rsidR="00825693" w:rsidRDefault="00D35C3F" w:rsidP="00D35C3F">
      <w:pPr>
        <w:jc w:val="both"/>
        <w:rPr>
          <w:rFonts w:ascii="Aptos Display" w:hAnsi="Aptos Display" w:cs="Times New Roman"/>
          <w:sz w:val="20"/>
          <w:szCs w:val="20"/>
        </w:rPr>
      </w:pPr>
      <w:r w:rsidRPr="00D35C3F">
        <w:rPr>
          <w:rFonts w:ascii="Aptos Display" w:hAnsi="Aptos Display" w:cs="Times New Roman"/>
          <w:sz w:val="20"/>
          <w:szCs w:val="20"/>
        </w:rPr>
        <w:t xml:space="preserve">Another noteworthy contribution comes from </w:t>
      </w:r>
      <w:r w:rsidR="00D912DF" w:rsidRPr="00D912DF">
        <w:rPr>
          <w:rFonts w:ascii="Aptos Display" w:hAnsi="Aptos Display" w:cs="Times New Roman"/>
          <w:sz w:val="20"/>
          <w:szCs w:val="20"/>
        </w:rPr>
        <w:t xml:space="preserve">Sharma et al. (2025) used </w:t>
      </w:r>
      <w:r w:rsidR="00D912DF" w:rsidRPr="00825693">
        <w:rPr>
          <w:rFonts w:ascii="Aptos Display" w:hAnsi="Aptos Display" w:cs="Times New Roman"/>
          <w:sz w:val="20"/>
          <w:szCs w:val="20"/>
        </w:rPr>
        <w:t>AI-generated feedback</w:t>
      </w:r>
      <w:r w:rsidR="00D912DF" w:rsidRPr="00D912DF">
        <w:rPr>
          <w:rFonts w:ascii="Aptos Display" w:hAnsi="Aptos Display" w:cs="Times New Roman"/>
          <w:sz w:val="20"/>
          <w:szCs w:val="20"/>
        </w:rPr>
        <w:t xml:space="preserve"> through </w:t>
      </w:r>
      <w:r w:rsidR="00D912DF" w:rsidRPr="00825693">
        <w:rPr>
          <w:rFonts w:ascii="Aptos Display" w:hAnsi="Aptos Display" w:cs="Times New Roman"/>
          <w:sz w:val="20"/>
          <w:szCs w:val="20"/>
        </w:rPr>
        <w:t>GANs</w:t>
      </w:r>
      <w:r w:rsidR="00D912DF" w:rsidRPr="00D912DF">
        <w:rPr>
          <w:rFonts w:ascii="Aptos Display" w:hAnsi="Aptos Display" w:cs="Times New Roman"/>
          <w:sz w:val="20"/>
          <w:szCs w:val="20"/>
        </w:rPr>
        <w:t xml:space="preserve"> to augment ABSA datasets, specifically focusing on reviews from platforms like </w:t>
      </w:r>
      <w:r w:rsidR="00D912DF" w:rsidRPr="00825693">
        <w:rPr>
          <w:rFonts w:ascii="Aptos Display" w:hAnsi="Aptos Display" w:cs="Times New Roman"/>
          <w:sz w:val="20"/>
          <w:szCs w:val="20"/>
        </w:rPr>
        <w:t>Yelp</w:t>
      </w:r>
      <w:r w:rsidR="00D912DF" w:rsidRPr="00D912DF">
        <w:rPr>
          <w:rFonts w:ascii="Aptos Display" w:hAnsi="Aptos Display" w:cs="Times New Roman"/>
          <w:sz w:val="20"/>
          <w:szCs w:val="20"/>
        </w:rPr>
        <w:t xml:space="preserve"> and </w:t>
      </w:r>
      <w:r w:rsidR="00D912DF" w:rsidRPr="00825693">
        <w:rPr>
          <w:rFonts w:ascii="Aptos Display" w:hAnsi="Aptos Display" w:cs="Times New Roman"/>
          <w:sz w:val="20"/>
          <w:szCs w:val="20"/>
        </w:rPr>
        <w:t>Zomato</w:t>
      </w:r>
      <w:r w:rsidR="00D912DF" w:rsidRPr="00D912DF">
        <w:rPr>
          <w:rFonts w:ascii="Aptos Display" w:hAnsi="Aptos Display" w:cs="Times New Roman"/>
          <w:sz w:val="20"/>
          <w:szCs w:val="20"/>
        </w:rPr>
        <w:t xml:space="preserve">. The goal of their work was to improve model performance in </w:t>
      </w:r>
      <w:r w:rsidR="00D912DF" w:rsidRPr="00825693">
        <w:rPr>
          <w:rFonts w:ascii="Aptos Display" w:hAnsi="Aptos Display" w:cs="Times New Roman"/>
          <w:sz w:val="20"/>
          <w:szCs w:val="20"/>
        </w:rPr>
        <w:t>low-resource</w:t>
      </w:r>
      <w:r w:rsidR="00D912DF" w:rsidRPr="00D912DF">
        <w:rPr>
          <w:rFonts w:ascii="Aptos Display" w:hAnsi="Aptos Display" w:cs="Times New Roman"/>
          <w:sz w:val="20"/>
          <w:szCs w:val="20"/>
        </w:rPr>
        <w:t xml:space="preserve"> settings, where labeled data is often insufficient. By generating synthetic aspect-sentiment pairs using </w:t>
      </w:r>
      <w:r w:rsidR="00D912DF" w:rsidRPr="00825693">
        <w:rPr>
          <w:rFonts w:ascii="Aptos Display" w:hAnsi="Aptos Display" w:cs="Times New Roman"/>
          <w:sz w:val="20"/>
          <w:szCs w:val="20"/>
        </w:rPr>
        <w:t>GANs</w:t>
      </w:r>
      <w:r w:rsidR="00D912DF" w:rsidRPr="00D912DF">
        <w:rPr>
          <w:rFonts w:ascii="Aptos Display" w:hAnsi="Aptos Display" w:cs="Times New Roman"/>
          <w:sz w:val="20"/>
          <w:szCs w:val="20"/>
        </w:rPr>
        <w:t xml:space="preserve">, they were able to expand the training dataset, thus enhancing the model’s ability to generalize and perform better on ABSA tasks. The use of </w:t>
      </w:r>
      <w:r w:rsidR="00D912DF" w:rsidRPr="00825693">
        <w:rPr>
          <w:rFonts w:ascii="Aptos Display" w:hAnsi="Aptos Display" w:cs="Times New Roman"/>
          <w:sz w:val="20"/>
          <w:szCs w:val="20"/>
        </w:rPr>
        <w:t>AI-generated feedback</w:t>
      </w:r>
      <w:r w:rsidR="00D912DF" w:rsidRPr="00D912DF">
        <w:rPr>
          <w:rFonts w:ascii="Aptos Display" w:hAnsi="Aptos Display" w:cs="Times New Roman"/>
          <w:sz w:val="20"/>
          <w:szCs w:val="20"/>
        </w:rPr>
        <w:t xml:space="preserve"> allowed for the creation of more diverse and realistic examples, helping the model handle a wide range of review styles, tones, and sentiment nuances. This approach demonstrated the potential of </w:t>
      </w:r>
      <w:r w:rsidR="00D912DF" w:rsidRPr="00825693">
        <w:rPr>
          <w:rFonts w:ascii="Aptos Display" w:hAnsi="Aptos Display" w:cs="Times New Roman"/>
          <w:sz w:val="20"/>
          <w:szCs w:val="20"/>
        </w:rPr>
        <w:t>GANs</w:t>
      </w:r>
      <w:r w:rsidR="00D912DF" w:rsidRPr="00D912DF">
        <w:rPr>
          <w:rFonts w:ascii="Aptos Display" w:hAnsi="Aptos Display" w:cs="Times New Roman"/>
          <w:sz w:val="20"/>
          <w:szCs w:val="20"/>
        </w:rPr>
        <w:t xml:space="preserve"> in augmenting real-world datasets, leading to improved performance across various domains and more resilient models in the face of limited labeled data.</w:t>
      </w:r>
      <w:r w:rsidR="00825693">
        <w:rPr>
          <w:rFonts w:ascii="Aptos Display" w:hAnsi="Aptos Display" w:cs="Times New Roman"/>
          <w:sz w:val="20"/>
          <w:szCs w:val="20"/>
        </w:rPr>
        <w:t xml:space="preserve"> </w:t>
      </w:r>
    </w:p>
    <w:p w14:paraId="7922F5B6" w14:textId="394721AA" w:rsidR="00EB56A7" w:rsidRDefault="00D35C3F" w:rsidP="00D35C3F">
      <w:pPr>
        <w:jc w:val="both"/>
        <w:rPr>
          <w:rFonts w:ascii="Aptos Display" w:hAnsi="Aptos Display" w:cs="Times New Roman"/>
          <w:sz w:val="20"/>
          <w:szCs w:val="20"/>
        </w:rPr>
      </w:pPr>
      <w:r w:rsidRPr="00D35C3F">
        <w:rPr>
          <w:rFonts w:ascii="Aptos Display" w:hAnsi="Aptos Display" w:cs="Times New Roman"/>
          <w:sz w:val="20"/>
          <w:szCs w:val="20"/>
        </w:rPr>
        <w:t>The study</w:t>
      </w:r>
      <w:r w:rsidR="00EB56A7">
        <w:rPr>
          <w:rFonts w:ascii="Aptos Display" w:hAnsi="Aptos Display" w:cs="Times New Roman"/>
          <w:sz w:val="20"/>
          <w:szCs w:val="20"/>
        </w:rPr>
        <w:t xml:space="preserve"> by</w:t>
      </w:r>
      <w:r w:rsidRPr="00D35C3F">
        <w:rPr>
          <w:rFonts w:ascii="Aptos Display" w:hAnsi="Aptos Display" w:cs="Times New Roman"/>
          <w:sz w:val="20"/>
          <w:szCs w:val="20"/>
        </w:rPr>
        <w:t xml:space="preserve"> </w:t>
      </w:r>
      <w:r w:rsidR="00EB56A7" w:rsidRPr="00EB56A7">
        <w:rPr>
          <w:rFonts w:ascii="Aptos Display" w:hAnsi="Aptos Display" w:cs="Times New Roman"/>
          <w:sz w:val="20"/>
          <w:szCs w:val="20"/>
        </w:rPr>
        <w:t>Xu et al. (2021) explored GAN-based data augmentation as a means to improve the aspect-sentiment association in restaurant reviews. They showed that GANs could generate realistic aspect-sentiment pairs that closely resembled the true distribution of data, allowing for more accurate sentiment classification. By augmenting the dataset with these synthetic samples, their model became better equipped to handle noisy or sparse datasets. The GAN-generated samples helped the model learn to associate sentiments with specific aspects in a more robust way, improving overall aspect-based sentiment prediction. Xu et al.'s work demonstrated the importance of data augmentation in overcoming the challenges of imbalanced datasets and label scarcity in ABSA.</w:t>
      </w:r>
    </w:p>
    <w:p w14:paraId="60C796C0" w14:textId="04C3005B" w:rsidR="00D35C3F" w:rsidRPr="00D35C3F" w:rsidRDefault="00D35C3F" w:rsidP="00D35C3F">
      <w:pPr>
        <w:jc w:val="both"/>
        <w:rPr>
          <w:rFonts w:ascii="Aptos Display" w:hAnsi="Aptos Display" w:cs="Times New Roman"/>
          <w:sz w:val="20"/>
          <w:szCs w:val="20"/>
        </w:rPr>
      </w:pPr>
      <w:r w:rsidRPr="00D35C3F">
        <w:rPr>
          <w:rFonts w:ascii="Aptos Display" w:hAnsi="Aptos Display" w:cs="Times New Roman"/>
          <w:sz w:val="20"/>
          <w:szCs w:val="20"/>
        </w:rPr>
        <w:t xml:space="preserve">Additionally, </w:t>
      </w:r>
      <w:r w:rsidR="00A003BC" w:rsidRPr="00A003BC">
        <w:rPr>
          <w:rFonts w:ascii="Aptos Display" w:hAnsi="Aptos Display" w:cs="Times New Roman"/>
          <w:sz w:val="20"/>
          <w:szCs w:val="20"/>
        </w:rPr>
        <w:t>Lohith et al. (2023) proposed a hybrid model that combined GANs with Latent Dirichlet Allocation (LDA) for aspect extraction and sentiment classification. The combination of LDA, which is a topic modeling technique, with GANs allowed the model to first extract latent topics (i.e., aspects) from reviews and then generate aspect-sentiment pairs based on these extracted topics. By leveraging GANs, their model generated synthetic data that was consistent with the underlying structure of the reviews, thereby improving the extraction and sentiment classification tasks. This approach proved effective in handling contextual complexities in reviews, ensuring that the extracted aspects were semantically meaningful and closely aligned with the associated sentiments. The work by Lohith et al. highlighted the synergy between topic modeling and GAN-based data generation, demonstrating the power of combining multiple techniques for enhanced performance in ABSA tasks.</w:t>
      </w:r>
    </w:p>
    <w:p w14:paraId="63EF4047" w14:textId="77777777" w:rsidR="00D35C3F" w:rsidRPr="00D35C3F" w:rsidRDefault="00D35C3F" w:rsidP="00D35C3F">
      <w:pPr>
        <w:jc w:val="both"/>
        <w:rPr>
          <w:rFonts w:ascii="Aptos Display" w:hAnsi="Aptos Display" w:cs="Times New Roman"/>
          <w:sz w:val="20"/>
          <w:szCs w:val="20"/>
        </w:rPr>
      </w:pPr>
      <w:r w:rsidRPr="00D35C3F">
        <w:rPr>
          <w:rFonts w:ascii="Aptos Display" w:hAnsi="Aptos Display" w:cs="Times New Roman"/>
          <w:sz w:val="20"/>
          <w:szCs w:val="20"/>
        </w:rPr>
        <w:t>Movahedi et al. (2022) proposed a novel GAN-based topic-attention model for restaurant reviews, which generated realistic synthetic reviews and topic distributions to aid aspect-sentiment extraction. Their work highlighted the value of context-aware GANs that adaptively generate samples according to the topics identified within a review, thus improving aspect identification.</w:t>
      </w:r>
    </w:p>
    <w:tbl>
      <w:tblPr>
        <w:tblpPr w:leftFromText="180" w:rightFromText="180" w:vertAnchor="page" w:horzAnchor="margin" w:tblpY="2005"/>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9"/>
        <w:gridCol w:w="480"/>
        <w:gridCol w:w="953"/>
        <w:gridCol w:w="1522"/>
        <w:gridCol w:w="2440"/>
        <w:gridCol w:w="1549"/>
        <w:gridCol w:w="1643"/>
      </w:tblGrid>
      <w:tr w:rsidR="00122DCA" w:rsidRPr="00997FDE" w14:paraId="7123C913" w14:textId="77777777" w:rsidTr="00E97900">
        <w:trPr>
          <w:tblHeader/>
          <w:tblCellSpacing w:w="15" w:type="dxa"/>
        </w:trPr>
        <w:tc>
          <w:tcPr>
            <w:tcW w:w="0" w:type="auto"/>
            <w:vAlign w:val="center"/>
            <w:hideMark/>
          </w:tcPr>
          <w:p w14:paraId="43A8FAAB"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lastRenderedPageBreak/>
              <w:t>Sl. No.</w:t>
            </w:r>
          </w:p>
        </w:tc>
        <w:tc>
          <w:tcPr>
            <w:tcW w:w="0" w:type="auto"/>
            <w:vAlign w:val="center"/>
            <w:hideMark/>
          </w:tcPr>
          <w:p w14:paraId="44A54704"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Year</w:t>
            </w:r>
          </w:p>
        </w:tc>
        <w:tc>
          <w:tcPr>
            <w:tcW w:w="0" w:type="auto"/>
            <w:vAlign w:val="center"/>
            <w:hideMark/>
          </w:tcPr>
          <w:p w14:paraId="13A23694"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Author(s)</w:t>
            </w:r>
          </w:p>
        </w:tc>
        <w:tc>
          <w:tcPr>
            <w:tcW w:w="0" w:type="auto"/>
            <w:vAlign w:val="center"/>
            <w:hideMark/>
          </w:tcPr>
          <w:p w14:paraId="5114823D"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Model/Method</w:t>
            </w:r>
          </w:p>
        </w:tc>
        <w:tc>
          <w:tcPr>
            <w:tcW w:w="0" w:type="auto"/>
            <w:vAlign w:val="center"/>
            <w:hideMark/>
          </w:tcPr>
          <w:p w14:paraId="1AD53A06"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Contribution Summary</w:t>
            </w:r>
          </w:p>
        </w:tc>
        <w:tc>
          <w:tcPr>
            <w:tcW w:w="0" w:type="auto"/>
            <w:vAlign w:val="center"/>
            <w:hideMark/>
          </w:tcPr>
          <w:p w14:paraId="011FC62F"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Dataset/Domain</w:t>
            </w:r>
          </w:p>
        </w:tc>
        <w:tc>
          <w:tcPr>
            <w:tcW w:w="0" w:type="auto"/>
            <w:vAlign w:val="center"/>
            <w:hideMark/>
          </w:tcPr>
          <w:p w14:paraId="3B02AFEC"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Performance Highlights</w:t>
            </w:r>
          </w:p>
        </w:tc>
      </w:tr>
      <w:tr w:rsidR="00122DCA" w:rsidRPr="00997FDE" w14:paraId="0007070C" w14:textId="77777777" w:rsidTr="00E97900">
        <w:trPr>
          <w:tblCellSpacing w:w="15" w:type="dxa"/>
        </w:trPr>
        <w:tc>
          <w:tcPr>
            <w:tcW w:w="0" w:type="auto"/>
            <w:vAlign w:val="center"/>
            <w:hideMark/>
          </w:tcPr>
          <w:p w14:paraId="04E5C921"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1</w:t>
            </w:r>
          </w:p>
        </w:tc>
        <w:tc>
          <w:tcPr>
            <w:tcW w:w="0" w:type="auto"/>
            <w:vAlign w:val="center"/>
            <w:hideMark/>
          </w:tcPr>
          <w:p w14:paraId="7E61A7C3"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2019</w:t>
            </w:r>
          </w:p>
        </w:tc>
        <w:tc>
          <w:tcPr>
            <w:tcW w:w="0" w:type="auto"/>
            <w:vAlign w:val="center"/>
            <w:hideMark/>
          </w:tcPr>
          <w:p w14:paraId="036DED90"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Croce et al.</w:t>
            </w:r>
          </w:p>
        </w:tc>
        <w:tc>
          <w:tcPr>
            <w:tcW w:w="0" w:type="auto"/>
            <w:vAlign w:val="center"/>
            <w:hideMark/>
          </w:tcPr>
          <w:p w14:paraId="2B3F5B65"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GAN-BERT</w:t>
            </w:r>
          </w:p>
        </w:tc>
        <w:tc>
          <w:tcPr>
            <w:tcW w:w="0" w:type="auto"/>
            <w:vAlign w:val="center"/>
            <w:hideMark/>
          </w:tcPr>
          <w:p w14:paraId="38A2005E"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Integrated BERT embeddings with GANs for semi-supervised ABSA; improved generalization in low-resource settings.</w:t>
            </w:r>
          </w:p>
        </w:tc>
        <w:tc>
          <w:tcPr>
            <w:tcW w:w="0" w:type="auto"/>
            <w:vAlign w:val="center"/>
            <w:hideMark/>
          </w:tcPr>
          <w:p w14:paraId="39F4E559"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ABSA benchmark datasets</w:t>
            </w:r>
          </w:p>
        </w:tc>
        <w:tc>
          <w:tcPr>
            <w:tcW w:w="0" w:type="auto"/>
            <w:vAlign w:val="center"/>
            <w:hideMark/>
          </w:tcPr>
          <w:p w14:paraId="030F60F3"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Significant performance gain on low-resource data</w:t>
            </w:r>
          </w:p>
        </w:tc>
      </w:tr>
      <w:tr w:rsidR="00122DCA" w:rsidRPr="00997FDE" w14:paraId="7B847ECF" w14:textId="77777777" w:rsidTr="00E97900">
        <w:trPr>
          <w:tblCellSpacing w:w="15" w:type="dxa"/>
        </w:trPr>
        <w:tc>
          <w:tcPr>
            <w:tcW w:w="0" w:type="auto"/>
            <w:vAlign w:val="center"/>
            <w:hideMark/>
          </w:tcPr>
          <w:p w14:paraId="28A616C1"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2</w:t>
            </w:r>
          </w:p>
        </w:tc>
        <w:tc>
          <w:tcPr>
            <w:tcW w:w="0" w:type="auto"/>
            <w:vAlign w:val="center"/>
            <w:hideMark/>
          </w:tcPr>
          <w:p w14:paraId="06C3A7DA"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2021</w:t>
            </w:r>
          </w:p>
        </w:tc>
        <w:tc>
          <w:tcPr>
            <w:tcW w:w="0" w:type="auto"/>
            <w:vAlign w:val="center"/>
            <w:hideMark/>
          </w:tcPr>
          <w:p w14:paraId="1B0B127A"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Xu et al.</w:t>
            </w:r>
          </w:p>
        </w:tc>
        <w:tc>
          <w:tcPr>
            <w:tcW w:w="0" w:type="auto"/>
            <w:vAlign w:val="center"/>
            <w:hideMark/>
          </w:tcPr>
          <w:p w14:paraId="12D09DF7"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GAN-based Augmentation</w:t>
            </w:r>
          </w:p>
        </w:tc>
        <w:tc>
          <w:tcPr>
            <w:tcW w:w="0" w:type="auto"/>
            <w:vAlign w:val="center"/>
            <w:hideMark/>
          </w:tcPr>
          <w:p w14:paraId="6848BB12"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Used GANs to augment aspect-sentiment pairs, enhancing the model’s ability to detect sentiment associations.</w:t>
            </w:r>
          </w:p>
        </w:tc>
        <w:tc>
          <w:tcPr>
            <w:tcW w:w="0" w:type="auto"/>
            <w:vAlign w:val="center"/>
            <w:hideMark/>
          </w:tcPr>
          <w:p w14:paraId="493D9BC9"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Restaurant reviews</w:t>
            </w:r>
          </w:p>
        </w:tc>
        <w:tc>
          <w:tcPr>
            <w:tcW w:w="0" w:type="auto"/>
            <w:vAlign w:val="center"/>
            <w:hideMark/>
          </w:tcPr>
          <w:p w14:paraId="5B8E41F0"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Improved aspect-sentiment alignment accuracy</w:t>
            </w:r>
          </w:p>
        </w:tc>
      </w:tr>
      <w:tr w:rsidR="00122DCA" w:rsidRPr="00997FDE" w14:paraId="3A0B71DA" w14:textId="77777777" w:rsidTr="00E97900">
        <w:trPr>
          <w:tblCellSpacing w:w="15" w:type="dxa"/>
        </w:trPr>
        <w:tc>
          <w:tcPr>
            <w:tcW w:w="0" w:type="auto"/>
            <w:vAlign w:val="center"/>
            <w:hideMark/>
          </w:tcPr>
          <w:p w14:paraId="2501B73F"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3</w:t>
            </w:r>
          </w:p>
        </w:tc>
        <w:tc>
          <w:tcPr>
            <w:tcW w:w="0" w:type="auto"/>
            <w:vAlign w:val="center"/>
            <w:hideMark/>
          </w:tcPr>
          <w:p w14:paraId="4DDFC307"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2022</w:t>
            </w:r>
          </w:p>
        </w:tc>
        <w:tc>
          <w:tcPr>
            <w:tcW w:w="0" w:type="auto"/>
            <w:vAlign w:val="center"/>
            <w:hideMark/>
          </w:tcPr>
          <w:p w14:paraId="1C49C6E6"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Movahedi et al.</w:t>
            </w:r>
          </w:p>
        </w:tc>
        <w:tc>
          <w:tcPr>
            <w:tcW w:w="0" w:type="auto"/>
            <w:vAlign w:val="center"/>
            <w:hideMark/>
          </w:tcPr>
          <w:p w14:paraId="556039D9"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Topic-Attention GAN</w:t>
            </w:r>
          </w:p>
        </w:tc>
        <w:tc>
          <w:tcPr>
            <w:tcW w:w="0" w:type="auto"/>
            <w:vAlign w:val="center"/>
            <w:hideMark/>
          </w:tcPr>
          <w:p w14:paraId="679820EE"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Generated synthetic reviews using GANs with attention on topics; improved aspect detection and sentiment classification.</w:t>
            </w:r>
          </w:p>
        </w:tc>
        <w:tc>
          <w:tcPr>
            <w:tcW w:w="0" w:type="auto"/>
            <w:vAlign w:val="center"/>
            <w:hideMark/>
          </w:tcPr>
          <w:p w14:paraId="52344844"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TripAdvisor restaurant reviews</w:t>
            </w:r>
          </w:p>
        </w:tc>
        <w:tc>
          <w:tcPr>
            <w:tcW w:w="0" w:type="auto"/>
            <w:vAlign w:val="center"/>
            <w:hideMark/>
          </w:tcPr>
          <w:p w14:paraId="3AC53192"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Achieved better contextual sentiment detection</w:t>
            </w:r>
          </w:p>
        </w:tc>
      </w:tr>
      <w:tr w:rsidR="00122DCA" w:rsidRPr="00997FDE" w14:paraId="2B7A285E" w14:textId="77777777" w:rsidTr="00E97900">
        <w:trPr>
          <w:tblCellSpacing w:w="15" w:type="dxa"/>
        </w:trPr>
        <w:tc>
          <w:tcPr>
            <w:tcW w:w="0" w:type="auto"/>
            <w:vAlign w:val="center"/>
            <w:hideMark/>
          </w:tcPr>
          <w:p w14:paraId="641B7A6E"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4</w:t>
            </w:r>
          </w:p>
        </w:tc>
        <w:tc>
          <w:tcPr>
            <w:tcW w:w="0" w:type="auto"/>
            <w:vAlign w:val="center"/>
            <w:hideMark/>
          </w:tcPr>
          <w:p w14:paraId="0D34BDAF"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2023</w:t>
            </w:r>
          </w:p>
        </w:tc>
        <w:tc>
          <w:tcPr>
            <w:tcW w:w="0" w:type="auto"/>
            <w:vAlign w:val="center"/>
            <w:hideMark/>
          </w:tcPr>
          <w:p w14:paraId="3B5D8F62"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Jain et al.</w:t>
            </w:r>
          </w:p>
        </w:tc>
        <w:tc>
          <w:tcPr>
            <w:tcW w:w="0" w:type="auto"/>
            <w:vAlign w:val="center"/>
            <w:hideMark/>
          </w:tcPr>
          <w:p w14:paraId="0F526DE8"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BERT-GAN</w:t>
            </w:r>
          </w:p>
        </w:tc>
        <w:tc>
          <w:tcPr>
            <w:tcW w:w="0" w:type="auto"/>
            <w:vAlign w:val="center"/>
            <w:hideMark/>
          </w:tcPr>
          <w:p w14:paraId="684F25CF"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Combined BERT with GANs using aspect embedding and position encoding for multi-aspect sentiment classification.</w:t>
            </w:r>
          </w:p>
        </w:tc>
        <w:tc>
          <w:tcPr>
            <w:tcW w:w="0" w:type="auto"/>
            <w:vAlign w:val="center"/>
            <w:hideMark/>
          </w:tcPr>
          <w:p w14:paraId="3F6A6FCF"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Consumer review datasets</w:t>
            </w:r>
          </w:p>
        </w:tc>
        <w:tc>
          <w:tcPr>
            <w:tcW w:w="0" w:type="auto"/>
            <w:vAlign w:val="center"/>
            <w:hideMark/>
          </w:tcPr>
          <w:p w14:paraId="71502A78"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Improved accuracy in multi-aspect sentiment tasks</w:t>
            </w:r>
          </w:p>
        </w:tc>
      </w:tr>
      <w:tr w:rsidR="00122DCA" w:rsidRPr="00997FDE" w14:paraId="33DB54DF" w14:textId="77777777" w:rsidTr="00E97900">
        <w:trPr>
          <w:tblCellSpacing w:w="15" w:type="dxa"/>
        </w:trPr>
        <w:tc>
          <w:tcPr>
            <w:tcW w:w="0" w:type="auto"/>
            <w:vAlign w:val="center"/>
            <w:hideMark/>
          </w:tcPr>
          <w:p w14:paraId="086B71D9"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5</w:t>
            </w:r>
          </w:p>
        </w:tc>
        <w:tc>
          <w:tcPr>
            <w:tcW w:w="0" w:type="auto"/>
            <w:vAlign w:val="center"/>
            <w:hideMark/>
          </w:tcPr>
          <w:p w14:paraId="1CFB4130"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2023</w:t>
            </w:r>
          </w:p>
        </w:tc>
        <w:tc>
          <w:tcPr>
            <w:tcW w:w="0" w:type="auto"/>
            <w:vAlign w:val="center"/>
            <w:hideMark/>
          </w:tcPr>
          <w:p w14:paraId="6E00A07B"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Lohith et al.</w:t>
            </w:r>
          </w:p>
        </w:tc>
        <w:tc>
          <w:tcPr>
            <w:tcW w:w="0" w:type="auto"/>
            <w:vAlign w:val="center"/>
            <w:hideMark/>
          </w:tcPr>
          <w:p w14:paraId="29198AEB"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LDA-GAN</w:t>
            </w:r>
          </w:p>
        </w:tc>
        <w:tc>
          <w:tcPr>
            <w:tcW w:w="0" w:type="auto"/>
            <w:vAlign w:val="center"/>
            <w:hideMark/>
          </w:tcPr>
          <w:p w14:paraId="53F31324"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Merged LDA topic modeling with GANs for enhanced aspect extraction and polarity classification.</w:t>
            </w:r>
          </w:p>
        </w:tc>
        <w:tc>
          <w:tcPr>
            <w:tcW w:w="0" w:type="auto"/>
            <w:vAlign w:val="center"/>
            <w:hideMark/>
          </w:tcPr>
          <w:p w14:paraId="2F3227A4"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Customer review datasets</w:t>
            </w:r>
          </w:p>
        </w:tc>
        <w:tc>
          <w:tcPr>
            <w:tcW w:w="0" w:type="auto"/>
            <w:vAlign w:val="center"/>
            <w:hideMark/>
          </w:tcPr>
          <w:p w14:paraId="32279712"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Enhanced accuracy and aspect identification</w:t>
            </w:r>
          </w:p>
        </w:tc>
      </w:tr>
      <w:tr w:rsidR="00122DCA" w:rsidRPr="00997FDE" w14:paraId="50F96F49" w14:textId="77777777" w:rsidTr="00E97900">
        <w:trPr>
          <w:tblCellSpacing w:w="15" w:type="dxa"/>
        </w:trPr>
        <w:tc>
          <w:tcPr>
            <w:tcW w:w="0" w:type="auto"/>
            <w:vAlign w:val="center"/>
            <w:hideMark/>
          </w:tcPr>
          <w:p w14:paraId="0053C5DC"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6</w:t>
            </w:r>
          </w:p>
        </w:tc>
        <w:tc>
          <w:tcPr>
            <w:tcW w:w="0" w:type="auto"/>
            <w:vAlign w:val="center"/>
            <w:hideMark/>
          </w:tcPr>
          <w:p w14:paraId="28DA2A0B"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2025</w:t>
            </w:r>
          </w:p>
        </w:tc>
        <w:tc>
          <w:tcPr>
            <w:tcW w:w="0" w:type="auto"/>
            <w:vAlign w:val="center"/>
            <w:hideMark/>
          </w:tcPr>
          <w:p w14:paraId="548BA669"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Sharma et al.</w:t>
            </w:r>
          </w:p>
        </w:tc>
        <w:tc>
          <w:tcPr>
            <w:tcW w:w="0" w:type="auto"/>
            <w:vAlign w:val="center"/>
            <w:hideMark/>
          </w:tcPr>
          <w:p w14:paraId="0C7BFE23"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GAN with AI-Augmented Feedback</w:t>
            </w:r>
          </w:p>
        </w:tc>
        <w:tc>
          <w:tcPr>
            <w:tcW w:w="0" w:type="auto"/>
            <w:vAlign w:val="center"/>
            <w:hideMark/>
          </w:tcPr>
          <w:p w14:paraId="0BD13F16"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Used AI-generated feedback to augment data through GANs; improved GAN-BERT model on real-world review data.</w:t>
            </w:r>
          </w:p>
        </w:tc>
        <w:tc>
          <w:tcPr>
            <w:tcW w:w="0" w:type="auto"/>
            <w:vAlign w:val="center"/>
            <w:hideMark/>
          </w:tcPr>
          <w:p w14:paraId="756DF592"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Yelp, Zomato, Swiggy reviews</w:t>
            </w:r>
          </w:p>
        </w:tc>
        <w:tc>
          <w:tcPr>
            <w:tcW w:w="0" w:type="auto"/>
            <w:vAlign w:val="center"/>
            <w:hideMark/>
          </w:tcPr>
          <w:p w14:paraId="1672E64A" w14:textId="77777777" w:rsidR="00122DCA" w:rsidRPr="00997FDE" w:rsidRDefault="00122DCA" w:rsidP="00122DCA">
            <w:pPr>
              <w:jc w:val="center"/>
              <w:rPr>
                <w:rFonts w:ascii="Times New Roman" w:hAnsi="Times New Roman" w:cs="Times New Roman"/>
                <w:sz w:val="20"/>
                <w:szCs w:val="20"/>
              </w:rPr>
            </w:pPr>
            <w:r w:rsidRPr="00997FDE">
              <w:rPr>
                <w:rFonts w:ascii="Times New Roman" w:hAnsi="Times New Roman" w:cs="Times New Roman"/>
                <w:sz w:val="20"/>
                <w:szCs w:val="20"/>
              </w:rPr>
              <w:t>Accuracy improvement in low-resource environments</w:t>
            </w:r>
          </w:p>
        </w:tc>
      </w:tr>
    </w:tbl>
    <w:p w14:paraId="6DE8310E" w14:textId="1C2C1098" w:rsidR="00CD4FB8" w:rsidRPr="008C3E97" w:rsidRDefault="003E3653" w:rsidP="00CD4FB8">
      <w:pPr>
        <w:jc w:val="center"/>
        <w:rPr>
          <w:rFonts w:ascii="Times New Roman" w:hAnsi="Times New Roman" w:cs="Times New Roman"/>
          <w:b/>
          <w:bCs/>
        </w:rPr>
      </w:pPr>
      <w:r w:rsidRPr="008C3E97">
        <w:rPr>
          <w:rFonts w:ascii="Times New Roman" w:hAnsi="Times New Roman" w:cs="Times New Roman"/>
          <w:b/>
          <w:bCs/>
        </w:rPr>
        <w:t xml:space="preserve">Table1. </w:t>
      </w:r>
      <w:r w:rsidR="00CD4FB8" w:rsidRPr="008C3E97">
        <w:rPr>
          <w:rFonts w:ascii="Times New Roman" w:hAnsi="Times New Roman" w:cs="Times New Roman"/>
          <w:b/>
          <w:bCs/>
        </w:rPr>
        <w:t>Summary of Previous Works</w:t>
      </w:r>
    </w:p>
    <w:p w14:paraId="65B29CDC" w14:textId="77777777" w:rsidR="00035B3A" w:rsidRDefault="00035B3A" w:rsidP="00122DCA">
      <w:pPr>
        <w:jc w:val="center"/>
        <w:rPr>
          <w:rFonts w:ascii="Times New Roman" w:hAnsi="Times New Roman" w:cs="Times New Roman"/>
          <w:sz w:val="28"/>
          <w:szCs w:val="28"/>
        </w:rPr>
      </w:pPr>
    </w:p>
    <w:p w14:paraId="63FDDF56" w14:textId="77777777" w:rsidR="00035B3A" w:rsidRDefault="00035B3A">
      <w:pPr>
        <w:rPr>
          <w:rFonts w:ascii="Times New Roman" w:hAnsi="Times New Roman" w:cs="Times New Roman"/>
          <w:sz w:val="28"/>
          <w:szCs w:val="28"/>
        </w:rPr>
      </w:pPr>
      <w:r>
        <w:rPr>
          <w:rFonts w:ascii="Times New Roman" w:hAnsi="Times New Roman" w:cs="Times New Roman"/>
          <w:sz w:val="28"/>
          <w:szCs w:val="28"/>
        </w:rPr>
        <w:br w:type="page"/>
      </w:r>
    </w:p>
    <w:p w14:paraId="2C5A0436" w14:textId="77777777" w:rsidR="009D6215" w:rsidRPr="00112D9D" w:rsidRDefault="009D6215" w:rsidP="00E97900">
      <w:pPr>
        <w:rPr>
          <w:rFonts w:ascii="Times New Roman" w:hAnsi="Times New Roman" w:cs="Times New Roman"/>
          <w:b/>
          <w:bCs/>
          <w:sz w:val="32"/>
          <w:szCs w:val="32"/>
        </w:rPr>
      </w:pPr>
      <w:r w:rsidRPr="00112D9D">
        <w:rPr>
          <w:rFonts w:ascii="Times New Roman" w:hAnsi="Times New Roman" w:cs="Times New Roman"/>
          <w:b/>
          <w:bCs/>
          <w:sz w:val="32"/>
          <w:szCs w:val="32"/>
        </w:rPr>
        <w:lastRenderedPageBreak/>
        <w:t>PROPOSED WORKED</w:t>
      </w:r>
    </w:p>
    <w:p w14:paraId="6D6B2AA1" w14:textId="77777777" w:rsidR="00C80146" w:rsidRPr="0096535C" w:rsidRDefault="009D6215" w:rsidP="00D4462D">
      <w:pPr>
        <w:jc w:val="both"/>
        <w:rPr>
          <w:rFonts w:ascii="Aptos Display" w:hAnsi="Aptos Display" w:cs="Times New Roman"/>
          <w:sz w:val="20"/>
          <w:szCs w:val="20"/>
        </w:rPr>
      </w:pPr>
      <w:r w:rsidRPr="0096535C">
        <w:rPr>
          <w:rFonts w:ascii="Aptos Display" w:hAnsi="Aptos Display" w:cs="Times New Roman"/>
          <w:sz w:val="20"/>
          <w:szCs w:val="20"/>
        </w:rPr>
        <w:t xml:space="preserve">This section outlines the theoretical underpinnings of the GAN-BERT model by first describing the core mathematical components of Generative Adversarial Networks (GANs), followed by Bidirectional Encoder Representations from Transformers (BERT), and finally their integration in the GAN-BERT architecture. This layered understanding helps explain how GAN-BERT achieves semi-supervised learning for Aspect-Based Sentiment Analysis (ABSA) tasks, particularly in domains like restaurant reviews. </w:t>
      </w:r>
    </w:p>
    <w:p w14:paraId="50436DFE" w14:textId="77777777" w:rsidR="00A5148A" w:rsidRPr="00112D9D" w:rsidRDefault="009D6215" w:rsidP="00D4462D">
      <w:pPr>
        <w:jc w:val="both"/>
        <w:rPr>
          <w:rFonts w:ascii="Times New Roman" w:hAnsi="Times New Roman" w:cs="Times New Roman"/>
          <w:b/>
          <w:bCs/>
          <w:sz w:val="24"/>
          <w:szCs w:val="24"/>
        </w:rPr>
      </w:pPr>
      <w:r w:rsidRPr="00112D9D">
        <w:rPr>
          <w:rFonts w:ascii="Times New Roman" w:hAnsi="Times New Roman" w:cs="Times New Roman"/>
          <w:b/>
          <w:bCs/>
          <w:sz w:val="24"/>
          <w:szCs w:val="24"/>
        </w:rPr>
        <w:t xml:space="preserve">3.1 Generative Adversarial Networks (GANs) </w:t>
      </w:r>
    </w:p>
    <w:p w14:paraId="12DBB66B" w14:textId="6E9FA6B6" w:rsidR="00E97900" w:rsidRDefault="00E97900" w:rsidP="00D4462D">
      <w:pPr>
        <w:jc w:val="both"/>
        <w:rPr>
          <w:rFonts w:ascii="Times New Roman" w:hAnsi="Times New Roman" w:cs="Times New Roman"/>
          <w:sz w:val="20"/>
          <w:szCs w:val="20"/>
        </w:rPr>
      </w:pPr>
      <w:r w:rsidRPr="00E97900">
        <w:rPr>
          <w:rFonts w:ascii="Times New Roman" w:hAnsi="Times New Roman" w:cs="Times New Roman"/>
          <w:sz w:val="20"/>
          <w:szCs w:val="20"/>
        </w:rPr>
        <w:t>Generative Adversarial Networks (GANs), introduced by Goodfellow et al. (2014), are a class of machine learning models designed for generative tasks. A typical GAN consists of two core neural networks: the generator (G) and the discriminator (D), which are trained simultaneously in a competitive framework. The generator learns to transform random noise vectors—typically sampled from a multivariate Gaussian distribution—into data that mimics the distribution of real samples. In contrast, the discriminator acts as a binary classifier, attempting to distinguish between real data and the synthetic data produced by the generator. The training objective of a GAN is formulated as a minimax game, where the generator minimizes the discriminator’s ability to identify fake samples, and the discriminator maximizes its classification accuracy. Mathematically, this is represented as:</w:t>
      </w:r>
    </w:p>
    <w:p w14:paraId="074F4EA1" w14:textId="77777777" w:rsidR="00E97900" w:rsidRDefault="00E97900" w:rsidP="00D4462D">
      <w:pPr>
        <w:jc w:val="both"/>
        <w:rPr>
          <w:rFonts w:ascii="Times New Roman" w:hAnsi="Times New Roman" w:cs="Times New Roman"/>
          <w:sz w:val="20"/>
          <w:szCs w:val="20"/>
        </w:rPr>
      </w:pPr>
    </w:p>
    <w:p w14:paraId="17C1E80B" w14:textId="11F1E0F2" w:rsidR="00035B3A" w:rsidRPr="00E97900" w:rsidRDefault="00E97900" w:rsidP="00D4462D">
      <w:pPr>
        <w:jc w:val="both"/>
        <w:rPr>
          <w:rFonts w:ascii="Times New Roman" w:hAnsi="Times New Roman" w:cs="Times New Roman"/>
          <w:b/>
          <w:bCs/>
        </w:rPr>
      </w:pPr>
      <w:proofErr w:type="spellStart"/>
      <w:r w:rsidRPr="00E97900">
        <w:rPr>
          <w:rFonts w:ascii="Times New Roman" w:hAnsi="Times New Roman" w:cs="Times New Roman"/>
          <w:b/>
          <w:bCs/>
        </w:rPr>
        <w:t>min_G</w:t>
      </w:r>
      <w:proofErr w:type="spellEnd"/>
      <w:r w:rsidRPr="00E97900">
        <w:rPr>
          <w:rFonts w:ascii="Times New Roman" w:hAnsi="Times New Roman" w:cs="Times New Roman"/>
          <w:b/>
          <w:bCs/>
        </w:rPr>
        <w:t xml:space="preserve"> </w:t>
      </w:r>
      <w:proofErr w:type="spellStart"/>
      <w:r w:rsidRPr="00E97900">
        <w:rPr>
          <w:rFonts w:ascii="Times New Roman" w:hAnsi="Times New Roman" w:cs="Times New Roman"/>
          <w:b/>
          <w:bCs/>
        </w:rPr>
        <w:t>max_D</w:t>
      </w:r>
      <w:proofErr w:type="spellEnd"/>
      <w:r w:rsidRPr="00E97900">
        <w:rPr>
          <w:rFonts w:ascii="Times New Roman" w:hAnsi="Times New Roman" w:cs="Times New Roman"/>
          <w:b/>
          <w:bCs/>
        </w:rPr>
        <w:t xml:space="preserve"> E_(</w:t>
      </w:r>
      <w:proofErr w:type="spellStart"/>
      <w:r w:rsidRPr="00E97900">
        <w:rPr>
          <w:rFonts w:ascii="Times New Roman" w:hAnsi="Times New Roman" w:cs="Times New Roman"/>
          <w:b/>
          <w:bCs/>
        </w:rPr>
        <w:t>x</w:t>
      </w:r>
      <w:r w:rsidRPr="00E97900">
        <w:rPr>
          <w:rFonts w:ascii="Cambria Math" w:hAnsi="Cambria Math" w:cs="Cambria Math"/>
          <w:b/>
          <w:bCs/>
        </w:rPr>
        <w:t>∼</w:t>
      </w:r>
      <w:r w:rsidRPr="00E97900">
        <w:rPr>
          <w:rFonts w:ascii="Times New Roman" w:hAnsi="Times New Roman" w:cs="Times New Roman"/>
          <w:b/>
          <w:bCs/>
        </w:rPr>
        <w:t>pdata</w:t>
      </w:r>
      <w:proofErr w:type="spellEnd"/>
      <w:r w:rsidRPr="00E97900">
        <w:rPr>
          <w:rFonts w:ascii="Times New Roman" w:hAnsi="Times New Roman" w:cs="Times New Roman"/>
          <w:b/>
          <w:bCs/>
        </w:rPr>
        <w:t>(x)) [log D(x)] + E_(</w:t>
      </w:r>
      <w:proofErr w:type="spellStart"/>
      <w:r w:rsidRPr="00E97900">
        <w:rPr>
          <w:rFonts w:ascii="Times New Roman" w:hAnsi="Times New Roman" w:cs="Times New Roman"/>
          <w:b/>
          <w:bCs/>
        </w:rPr>
        <w:t>z</w:t>
      </w:r>
      <w:r w:rsidRPr="00E97900">
        <w:rPr>
          <w:rFonts w:ascii="Cambria Math" w:hAnsi="Cambria Math" w:cs="Cambria Math"/>
          <w:b/>
          <w:bCs/>
        </w:rPr>
        <w:t>∼</w:t>
      </w:r>
      <w:r w:rsidRPr="00E97900">
        <w:rPr>
          <w:rFonts w:ascii="Times New Roman" w:hAnsi="Times New Roman" w:cs="Times New Roman"/>
          <w:b/>
          <w:bCs/>
        </w:rPr>
        <w:t>pz</w:t>
      </w:r>
      <w:proofErr w:type="spellEnd"/>
      <w:r w:rsidRPr="00E97900">
        <w:rPr>
          <w:rFonts w:ascii="Times New Roman" w:hAnsi="Times New Roman" w:cs="Times New Roman"/>
          <w:b/>
          <w:bCs/>
        </w:rPr>
        <w:t>(z)) [</w:t>
      </w:r>
      <w:proofErr w:type="gramStart"/>
      <w:r w:rsidRPr="00E97900">
        <w:rPr>
          <w:rFonts w:ascii="Times New Roman" w:hAnsi="Times New Roman" w:cs="Times New Roman"/>
          <w:b/>
          <w:bCs/>
        </w:rPr>
        <w:t>log(</w:t>
      </w:r>
      <w:proofErr w:type="gramEnd"/>
      <w:r w:rsidRPr="00E97900">
        <w:rPr>
          <w:rFonts w:ascii="Times New Roman" w:hAnsi="Times New Roman" w:cs="Times New Roman"/>
          <w:b/>
          <w:bCs/>
        </w:rPr>
        <w:t>1 - D(G(z))</w:t>
      </w:r>
      <w:proofErr w:type="gramStart"/>
      <w:r w:rsidRPr="00E97900">
        <w:rPr>
          <w:rFonts w:ascii="Times New Roman" w:hAnsi="Times New Roman" w:cs="Times New Roman"/>
          <w:b/>
          <w:bCs/>
        </w:rPr>
        <w:t>)]</w:t>
      </w:r>
      <w:r w:rsidRPr="00E97900">
        <w:rPr>
          <w:rFonts w:ascii="Times New Roman" w:hAnsi="Times New Roman" w:cs="Times New Roman"/>
          <w:b/>
          <w:bCs/>
        </w:rPr>
        <w:t xml:space="preserve">   </w:t>
      </w:r>
      <w:proofErr w:type="gramEnd"/>
      <w:r w:rsidRPr="00E97900">
        <w:rPr>
          <w:rFonts w:ascii="Times New Roman" w:hAnsi="Times New Roman" w:cs="Times New Roman"/>
          <w:b/>
          <w:bCs/>
        </w:rPr>
        <w:t xml:space="preserve">                                       1</w:t>
      </w:r>
    </w:p>
    <w:tbl>
      <w:tblPr>
        <w:tblStyle w:val="TableGrid"/>
        <w:tblW w:w="85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tblGrid>
      <w:tr w:rsidR="00E97900" w:rsidRPr="001E795C" w14:paraId="47394C52" w14:textId="77777777" w:rsidTr="00E97900">
        <w:tc>
          <w:tcPr>
            <w:tcW w:w="8550" w:type="dxa"/>
            <w:hideMark/>
          </w:tcPr>
          <w:p w14:paraId="1CAEF0A5" w14:textId="292BB666" w:rsidR="00E97900" w:rsidRPr="001E795C" w:rsidRDefault="00E97900" w:rsidP="001E795C">
            <w:pPr>
              <w:spacing w:after="160" w:line="259" w:lineRule="auto"/>
              <w:rPr>
                <w:rFonts w:ascii="Times New Roman" w:hAnsi="Times New Roman" w:cs="Times New Roman"/>
                <w:b/>
                <w:sz w:val="28"/>
                <w:szCs w:val="28"/>
              </w:rPr>
            </w:pPr>
          </w:p>
        </w:tc>
      </w:tr>
    </w:tbl>
    <w:p w14:paraId="27B47533" w14:textId="77777777" w:rsidR="001E795C" w:rsidRDefault="001E795C">
      <w:pPr>
        <w:rPr>
          <w:rFonts w:ascii="Times New Roman" w:hAnsi="Times New Roman" w:cs="Times New Roman"/>
          <w:sz w:val="28"/>
          <w:szCs w:val="28"/>
        </w:rPr>
      </w:pPr>
    </w:p>
    <w:p w14:paraId="347EE507" w14:textId="7EDC1C22" w:rsidR="00D412CB" w:rsidRDefault="00D412CB">
      <w:pPr>
        <w:rPr>
          <w:rFonts w:ascii="Times New Roman" w:hAnsi="Times New Roman" w:cs="Times New Roman"/>
          <w:sz w:val="28"/>
          <w:szCs w:val="28"/>
        </w:rPr>
      </w:pPr>
    </w:p>
    <w:p w14:paraId="02C32633" w14:textId="62096B16" w:rsidR="0000632A" w:rsidRDefault="008C3E97" w:rsidP="00D412CB">
      <w:pPr>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1E5E286D" wp14:editId="3F6C8728">
                <wp:simplePos x="0" y="0"/>
                <wp:positionH relativeFrom="column">
                  <wp:posOffset>4883150</wp:posOffset>
                </wp:positionH>
                <wp:positionV relativeFrom="paragraph">
                  <wp:posOffset>12700</wp:posOffset>
                </wp:positionV>
                <wp:extent cx="501650" cy="793750"/>
                <wp:effectExtent l="0" t="0" r="12700" b="25400"/>
                <wp:wrapNone/>
                <wp:docPr id="1523638991" name="Text Box 24"/>
                <wp:cNvGraphicFramePr/>
                <a:graphic xmlns:a="http://schemas.openxmlformats.org/drawingml/2006/main">
                  <a:graphicData uri="http://schemas.microsoft.com/office/word/2010/wordprocessingShape">
                    <wps:wsp>
                      <wps:cNvSpPr txBox="1"/>
                      <wps:spPr>
                        <a:xfrm>
                          <a:off x="0" y="0"/>
                          <a:ext cx="501650" cy="7937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8731F5E" w14:textId="20F86172" w:rsidR="008C3E97" w:rsidRPr="008C3E97" w:rsidRDefault="008C3E97">
                            <w:pPr>
                              <w:rPr>
                                <w:b/>
                                <w:bCs/>
                                <w:sz w:val="18"/>
                                <w:szCs w:val="18"/>
                              </w:rPr>
                            </w:pPr>
                            <w:r w:rsidRPr="008C3E97">
                              <w:rPr>
                                <w:b/>
                                <w:bCs/>
                                <w:sz w:val="18"/>
                                <w:szCs w:val="18"/>
                              </w:rPr>
                              <w:t>Discriminator</w:t>
                            </w:r>
                            <w:r>
                              <w:rPr>
                                <w:b/>
                                <w:bCs/>
                                <w:sz w:val="18"/>
                                <w:szCs w:val="18"/>
                              </w:rPr>
                              <w:t xml:space="preserve">        </w:t>
                            </w:r>
                            <w:r w:rsidRPr="008C3E97">
                              <w:rPr>
                                <w:b/>
                                <w:bCs/>
                                <w:sz w:val="18"/>
                                <w:szCs w:val="18"/>
                              </w:rPr>
                              <w:t xml:space="preserve">     </w:t>
                            </w:r>
                            <w:r>
                              <w:rPr>
                                <w:b/>
                                <w:bCs/>
                                <w:sz w:val="18"/>
                                <w:szCs w:val="18"/>
                              </w:rPr>
                              <w:t xml:space="preserve"> </w:t>
                            </w:r>
                            <w:r w:rsidRPr="008C3E97">
                              <w:rPr>
                                <w:b/>
                                <w:bCs/>
                                <w:sz w:val="18"/>
                                <w:szCs w:val="18"/>
                              </w:rPr>
                              <w:t>loss</w:t>
                            </w:r>
                          </w:p>
                          <w:p w14:paraId="68F14BBD" w14:textId="11DB2EE9" w:rsidR="008C3E97" w:rsidRPr="008C3E97" w:rsidRDefault="008C3E97">
                            <w:pPr>
                              <w:rPr>
                                <w:sz w:val="18"/>
                                <w:szCs w:val="18"/>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E5E286D" id="_x0000_t202" coordsize="21600,21600" o:spt="202" path="m,l,21600r21600,l21600,xe">
                <v:stroke joinstyle="miter"/>
                <v:path gradientshapeok="t" o:connecttype="rect"/>
              </v:shapetype>
              <v:shape id="Text Box 24" o:spid="_x0000_s1026" type="#_x0000_t202" style="position:absolute;left:0;text-align:left;margin-left:384.5pt;margin-top:1pt;width:39.5pt;height:6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" fillcolor="#c3c3c3 [2166]" strokecolor="#a5a5a5 [3206]" strokeweight=".5pt">
                <v:fill color2="#b6b6b6 [2614]" rotate="t" colors="0 #d2d2d2;.5 #c8c8c8;1 silver" focus="100%" type="gradient">
                  <o:fill v:ext="view" type="gradientUnscaled"/>
                </v:fill>
                <v:textbox style="layout-flow:vertical">
                  <w:txbxContent>
                    <w:p w14:paraId="28731F5E" w14:textId="20F86172" w:rsidR="008C3E97" w:rsidRPr="008C3E97" w:rsidRDefault="008C3E97">
                      <w:pPr>
                        <w:rPr>
                          <w:b/>
                          <w:bCs/>
                          <w:sz w:val="18"/>
                          <w:szCs w:val="18"/>
                        </w:rPr>
                      </w:pPr>
                      <w:r w:rsidRPr="008C3E97">
                        <w:rPr>
                          <w:b/>
                          <w:bCs/>
                          <w:sz w:val="18"/>
                          <w:szCs w:val="18"/>
                        </w:rPr>
                        <w:t>Discriminator</w:t>
                      </w:r>
                      <w:r>
                        <w:rPr>
                          <w:b/>
                          <w:bCs/>
                          <w:sz w:val="18"/>
                          <w:szCs w:val="18"/>
                        </w:rPr>
                        <w:t xml:space="preserve">        </w:t>
                      </w:r>
                      <w:r w:rsidRPr="008C3E97">
                        <w:rPr>
                          <w:b/>
                          <w:bCs/>
                          <w:sz w:val="18"/>
                          <w:szCs w:val="18"/>
                        </w:rPr>
                        <w:t xml:space="preserve">     </w:t>
                      </w:r>
                      <w:r>
                        <w:rPr>
                          <w:b/>
                          <w:bCs/>
                          <w:sz w:val="18"/>
                          <w:szCs w:val="18"/>
                        </w:rPr>
                        <w:t xml:space="preserve"> </w:t>
                      </w:r>
                      <w:r w:rsidRPr="008C3E97">
                        <w:rPr>
                          <w:b/>
                          <w:bCs/>
                          <w:sz w:val="18"/>
                          <w:szCs w:val="18"/>
                        </w:rPr>
                        <w:t>loss</w:t>
                      </w:r>
                    </w:p>
                    <w:p w14:paraId="68F14BBD" w14:textId="11DB2EE9" w:rsidR="008C3E97" w:rsidRPr="008C3E97" w:rsidRDefault="008C3E97">
                      <w:pPr>
                        <w:rPr>
                          <w:sz w:val="18"/>
                          <w:szCs w:val="18"/>
                        </w:rPr>
                      </w:pPr>
                    </w:p>
                  </w:txbxContent>
                </v:textbox>
              </v:shape>
            </w:pict>
          </mc:Fallback>
        </mc:AlternateContent>
      </w:r>
      <w:r w:rsidR="00B47D77">
        <w:rPr>
          <w:rFonts w:ascii="Times New Roman" w:hAnsi="Times New Roman" w:cs="Times New Roman"/>
          <w:noProof/>
          <w:sz w:val="20"/>
          <w:szCs w:val="20"/>
        </w:rPr>
        <mc:AlternateContent>
          <mc:Choice Requires="wps">
            <w:drawing>
              <wp:anchor distT="0" distB="0" distL="114300" distR="114300" simplePos="0" relativeHeight="251674624" behindDoc="1" locked="0" layoutInCell="1" allowOverlap="1" wp14:anchorId="6FE7082C" wp14:editId="543D46E5">
                <wp:simplePos x="0" y="0"/>
                <wp:positionH relativeFrom="column">
                  <wp:posOffset>1968500</wp:posOffset>
                </wp:positionH>
                <wp:positionV relativeFrom="paragraph">
                  <wp:posOffset>234950</wp:posOffset>
                </wp:positionV>
                <wp:extent cx="711200" cy="311150"/>
                <wp:effectExtent l="0" t="0" r="12700" b="12700"/>
                <wp:wrapSquare wrapText="bothSides"/>
                <wp:docPr id="18175085" name="Text Box 19"/>
                <wp:cNvGraphicFramePr/>
                <a:graphic xmlns:a="http://schemas.openxmlformats.org/drawingml/2006/main">
                  <a:graphicData uri="http://schemas.microsoft.com/office/word/2010/wordprocessingShape">
                    <wps:wsp>
                      <wps:cNvSpPr txBox="1"/>
                      <wps:spPr>
                        <a:xfrm>
                          <a:off x="0" y="0"/>
                          <a:ext cx="711200" cy="3111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0C290E10" w14:textId="2D34D1BA" w:rsidR="00B47D77" w:rsidRPr="00B47D77" w:rsidRDefault="00B47D77">
                            <w:pPr>
                              <w:rPr>
                                <w:b/>
                                <w:bCs/>
                                <w:sz w:val="18"/>
                                <w:szCs w:val="18"/>
                              </w:rPr>
                            </w:pPr>
                            <w:r>
                              <w:rPr>
                                <w:b/>
                                <w:bCs/>
                                <w:sz w:val="18"/>
                                <w:szCs w:val="18"/>
                              </w:rPr>
                              <w:t xml:space="preserve">   </w:t>
                            </w:r>
                            <w:r w:rsidRPr="00B47D77">
                              <w:rPr>
                                <w:b/>
                                <w:bCs/>
                                <w:sz w:val="18"/>
                                <w:szCs w:val="18"/>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E7082C" id="Text Box 19" o:spid="_x0000_s1027" type="#_x0000_t202" style="position:absolute;left:0;text-align:left;margin-left:155pt;margin-top:18.5pt;width:56pt;height:24.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" fillcolor="#c3c3c3 [2166]" strokecolor="#a5a5a5 [3206]" strokeweight=".5pt">
                <v:fill color2="#b6b6b6 [2614]" rotate="t" colors="0 #d2d2d2;.5 #c8c8c8;1 silver" focus="100%" type="gradient">
                  <o:fill v:ext="view" type="gradientUnscaled"/>
                </v:fill>
                <v:textbox>
                  <w:txbxContent>
                    <w:p w14:paraId="0C290E10" w14:textId="2D34D1BA" w:rsidR="00B47D77" w:rsidRPr="00B47D77" w:rsidRDefault="00B47D77">
                      <w:pPr>
                        <w:rPr>
                          <w:b/>
                          <w:bCs/>
                          <w:sz w:val="18"/>
                          <w:szCs w:val="18"/>
                        </w:rPr>
                      </w:pPr>
                      <w:r>
                        <w:rPr>
                          <w:b/>
                          <w:bCs/>
                          <w:sz w:val="18"/>
                          <w:szCs w:val="18"/>
                        </w:rPr>
                        <w:t xml:space="preserve">   </w:t>
                      </w:r>
                      <w:r w:rsidRPr="00B47D77">
                        <w:rPr>
                          <w:b/>
                          <w:bCs/>
                          <w:sz w:val="18"/>
                          <w:szCs w:val="18"/>
                        </w:rPr>
                        <w:t>Sample</w:t>
                      </w:r>
                    </w:p>
                  </w:txbxContent>
                </v:textbox>
                <w10:wrap type="square"/>
              </v:shape>
            </w:pict>
          </mc:Fallback>
        </mc:AlternateContent>
      </w:r>
      <w:r w:rsidR="00B47D77">
        <w:rPr>
          <w:rFonts w:ascii="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65B79220" wp14:editId="47D1A75A">
                <wp:simplePos x="0" y="0"/>
                <wp:positionH relativeFrom="column">
                  <wp:posOffset>762000</wp:posOffset>
                </wp:positionH>
                <wp:positionV relativeFrom="paragraph">
                  <wp:posOffset>209550</wp:posOffset>
                </wp:positionV>
                <wp:extent cx="825500" cy="304800"/>
                <wp:effectExtent l="0" t="0" r="12700" b="19050"/>
                <wp:wrapNone/>
                <wp:docPr id="1015127582" name="Text Box 18"/>
                <wp:cNvGraphicFramePr/>
                <a:graphic xmlns:a="http://schemas.openxmlformats.org/drawingml/2006/main">
                  <a:graphicData uri="http://schemas.microsoft.com/office/word/2010/wordprocessingShape">
                    <wps:wsp>
                      <wps:cNvSpPr txBox="1"/>
                      <wps:spPr>
                        <a:xfrm>
                          <a:off x="0" y="0"/>
                          <a:ext cx="825500" cy="3048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645832B7" w14:textId="4C6B11B7" w:rsidR="00B47D77" w:rsidRPr="00B47D77" w:rsidRDefault="00B47D77" w:rsidP="00B47D77">
                            <w:pPr>
                              <w:jc w:val="center"/>
                              <w:rPr>
                                <w:b/>
                                <w:bCs/>
                                <w:sz w:val="18"/>
                                <w:szCs w:val="18"/>
                              </w:rPr>
                            </w:pPr>
                            <w:r w:rsidRPr="00B47D77">
                              <w:rPr>
                                <w:b/>
                                <w:bCs/>
                                <w:sz w:val="18"/>
                                <w:szCs w:val="18"/>
                              </w:rPr>
                              <w:t>Real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79220" id="Text Box 18" o:spid="_x0000_s1028" type="#_x0000_t202" style="position:absolute;left:0;text-align:left;margin-left:60pt;margin-top:16.5pt;width:6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" fillcolor="#9ecb81 [2169]" strokecolor="#70ad47 [3209]" strokeweight=".5pt">
                <v:fill color2="#8ac066 [2617]" rotate="t" colors="0 #b5d5a7;.5 #aace99;1 #9cca86" focus="100%" type="gradient">
                  <o:fill v:ext="view" type="gradientUnscaled"/>
                </v:fill>
                <v:textbox>
                  <w:txbxContent>
                    <w:p w14:paraId="645832B7" w14:textId="4C6B11B7" w:rsidR="00B47D77" w:rsidRPr="00B47D77" w:rsidRDefault="00B47D77" w:rsidP="00B47D77">
                      <w:pPr>
                        <w:jc w:val="center"/>
                        <w:rPr>
                          <w:b/>
                          <w:bCs/>
                          <w:sz w:val="18"/>
                          <w:szCs w:val="18"/>
                        </w:rPr>
                      </w:pPr>
                      <w:r w:rsidRPr="00B47D77">
                        <w:rPr>
                          <w:b/>
                          <w:bCs/>
                          <w:sz w:val="18"/>
                          <w:szCs w:val="18"/>
                        </w:rPr>
                        <w:t>Real Text</w:t>
                      </w:r>
                    </w:p>
                  </w:txbxContent>
                </v:textbox>
              </v:shape>
            </w:pict>
          </mc:Fallback>
        </mc:AlternateContent>
      </w:r>
      <w:r w:rsidR="0000632A">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54245A7C" wp14:editId="08978FF2">
                <wp:simplePos x="0" y="0"/>
                <wp:positionH relativeFrom="column">
                  <wp:posOffset>742950</wp:posOffset>
                </wp:positionH>
                <wp:positionV relativeFrom="paragraph">
                  <wp:posOffset>184150</wp:posOffset>
                </wp:positionV>
                <wp:extent cx="869950" cy="374650"/>
                <wp:effectExtent l="0" t="0" r="25400" b="25400"/>
                <wp:wrapNone/>
                <wp:docPr id="575300826" name="Rectangle 1"/>
                <wp:cNvGraphicFramePr/>
                <a:graphic xmlns:a="http://schemas.openxmlformats.org/drawingml/2006/main">
                  <a:graphicData uri="http://schemas.microsoft.com/office/word/2010/wordprocessingShape">
                    <wps:wsp>
                      <wps:cNvSpPr/>
                      <wps:spPr>
                        <a:xfrm>
                          <a:off x="0" y="0"/>
                          <a:ext cx="869950" cy="37465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08A4D0" id="Rectangle 1" o:spid="_x0000_s1026" style="position:absolute;margin-left:58.5pt;margin-top:14.5pt;width:68.5pt;height:2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" fillcolor="#9ecb81 [2169]" strokecolor="#70ad47 [3209]" strokeweight=".5pt">
                <v:fill color2="#8ac066 [2617]" rotate="t" colors="0 #b5d5a7;.5 #aace99;1 #9cca86" focus="100%" type="gradient">
                  <o:fill v:ext="view" type="gradientUnscaled"/>
                </v:fill>
              </v:rect>
            </w:pict>
          </mc:Fallback>
        </mc:AlternateContent>
      </w:r>
      <w:r w:rsidR="0000632A">
        <w:rPr>
          <w:rFonts w:ascii="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53510151" wp14:editId="1E0D2E8B">
                <wp:simplePos x="0" y="0"/>
                <wp:positionH relativeFrom="column">
                  <wp:posOffset>4857750</wp:posOffset>
                </wp:positionH>
                <wp:positionV relativeFrom="paragraph">
                  <wp:posOffset>6350</wp:posOffset>
                </wp:positionV>
                <wp:extent cx="387350" cy="806450"/>
                <wp:effectExtent l="0" t="0" r="12700" b="12700"/>
                <wp:wrapNone/>
                <wp:docPr id="1655466455" name="Rectangle 6"/>
                <wp:cNvGraphicFramePr/>
                <a:graphic xmlns:a="http://schemas.openxmlformats.org/drawingml/2006/main">
                  <a:graphicData uri="http://schemas.microsoft.com/office/word/2010/wordprocessingShape">
                    <wps:wsp>
                      <wps:cNvSpPr/>
                      <wps:spPr>
                        <a:xfrm>
                          <a:off x="0" y="0"/>
                          <a:ext cx="387350" cy="8064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239453" id="Rectangle 6" o:spid="_x0000_s1026" style="position:absolute;margin-left:382.5pt;margin-top:.5pt;width:30.5pt;height:6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" fillcolor="#c3c3c3 [2166]" strokecolor="#a5a5a5 [3206]" strokeweight=".5pt">
                <v:fill color2="#b6b6b6 [2614]" rotate="t" colors="0 #d2d2d2;.5 #c8c8c8;1 silver" focus="100%" type="gradient">
                  <o:fill v:ext="view" type="gradientUnscaled"/>
                </v:fill>
              </v:rect>
            </w:pict>
          </mc:Fallback>
        </mc:AlternateContent>
      </w:r>
      <w:r w:rsidR="0000632A">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005EE06B" wp14:editId="4D282094">
                <wp:simplePos x="0" y="0"/>
                <wp:positionH relativeFrom="column">
                  <wp:posOffset>1949450</wp:posOffset>
                </wp:positionH>
                <wp:positionV relativeFrom="paragraph">
                  <wp:posOffset>209550</wp:posOffset>
                </wp:positionV>
                <wp:extent cx="742950" cy="355600"/>
                <wp:effectExtent l="0" t="0" r="19050" b="25400"/>
                <wp:wrapNone/>
                <wp:docPr id="1292658278" name="Rectangle 2"/>
                <wp:cNvGraphicFramePr/>
                <a:graphic xmlns:a="http://schemas.openxmlformats.org/drawingml/2006/main">
                  <a:graphicData uri="http://schemas.microsoft.com/office/word/2010/wordprocessingShape">
                    <wps:wsp>
                      <wps:cNvSpPr/>
                      <wps:spPr>
                        <a:xfrm>
                          <a:off x="0" y="0"/>
                          <a:ext cx="742950" cy="3556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85BC3F" id="Rectangle 2" o:spid="_x0000_s1026" style="position:absolute;margin-left:153.5pt;margin-top:16.5pt;width:58.5pt;height:2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" fillcolor="#c3c3c3 [2166]" strokecolor="#a5a5a5 [3206]" strokeweight=".5pt">
                <v:fill color2="#b6b6b6 [2614]" rotate="t" colors="0 #d2d2d2;.5 #c8c8c8;1 silver" focus="100%" type="gradient">
                  <o:fill v:ext="view" type="gradientUnscaled"/>
                </v:fill>
              </v:rect>
            </w:pict>
          </mc:Fallback>
        </mc:AlternateContent>
      </w:r>
    </w:p>
    <w:p w14:paraId="0BE7E726" w14:textId="1BD59619" w:rsidR="0000632A" w:rsidRDefault="0000632A" w:rsidP="00D412CB">
      <w:pPr>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003CCF2E" wp14:editId="04CE16F9">
                <wp:simplePos x="0" y="0"/>
                <wp:positionH relativeFrom="column">
                  <wp:posOffset>4330700</wp:posOffset>
                </wp:positionH>
                <wp:positionV relativeFrom="paragraph">
                  <wp:posOffset>33020</wp:posOffset>
                </wp:positionV>
                <wp:extent cx="539750" cy="463550"/>
                <wp:effectExtent l="0" t="38100" r="50800" b="31750"/>
                <wp:wrapNone/>
                <wp:docPr id="1651157293" name="Straight Arrow Connector 16"/>
                <wp:cNvGraphicFramePr/>
                <a:graphic xmlns:a="http://schemas.openxmlformats.org/drawingml/2006/main">
                  <a:graphicData uri="http://schemas.microsoft.com/office/word/2010/wordprocessingShape">
                    <wps:wsp>
                      <wps:cNvCnPr/>
                      <wps:spPr>
                        <a:xfrm flipV="1">
                          <a:off x="0" y="0"/>
                          <a:ext cx="539750" cy="463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9A1AB2" id="_x0000_t32" coordsize="21600,21600" o:spt="32" o:oned="t" path="m,l21600,21600e" filled="f">
                <v:path arrowok="t" fillok="f" o:connecttype="none"/>
                <o:lock v:ext="edit" shapetype="t"/>
              </v:shapetype>
              <v:shape id="Straight Arrow Connector 16" o:spid="_x0000_s1026" type="#_x0000_t32" style="position:absolute;margin-left:341pt;margin-top:2.6pt;width:42.5pt;height:36.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46FE9A85" wp14:editId="00523AD2">
                <wp:simplePos x="0" y="0"/>
                <wp:positionH relativeFrom="column">
                  <wp:posOffset>2692400</wp:posOffset>
                </wp:positionH>
                <wp:positionV relativeFrom="paragraph">
                  <wp:posOffset>109220</wp:posOffset>
                </wp:positionV>
                <wp:extent cx="628650" cy="406400"/>
                <wp:effectExtent l="0" t="0" r="76200" b="50800"/>
                <wp:wrapNone/>
                <wp:docPr id="1110210705" name="Straight Arrow Connector 14"/>
                <wp:cNvGraphicFramePr/>
                <a:graphic xmlns:a="http://schemas.openxmlformats.org/drawingml/2006/main">
                  <a:graphicData uri="http://schemas.microsoft.com/office/word/2010/wordprocessingShape">
                    <wps:wsp>
                      <wps:cNvCnPr/>
                      <wps:spPr>
                        <a:xfrm>
                          <a:off x="0" y="0"/>
                          <a:ext cx="628650"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B4A6E7" id="Straight Arrow Connector 14" o:spid="_x0000_s1026" type="#_x0000_t32" style="position:absolute;margin-left:212pt;margin-top:8.6pt;width:49.5pt;height:3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" strokecolor="black [3200]" strokeweight=".5pt">
                <v:stroke endarrow="block" joinstyle="miter"/>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11FF58CE" wp14:editId="02842FFC">
                <wp:simplePos x="0" y="0"/>
                <wp:positionH relativeFrom="column">
                  <wp:posOffset>1619250</wp:posOffset>
                </wp:positionH>
                <wp:positionV relativeFrom="paragraph">
                  <wp:posOffset>102870</wp:posOffset>
                </wp:positionV>
                <wp:extent cx="361950" cy="0"/>
                <wp:effectExtent l="0" t="76200" r="19050" b="95250"/>
                <wp:wrapNone/>
                <wp:docPr id="892240424" name="Straight Arrow Connector 13"/>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3B4426" id="Straight Arrow Connector 13" o:spid="_x0000_s1026" type="#_x0000_t32" style="position:absolute;margin-left:127.5pt;margin-top:8.1pt;width:2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" strokecolor="black [3200]" strokeweight=".5pt">
                <v:stroke endarrow="block" joinstyle="miter"/>
              </v:shape>
            </w:pict>
          </mc:Fallback>
        </mc:AlternateContent>
      </w:r>
    </w:p>
    <w:p w14:paraId="311B581A" w14:textId="15569CBF" w:rsidR="0000632A" w:rsidRDefault="008C3E97" w:rsidP="00D412CB">
      <w:pPr>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7696" behindDoc="0" locked="0" layoutInCell="1" allowOverlap="1" wp14:anchorId="36C800F6" wp14:editId="20328A29">
                <wp:simplePos x="0" y="0"/>
                <wp:positionH relativeFrom="column">
                  <wp:posOffset>3321050</wp:posOffset>
                </wp:positionH>
                <wp:positionV relativeFrom="paragraph">
                  <wp:posOffset>154305</wp:posOffset>
                </wp:positionV>
                <wp:extent cx="990600" cy="304800"/>
                <wp:effectExtent l="0" t="0" r="19050" b="19050"/>
                <wp:wrapNone/>
                <wp:docPr id="919747921" name="Text Box 22"/>
                <wp:cNvGraphicFramePr/>
                <a:graphic xmlns:a="http://schemas.openxmlformats.org/drawingml/2006/main">
                  <a:graphicData uri="http://schemas.microsoft.com/office/word/2010/wordprocessingShape">
                    <wps:wsp>
                      <wps:cNvSpPr txBox="1"/>
                      <wps:spPr>
                        <a:xfrm>
                          <a:off x="0" y="0"/>
                          <a:ext cx="990600" cy="3048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6FB1A397" w14:textId="7C937CDB" w:rsidR="008C3E97" w:rsidRPr="008C3E97" w:rsidRDefault="008C3E97">
                            <w:pPr>
                              <w:rPr>
                                <w:b/>
                                <w:bCs/>
                                <w:sz w:val="18"/>
                                <w:szCs w:val="18"/>
                              </w:rPr>
                            </w:pPr>
                            <w:r>
                              <w:rPr>
                                <w:b/>
                                <w:bCs/>
                                <w:sz w:val="18"/>
                                <w:szCs w:val="18"/>
                              </w:rPr>
                              <w:t xml:space="preserve">   </w:t>
                            </w:r>
                            <w:r w:rsidRPr="008C3E97">
                              <w:rPr>
                                <w:b/>
                                <w:bCs/>
                                <w:sz w:val="18"/>
                                <w:szCs w:val="18"/>
                              </w:rPr>
                              <w:t>Discriminator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C800F6" id="Text Box 22" o:spid="_x0000_s1029" type="#_x0000_t202" style="position:absolute;left:0;text-align:left;margin-left:261.5pt;margin-top:12.15pt;width:78pt;height:24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" fillcolor="#82a0d7 [2164]" strokecolor="#4472c4 [3204]" strokeweight=".5pt">
                <v:fill color2="#678ccf [2612]" rotate="t" colors="0 #a8b7df;.5 #9aabd9;1 #879ed7" focus="100%" type="gradient">
                  <o:fill v:ext="view" type="gradientUnscaled"/>
                </v:fill>
                <v:textbox>
                  <w:txbxContent>
                    <w:p w14:paraId="6FB1A397" w14:textId="7C937CDB" w:rsidR="008C3E97" w:rsidRPr="008C3E97" w:rsidRDefault="008C3E97">
                      <w:pPr>
                        <w:rPr>
                          <w:b/>
                          <w:bCs/>
                          <w:sz w:val="18"/>
                          <w:szCs w:val="18"/>
                        </w:rPr>
                      </w:pPr>
                      <w:r>
                        <w:rPr>
                          <w:b/>
                          <w:bCs/>
                          <w:sz w:val="18"/>
                          <w:szCs w:val="18"/>
                        </w:rPr>
                        <w:t xml:space="preserve">   </w:t>
                      </w:r>
                      <w:r w:rsidRPr="008C3E97">
                        <w:rPr>
                          <w:b/>
                          <w:bCs/>
                          <w:sz w:val="18"/>
                          <w:szCs w:val="18"/>
                        </w:rPr>
                        <w:t>Discriminator</w:t>
                      </w:r>
                    </w:p>
                  </w:txbxContent>
                </v:textbox>
              </v:shape>
            </w:pict>
          </mc:Fallback>
        </mc:AlternateContent>
      </w:r>
      <w:r w:rsidR="0000632A">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558AE661" wp14:editId="0E4C68D1">
                <wp:simplePos x="0" y="0"/>
                <wp:positionH relativeFrom="column">
                  <wp:posOffset>3314700</wp:posOffset>
                </wp:positionH>
                <wp:positionV relativeFrom="paragraph">
                  <wp:posOffset>122555</wp:posOffset>
                </wp:positionV>
                <wp:extent cx="1016000" cy="368300"/>
                <wp:effectExtent l="0" t="0" r="12700" b="12700"/>
                <wp:wrapNone/>
                <wp:docPr id="999604648" name="Rectangle 5"/>
                <wp:cNvGraphicFramePr/>
                <a:graphic xmlns:a="http://schemas.openxmlformats.org/drawingml/2006/main">
                  <a:graphicData uri="http://schemas.microsoft.com/office/word/2010/wordprocessingShape">
                    <wps:wsp>
                      <wps:cNvSpPr/>
                      <wps:spPr>
                        <a:xfrm>
                          <a:off x="0" y="0"/>
                          <a:ext cx="1016000" cy="36830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68376B" id="Rectangle 5" o:spid="_x0000_s1026" style="position:absolute;margin-left:261pt;margin-top:9.65pt;width:80pt;height:2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" fillcolor="#82a0d7 [2164]" strokecolor="#4472c4 [3204]" strokeweight=".5pt">
                <v:fill color2="#678ccf [2612]" rotate="t" colors="0 #a8b7df;.5 #9aabd9;1 #879ed7" focus="100%" type="gradient">
                  <o:fill v:ext="view" type="gradientUnscaled"/>
                </v:fill>
              </v:rect>
            </w:pict>
          </mc:Fallback>
        </mc:AlternateContent>
      </w:r>
    </w:p>
    <w:p w14:paraId="4ED56CC8" w14:textId="7ABDBB28" w:rsidR="0000632A" w:rsidRDefault="008C3E97" w:rsidP="00D412CB">
      <w:pPr>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5BC1EF4E" wp14:editId="0DF7F0DD">
                <wp:simplePos x="0" y="0"/>
                <wp:positionH relativeFrom="column">
                  <wp:posOffset>146050</wp:posOffset>
                </wp:positionH>
                <wp:positionV relativeFrom="paragraph">
                  <wp:posOffset>149225</wp:posOffset>
                </wp:positionV>
                <wp:extent cx="349250" cy="812800"/>
                <wp:effectExtent l="0" t="0" r="12700" b="25400"/>
                <wp:wrapNone/>
                <wp:docPr id="1049102151" name="Text Box 23"/>
                <wp:cNvGraphicFramePr/>
                <a:graphic xmlns:a="http://schemas.openxmlformats.org/drawingml/2006/main">
                  <a:graphicData uri="http://schemas.microsoft.com/office/word/2010/wordprocessingShape">
                    <wps:wsp>
                      <wps:cNvSpPr txBox="1"/>
                      <wps:spPr>
                        <a:xfrm>
                          <a:off x="0" y="0"/>
                          <a:ext cx="349250" cy="8128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9E85488" w14:textId="1250F07F" w:rsidR="008C3E97" w:rsidRPr="008C3E97" w:rsidRDefault="008C3E97">
                            <w:pPr>
                              <w:rPr>
                                <w:b/>
                                <w:bCs/>
                                <w:sz w:val="18"/>
                                <w:szCs w:val="18"/>
                              </w:rPr>
                            </w:pPr>
                            <w:r>
                              <w:rPr>
                                <w:b/>
                                <w:bCs/>
                                <w:sz w:val="18"/>
                                <w:szCs w:val="18"/>
                              </w:rPr>
                              <w:t xml:space="preserve">    </w:t>
                            </w:r>
                            <w:r w:rsidRPr="008C3E97">
                              <w:rPr>
                                <w:b/>
                                <w:bCs/>
                                <w:sz w:val="18"/>
                                <w:szCs w:val="18"/>
                              </w:rPr>
                              <w:t>Text Input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C1EF4E" id="Text Box 23" o:spid="_x0000_s1030" type="#_x0000_t202" style="position:absolute;left:0;text-align:left;margin-left:11.5pt;margin-top:11.75pt;width:27.5pt;height:6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" fillcolor="white [3201]" strokecolor="#70ad47 [3209]" strokeweight="1pt">
                <v:textbox style="layout-flow:vertical;mso-layout-flow-alt:bottom-to-top">
                  <w:txbxContent>
                    <w:p w14:paraId="29E85488" w14:textId="1250F07F" w:rsidR="008C3E97" w:rsidRPr="008C3E97" w:rsidRDefault="008C3E97">
                      <w:pPr>
                        <w:rPr>
                          <w:b/>
                          <w:bCs/>
                          <w:sz w:val="18"/>
                          <w:szCs w:val="18"/>
                        </w:rPr>
                      </w:pPr>
                      <w:r>
                        <w:rPr>
                          <w:b/>
                          <w:bCs/>
                          <w:sz w:val="18"/>
                          <w:szCs w:val="18"/>
                        </w:rPr>
                        <w:t xml:space="preserve">    </w:t>
                      </w:r>
                      <w:r w:rsidRPr="008C3E97">
                        <w:rPr>
                          <w:b/>
                          <w:bCs/>
                          <w:sz w:val="18"/>
                          <w:szCs w:val="18"/>
                        </w:rPr>
                        <w:t>Text Input</w:t>
                      </w:r>
                    </w:p>
                  </w:txbxContent>
                </v:textbox>
              </v:shape>
            </w:pict>
          </mc:Fallback>
        </mc:AlternateContent>
      </w:r>
      <w:r w:rsidR="0000632A">
        <w:rPr>
          <w:rFonts w:ascii="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15164CF5" wp14:editId="0C13892E">
                <wp:simplePos x="0" y="0"/>
                <wp:positionH relativeFrom="column">
                  <wp:posOffset>4343400</wp:posOffset>
                </wp:positionH>
                <wp:positionV relativeFrom="paragraph">
                  <wp:posOffset>92075</wp:posOffset>
                </wp:positionV>
                <wp:extent cx="577850" cy="412750"/>
                <wp:effectExtent l="0" t="0" r="69850" b="63500"/>
                <wp:wrapNone/>
                <wp:docPr id="929277790" name="Straight Arrow Connector 17"/>
                <wp:cNvGraphicFramePr/>
                <a:graphic xmlns:a="http://schemas.openxmlformats.org/drawingml/2006/main">
                  <a:graphicData uri="http://schemas.microsoft.com/office/word/2010/wordprocessingShape">
                    <wps:wsp>
                      <wps:cNvCnPr/>
                      <wps:spPr>
                        <a:xfrm>
                          <a:off x="0" y="0"/>
                          <a:ext cx="57785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950ABF" id="Straight Arrow Connector 17" o:spid="_x0000_s1026" type="#_x0000_t32" style="position:absolute;margin-left:342pt;margin-top:7.25pt;width:45.5pt;height:3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" strokecolor="black [3200]" strokeweight=".5pt">
                <v:stroke endarrow="block" joinstyle="miter"/>
              </v:shape>
            </w:pict>
          </mc:Fallback>
        </mc:AlternateContent>
      </w:r>
      <w:r w:rsidR="0000632A">
        <w:rPr>
          <w:rFonts w:ascii="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61E5B255" wp14:editId="50FFB3EE">
                <wp:simplePos x="0" y="0"/>
                <wp:positionH relativeFrom="column">
                  <wp:posOffset>2787650</wp:posOffset>
                </wp:positionH>
                <wp:positionV relativeFrom="paragraph">
                  <wp:posOffset>111125</wp:posOffset>
                </wp:positionV>
                <wp:extent cx="552450" cy="349250"/>
                <wp:effectExtent l="0" t="38100" r="57150" b="31750"/>
                <wp:wrapNone/>
                <wp:docPr id="206165984" name="Straight Arrow Connector 15"/>
                <wp:cNvGraphicFramePr/>
                <a:graphic xmlns:a="http://schemas.openxmlformats.org/drawingml/2006/main">
                  <a:graphicData uri="http://schemas.microsoft.com/office/word/2010/wordprocessingShape">
                    <wps:wsp>
                      <wps:cNvCnPr/>
                      <wps:spPr>
                        <a:xfrm flipV="1">
                          <a:off x="0" y="0"/>
                          <a:ext cx="55245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6FFA30" id="Straight Arrow Connector 15" o:spid="_x0000_s1026" type="#_x0000_t32" style="position:absolute;margin-left:219.5pt;margin-top:8.75pt;width:43.5pt;height:2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" strokecolor="black [3200]" strokeweight=".5pt">
                <v:stroke endarrow="block" joinstyle="miter"/>
              </v:shape>
            </w:pict>
          </mc:Fallback>
        </mc:AlternateContent>
      </w:r>
      <w:r w:rsidR="0000632A">
        <w:rPr>
          <w:rFonts w:ascii="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7436575D" wp14:editId="3DE5DA76">
                <wp:simplePos x="0" y="0"/>
                <wp:positionH relativeFrom="column">
                  <wp:posOffset>234950</wp:posOffset>
                </wp:positionH>
                <wp:positionV relativeFrom="paragraph">
                  <wp:posOffset>142875</wp:posOffset>
                </wp:positionV>
                <wp:extent cx="273050" cy="825500"/>
                <wp:effectExtent l="0" t="0" r="12700" b="12700"/>
                <wp:wrapNone/>
                <wp:docPr id="951892502" name="Rectangle 9"/>
                <wp:cNvGraphicFramePr/>
                <a:graphic xmlns:a="http://schemas.openxmlformats.org/drawingml/2006/main">
                  <a:graphicData uri="http://schemas.microsoft.com/office/word/2010/wordprocessingShape">
                    <wps:wsp>
                      <wps:cNvSpPr/>
                      <wps:spPr>
                        <a:xfrm>
                          <a:off x="0" y="0"/>
                          <a:ext cx="273050" cy="825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1818B" id="Rectangle 9" o:spid="_x0000_s1026" style="position:absolute;margin-left:18.5pt;margin-top:11.25pt;width:21.5pt;height: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" fillcolor="white [3201]" strokecolor="#70ad47 [3209]" strokeweight="1pt"/>
            </w:pict>
          </mc:Fallback>
        </mc:AlternateContent>
      </w:r>
    </w:p>
    <w:p w14:paraId="55383B28" w14:textId="152D6DC7" w:rsidR="0000632A" w:rsidRDefault="008C3E97" w:rsidP="008C3E97">
      <w:pPr>
        <w:tabs>
          <w:tab w:val="center" w:pos="4513"/>
          <w:tab w:val="left" w:pos="7700"/>
        </w:tabs>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80768" behindDoc="0" locked="0" layoutInCell="1" allowOverlap="1" wp14:anchorId="2E566BDF" wp14:editId="6A6DE477">
                <wp:simplePos x="0" y="0"/>
                <wp:positionH relativeFrom="column">
                  <wp:posOffset>4908550</wp:posOffset>
                </wp:positionH>
                <wp:positionV relativeFrom="paragraph">
                  <wp:posOffset>23495</wp:posOffset>
                </wp:positionV>
                <wp:extent cx="501650" cy="749300"/>
                <wp:effectExtent l="0" t="0" r="12700" b="12700"/>
                <wp:wrapNone/>
                <wp:docPr id="537585138" name="Text Box 25"/>
                <wp:cNvGraphicFramePr/>
                <a:graphic xmlns:a="http://schemas.openxmlformats.org/drawingml/2006/main">
                  <a:graphicData uri="http://schemas.microsoft.com/office/word/2010/wordprocessingShape">
                    <wps:wsp>
                      <wps:cNvSpPr txBox="1"/>
                      <wps:spPr>
                        <a:xfrm>
                          <a:off x="0" y="0"/>
                          <a:ext cx="501650" cy="7493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0B6916B" w14:textId="3C8CC130" w:rsidR="008C3E97" w:rsidRPr="008C3E97" w:rsidRDefault="008C3E97">
                            <w:pPr>
                              <w:rPr>
                                <w:b/>
                                <w:bCs/>
                                <w:sz w:val="18"/>
                                <w:szCs w:val="18"/>
                              </w:rPr>
                            </w:pPr>
                            <w:r w:rsidRPr="008C3E97">
                              <w:rPr>
                                <w:b/>
                                <w:bCs/>
                                <w:sz w:val="18"/>
                                <w:szCs w:val="18"/>
                              </w:rPr>
                              <w:t>Generator loss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566BDF" id="Text Box 25" o:spid="_x0000_s1031" type="#_x0000_t202" style="position:absolute;margin-left:386.5pt;margin-top:1.85pt;width:39.5pt;height: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" fillcolor="#c3c3c3 [2166]" strokecolor="#a5a5a5 [3206]" strokeweight=".5pt">
                <v:fill color2="#b6b6b6 [2614]" rotate="t" colors="0 #d2d2d2;.5 #c8c8c8;1 silver" focus="100%" type="gradient">
                  <o:fill v:ext="view" type="gradientUnscaled"/>
                </v:fill>
                <v:textbox style="layout-flow:vertical">
                  <w:txbxContent>
                    <w:p w14:paraId="30B6916B" w14:textId="3C8CC130" w:rsidR="008C3E97" w:rsidRPr="008C3E97" w:rsidRDefault="008C3E97">
                      <w:pPr>
                        <w:rPr>
                          <w:b/>
                          <w:bCs/>
                          <w:sz w:val="18"/>
                          <w:szCs w:val="18"/>
                        </w:rPr>
                      </w:pPr>
                      <w:r w:rsidRPr="008C3E97">
                        <w:rPr>
                          <w:b/>
                          <w:bCs/>
                          <w:sz w:val="18"/>
                          <w:szCs w:val="18"/>
                        </w:rPr>
                        <w:t>Generator loss</w:t>
                      </w:r>
                    </w:p>
                  </w:txbxContent>
                </v:textbox>
              </v:shape>
            </w:pict>
          </mc:Fallback>
        </mc:AlternateContent>
      </w:r>
      <w:r w:rsidR="00B47D77">
        <w:rPr>
          <w:rFonts w:ascii="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27F2C501" wp14:editId="724A96F4">
                <wp:simplePos x="0" y="0"/>
                <wp:positionH relativeFrom="column">
                  <wp:posOffset>2038350</wp:posOffset>
                </wp:positionH>
                <wp:positionV relativeFrom="paragraph">
                  <wp:posOffset>61595</wp:posOffset>
                </wp:positionV>
                <wp:extent cx="736600" cy="285750"/>
                <wp:effectExtent l="0" t="0" r="25400" b="19050"/>
                <wp:wrapNone/>
                <wp:docPr id="152943308" name="Text Box 21"/>
                <wp:cNvGraphicFramePr/>
                <a:graphic xmlns:a="http://schemas.openxmlformats.org/drawingml/2006/main">
                  <a:graphicData uri="http://schemas.microsoft.com/office/word/2010/wordprocessingShape">
                    <wps:wsp>
                      <wps:cNvSpPr txBox="1"/>
                      <wps:spPr>
                        <a:xfrm>
                          <a:off x="0" y="0"/>
                          <a:ext cx="736600" cy="28575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F020428" w14:textId="08D04774" w:rsidR="00B47D77" w:rsidRPr="008C3E97" w:rsidRDefault="008C3E97">
                            <w:pPr>
                              <w:rPr>
                                <w:b/>
                                <w:bCs/>
                                <w:sz w:val="18"/>
                                <w:szCs w:val="18"/>
                              </w:rPr>
                            </w:pPr>
                            <w:r>
                              <w:rPr>
                                <w:b/>
                                <w:bCs/>
                                <w:sz w:val="18"/>
                                <w:szCs w:val="18"/>
                              </w:rPr>
                              <w:t xml:space="preserve">   </w:t>
                            </w:r>
                            <w:r w:rsidRPr="008C3E97">
                              <w:rPr>
                                <w:b/>
                                <w:bCs/>
                                <w:sz w:val="18"/>
                                <w:szCs w:val="18"/>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F2C501" id="Text Box 21" o:spid="_x0000_s1032" type="#_x0000_t202" style="position:absolute;margin-left:160.5pt;margin-top:4.85pt;width:58pt;height:2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" fillcolor="#c3c3c3 [2166]" strokecolor="#a5a5a5 [3206]" strokeweight=".5pt">
                <v:fill color2="#b6b6b6 [2614]" rotate="t" colors="0 #d2d2d2;.5 #c8c8c8;1 silver" focus="100%" type="gradient">
                  <o:fill v:ext="view" type="gradientUnscaled"/>
                </v:fill>
                <v:textbox>
                  <w:txbxContent>
                    <w:p w14:paraId="4F020428" w14:textId="08D04774" w:rsidR="00B47D77" w:rsidRPr="008C3E97" w:rsidRDefault="008C3E97">
                      <w:pPr>
                        <w:rPr>
                          <w:b/>
                          <w:bCs/>
                          <w:sz w:val="18"/>
                          <w:szCs w:val="18"/>
                        </w:rPr>
                      </w:pPr>
                      <w:r>
                        <w:rPr>
                          <w:b/>
                          <w:bCs/>
                          <w:sz w:val="18"/>
                          <w:szCs w:val="18"/>
                        </w:rPr>
                        <w:t xml:space="preserve">   </w:t>
                      </w:r>
                      <w:r w:rsidRPr="008C3E97">
                        <w:rPr>
                          <w:b/>
                          <w:bCs/>
                          <w:sz w:val="18"/>
                          <w:szCs w:val="18"/>
                        </w:rPr>
                        <w:t>Sample</w:t>
                      </w:r>
                    </w:p>
                  </w:txbxContent>
                </v:textbox>
              </v:shape>
            </w:pict>
          </mc:Fallback>
        </mc:AlternateContent>
      </w:r>
      <w:r w:rsidR="00B47D77">
        <w:rPr>
          <w:rFonts w:ascii="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51DE507D" wp14:editId="42E95292">
                <wp:simplePos x="0" y="0"/>
                <wp:positionH relativeFrom="column">
                  <wp:posOffset>781050</wp:posOffset>
                </wp:positionH>
                <wp:positionV relativeFrom="paragraph">
                  <wp:posOffset>42545</wp:posOffset>
                </wp:positionV>
                <wp:extent cx="844550" cy="298450"/>
                <wp:effectExtent l="0" t="0" r="12700" b="25400"/>
                <wp:wrapNone/>
                <wp:docPr id="1952242590" name="Text Box 20"/>
                <wp:cNvGraphicFramePr/>
                <a:graphic xmlns:a="http://schemas.openxmlformats.org/drawingml/2006/main">
                  <a:graphicData uri="http://schemas.microsoft.com/office/word/2010/wordprocessingShape">
                    <wps:wsp>
                      <wps:cNvSpPr txBox="1"/>
                      <wps:spPr>
                        <a:xfrm>
                          <a:off x="0" y="0"/>
                          <a:ext cx="844550" cy="29845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2DDB2CB8" w14:textId="100FAE2B" w:rsidR="00B47D77" w:rsidRPr="00B47D77" w:rsidRDefault="00B47D77">
                            <w:pPr>
                              <w:rPr>
                                <w:b/>
                                <w:bCs/>
                                <w:sz w:val="18"/>
                                <w:szCs w:val="18"/>
                              </w:rPr>
                            </w:pPr>
                            <w:r>
                              <w:rPr>
                                <w:b/>
                                <w:bCs/>
                                <w:sz w:val="18"/>
                                <w:szCs w:val="18"/>
                              </w:rPr>
                              <w:t xml:space="preserve">   </w:t>
                            </w:r>
                            <w:r w:rsidRPr="00B47D77">
                              <w:rPr>
                                <w:b/>
                                <w:bCs/>
                                <w:sz w:val="18"/>
                                <w:szCs w:val="18"/>
                              </w:rPr>
                              <w:t>Generator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E507D" id="Text Box 20" o:spid="_x0000_s1033" type="#_x0000_t202" style="position:absolute;margin-left:61.5pt;margin-top:3.35pt;width:66.5pt;height:2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" fillcolor="#f3a875 [2165]" strokecolor="#ed7d31 [3205]" strokeweight=".5pt">
                <v:fill color2="#f09558 [2613]" rotate="t" colors="0 #f7bda4;.5 #f5b195;1 #f8a581" focus="100%" type="gradient">
                  <o:fill v:ext="view" type="gradientUnscaled"/>
                </v:fill>
                <v:textbox>
                  <w:txbxContent>
                    <w:p w14:paraId="2DDB2CB8" w14:textId="100FAE2B" w:rsidR="00B47D77" w:rsidRPr="00B47D77" w:rsidRDefault="00B47D77">
                      <w:pPr>
                        <w:rPr>
                          <w:b/>
                          <w:bCs/>
                          <w:sz w:val="18"/>
                          <w:szCs w:val="18"/>
                        </w:rPr>
                      </w:pPr>
                      <w:r>
                        <w:rPr>
                          <w:b/>
                          <w:bCs/>
                          <w:sz w:val="18"/>
                          <w:szCs w:val="18"/>
                        </w:rPr>
                        <w:t xml:space="preserve">   </w:t>
                      </w:r>
                      <w:r w:rsidRPr="00B47D77">
                        <w:rPr>
                          <w:b/>
                          <w:bCs/>
                          <w:sz w:val="18"/>
                          <w:szCs w:val="18"/>
                        </w:rPr>
                        <w:t>Generator</w:t>
                      </w:r>
                    </w:p>
                  </w:txbxContent>
                </v:textbox>
              </v:shape>
            </w:pict>
          </mc:Fallback>
        </mc:AlternateContent>
      </w:r>
      <w:r w:rsidR="0000632A">
        <w:rPr>
          <w:rFonts w:ascii="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60856428" wp14:editId="1E23B92D">
                <wp:simplePos x="0" y="0"/>
                <wp:positionH relativeFrom="column">
                  <wp:posOffset>1638300</wp:posOffset>
                </wp:positionH>
                <wp:positionV relativeFrom="paragraph">
                  <wp:posOffset>182245</wp:posOffset>
                </wp:positionV>
                <wp:extent cx="400050" cy="0"/>
                <wp:effectExtent l="0" t="76200" r="19050" b="95250"/>
                <wp:wrapNone/>
                <wp:docPr id="1055188087" name="Straight Arrow Connector 12"/>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07A7C" id="Straight Arrow Connector 12" o:spid="_x0000_s1026" type="#_x0000_t32" style="position:absolute;margin-left:129pt;margin-top:14.35pt;width:31.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" strokecolor="black [3200]" strokeweight=".5pt">
                <v:stroke endarrow="block" joinstyle="miter"/>
              </v:shape>
            </w:pict>
          </mc:Fallback>
        </mc:AlternateContent>
      </w:r>
      <w:r w:rsidR="0000632A">
        <w:rPr>
          <w:rFonts w:ascii="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04D89B7D" wp14:editId="43E22374">
                <wp:simplePos x="0" y="0"/>
                <wp:positionH relativeFrom="column">
                  <wp:posOffset>520700</wp:posOffset>
                </wp:positionH>
                <wp:positionV relativeFrom="paragraph">
                  <wp:posOffset>182245</wp:posOffset>
                </wp:positionV>
                <wp:extent cx="254000" cy="0"/>
                <wp:effectExtent l="0" t="76200" r="12700" b="95250"/>
                <wp:wrapNone/>
                <wp:docPr id="156855658" name="Straight Arrow Connector 11"/>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980759" id="Straight Arrow Connector 11" o:spid="_x0000_s1026" type="#_x0000_t32" style="position:absolute;margin-left:41pt;margin-top:14.35pt;width:20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" strokecolor="black [3200]" strokeweight=".5pt">
                <v:stroke endarrow="block" joinstyle="miter"/>
              </v:shape>
            </w:pict>
          </mc:Fallback>
        </mc:AlternateContent>
      </w:r>
      <w:r w:rsidR="0000632A">
        <w:rPr>
          <w:rFonts w:ascii="Times New Roman" w:hAnsi="Times New Roman" w:cs="Times New Roman"/>
          <w:sz w:val="20"/>
          <w:szCs w:val="20"/>
        </w:rPr>
        <w:tab/>
      </w:r>
      <w:r w:rsidR="0000632A">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3F755ED6" wp14:editId="4C4F4D55">
                <wp:simplePos x="0" y="0"/>
                <wp:positionH relativeFrom="column">
                  <wp:posOffset>2019300</wp:posOffset>
                </wp:positionH>
                <wp:positionV relativeFrom="paragraph">
                  <wp:posOffset>29845</wp:posOffset>
                </wp:positionV>
                <wp:extent cx="768350" cy="355600"/>
                <wp:effectExtent l="0" t="0" r="12700" b="25400"/>
                <wp:wrapNone/>
                <wp:docPr id="1080339866" name="Rectangle 4"/>
                <wp:cNvGraphicFramePr/>
                <a:graphic xmlns:a="http://schemas.openxmlformats.org/drawingml/2006/main">
                  <a:graphicData uri="http://schemas.microsoft.com/office/word/2010/wordprocessingShape">
                    <wps:wsp>
                      <wps:cNvSpPr/>
                      <wps:spPr>
                        <a:xfrm>
                          <a:off x="0" y="0"/>
                          <a:ext cx="768350" cy="35560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19D400" id="Rectangle 4" o:spid="_x0000_s1026" style="position:absolute;margin-left:159pt;margin-top:2.35pt;width:60.5pt;height:2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" fillcolor="#c3c3c3 [2166]" strokecolor="#a5a5a5 [3206]" strokeweight=".5pt">
                <v:fill color2="#b6b6b6 [2614]" rotate="t" colors="0 #d2d2d2;.5 #c8c8c8;1 silver" focus="100%" type="gradient">
                  <o:fill v:ext="view" type="gradientUnscaled"/>
                </v:fill>
              </v:rect>
            </w:pict>
          </mc:Fallback>
        </mc:AlternateContent>
      </w:r>
      <w:r w:rsidR="0000632A">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3109991B" wp14:editId="07825FA6">
                <wp:simplePos x="0" y="0"/>
                <wp:positionH relativeFrom="column">
                  <wp:posOffset>762000</wp:posOffset>
                </wp:positionH>
                <wp:positionV relativeFrom="paragraph">
                  <wp:posOffset>10795</wp:posOffset>
                </wp:positionV>
                <wp:extent cx="882650" cy="368300"/>
                <wp:effectExtent l="0" t="0" r="12700" b="12700"/>
                <wp:wrapNone/>
                <wp:docPr id="1827227543" name="Rectangle 3"/>
                <wp:cNvGraphicFramePr/>
                <a:graphic xmlns:a="http://schemas.openxmlformats.org/drawingml/2006/main">
                  <a:graphicData uri="http://schemas.microsoft.com/office/word/2010/wordprocessingShape">
                    <wps:wsp>
                      <wps:cNvSpPr/>
                      <wps:spPr>
                        <a:xfrm>
                          <a:off x="0" y="0"/>
                          <a:ext cx="882650" cy="368300"/>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44824" id="Rectangle 3" o:spid="_x0000_s1026" style="position:absolute;margin-left:60pt;margin-top:.85pt;width:69.5pt;height: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" fillcolor="#f3a875 [2165]" strokecolor="#ed7d31 [3205]" strokeweight=".5pt">
                <v:fill color2="#f09558 [2613]" rotate="t" colors="0 #f7bda4;.5 #f5b195;1 #f8a581" focus="100%" type="gradient">
                  <o:fill v:ext="view" type="gradientUnscaled"/>
                </v:fill>
              </v:rect>
            </w:pict>
          </mc:Fallback>
        </mc:AlternateContent>
      </w:r>
      <w:r w:rsidR="0000632A">
        <w:rPr>
          <w:rFonts w:ascii="Times New Roman" w:hAnsi="Times New Roman" w:cs="Times New Roman"/>
          <w:sz w:val="20"/>
          <w:szCs w:val="20"/>
        </w:rPr>
        <w:tab/>
      </w:r>
      <w:r w:rsidR="0000632A">
        <w:rPr>
          <w:rFonts w:ascii="Times New Roman" w:hAnsi="Times New Roman" w:cs="Times New Roman"/>
          <w:noProof/>
          <w:sz w:val="20"/>
          <w:szCs w:val="20"/>
        </w:rPr>
        <w:drawing>
          <wp:inline distT="0" distB="0" distL="0" distR="0" wp14:anchorId="1B9C7B41" wp14:editId="14F6087D">
            <wp:extent cx="389890" cy="806450"/>
            <wp:effectExtent l="0" t="0" r="0" b="0"/>
            <wp:docPr id="7485016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890" cy="806450"/>
                    </a:xfrm>
                    <a:prstGeom prst="rect">
                      <a:avLst/>
                    </a:prstGeom>
                    <a:noFill/>
                  </pic:spPr>
                </pic:pic>
              </a:graphicData>
            </a:graphic>
          </wp:inline>
        </w:drawing>
      </w:r>
    </w:p>
    <w:p w14:paraId="13F9AAB1" w14:textId="416BD0AC" w:rsidR="006D1A0B" w:rsidRDefault="008C3E97" w:rsidP="008C3E97">
      <w:pPr>
        <w:jc w:val="center"/>
        <w:rPr>
          <w:rFonts w:ascii="Times New Roman" w:hAnsi="Times New Roman" w:cs="Times New Roman"/>
          <w:sz w:val="20"/>
          <w:szCs w:val="20"/>
        </w:rPr>
      </w:pPr>
      <w:r w:rsidRPr="00D412CB">
        <w:rPr>
          <w:rFonts w:ascii="Times New Roman" w:hAnsi="Times New Roman" w:cs="Times New Roman"/>
          <w:sz w:val="20"/>
          <w:szCs w:val="20"/>
        </w:rPr>
        <w:t>Figure 1: GAN model architecture</w:t>
      </w:r>
      <w:r>
        <w:rPr>
          <w:rFonts w:ascii="Times New Roman" w:hAnsi="Times New Roman" w:cs="Times New Roman"/>
          <w:sz w:val="20"/>
          <w:szCs w:val="20"/>
        </w:rPr>
        <w:t xml:space="preserve"> FOR ABSA</w:t>
      </w:r>
    </w:p>
    <w:p w14:paraId="59CFD50E" w14:textId="77777777" w:rsidR="008C3E97" w:rsidRDefault="008C3E97" w:rsidP="008C3E97">
      <w:pPr>
        <w:jc w:val="center"/>
        <w:rPr>
          <w:rFonts w:ascii="Times New Roman" w:hAnsi="Times New Roman" w:cs="Times New Roman"/>
          <w:sz w:val="20"/>
          <w:szCs w:val="20"/>
        </w:rPr>
      </w:pPr>
    </w:p>
    <w:p w14:paraId="6938F97C" w14:textId="77777777" w:rsidR="001F7C29" w:rsidRPr="001F7C29" w:rsidRDefault="00814C9E" w:rsidP="001F7C29">
      <w:pPr>
        <w:jc w:val="both"/>
        <w:rPr>
          <w:sz w:val="20"/>
          <w:szCs w:val="20"/>
        </w:rPr>
      </w:pPr>
      <w:r>
        <w:rPr>
          <w:rFonts w:ascii="Times New Roman" w:hAnsi="Times New Roman" w:cs="Times New Roman"/>
          <w:sz w:val="20"/>
          <w:szCs w:val="20"/>
        </w:rPr>
        <w:t>Fig 1 sh</w:t>
      </w:r>
      <w:r w:rsidR="00F546D2">
        <w:rPr>
          <w:rFonts w:ascii="Times New Roman" w:hAnsi="Times New Roman" w:cs="Times New Roman"/>
          <w:sz w:val="20"/>
          <w:szCs w:val="20"/>
        </w:rPr>
        <w:t>ows the proposed GAN archite</w:t>
      </w:r>
      <w:r w:rsidR="00E97900">
        <w:rPr>
          <w:rFonts w:ascii="Times New Roman" w:hAnsi="Times New Roman" w:cs="Times New Roman"/>
          <w:sz w:val="20"/>
          <w:szCs w:val="20"/>
        </w:rPr>
        <w:t>cture</w:t>
      </w:r>
      <w:r w:rsidR="006D1A0B" w:rsidRPr="006D1A0B">
        <w:rPr>
          <w:rFonts w:ascii="Times New Roman" w:hAnsi="Times New Roman" w:cs="Times New Roman"/>
          <w:sz w:val="20"/>
          <w:szCs w:val="20"/>
        </w:rPr>
        <w:t>.</w:t>
      </w:r>
      <w:r w:rsidR="001F7C29">
        <w:rPr>
          <w:rFonts w:ascii="Times New Roman" w:hAnsi="Times New Roman" w:cs="Times New Roman"/>
          <w:sz w:val="20"/>
          <w:szCs w:val="20"/>
        </w:rPr>
        <w:t xml:space="preserve"> </w:t>
      </w:r>
      <w:r w:rsidR="001F7C29" w:rsidRPr="001F7C29">
        <w:rPr>
          <w:sz w:val="20"/>
          <w:szCs w:val="20"/>
        </w:rPr>
        <w:t>This adversarial training encourages both networks to iteratively improve: the generator becomes better at creating realistic samples, while the discriminator becomes more skilled at distinguishing between real and generated data.</w:t>
      </w:r>
    </w:p>
    <w:p w14:paraId="49C7F831" w14:textId="77777777" w:rsidR="001F7C29" w:rsidRPr="001F7C29" w:rsidRDefault="001F7C29" w:rsidP="001F7C29">
      <w:pPr>
        <w:jc w:val="both"/>
        <w:rPr>
          <w:rFonts w:ascii="Times New Roman" w:hAnsi="Times New Roman" w:cs="Times New Roman"/>
          <w:sz w:val="20"/>
          <w:szCs w:val="20"/>
        </w:rPr>
      </w:pPr>
      <w:r w:rsidRPr="001F7C29">
        <w:rPr>
          <w:rFonts w:ascii="Times New Roman" w:hAnsi="Times New Roman" w:cs="Times New Roman"/>
          <w:sz w:val="20"/>
          <w:szCs w:val="20"/>
        </w:rPr>
        <w:t xml:space="preserve">In the context of Aspect-Based Sentiment Analysis (ABSA), we adapt the GAN framework to generate and evaluate aspect-sentiment feature embeddings. First, raw text reviews are </w:t>
      </w:r>
      <w:proofErr w:type="spellStart"/>
      <w:r w:rsidRPr="001F7C29">
        <w:rPr>
          <w:rFonts w:ascii="Times New Roman" w:hAnsi="Times New Roman" w:cs="Times New Roman"/>
          <w:sz w:val="20"/>
          <w:szCs w:val="20"/>
        </w:rPr>
        <w:t>preprocessed</w:t>
      </w:r>
      <w:proofErr w:type="spellEnd"/>
      <w:r w:rsidRPr="001F7C29">
        <w:rPr>
          <w:rFonts w:ascii="Times New Roman" w:hAnsi="Times New Roman" w:cs="Times New Roman"/>
          <w:sz w:val="20"/>
          <w:szCs w:val="20"/>
        </w:rPr>
        <w:t xml:space="preserve"> to extract aspect terms (e.g., "food", "service") and their associated sentiment polarities (positive, negative, or neutral). These aspect-sentiment pairs are converted into dense vector representations using embeddings such as Word2Vec, </w:t>
      </w:r>
      <w:proofErr w:type="spellStart"/>
      <w:r w:rsidRPr="001F7C29">
        <w:rPr>
          <w:rFonts w:ascii="Times New Roman" w:hAnsi="Times New Roman" w:cs="Times New Roman"/>
          <w:sz w:val="20"/>
          <w:szCs w:val="20"/>
        </w:rPr>
        <w:t>GloVe</w:t>
      </w:r>
      <w:proofErr w:type="spellEnd"/>
      <w:r w:rsidRPr="001F7C29">
        <w:rPr>
          <w:rFonts w:ascii="Times New Roman" w:hAnsi="Times New Roman" w:cs="Times New Roman"/>
          <w:sz w:val="20"/>
          <w:szCs w:val="20"/>
        </w:rPr>
        <w:t>, TF-IDF, positional encoding, or contextualized representations from transformer-based models like BERT. These embeddings aim to capture both semantic and syntactic properties of each aspect-sentiment pair.</w:t>
      </w:r>
    </w:p>
    <w:p w14:paraId="17894A18" w14:textId="6A6F37A6" w:rsidR="001F7C29" w:rsidRPr="001F7C29" w:rsidRDefault="001F7C29" w:rsidP="001F7C29">
      <w:pPr>
        <w:jc w:val="both"/>
        <w:rPr>
          <w:rFonts w:ascii="Times New Roman" w:hAnsi="Times New Roman" w:cs="Times New Roman"/>
          <w:sz w:val="20"/>
          <w:szCs w:val="20"/>
        </w:rPr>
      </w:pPr>
      <w:r w:rsidRPr="001F7C29">
        <w:rPr>
          <w:rFonts w:ascii="Times New Roman" w:hAnsi="Times New Roman" w:cs="Times New Roman"/>
          <w:sz w:val="20"/>
          <w:szCs w:val="20"/>
        </w:rPr>
        <w:t>The generator in our ABSA framework takes a random noise vector zzz and produces synthetic embeddings G(z)</w:t>
      </w:r>
      <w:r w:rsidRPr="001F7C29">
        <w:rPr>
          <w:rFonts w:ascii="Cambria Math" w:hAnsi="Cambria Math" w:cs="Cambria Math"/>
          <w:sz w:val="20"/>
          <w:szCs w:val="20"/>
        </w:rPr>
        <w:t>∈</w:t>
      </w:r>
      <w:r w:rsidRPr="001F7C29">
        <w:rPr>
          <w:rFonts w:ascii="Times New Roman" w:hAnsi="Times New Roman" w:cs="Times New Roman"/>
          <w:sz w:val="20"/>
          <w:szCs w:val="20"/>
        </w:rPr>
        <w:t xml:space="preserve">Rd, designed to mimic the distribution of real aspect-sentiment features. The discriminator receives both real and generated embeddings and performs binary classification to distinguish real samples from fake ones. </w:t>
      </w:r>
      <w:r w:rsidRPr="001F7C29">
        <w:rPr>
          <w:rFonts w:ascii="Times New Roman" w:hAnsi="Times New Roman" w:cs="Times New Roman"/>
          <w:sz w:val="20"/>
          <w:szCs w:val="20"/>
        </w:rPr>
        <w:lastRenderedPageBreak/>
        <w:t>Optionally, it may also perform multi-class sentiment classification as an auxiliary task to further improve learning.</w:t>
      </w:r>
    </w:p>
    <w:p w14:paraId="08EC297A" w14:textId="77777777" w:rsidR="001F7C29" w:rsidRPr="001F7C29" w:rsidRDefault="001F7C29" w:rsidP="001F7C29">
      <w:pPr>
        <w:jc w:val="both"/>
        <w:rPr>
          <w:rFonts w:ascii="Times New Roman" w:hAnsi="Times New Roman" w:cs="Times New Roman"/>
          <w:sz w:val="20"/>
          <w:szCs w:val="20"/>
        </w:rPr>
      </w:pPr>
      <w:r w:rsidRPr="001F7C29">
        <w:rPr>
          <w:rFonts w:ascii="Times New Roman" w:hAnsi="Times New Roman" w:cs="Times New Roman"/>
          <w:sz w:val="20"/>
          <w:szCs w:val="20"/>
        </w:rPr>
        <w:t>The loss functions used for training the GAN are defined as follows:</w:t>
      </w:r>
    </w:p>
    <w:p w14:paraId="66FFEDFB" w14:textId="77777777" w:rsidR="001F7C29" w:rsidRPr="001F7C29" w:rsidRDefault="001F7C29" w:rsidP="001F7C29">
      <w:pPr>
        <w:jc w:val="both"/>
        <w:rPr>
          <w:rFonts w:ascii="Times New Roman" w:hAnsi="Times New Roman" w:cs="Times New Roman"/>
          <w:sz w:val="20"/>
          <w:szCs w:val="20"/>
        </w:rPr>
      </w:pPr>
      <w:r w:rsidRPr="001F7C29">
        <w:rPr>
          <w:rFonts w:ascii="Times New Roman" w:hAnsi="Times New Roman" w:cs="Times New Roman"/>
          <w:sz w:val="20"/>
          <w:szCs w:val="20"/>
        </w:rPr>
        <w:t>Discriminator loss:</w:t>
      </w:r>
    </w:p>
    <w:p w14:paraId="0359AD06" w14:textId="2F594FF7" w:rsidR="001F7C29" w:rsidRPr="001F7C29" w:rsidRDefault="001F7C29" w:rsidP="001F7C29">
      <w:pPr>
        <w:jc w:val="both"/>
        <w:rPr>
          <w:rFonts w:ascii="Times New Roman" w:hAnsi="Times New Roman" w:cs="Times New Roman"/>
          <w:sz w:val="20"/>
          <w:szCs w:val="20"/>
        </w:rPr>
      </w:pPr>
      <w:r w:rsidRPr="001F7C29">
        <w:rPr>
          <w:rFonts w:ascii="Times New Roman" w:hAnsi="Times New Roman" w:cs="Times New Roman"/>
          <w:sz w:val="20"/>
          <w:szCs w:val="20"/>
        </w:rPr>
        <w:t>LD</w:t>
      </w:r>
      <w:r>
        <w:rPr>
          <w:rFonts w:ascii="Times New Roman" w:hAnsi="Times New Roman" w:cs="Times New Roman"/>
          <w:sz w:val="20"/>
          <w:szCs w:val="20"/>
        </w:rPr>
        <w:t xml:space="preserve"> </w:t>
      </w:r>
      <w:r w:rsidRPr="001F7C29">
        <w:rPr>
          <w:rFonts w:ascii="Times New Roman" w:hAnsi="Times New Roman" w:cs="Times New Roman"/>
          <w:sz w:val="20"/>
          <w:szCs w:val="20"/>
        </w:rPr>
        <w:t>=</w:t>
      </w:r>
      <w:r>
        <w:rPr>
          <w:rFonts w:ascii="Times New Roman" w:hAnsi="Times New Roman" w:cs="Times New Roman"/>
          <w:sz w:val="20"/>
          <w:szCs w:val="20"/>
        </w:rPr>
        <w:t xml:space="preserve"> </w:t>
      </w:r>
      <w:r w:rsidRPr="001F7C29">
        <w:rPr>
          <w:rFonts w:ascii="Times New Roman" w:hAnsi="Times New Roman" w:cs="Times New Roman"/>
          <w:sz w:val="20"/>
          <w:szCs w:val="20"/>
        </w:rPr>
        <w:t>−</w:t>
      </w:r>
      <w:proofErr w:type="spellStart"/>
      <w:r w:rsidRPr="001F7C29">
        <w:rPr>
          <w:rFonts w:ascii="Times New Roman" w:hAnsi="Times New Roman" w:cs="Times New Roman"/>
          <w:sz w:val="20"/>
          <w:szCs w:val="20"/>
        </w:rPr>
        <w:t>Ex</w:t>
      </w:r>
      <w:r w:rsidRPr="001F7C29">
        <w:rPr>
          <w:rFonts w:ascii="Cambria Math" w:hAnsi="Cambria Math" w:cs="Cambria Math"/>
          <w:sz w:val="20"/>
          <w:szCs w:val="20"/>
        </w:rPr>
        <w:t>∼</w:t>
      </w:r>
      <w:r w:rsidRPr="001F7C29">
        <w:rPr>
          <w:rFonts w:ascii="Times New Roman" w:hAnsi="Times New Roman" w:cs="Times New Roman"/>
          <w:sz w:val="20"/>
          <w:szCs w:val="20"/>
        </w:rPr>
        <w:t>pdata</w:t>
      </w:r>
      <w:proofErr w:type="spellEnd"/>
      <w:r w:rsidRPr="001F7C29">
        <w:rPr>
          <w:rFonts w:ascii="Times New Roman" w:hAnsi="Times New Roman" w:cs="Times New Roman"/>
          <w:sz w:val="20"/>
          <w:szCs w:val="20"/>
        </w:rPr>
        <w:t>(x)[</w:t>
      </w:r>
      <w:proofErr w:type="spellStart"/>
      <w:r w:rsidRPr="001F7C29">
        <w:rPr>
          <w:rFonts w:ascii="Times New Roman" w:hAnsi="Times New Roman" w:cs="Times New Roman"/>
          <w:sz w:val="20"/>
          <w:szCs w:val="20"/>
        </w:rPr>
        <w:t>logD</w:t>
      </w:r>
      <w:proofErr w:type="spellEnd"/>
      <w:r w:rsidRPr="001F7C29">
        <w:rPr>
          <w:rFonts w:ascii="Times New Roman" w:hAnsi="Times New Roman" w:cs="Times New Roman"/>
          <w:sz w:val="20"/>
          <w:szCs w:val="20"/>
        </w:rPr>
        <w:t>(x</w:t>
      </w:r>
      <w:proofErr w:type="gramStart"/>
      <w:r w:rsidRPr="001F7C29">
        <w:rPr>
          <w:rFonts w:ascii="Times New Roman" w:hAnsi="Times New Roman" w:cs="Times New Roman"/>
          <w:sz w:val="20"/>
          <w:szCs w:val="20"/>
        </w:rPr>
        <w:t>)]−</w:t>
      </w:r>
      <w:proofErr w:type="spellStart"/>
      <w:proofErr w:type="gramEnd"/>
      <w:r w:rsidRPr="001F7C29">
        <w:rPr>
          <w:rFonts w:ascii="Times New Roman" w:hAnsi="Times New Roman" w:cs="Times New Roman"/>
          <w:sz w:val="20"/>
          <w:szCs w:val="20"/>
        </w:rPr>
        <w:t>Ez</w:t>
      </w:r>
      <w:r w:rsidRPr="001F7C29">
        <w:rPr>
          <w:rFonts w:ascii="Cambria Math" w:hAnsi="Cambria Math" w:cs="Cambria Math"/>
          <w:sz w:val="20"/>
          <w:szCs w:val="20"/>
        </w:rPr>
        <w:t>∼</w:t>
      </w:r>
      <w:r w:rsidRPr="001F7C29">
        <w:rPr>
          <w:rFonts w:ascii="Times New Roman" w:hAnsi="Times New Roman" w:cs="Times New Roman"/>
          <w:sz w:val="20"/>
          <w:szCs w:val="20"/>
        </w:rPr>
        <w:t>pz</w:t>
      </w:r>
      <w:proofErr w:type="spellEnd"/>
      <w:r w:rsidRPr="001F7C29">
        <w:rPr>
          <w:rFonts w:ascii="Times New Roman" w:hAnsi="Times New Roman" w:cs="Times New Roman"/>
          <w:sz w:val="20"/>
          <w:szCs w:val="20"/>
        </w:rPr>
        <w:t xml:space="preserve">(z)[log(1−D(G(z))) </w:t>
      </w:r>
    </w:p>
    <w:p w14:paraId="224F75CE" w14:textId="77777777" w:rsidR="001F7C29" w:rsidRPr="001F7C29" w:rsidRDefault="001F7C29" w:rsidP="001F7C29">
      <w:pPr>
        <w:jc w:val="both"/>
        <w:rPr>
          <w:rFonts w:ascii="Times New Roman" w:hAnsi="Times New Roman" w:cs="Times New Roman"/>
          <w:sz w:val="20"/>
          <w:szCs w:val="20"/>
        </w:rPr>
      </w:pPr>
      <w:r w:rsidRPr="001F7C29">
        <w:rPr>
          <w:rFonts w:ascii="Times New Roman" w:hAnsi="Times New Roman" w:cs="Times New Roman"/>
          <w:sz w:val="20"/>
          <w:szCs w:val="20"/>
        </w:rPr>
        <w:t>Generator loss:</w:t>
      </w:r>
    </w:p>
    <w:p w14:paraId="5D672345" w14:textId="6C6C91A7" w:rsidR="001F7C29" w:rsidRPr="001F7C29" w:rsidRDefault="001F7C29" w:rsidP="001F7C29">
      <w:pPr>
        <w:jc w:val="both"/>
        <w:rPr>
          <w:rFonts w:ascii="Times New Roman" w:hAnsi="Times New Roman" w:cs="Times New Roman"/>
          <w:sz w:val="20"/>
          <w:szCs w:val="20"/>
        </w:rPr>
      </w:pPr>
      <w:r w:rsidRPr="001F7C29">
        <w:rPr>
          <w:rFonts w:ascii="Times New Roman" w:hAnsi="Times New Roman" w:cs="Times New Roman"/>
          <w:sz w:val="20"/>
          <w:szCs w:val="20"/>
        </w:rPr>
        <w:t>LG=−</w:t>
      </w:r>
      <w:proofErr w:type="spellStart"/>
      <w:r w:rsidRPr="001F7C29">
        <w:rPr>
          <w:rFonts w:ascii="Times New Roman" w:hAnsi="Times New Roman" w:cs="Times New Roman"/>
          <w:sz w:val="20"/>
          <w:szCs w:val="20"/>
        </w:rPr>
        <w:t>Ez</w:t>
      </w:r>
      <w:r w:rsidRPr="001F7C29">
        <w:rPr>
          <w:rFonts w:ascii="Cambria Math" w:hAnsi="Cambria Math" w:cs="Cambria Math"/>
          <w:sz w:val="20"/>
          <w:szCs w:val="20"/>
        </w:rPr>
        <w:t>∼</w:t>
      </w:r>
      <w:r w:rsidRPr="001F7C29">
        <w:rPr>
          <w:rFonts w:ascii="Times New Roman" w:hAnsi="Times New Roman" w:cs="Times New Roman"/>
          <w:sz w:val="20"/>
          <w:szCs w:val="20"/>
        </w:rPr>
        <w:t>pz</w:t>
      </w:r>
      <w:proofErr w:type="spellEnd"/>
      <w:r w:rsidRPr="001F7C29">
        <w:rPr>
          <w:rFonts w:ascii="Times New Roman" w:hAnsi="Times New Roman" w:cs="Times New Roman"/>
          <w:sz w:val="20"/>
          <w:szCs w:val="20"/>
        </w:rPr>
        <w:t>(z)[</w:t>
      </w:r>
      <w:proofErr w:type="spellStart"/>
      <w:r w:rsidRPr="001F7C29">
        <w:rPr>
          <w:rFonts w:ascii="Times New Roman" w:hAnsi="Times New Roman" w:cs="Times New Roman"/>
          <w:sz w:val="20"/>
          <w:szCs w:val="20"/>
        </w:rPr>
        <w:t>logD</w:t>
      </w:r>
      <w:proofErr w:type="spellEnd"/>
      <w:r w:rsidRPr="001F7C29">
        <w:rPr>
          <w:rFonts w:ascii="Times New Roman" w:hAnsi="Times New Roman" w:cs="Times New Roman"/>
          <w:sz w:val="20"/>
          <w:szCs w:val="20"/>
        </w:rPr>
        <w:t xml:space="preserve">(G(z))] </w:t>
      </w:r>
    </w:p>
    <w:p w14:paraId="58C0FA30" w14:textId="77777777" w:rsidR="001F7C29" w:rsidRPr="001F7C29" w:rsidRDefault="001F7C29" w:rsidP="001F7C29">
      <w:pPr>
        <w:jc w:val="both"/>
        <w:rPr>
          <w:rFonts w:ascii="Times New Roman" w:hAnsi="Times New Roman" w:cs="Times New Roman"/>
          <w:sz w:val="20"/>
          <w:szCs w:val="20"/>
        </w:rPr>
      </w:pPr>
      <w:r w:rsidRPr="001F7C29">
        <w:rPr>
          <w:rFonts w:ascii="Times New Roman" w:hAnsi="Times New Roman" w:cs="Times New Roman"/>
          <w:sz w:val="20"/>
          <w:szCs w:val="20"/>
        </w:rPr>
        <w:t>When sentiment classification is incorporated, an additional cross-entropy loss is added for real samples.</w:t>
      </w:r>
    </w:p>
    <w:p w14:paraId="7E4AE165" w14:textId="77777777" w:rsidR="001F7C29" w:rsidRPr="001F7C29" w:rsidRDefault="001F7C29" w:rsidP="001F7C29">
      <w:pPr>
        <w:jc w:val="both"/>
        <w:rPr>
          <w:rFonts w:ascii="Times New Roman" w:hAnsi="Times New Roman" w:cs="Times New Roman"/>
          <w:sz w:val="20"/>
          <w:szCs w:val="20"/>
        </w:rPr>
      </w:pPr>
      <w:r w:rsidRPr="001F7C29">
        <w:rPr>
          <w:rFonts w:ascii="Times New Roman" w:hAnsi="Times New Roman" w:cs="Times New Roman"/>
          <w:sz w:val="20"/>
          <w:szCs w:val="20"/>
        </w:rPr>
        <w:t>The training procedure proceeds as follows. Initially, aspect-sentiment pairs are extracted from text and encoded into fixed-size vector representations. The discriminator is trained to classify real embeddings as true (label 1) and generated embeddings as false (label 0), minimizing LDL_DLD​. The generator produces synthetic aspect-sentiment embeddings and is trained to "fool" the discriminator, minimizing LGL_GLG​. Training alternates between updating DDD and GGG until the generator produces high-quality samples that are indistinguishable from real ones by the discriminator.</w:t>
      </w:r>
    </w:p>
    <w:p w14:paraId="19B5D75B" w14:textId="77777777" w:rsidR="001F7C29" w:rsidRPr="001F7C29" w:rsidRDefault="001F7C29" w:rsidP="001F7C29">
      <w:pPr>
        <w:jc w:val="both"/>
        <w:rPr>
          <w:rFonts w:ascii="Times New Roman" w:hAnsi="Times New Roman" w:cs="Times New Roman"/>
          <w:sz w:val="20"/>
          <w:szCs w:val="20"/>
        </w:rPr>
      </w:pPr>
      <w:r w:rsidRPr="001F7C29">
        <w:rPr>
          <w:rFonts w:ascii="Times New Roman" w:hAnsi="Times New Roman" w:cs="Times New Roman"/>
          <w:sz w:val="20"/>
          <w:szCs w:val="20"/>
        </w:rPr>
        <w:t xml:space="preserve">This GAN-based ABSA approach offers several advantages. First, it enables data augmentation, generating synthetic aspect-sentiment pairs that enrich the training dataset—especially valuable in low-resource or domain-adaptation scenarios. Second, GANs support implicit feature learning, capturing latent structure in aspect-sentiment distributions without requiring exhaustive </w:t>
      </w:r>
      <w:proofErr w:type="spellStart"/>
      <w:r w:rsidRPr="001F7C29">
        <w:rPr>
          <w:rFonts w:ascii="Times New Roman" w:hAnsi="Times New Roman" w:cs="Times New Roman"/>
          <w:sz w:val="20"/>
          <w:szCs w:val="20"/>
        </w:rPr>
        <w:t>labeled</w:t>
      </w:r>
      <w:proofErr w:type="spellEnd"/>
      <w:r w:rsidRPr="001F7C29">
        <w:rPr>
          <w:rFonts w:ascii="Times New Roman" w:hAnsi="Times New Roman" w:cs="Times New Roman"/>
          <w:sz w:val="20"/>
          <w:szCs w:val="20"/>
        </w:rPr>
        <w:t xml:space="preserve"> data. Third, this framework increases model robustness by training the generator to handle noisy or ambiguous inputs, enhancing generalization across unseen data or domains.</w:t>
      </w:r>
    </w:p>
    <w:p w14:paraId="3A961693" w14:textId="701374AE" w:rsidR="00A406F3" w:rsidRPr="00D17FD8" w:rsidRDefault="00035B3A" w:rsidP="001F7C29">
      <w:pPr>
        <w:jc w:val="both"/>
        <w:rPr>
          <w:rFonts w:ascii="Times New Roman" w:hAnsi="Times New Roman" w:cs="Times New Roman"/>
          <w:b/>
          <w:sz w:val="32"/>
          <w:szCs w:val="32"/>
        </w:rPr>
      </w:pPr>
      <w:r w:rsidRPr="00D412CB">
        <w:rPr>
          <w:rFonts w:ascii="Times New Roman" w:hAnsi="Times New Roman" w:cs="Times New Roman"/>
          <w:sz w:val="20"/>
          <w:szCs w:val="20"/>
        </w:rPr>
        <w:br w:type="page"/>
      </w:r>
      <w:r w:rsidR="00A406F3" w:rsidRPr="00D17FD8">
        <w:rPr>
          <w:rFonts w:ascii="Times New Roman" w:hAnsi="Times New Roman" w:cs="Times New Roman"/>
          <w:b/>
          <w:sz w:val="32"/>
          <w:szCs w:val="32"/>
        </w:rPr>
        <w:lastRenderedPageBreak/>
        <w:t>DATASET</w:t>
      </w:r>
    </w:p>
    <w:p w14:paraId="2AECDBF2" w14:textId="77777777" w:rsidR="00A406F3" w:rsidRPr="00A406F3" w:rsidRDefault="00A406F3" w:rsidP="00A406F3">
      <w:pPr>
        <w:jc w:val="both"/>
        <w:rPr>
          <w:rFonts w:ascii="Times New Roman" w:hAnsi="Times New Roman" w:cs="Times New Roman"/>
          <w:b/>
          <w:sz w:val="20"/>
          <w:szCs w:val="20"/>
        </w:rPr>
      </w:pPr>
      <w:bookmarkStart w:id="0" w:name="_g6x516acighx"/>
      <w:bookmarkEnd w:id="0"/>
      <w:r w:rsidRPr="00A406F3">
        <w:rPr>
          <w:rFonts w:ascii="Times New Roman" w:hAnsi="Times New Roman" w:cs="Times New Roman"/>
          <w:b/>
          <w:sz w:val="20"/>
          <w:szCs w:val="20"/>
        </w:rPr>
        <w:t>4.1 Dataset Description</w:t>
      </w:r>
    </w:p>
    <w:p w14:paraId="5BBEA4E2" w14:textId="77777777" w:rsidR="00A406F3" w:rsidRPr="00A406F3" w:rsidRDefault="00A406F3" w:rsidP="00A406F3">
      <w:pPr>
        <w:jc w:val="both"/>
        <w:rPr>
          <w:rFonts w:ascii="Times New Roman" w:hAnsi="Times New Roman" w:cs="Times New Roman"/>
          <w:sz w:val="20"/>
          <w:szCs w:val="20"/>
        </w:rPr>
      </w:pPr>
      <w:r w:rsidRPr="00A406F3">
        <w:rPr>
          <w:rFonts w:ascii="Times New Roman" w:hAnsi="Times New Roman" w:cs="Times New Roman"/>
          <w:sz w:val="20"/>
          <w:szCs w:val="20"/>
        </w:rPr>
        <w:t>The experiments in this study are conducted on a customized and augmented version of a restaurant review dataset named augmented_data_restaurant.csv. This dataset contains aspect-based sentiment annotations extracted from user-generated reviews. The aspects covered include – Ambience, Food, Price, Service and Anecdotes/Miscellaneous.</w:t>
      </w:r>
    </w:p>
    <w:p w14:paraId="3BC8675D" w14:textId="77777777" w:rsidR="00A406F3" w:rsidRPr="00A406F3" w:rsidRDefault="00A406F3" w:rsidP="00A406F3">
      <w:pPr>
        <w:jc w:val="both"/>
        <w:rPr>
          <w:rFonts w:ascii="Times New Roman" w:hAnsi="Times New Roman" w:cs="Times New Roman"/>
          <w:sz w:val="20"/>
          <w:szCs w:val="20"/>
        </w:rPr>
      </w:pPr>
      <w:r w:rsidRPr="00A406F3">
        <w:rPr>
          <w:rFonts w:ascii="Times New Roman" w:hAnsi="Times New Roman" w:cs="Times New Roman"/>
          <w:sz w:val="20"/>
          <w:szCs w:val="20"/>
        </w:rPr>
        <w:t>Each review is labelled with both an aspect category and a corresponding sentiment polarity (positive, negative, neutral, or conflict). To address class imbalance, data augmentation techniques such as synonym replacement and back translation were applied.</w:t>
      </w:r>
    </w:p>
    <w:p w14:paraId="12323EE4" w14:textId="77777777" w:rsidR="00A406F3" w:rsidRPr="00A406F3" w:rsidRDefault="00A406F3" w:rsidP="00A406F3">
      <w:pPr>
        <w:jc w:val="both"/>
        <w:rPr>
          <w:rFonts w:ascii="Times New Roman" w:hAnsi="Times New Roman" w:cs="Times New Roman"/>
          <w:sz w:val="20"/>
          <w:szCs w:val="20"/>
        </w:rPr>
      </w:pPr>
      <w:r w:rsidRPr="00A406F3">
        <w:rPr>
          <w:rFonts w:ascii="Times New Roman" w:hAnsi="Times New Roman" w:cs="Times New Roman"/>
          <w:sz w:val="20"/>
          <w:szCs w:val="20"/>
        </w:rPr>
        <w:t>Dataset 1: For restaurant reviews – The dataset is collected from yelp platform with name restaurant data which contains 6088 entries represented in 5 different entities named ambience, anecdotes, food, price and service.</w:t>
      </w:r>
    </w:p>
    <w:tbl>
      <w:tblPr>
        <w:tblStyle w:val="TableGrid"/>
        <w:tblW w:w="0" w:type="auto"/>
        <w:jc w:val="center"/>
        <w:tblLook w:val="04A0" w:firstRow="1" w:lastRow="0" w:firstColumn="1" w:lastColumn="0" w:noHBand="0" w:noVBand="1"/>
      </w:tblPr>
      <w:tblGrid>
        <w:gridCol w:w="3395"/>
        <w:gridCol w:w="3009"/>
      </w:tblGrid>
      <w:tr w:rsidR="00A406F3" w:rsidRPr="00A406F3" w14:paraId="0DFC2E82" w14:textId="77777777" w:rsidTr="00A406F3">
        <w:trPr>
          <w:trHeight w:val="514"/>
          <w:jc w:val="center"/>
        </w:trPr>
        <w:tc>
          <w:tcPr>
            <w:tcW w:w="3395" w:type="dxa"/>
            <w:tcBorders>
              <w:top w:val="single" w:sz="4" w:space="0" w:color="auto"/>
              <w:left w:val="single" w:sz="4" w:space="0" w:color="auto"/>
              <w:bottom w:val="single" w:sz="4" w:space="0" w:color="auto"/>
              <w:right w:val="single" w:sz="4" w:space="0" w:color="auto"/>
            </w:tcBorders>
            <w:hideMark/>
          </w:tcPr>
          <w:p w14:paraId="2CA37E15" w14:textId="77777777" w:rsidR="00A406F3" w:rsidRPr="00A406F3" w:rsidRDefault="00A406F3" w:rsidP="00A406F3">
            <w:pPr>
              <w:spacing w:after="160" w:line="259" w:lineRule="auto"/>
              <w:jc w:val="both"/>
              <w:rPr>
                <w:rFonts w:ascii="Times New Roman" w:hAnsi="Times New Roman" w:cs="Times New Roman"/>
                <w:b/>
                <w:bCs/>
                <w:sz w:val="20"/>
                <w:szCs w:val="20"/>
              </w:rPr>
            </w:pPr>
            <w:r w:rsidRPr="00A406F3">
              <w:rPr>
                <w:rFonts w:ascii="Times New Roman" w:hAnsi="Times New Roman" w:cs="Times New Roman"/>
                <w:b/>
                <w:bCs/>
                <w:sz w:val="20"/>
                <w:szCs w:val="20"/>
              </w:rPr>
              <w:t>Statistic</w:t>
            </w:r>
          </w:p>
        </w:tc>
        <w:tc>
          <w:tcPr>
            <w:tcW w:w="3009" w:type="dxa"/>
            <w:tcBorders>
              <w:top w:val="single" w:sz="4" w:space="0" w:color="auto"/>
              <w:left w:val="single" w:sz="4" w:space="0" w:color="auto"/>
              <w:bottom w:val="single" w:sz="4" w:space="0" w:color="auto"/>
              <w:right w:val="single" w:sz="4" w:space="0" w:color="auto"/>
            </w:tcBorders>
            <w:hideMark/>
          </w:tcPr>
          <w:p w14:paraId="1728A986" w14:textId="77777777" w:rsidR="00A406F3" w:rsidRPr="00A406F3" w:rsidRDefault="00A406F3" w:rsidP="00A406F3">
            <w:pPr>
              <w:spacing w:after="160" w:line="259" w:lineRule="auto"/>
              <w:jc w:val="both"/>
              <w:rPr>
                <w:rFonts w:ascii="Times New Roman" w:hAnsi="Times New Roman" w:cs="Times New Roman"/>
                <w:b/>
                <w:bCs/>
                <w:sz w:val="20"/>
                <w:szCs w:val="20"/>
              </w:rPr>
            </w:pPr>
            <w:r w:rsidRPr="00A406F3">
              <w:rPr>
                <w:rFonts w:ascii="Times New Roman" w:hAnsi="Times New Roman" w:cs="Times New Roman"/>
                <w:b/>
                <w:bCs/>
                <w:sz w:val="20"/>
                <w:szCs w:val="20"/>
              </w:rPr>
              <w:t>Values</w:t>
            </w:r>
          </w:p>
        </w:tc>
      </w:tr>
      <w:tr w:rsidR="00A406F3" w:rsidRPr="00A406F3" w14:paraId="72B70107" w14:textId="77777777" w:rsidTr="00A406F3">
        <w:trPr>
          <w:trHeight w:val="654"/>
          <w:jc w:val="center"/>
        </w:trPr>
        <w:tc>
          <w:tcPr>
            <w:tcW w:w="3395" w:type="dxa"/>
            <w:tcBorders>
              <w:top w:val="single" w:sz="4" w:space="0" w:color="auto"/>
              <w:left w:val="single" w:sz="4" w:space="0" w:color="auto"/>
              <w:bottom w:val="single" w:sz="4" w:space="0" w:color="auto"/>
              <w:right w:val="single" w:sz="4" w:space="0" w:color="auto"/>
            </w:tcBorders>
            <w:hideMark/>
          </w:tcPr>
          <w:p w14:paraId="1E90E6E1" w14:textId="77777777" w:rsidR="00A406F3" w:rsidRPr="00A406F3" w:rsidRDefault="00A406F3" w:rsidP="00A406F3">
            <w:pPr>
              <w:spacing w:after="160" w:line="259" w:lineRule="auto"/>
              <w:jc w:val="both"/>
              <w:rPr>
                <w:rFonts w:ascii="Times New Roman" w:hAnsi="Times New Roman" w:cs="Times New Roman"/>
                <w:sz w:val="20"/>
                <w:szCs w:val="20"/>
              </w:rPr>
            </w:pPr>
            <w:r w:rsidRPr="00A406F3">
              <w:rPr>
                <w:rFonts w:ascii="Times New Roman" w:hAnsi="Times New Roman" w:cs="Times New Roman"/>
                <w:sz w:val="20"/>
                <w:szCs w:val="20"/>
              </w:rPr>
              <w:t>Total Entries</w:t>
            </w:r>
          </w:p>
        </w:tc>
        <w:tc>
          <w:tcPr>
            <w:tcW w:w="3009" w:type="dxa"/>
            <w:tcBorders>
              <w:top w:val="single" w:sz="4" w:space="0" w:color="auto"/>
              <w:left w:val="single" w:sz="4" w:space="0" w:color="auto"/>
              <w:bottom w:val="single" w:sz="4" w:space="0" w:color="auto"/>
              <w:right w:val="single" w:sz="4" w:space="0" w:color="auto"/>
            </w:tcBorders>
            <w:hideMark/>
          </w:tcPr>
          <w:p w14:paraId="37F5FB50" w14:textId="77777777" w:rsidR="00A406F3" w:rsidRPr="00A406F3" w:rsidRDefault="00A406F3" w:rsidP="00A406F3">
            <w:pPr>
              <w:spacing w:after="160" w:line="259" w:lineRule="auto"/>
              <w:jc w:val="both"/>
              <w:rPr>
                <w:rFonts w:ascii="Times New Roman" w:hAnsi="Times New Roman" w:cs="Times New Roman"/>
                <w:sz w:val="20"/>
                <w:szCs w:val="20"/>
              </w:rPr>
            </w:pPr>
            <w:r w:rsidRPr="00A406F3">
              <w:rPr>
                <w:rFonts w:ascii="Times New Roman" w:hAnsi="Times New Roman" w:cs="Times New Roman"/>
                <w:sz w:val="20"/>
                <w:szCs w:val="20"/>
              </w:rPr>
              <w:t>6,088</w:t>
            </w:r>
          </w:p>
        </w:tc>
      </w:tr>
      <w:tr w:rsidR="00A406F3" w:rsidRPr="00A406F3" w14:paraId="6B6453E0" w14:textId="77777777" w:rsidTr="00A406F3">
        <w:trPr>
          <w:trHeight w:val="654"/>
          <w:jc w:val="center"/>
        </w:trPr>
        <w:tc>
          <w:tcPr>
            <w:tcW w:w="3395" w:type="dxa"/>
            <w:tcBorders>
              <w:top w:val="single" w:sz="4" w:space="0" w:color="auto"/>
              <w:left w:val="single" w:sz="4" w:space="0" w:color="auto"/>
              <w:bottom w:val="single" w:sz="4" w:space="0" w:color="auto"/>
              <w:right w:val="single" w:sz="4" w:space="0" w:color="auto"/>
            </w:tcBorders>
            <w:hideMark/>
          </w:tcPr>
          <w:p w14:paraId="71AF68FE" w14:textId="77777777" w:rsidR="00A406F3" w:rsidRPr="00A406F3" w:rsidRDefault="00A406F3" w:rsidP="00A406F3">
            <w:pPr>
              <w:spacing w:after="160" w:line="259" w:lineRule="auto"/>
              <w:jc w:val="both"/>
              <w:rPr>
                <w:rFonts w:ascii="Times New Roman" w:hAnsi="Times New Roman" w:cs="Times New Roman"/>
                <w:sz w:val="20"/>
                <w:szCs w:val="20"/>
              </w:rPr>
            </w:pPr>
            <w:r w:rsidRPr="00A406F3">
              <w:rPr>
                <w:rFonts w:ascii="Times New Roman" w:hAnsi="Times New Roman" w:cs="Times New Roman"/>
                <w:sz w:val="20"/>
                <w:szCs w:val="20"/>
              </w:rPr>
              <w:t>Columns</w:t>
            </w:r>
          </w:p>
        </w:tc>
        <w:tc>
          <w:tcPr>
            <w:tcW w:w="3009" w:type="dxa"/>
            <w:tcBorders>
              <w:top w:val="single" w:sz="4" w:space="0" w:color="auto"/>
              <w:left w:val="single" w:sz="4" w:space="0" w:color="auto"/>
              <w:bottom w:val="single" w:sz="4" w:space="0" w:color="auto"/>
              <w:right w:val="single" w:sz="4" w:space="0" w:color="auto"/>
            </w:tcBorders>
            <w:hideMark/>
          </w:tcPr>
          <w:p w14:paraId="715BD76D" w14:textId="77777777" w:rsidR="00A406F3" w:rsidRPr="00A406F3" w:rsidRDefault="00A406F3" w:rsidP="00A406F3">
            <w:pPr>
              <w:spacing w:after="160" w:line="259" w:lineRule="auto"/>
              <w:jc w:val="both"/>
              <w:rPr>
                <w:rFonts w:ascii="Times New Roman" w:hAnsi="Times New Roman" w:cs="Times New Roman"/>
                <w:sz w:val="20"/>
                <w:szCs w:val="20"/>
              </w:rPr>
            </w:pPr>
            <w:r w:rsidRPr="00A406F3">
              <w:rPr>
                <w:rFonts w:ascii="Times New Roman" w:hAnsi="Times New Roman" w:cs="Times New Roman"/>
                <w:sz w:val="20"/>
                <w:szCs w:val="20"/>
              </w:rPr>
              <w:t>5</w:t>
            </w:r>
          </w:p>
        </w:tc>
      </w:tr>
      <w:tr w:rsidR="00A406F3" w:rsidRPr="00A406F3" w14:paraId="7172F319" w14:textId="77777777" w:rsidTr="00A406F3">
        <w:trPr>
          <w:trHeight w:val="654"/>
          <w:jc w:val="center"/>
        </w:trPr>
        <w:tc>
          <w:tcPr>
            <w:tcW w:w="3395" w:type="dxa"/>
            <w:tcBorders>
              <w:top w:val="single" w:sz="4" w:space="0" w:color="auto"/>
              <w:left w:val="single" w:sz="4" w:space="0" w:color="auto"/>
              <w:bottom w:val="single" w:sz="4" w:space="0" w:color="auto"/>
              <w:right w:val="single" w:sz="4" w:space="0" w:color="auto"/>
            </w:tcBorders>
            <w:hideMark/>
          </w:tcPr>
          <w:p w14:paraId="02F2AC25" w14:textId="77777777" w:rsidR="00A406F3" w:rsidRPr="00A406F3" w:rsidRDefault="00A406F3" w:rsidP="00A406F3">
            <w:pPr>
              <w:spacing w:after="160" w:line="259" w:lineRule="auto"/>
              <w:jc w:val="both"/>
              <w:rPr>
                <w:rFonts w:ascii="Times New Roman" w:hAnsi="Times New Roman" w:cs="Times New Roman"/>
                <w:sz w:val="20"/>
                <w:szCs w:val="20"/>
              </w:rPr>
            </w:pPr>
            <w:r w:rsidRPr="00A406F3">
              <w:rPr>
                <w:rFonts w:ascii="Times New Roman" w:hAnsi="Times New Roman" w:cs="Times New Roman"/>
                <w:sz w:val="20"/>
                <w:szCs w:val="20"/>
              </w:rPr>
              <w:t>Non-null id values</w:t>
            </w:r>
          </w:p>
        </w:tc>
        <w:tc>
          <w:tcPr>
            <w:tcW w:w="3009" w:type="dxa"/>
            <w:tcBorders>
              <w:top w:val="single" w:sz="4" w:space="0" w:color="auto"/>
              <w:left w:val="single" w:sz="4" w:space="0" w:color="auto"/>
              <w:bottom w:val="single" w:sz="4" w:space="0" w:color="auto"/>
              <w:right w:val="single" w:sz="4" w:space="0" w:color="auto"/>
            </w:tcBorders>
            <w:hideMark/>
          </w:tcPr>
          <w:p w14:paraId="32C2ACFB" w14:textId="77777777" w:rsidR="00A406F3" w:rsidRPr="00A406F3" w:rsidRDefault="00A406F3" w:rsidP="00A406F3">
            <w:pPr>
              <w:spacing w:after="160" w:line="259" w:lineRule="auto"/>
              <w:jc w:val="both"/>
              <w:rPr>
                <w:rFonts w:ascii="Times New Roman" w:hAnsi="Times New Roman" w:cs="Times New Roman"/>
                <w:sz w:val="20"/>
                <w:szCs w:val="20"/>
              </w:rPr>
            </w:pPr>
            <w:r w:rsidRPr="00A406F3">
              <w:rPr>
                <w:rFonts w:ascii="Times New Roman" w:hAnsi="Times New Roman" w:cs="Times New Roman"/>
                <w:sz w:val="20"/>
                <w:szCs w:val="20"/>
              </w:rPr>
              <w:t>3,044</w:t>
            </w:r>
          </w:p>
        </w:tc>
      </w:tr>
      <w:tr w:rsidR="00A406F3" w:rsidRPr="00A406F3" w14:paraId="32FDB719" w14:textId="77777777" w:rsidTr="00A406F3">
        <w:trPr>
          <w:trHeight w:val="654"/>
          <w:jc w:val="center"/>
        </w:trPr>
        <w:tc>
          <w:tcPr>
            <w:tcW w:w="3395" w:type="dxa"/>
            <w:tcBorders>
              <w:top w:val="single" w:sz="4" w:space="0" w:color="auto"/>
              <w:left w:val="single" w:sz="4" w:space="0" w:color="auto"/>
              <w:bottom w:val="single" w:sz="4" w:space="0" w:color="auto"/>
              <w:right w:val="single" w:sz="4" w:space="0" w:color="auto"/>
            </w:tcBorders>
            <w:hideMark/>
          </w:tcPr>
          <w:p w14:paraId="61E4F5B9" w14:textId="77777777" w:rsidR="00A406F3" w:rsidRPr="00A406F3" w:rsidRDefault="00A406F3" w:rsidP="00A406F3">
            <w:pPr>
              <w:spacing w:after="160" w:line="259" w:lineRule="auto"/>
              <w:jc w:val="both"/>
              <w:rPr>
                <w:rFonts w:ascii="Times New Roman" w:hAnsi="Times New Roman" w:cs="Times New Roman"/>
                <w:sz w:val="20"/>
                <w:szCs w:val="20"/>
              </w:rPr>
            </w:pPr>
            <w:r w:rsidRPr="00A406F3">
              <w:rPr>
                <w:rFonts w:ascii="Times New Roman" w:hAnsi="Times New Roman" w:cs="Times New Roman"/>
                <w:sz w:val="20"/>
                <w:szCs w:val="20"/>
              </w:rPr>
              <w:t>Non- null aspect_term</w:t>
            </w:r>
          </w:p>
        </w:tc>
        <w:tc>
          <w:tcPr>
            <w:tcW w:w="3009" w:type="dxa"/>
            <w:tcBorders>
              <w:top w:val="single" w:sz="4" w:space="0" w:color="auto"/>
              <w:left w:val="single" w:sz="4" w:space="0" w:color="auto"/>
              <w:bottom w:val="single" w:sz="4" w:space="0" w:color="auto"/>
              <w:right w:val="single" w:sz="4" w:space="0" w:color="auto"/>
            </w:tcBorders>
            <w:hideMark/>
          </w:tcPr>
          <w:p w14:paraId="27B3ACED" w14:textId="77777777" w:rsidR="00A406F3" w:rsidRPr="00A406F3" w:rsidRDefault="00A406F3" w:rsidP="00A406F3">
            <w:pPr>
              <w:spacing w:after="160" w:line="259" w:lineRule="auto"/>
              <w:jc w:val="both"/>
              <w:rPr>
                <w:rFonts w:ascii="Times New Roman" w:hAnsi="Times New Roman" w:cs="Times New Roman"/>
                <w:sz w:val="20"/>
                <w:szCs w:val="20"/>
              </w:rPr>
            </w:pPr>
            <w:r w:rsidRPr="00A406F3">
              <w:rPr>
                <w:rFonts w:ascii="Times New Roman" w:hAnsi="Times New Roman" w:cs="Times New Roman"/>
                <w:sz w:val="20"/>
                <w:szCs w:val="20"/>
              </w:rPr>
              <w:t>4,103</w:t>
            </w:r>
          </w:p>
        </w:tc>
      </w:tr>
      <w:tr w:rsidR="00A406F3" w:rsidRPr="00A406F3" w14:paraId="0A984F01" w14:textId="77777777" w:rsidTr="00A406F3">
        <w:trPr>
          <w:trHeight w:val="915"/>
          <w:jc w:val="center"/>
        </w:trPr>
        <w:tc>
          <w:tcPr>
            <w:tcW w:w="3395" w:type="dxa"/>
            <w:tcBorders>
              <w:top w:val="single" w:sz="4" w:space="0" w:color="auto"/>
              <w:left w:val="single" w:sz="4" w:space="0" w:color="auto"/>
              <w:bottom w:val="single" w:sz="4" w:space="0" w:color="auto"/>
              <w:right w:val="single" w:sz="4" w:space="0" w:color="auto"/>
            </w:tcBorders>
            <w:hideMark/>
          </w:tcPr>
          <w:p w14:paraId="4A65F9FF" w14:textId="77777777" w:rsidR="00A406F3" w:rsidRPr="00A406F3" w:rsidRDefault="00A406F3" w:rsidP="00A406F3">
            <w:pPr>
              <w:spacing w:after="160" w:line="259" w:lineRule="auto"/>
              <w:jc w:val="both"/>
              <w:rPr>
                <w:rFonts w:ascii="Times New Roman" w:hAnsi="Times New Roman" w:cs="Times New Roman"/>
                <w:sz w:val="20"/>
                <w:szCs w:val="20"/>
              </w:rPr>
            </w:pPr>
            <w:r w:rsidRPr="00A406F3">
              <w:rPr>
                <w:rFonts w:ascii="Times New Roman" w:hAnsi="Times New Roman" w:cs="Times New Roman"/>
                <w:sz w:val="20"/>
                <w:szCs w:val="20"/>
              </w:rPr>
              <w:t>Non-null aspect_category</w:t>
            </w:r>
          </w:p>
        </w:tc>
        <w:tc>
          <w:tcPr>
            <w:tcW w:w="3009" w:type="dxa"/>
            <w:tcBorders>
              <w:top w:val="single" w:sz="4" w:space="0" w:color="auto"/>
              <w:left w:val="single" w:sz="4" w:space="0" w:color="auto"/>
              <w:bottom w:val="single" w:sz="4" w:space="0" w:color="auto"/>
              <w:right w:val="single" w:sz="4" w:space="0" w:color="auto"/>
            </w:tcBorders>
            <w:hideMark/>
          </w:tcPr>
          <w:p w14:paraId="45348327" w14:textId="77777777" w:rsidR="00A406F3" w:rsidRPr="00A406F3" w:rsidRDefault="00A406F3" w:rsidP="00A406F3">
            <w:pPr>
              <w:spacing w:after="160" w:line="259" w:lineRule="auto"/>
              <w:jc w:val="both"/>
              <w:rPr>
                <w:rFonts w:ascii="Times New Roman" w:hAnsi="Times New Roman" w:cs="Times New Roman"/>
                <w:sz w:val="20"/>
                <w:szCs w:val="20"/>
              </w:rPr>
            </w:pPr>
            <w:r w:rsidRPr="00A406F3">
              <w:rPr>
                <w:rFonts w:ascii="Times New Roman" w:hAnsi="Times New Roman" w:cs="Times New Roman"/>
                <w:sz w:val="20"/>
                <w:szCs w:val="20"/>
              </w:rPr>
              <w:t>6,088</w:t>
            </w:r>
          </w:p>
        </w:tc>
      </w:tr>
      <w:tr w:rsidR="00A406F3" w:rsidRPr="00A406F3" w14:paraId="50AF48DC" w14:textId="77777777" w:rsidTr="00A406F3">
        <w:trPr>
          <w:trHeight w:val="654"/>
          <w:jc w:val="center"/>
        </w:trPr>
        <w:tc>
          <w:tcPr>
            <w:tcW w:w="3395" w:type="dxa"/>
            <w:tcBorders>
              <w:top w:val="single" w:sz="4" w:space="0" w:color="auto"/>
              <w:left w:val="single" w:sz="4" w:space="0" w:color="auto"/>
              <w:bottom w:val="single" w:sz="4" w:space="0" w:color="auto"/>
              <w:right w:val="single" w:sz="4" w:space="0" w:color="auto"/>
            </w:tcBorders>
            <w:hideMark/>
          </w:tcPr>
          <w:p w14:paraId="101B990E" w14:textId="77777777" w:rsidR="00A406F3" w:rsidRPr="00A406F3" w:rsidRDefault="00A406F3" w:rsidP="00A406F3">
            <w:pPr>
              <w:spacing w:after="160" w:line="259" w:lineRule="auto"/>
              <w:jc w:val="both"/>
              <w:rPr>
                <w:rFonts w:ascii="Times New Roman" w:hAnsi="Times New Roman" w:cs="Times New Roman"/>
                <w:sz w:val="20"/>
                <w:szCs w:val="20"/>
              </w:rPr>
            </w:pPr>
            <w:r w:rsidRPr="00A406F3">
              <w:rPr>
                <w:rFonts w:ascii="Times New Roman" w:hAnsi="Times New Roman" w:cs="Times New Roman"/>
                <w:sz w:val="20"/>
                <w:szCs w:val="20"/>
              </w:rPr>
              <w:t>Non-null polarity</w:t>
            </w:r>
          </w:p>
        </w:tc>
        <w:tc>
          <w:tcPr>
            <w:tcW w:w="3009" w:type="dxa"/>
            <w:tcBorders>
              <w:top w:val="single" w:sz="4" w:space="0" w:color="auto"/>
              <w:left w:val="single" w:sz="4" w:space="0" w:color="auto"/>
              <w:bottom w:val="single" w:sz="4" w:space="0" w:color="auto"/>
              <w:right w:val="single" w:sz="4" w:space="0" w:color="auto"/>
            </w:tcBorders>
            <w:hideMark/>
          </w:tcPr>
          <w:p w14:paraId="0DCB70B3" w14:textId="77777777" w:rsidR="00A406F3" w:rsidRPr="00A406F3" w:rsidRDefault="00A406F3" w:rsidP="00A406F3">
            <w:pPr>
              <w:spacing w:after="160" w:line="259" w:lineRule="auto"/>
              <w:jc w:val="both"/>
              <w:rPr>
                <w:rFonts w:ascii="Times New Roman" w:hAnsi="Times New Roman" w:cs="Times New Roman"/>
                <w:sz w:val="20"/>
                <w:szCs w:val="20"/>
              </w:rPr>
            </w:pPr>
            <w:r w:rsidRPr="00A406F3">
              <w:rPr>
                <w:rFonts w:ascii="Times New Roman" w:hAnsi="Times New Roman" w:cs="Times New Roman"/>
                <w:sz w:val="20"/>
                <w:szCs w:val="20"/>
              </w:rPr>
              <w:t>6,088</w:t>
            </w:r>
          </w:p>
        </w:tc>
      </w:tr>
      <w:tr w:rsidR="00A406F3" w:rsidRPr="00A406F3" w14:paraId="6C89D5F2" w14:textId="77777777" w:rsidTr="00A406F3">
        <w:trPr>
          <w:trHeight w:val="654"/>
          <w:jc w:val="center"/>
        </w:trPr>
        <w:tc>
          <w:tcPr>
            <w:tcW w:w="3395" w:type="dxa"/>
            <w:tcBorders>
              <w:top w:val="single" w:sz="4" w:space="0" w:color="auto"/>
              <w:left w:val="single" w:sz="4" w:space="0" w:color="auto"/>
              <w:bottom w:val="single" w:sz="4" w:space="0" w:color="auto"/>
              <w:right w:val="single" w:sz="4" w:space="0" w:color="auto"/>
            </w:tcBorders>
            <w:hideMark/>
          </w:tcPr>
          <w:p w14:paraId="6F8B04D9" w14:textId="77777777" w:rsidR="00A406F3" w:rsidRPr="00A406F3" w:rsidRDefault="00A406F3" w:rsidP="00A406F3">
            <w:pPr>
              <w:spacing w:after="160" w:line="259" w:lineRule="auto"/>
              <w:jc w:val="both"/>
              <w:rPr>
                <w:rFonts w:ascii="Times New Roman" w:hAnsi="Times New Roman" w:cs="Times New Roman"/>
                <w:sz w:val="20"/>
                <w:szCs w:val="20"/>
              </w:rPr>
            </w:pPr>
            <w:r w:rsidRPr="00A406F3">
              <w:rPr>
                <w:rFonts w:ascii="Times New Roman" w:hAnsi="Times New Roman" w:cs="Times New Roman"/>
                <w:sz w:val="20"/>
                <w:szCs w:val="20"/>
              </w:rPr>
              <w:t>Polarity classes</w:t>
            </w:r>
          </w:p>
        </w:tc>
        <w:tc>
          <w:tcPr>
            <w:tcW w:w="3009" w:type="dxa"/>
            <w:tcBorders>
              <w:top w:val="single" w:sz="4" w:space="0" w:color="auto"/>
              <w:left w:val="single" w:sz="4" w:space="0" w:color="auto"/>
              <w:bottom w:val="single" w:sz="4" w:space="0" w:color="auto"/>
              <w:right w:val="single" w:sz="4" w:space="0" w:color="auto"/>
            </w:tcBorders>
            <w:hideMark/>
          </w:tcPr>
          <w:p w14:paraId="4345EC5F" w14:textId="77777777" w:rsidR="00A406F3" w:rsidRPr="00A406F3" w:rsidRDefault="00A406F3" w:rsidP="00A406F3">
            <w:pPr>
              <w:spacing w:after="160" w:line="259" w:lineRule="auto"/>
              <w:jc w:val="both"/>
              <w:rPr>
                <w:rFonts w:ascii="Times New Roman" w:hAnsi="Times New Roman" w:cs="Times New Roman"/>
                <w:sz w:val="20"/>
                <w:szCs w:val="20"/>
              </w:rPr>
            </w:pPr>
            <w:r w:rsidRPr="00A406F3">
              <w:rPr>
                <w:rFonts w:ascii="Times New Roman" w:hAnsi="Times New Roman" w:cs="Times New Roman"/>
                <w:sz w:val="20"/>
                <w:szCs w:val="20"/>
              </w:rPr>
              <w:t>Positive, negative, neutral</w:t>
            </w:r>
          </w:p>
        </w:tc>
      </w:tr>
      <w:tr w:rsidR="00A406F3" w:rsidRPr="00A406F3" w14:paraId="57B770E8" w14:textId="77777777" w:rsidTr="00A406F3">
        <w:trPr>
          <w:trHeight w:val="635"/>
          <w:jc w:val="center"/>
        </w:trPr>
        <w:tc>
          <w:tcPr>
            <w:tcW w:w="3395" w:type="dxa"/>
            <w:tcBorders>
              <w:top w:val="single" w:sz="4" w:space="0" w:color="auto"/>
              <w:left w:val="single" w:sz="4" w:space="0" w:color="auto"/>
              <w:bottom w:val="single" w:sz="4" w:space="0" w:color="auto"/>
              <w:right w:val="single" w:sz="4" w:space="0" w:color="auto"/>
            </w:tcBorders>
            <w:hideMark/>
          </w:tcPr>
          <w:p w14:paraId="7EE19228" w14:textId="77777777" w:rsidR="00A406F3" w:rsidRPr="00A406F3" w:rsidRDefault="00A406F3" w:rsidP="00A406F3">
            <w:pPr>
              <w:spacing w:after="160" w:line="259" w:lineRule="auto"/>
              <w:jc w:val="both"/>
              <w:rPr>
                <w:rFonts w:ascii="Times New Roman" w:hAnsi="Times New Roman" w:cs="Times New Roman"/>
                <w:sz w:val="20"/>
                <w:szCs w:val="20"/>
              </w:rPr>
            </w:pPr>
            <w:r w:rsidRPr="00A406F3">
              <w:rPr>
                <w:rFonts w:ascii="Times New Roman" w:hAnsi="Times New Roman" w:cs="Times New Roman"/>
                <w:sz w:val="20"/>
                <w:szCs w:val="20"/>
              </w:rPr>
              <w:t>Aspect categories</w:t>
            </w:r>
          </w:p>
        </w:tc>
        <w:tc>
          <w:tcPr>
            <w:tcW w:w="3009" w:type="dxa"/>
            <w:tcBorders>
              <w:top w:val="single" w:sz="4" w:space="0" w:color="auto"/>
              <w:left w:val="single" w:sz="4" w:space="0" w:color="auto"/>
              <w:bottom w:val="single" w:sz="4" w:space="0" w:color="auto"/>
              <w:right w:val="single" w:sz="4" w:space="0" w:color="auto"/>
            </w:tcBorders>
            <w:hideMark/>
          </w:tcPr>
          <w:p w14:paraId="2EB10271" w14:textId="77777777" w:rsidR="00A406F3" w:rsidRPr="00A406F3" w:rsidRDefault="00A406F3" w:rsidP="00A406F3">
            <w:pPr>
              <w:spacing w:after="160" w:line="259" w:lineRule="auto"/>
              <w:jc w:val="both"/>
              <w:rPr>
                <w:rFonts w:ascii="Times New Roman" w:hAnsi="Times New Roman" w:cs="Times New Roman"/>
                <w:sz w:val="20"/>
                <w:szCs w:val="20"/>
              </w:rPr>
            </w:pPr>
            <w:r w:rsidRPr="00A406F3">
              <w:rPr>
                <w:rFonts w:ascii="Times New Roman" w:hAnsi="Times New Roman" w:cs="Times New Roman"/>
                <w:sz w:val="20"/>
                <w:szCs w:val="20"/>
              </w:rPr>
              <w:t>Food, service, ambience, anecdotes/miscellaneous</w:t>
            </w:r>
          </w:p>
        </w:tc>
      </w:tr>
    </w:tbl>
    <w:p w14:paraId="6084822E" w14:textId="77777777" w:rsidR="00D17FD8" w:rsidRDefault="00D17FD8" w:rsidP="00D17FD8">
      <w:pPr>
        <w:jc w:val="center"/>
        <w:rPr>
          <w:rFonts w:ascii="Times New Roman" w:hAnsi="Times New Roman" w:cs="Times New Roman"/>
          <w:sz w:val="20"/>
          <w:szCs w:val="20"/>
        </w:rPr>
      </w:pPr>
    </w:p>
    <w:p w14:paraId="1DDE90F6" w14:textId="2B9C2378" w:rsidR="005D3A91" w:rsidRPr="008C3E97" w:rsidRDefault="005D3A91" w:rsidP="003571C9">
      <w:pPr>
        <w:jc w:val="center"/>
        <w:rPr>
          <w:rFonts w:ascii="Times New Roman" w:hAnsi="Times New Roman" w:cs="Times New Roman"/>
          <w:b/>
          <w:bCs/>
          <w:sz w:val="20"/>
          <w:szCs w:val="20"/>
        </w:rPr>
      </w:pPr>
      <w:r w:rsidRPr="008C3E97">
        <w:rPr>
          <w:rFonts w:ascii="Times New Roman" w:hAnsi="Times New Roman" w:cs="Times New Roman"/>
          <w:b/>
          <w:bCs/>
          <w:sz w:val="20"/>
          <w:szCs w:val="20"/>
        </w:rPr>
        <w:t>Table 2: Overview of Dataset</w:t>
      </w:r>
    </w:p>
    <w:p w14:paraId="79B408D2" w14:textId="7E6BFCB6" w:rsidR="00D17FD8" w:rsidRDefault="00D17FD8">
      <w:pPr>
        <w:rPr>
          <w:rFonts w:ascii="Times New Roman" w:hAnsi="Times New Roman" w:cs="Times New Roman"/>
          <w:sz w:val="20"/>
          <w:szCs w:val="20"/>
        </w:rPr>
      </w:pPr>
    </w:p>
    <w:p w14:paraId="28B8677B" w14:textId="77777777" w:rsidR="003571C9" w:rsidRDefault="003571C9" w:rsidP="003571C9">
      <w:pPr>
        <w:ind w:left="720"/>
        <w:rPr>
          <w:rFonts w:ascii="Times New Roman" w:hAnsi="Times New Roman" w:cs="Times New Roman"/>
          <w:b/>
          <w:sz w:val="20"/>
          <w:szCs w:val="20"/>
        </w:rPr>
      </w:pPr>
    </w:p>
    <w:p w14:paraId="0BD49D77" w14:textId="77777777" w:rsidR="003571C9" w:rsidRDefault="003571C9" w:rsidP="003571C9">
      <w:pPr>
        <w:ind w:left="720"/>
        <w:rPr>
          <w:rFonts w:ascii="Times New Roman" w:hAnsi="Times New Roman" w:cs="Times New Roman"/>
          <w:b/>
          <w:sz w:val="20"/>
          <w:szCs w:val="20"/>
        </w:rPr>
      </w:pPr>
    </w:p>
    <w:p w14:paraId="61FCE1C9" w14:textId="77777777" w:rsidR="003571C9" w:rsidRDefault="003571C9" w:rsidP="003571C9">
      <w:pPr>
        <w:ind w:left="720"/>
        <w:rPr>
          <w:rFonts w:ascii="Times New Roman" w:hAnsi="Times New Roman" w:cs="Times New Roman"/>
          <w:b/>
          <w:sz w:val="20"/>
          <w:szCs w:val="20"/>
        </w:rPr>
      </w:pPr>
    </w:p>
    <w:p w14:paraId="5FC156DD" w14:textId="77777777" w:rsidR="003571C9" w:rsidRDefault="003571C9" w:rsidP="003571C9">
      <w:pPr>
        <w:ind w:left="720"/>
        <w:rPr>
          <w:rFonts w:ascii="Times New Roman" w:hAnsi="Times New Roman" w:cs="Times New Roman"/>
          <w:b/>
          <w:sz w:val="20"/>
          <w:szCs w:val="20"/>
        </w:rPr>
      </w:pPr>
    </w:p>
    <w:p w14:paraId="62FBFA00" w14:textId="77777777" w:rsidR="003571C9" w:rsidRDefault="003571C9" w:rsidP="003571C9">
      <w:pPr>
        <w:ind w:left="720"/>
        <w:rPr>
          <w:rFonts w:ascii="Times New Roman" w:hAnsi="Times New Roman" w:cs="Times New Roman"/>
          <w:b/>
          <w:sz w:val="20"/>
          <w:szCs w:val="20"/>
        </w:rPr>
      </w:pPr>
    </w:p>
    <w:p w14:paraId="21B86C41" w14:textId="77777777" w:rsidR="003571C9" w:rsidRDefault="003571C9" w:rsidP="003571C9">
      <w:pPr>
        <w:ind w:left="720"/>
        <w:rPr>
          <w:rFonts w:ascii="Times New Roman" w:hAnsi="Times New Roman" w:cs="Times New Roman"/>
          <w:b/>
          <w:sz w:val="20"/>
          <w:szCs w:val="20"/>
        </w:rPr>
      </w:pPr>
    </w:p>
    <w:p w14:paraId="00A7ED71" w14:textId="77777777" w:rsidR="003571C9" w:rsidRDefault="003571C9" w:rsidP="003571C9">
      <w:pPr>
        <w:ind w:left="720"/>
        <w:rPr>
          <w:rFonts w:ascii="Times New Roman" w:hAnsi="Times New Roman" w:cs="Times New Roman"/>
          <w:b/>
          <w:sz w:val="20"/>
          <w:szCs w:val="20"/>
        </w:rPr>
      </w:pPr>
    </w:p>
    <w:p w14:paraId="07CA3F7D" w14:textId="3B1DC8AA" w:rsidR="00226A7A" w:rsidRPr="00226A7A" w:rsidRDefault="00226A7A" w:rsidP="00AE440E">
      <w:pPr>
        <w:rPr>
          <w:rFonts w:ascii="Times New Roman" w:hAnsi="Times New Roman" w:cs="Times New Roman"/>
          <w:b/>
          <w:sz w:val="32"/>
          <w:szCs w:val="32"/>
        </w:rPr>
      </w:pPr>
      <w:r w:rsidRPr="00226A7A">
        <w:rPr>
          <w:rFonts w:ascii="Times New Roman" w:hAnsi="Times New Roman" w:cs="Times New Roman"/>
          <w:b/>
          <w:sz w:val="32"/>
          <w:szCs w:val="32"/>
        </w:rPr>
        <w:lastRenderedPageBreak/>
        <w:t>PERFORMANCE MEASURES</w:t>
      </w:r>
    </w:p>
    <w:p w14:paraId="74F24C57" w14:textId="77777777" w:rsidR="00226A7A" w:rsidRPr="00226A7A" w:rsidRDefault="00226A7A" w:rsidP="003571C9">
      <w:pPr>
        <w:jc w:val="both"/>
        <w:rPr>
          <w:rFonts w:ascii="Times New Roman" w:hAnsi="Times New Roman" w:cs="Times New Roman"/>
          <w:sz w:val="20"/>
          <w:szCs w:val="20"/>
        </w:rPr>
      </w:pPr>
      <w:r w:rsidRPr="00226A7A">
        <w:rPr>
          <w:rFonts w:ascii="Times New Roman" w:hAnsi="Times New Roman" w:cs="Times New Roman"/>
          <w:sz w:val="20"/>
          <w:szCs w:val="20"/>
        </w:rPr>
        <w:t>To thoroughly evaluate the effectiveness of our aspect-based sentiment classification models, we employ the performance metrics</w:t>
      </w:r>
      <w:bookmarkStart w:id="1" w:name="_wp6aec3jqpol"/>
      <w:bookmarkEnd w:id="1"/>
      <w:r w:rsidRPr="00226A7A">
        <w:rPr>
          <w:rFonts w:ascii="Times New Roman" w:hAnsi="Times New Roman" w:cs="Times New Roman"/>
          <w:sz w:val="20"/>
          <w:szCs w:val="20"/>
        </w:rPr>
        <w:t xml:space="preserve"> such as accuracy, precision, F1-score, confusion matrix, Macro average and Weighted average. Accuracy measures the proportion of correctly predicted instances out of the total instances as defined in equation 6.</w:t>
      </w:r>
    </w:p>
    <w:tbl>
      <w:tblPr>
        <w:tblStyle w:val="TableGrid"/>
        <w:tblW w:w="0" w:type="auto"/>
        <w:tblLayout w:type="fixed"/>
        <w:tblLook w:val="04A0" w:firstRow="1" w:lastRow="0" w:firstColumn="1" w:lastColumn="0" w:noHBand="0" w:noVBand="1"/>
      </w:tblPr>
      <w:tblGrid>
        <w:gridCol w:w="8118"/>
        <w:gridCol w:w="1124"/>
      </w:tblGrid>
      <w:tr w:rsidR="00226A7A" w:rsidRPr="00226A7A" w14:paraId="1CEBFE08" w14:textId="77777777" w:rsidTr="00226A7A">
        <w:tc>
          <w:tcPr>
            <w:tcW w:w="8118" w:type="dxa"/>
            <w:tcBorders>
              <w:top w:val="nil"/>
              <w:left w:val="nil"/>
              <w:bottom w:val="nil"/>
              <w:right w:val="nil"/>
            </w:tcBorders>
            <w:hideMark/>
          </w:tcPr>
          <w:p w14:paraId="0E678CB6" w14:textId="69D9E40A" w:rsidR="00226A7A" w:rsidRPr="00226A7A" w:rsidRDefault="00226A7A" w:rsidP="003571C9">
            <w:pPr>
              <w:spacing w:after="160" w:line="259" w:lineRule="auto"/>
              <w:jc w:val="both"/>
              <w:rPr>
                <w:rFonts w:ascii="Times New Roman" w:hAnsi="Times New Roman" w:cs="Times New Roman"/>
                <w:sz w:val="20"/>
                <w:szCs w:val="20"/>
              </w:rPr>
            </w:pPr>
            <m:oMathPara>
              <m:oMathParaPr>
                <m:jc m:val="center"/>
              </m:oMathParaPr>
              <m:oMath>
                <m:r>
                  <w:rPr>
                    <w:rFonts w:ascii="Cambria Math" w:hAnsi="Cambria Math" w:cs="Times New Roman"/>
                    <w:sz w:val="20"/>
                    <w:szCs w:val="20"/>
                  </w:rPr>
                  <m:t>Accuracy=</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TP+TN+FP+FN</m:t>
                    </m:r>
                  </m:den>
                </m:f>
              </m:oMath>
            </m:oMathPara>
          </w:p>
        </w:tc>
        <w:tc>
          <w:tcPr>
            <w:tcW w:w="1124" w:type="dxa"/>
            <w:tcBorders>
              <w:top w:val="nil"/>
              <w:left w:val="nil"/>
              <w:bottom w:val="nil"/>
              <w:right w:val="nil"/>
            </w:tcBorders>
            <w:hideMark/>
          </w:tcPr>
          <w:p w14:paraId="358DD332" w14:textId="77777777" w:rsidR="00226A7A" w:rsidRPr="00226A7A" w:rsidRDefault="00226A7A" w:rsidP="003571C9">
            <w:pPr>
              <w:spacing w:after="160" w:line="259" w:lineRule="auto"/>
              <w:jc w:val="both"/>
              <w:rPr>
                <w:rFonts w:ascii="Times New Roman" w:hAnsi="Times New Roman" w:cs="Times New Roman"/>
                <w:sz w:val="20"/>
                <w:szCs w:val="20"/>
              </w:rPr>
            </w:pPr>
            <w:r w:rsidRPr="00226A7A">
              <w:rPr>
                <w:rFonts w:ascii="Times New Roman" w:hAnsi="Times New Roman" w:cs="Times New Roman"/>
                <w:sz w:val="20"/>
                <w:szCs w:val="20"/>
              </w:rPr>
              <w:t>(6)</w:t>
            </w:r>
          </w:p>
        </w:tc>
      </w:tr>
    </w:tbl>
    <w:p w14:paraId="247D3CB8" w14:textId="77777777" w:rsidR="00226A7A" w:rsidRPr="00226A7A" w:rsidRDefault="00226A7A" w:rsidP="003571C9">
      <w:pPr>
        <w:jc w:val="both"/>
        <w:rPr>
          <w:rFonts w:ascii="Times New Roman" w:hAnsi="Times New Roman" w:cs="Times New Roman"/>
          <w:sz w:val="20"/>
          <w:szCs w:val="20"/>
        </w:rPr>
      </w:pPr>
      <w:r w:rsidRPr="00226A7A">
        <w:rPr>
          <w:rFonts w:ascii="Times New Roman" w:hAnsi="Times New Roman" w:cs="Times New Roman"/>
          <w:sz w:val="20"/>
          <w:szCs w:val="20"/>
        </w:rPr>
        <w:t>Where: TP is defined as True Positives, TN is defined as True Negatives, FP is defined as False Positives and FN is defined as False Negatives.</w:t>
      </w:r>
      <w:bookmarkStart w:id="2" w:name="_f06tb0k23ao0"/>
      <w:bookmarkEnd w:id="2"/>
      <w:r w:rsidRPr="00226A7A">
        <w:rPr>
          <w:rFonts w:ascii="Times New Roman" w:hAnsi="Times New Roman" w:cs="Times New Roman"/>
          <w:sz w:val="20"/>
          <w:szCs w:val="20"/>
        </w:rPr>
        <w:t xml:space="preserve"> </w:t>
      </w:r>
      <w:r w:rsidRPr="008C3E97">
        <w:rPr>
          <w:rFonts w:ascii="Times New Roman" w:hAnsi="Times New Roman" w:cs="Times New Roman"/>
          <w:sz w:val="20"/>
          <w:szCs w:val="20"/>
        </w:rPr>
        <w:t xml:space="preserve">Precision </w:t>
      </w:r>
      <w:r w:rsidRPr="00226A7A">
        <w:rPr>
          <w:rFonts w:ascii="Times New Roman" w:hAnsi="Times New Roman" w:cs="Times New Roman"/>
          <w:sz w:val="20"/>
          <w:szCs w:val="20"/>
        </w:rPr>
        <w:t>measures the proportion of correctly predicted positive instances out of all predicted positive instances, as defined in Equation 7.</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9"/>
        <w:gridCol w:w="1127"/>
      </w:tblGrid>
      <w:tr w:rsidR="00226A7A" w:rsidRPr="00226A7A" w14:paraId="530DF5CB" w14:textId="77777777" w:rsidTr="00226A7A">
        <w:trPr>
          <w:jc w:val="right"/>
        </w:trPr>
        <w:tc>
          <w:tcPr>
            <w:tcW w:w="8478" w:type="dxa"/>
            <w:hideMark/>
          </w:tcPr>
          <w:p w14:paraId="738F2114" w14:textId="4B85DB42" w:rsidR="00226A7A" w:rsidRPr="00226A7A" w:rsidRDefault="00226A7A" w:rsidP="003571C9">
            <w:pPr>
              <w:spacing w:after="160" w:line="259" w:lineRule="auto"/>
              <w:jc w:val="both"/>
              <w:rPr>
                <w:rFonts w:ascii="Times New Roman" w:hAnsi="Times New Roman" w:cs="Times New Roman"/>
                <w:sz w:val="20"/>
                <w:szCs w:val="20"/>
              </w:rPr>
            </w:pPr>
            <m:oMathPara>
              <m:oMathParaPr>
                <m:jc m:val="center"/>
              </m:oMathParaPr>
              <m:oMath>
                <m:r>
                  <w:rPr>
                    <w:rFonts w:ascii="Cambria Math" w:hAnsi="Cambria Math" w:cs="Times New Roman"/>
                    <w:sz w:val="20"/>
                    <w:szCs w:val="20"/>
                  </w:rPr>
                  <m:t>Precision=</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m:oMathPara>
          </w:p>
        </w:tc>
        <w:tc>
          <w:tcPr>
            <w:tcW w:w="1185" w:type="dxa"/>
            <w:hideMark/>
          </w:tcPr>
          <w:p w14:paraId="54F4EBFC" w14:textId="77777777" w:rsidR="00226A7A" w:rsidRPr="00226A7A" w:rsidRDefault="00226A7A" w:rsidP="003571C9">
            <w:pPr>
              <w:spacing w:after="160" w:line="259" w:lineRule="auto"/>
              <w:jc w:val="both"/>
              <w:rPr>
                <w:rFonts w:ascii="Times New Roman" w:hAnsi="Times New Roman" w:cs="Times New Roman"/>
                <w:sz w:val="20"/>
                <w:szCs w:val="20"/>
              </w:rPr>
            </w:pPr>
            <w:r w:rsidRPr="00226A7A">
              <w:rPr>
                <w:rFonts w:ascii="Times New Roman" w:hAnsi="Times New Roman" w:cs="Times New Roman"/>
                <w:sz w:val="20"/>
                <w:szCs w:val="20"/>
              </w:rPr>
              <w:t>(7)</w:t>
            </w:r>
          </w:p>
        </w:tc>
      </w:tr>
    </w:tbl>
    <w:p w14:paraId="599B3F04" w14:textId="77777777" w:rsidR="00226A7A" w:rsidRPr="00226A7A" w:rsidRDefault="00226A7A" w:rsidP="003571C9">
      <w:pPr>
        <w:jc w:val="both"/>
        <w:rPr>
          <w:rFonts w:ascii="Times New Roman" w:hAnsi="Times New Roman" w:cs="Times New Roman"/>
          <w:sz w:val="20"/>
          <w:szCs w:val="20"/>
        </w:rPr>
      </w:pPr>
      <w:r w:rsidRPr="00226A7A">
        <w:rPr>
          <w:rFonts w:ascii="Times New Roman" w:hAnsi="Times New Roman" w:cs="Times New Roman"/>
          <w:sz w:val="20"/>
          <w:szCs w:val="20"/>
        </w:rPr>
        <w:t>A high precision indicates that the classifier makes few false positive errors.</w:t>
      </w:r>
      <w:bookmarkStart w:id="3" w:name="_fus6fn9cvpov"/>
      <w:bookmarkEnd w:id="3"/>
      <w:r w:rsidRPr="00226A7A">
        <w:rPr>
          <w:rFonts w:ascii="Times New Roman" w:hAnsi="Times New Roman" w:cs="Times New Roman"/>
          <w:sz w:val="20"/>
          <w:szCs w:val="20"/>
        </w:rPr>
        <w:t xml:space="preserve"> Recall is the ratio of correctly predicted positive observations to all observations in the actual class, as defined in Equation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1"/>
        <w:gridCol w:w="1105"/>
      </w:tblGrid>
      <w:tr w:rsidR="00226A7A" w:rsidRPr="00226A7A" w14:paraId="4DE1280D" w14:textId="77777777" w:rsidTr="00226A7A">
        <w:tc>
          <w:tcPr>
            <w:tcW w:w="8118" w:type="dxa"/>
            <w:hideMark/>
          </w:tcPr>
          <w:p w14:paraId="33CD673A" w14:textId="4C4C60B5" w:rsidR="00226A7A" w:rsidRPr="00226A7A" w:rsidRDefault="00226A7A" w:rsidP="003571C9">
            <w:pPr>
              <w:spacing w:after="160" w:line="259" w:lineRule="auto"/>
              <w:jc w:val="both"/>
              <w:rPr>
                <w:rFonts w:ascii="Times New Roman" w:hAnsi="Times New Roman" w:cs="Times New Roman"/>
                <w:sz w:val="20"/>
                <w:szCs w:val="20"/>
              </w:rPr>
            </w:pPr>
            <m:oMathPara>
              <m:oMathParaPr>
                <m:jc m:val="center"/>
              </m:oMathParaPr>
              <m:oMath>
                <m:r>
                  <w:rPr>
                    <w:rFonts w:ascii="Cambria Math" w:hAnsi="Cambria Math" w:cs="Times New Roman"/>
                    <w:sz w:val="20"/>
                    <w:szCs w:val="20"/>
                  </w:rPr>
                  <m:t>Recall=</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TP+FN</m:t>
                    </m:r>
                  </m:den>
                </m:f>
              </m:oMath>
            </m:oMathPara>
          </w:p>
        </w:tc>
        <w:tc>
          <w:tcPr>
            <w:tcW w:w="1124" w:type="dxa"/>
            <w:hideMark/>
          </w:tcPr>
          <w:p w14:paraId="69FDEFB0" w14:textId="77777777" w:rsidR="00226A7A" w:rsidRPr="00226A7A" w:rsidRDefault="00226A7A" w:rsidP="003571C9">
            <w:pPr>
              <w:spacing w:after="160" w:line="259" w:lineRule="auto"/>
              <w:jc w:val="both"/>
              <w:rPr>
                <w:rFonts w:ascii="Times New Roman" w:hAnsi="Times New Roman" w:cs="Times New Roman"/>
                <w:sz w:val="20"/>
                <w:szCs w:val="20"/>
              </w:rPr>
            </w:pPr>
            <w:r w:rsidRPr="00226A7A">
              <w:rPr>
                <w:rFonts w:ascii="Times New Roman" w:hAnsi="Times New Roman" w:cs="Times New Roman"/>
                <w:sz w:val="20"/>
                <w:szCs w:val="20"/>
              </w:rPr>
              <w:t>(8)</w:t>
            </w:r>
          </w:p>
        </w:tc>
      </w:tr>
    </w:tbl>
    <w:p w14:paraId="51CA50E4" w14:textId="77777777" w:rsidR="00226A7A" w:rsidRPr="00226A7A" w:rsidRDefault="00226A7A" w:rsidP="003571C9">
      <w:pPr>
        <w:jc w:val="both"/>
        <w:rPr>
          <w:rFonts w:ascii="Times New Roman" w:hAnsi="Times New Roman" w:cs="Times New Roman"/>
          <w:sz w:val="20"/>
          <w:szCs w:val="20"/>
        </w:rPr>
      </w:pPr>
      <w:r w:rsidRPr="00226A7A">
        <w:rPr>
          <w:rFonts w:ascii="Times New Roman" w:hAnsi="Times New Roman" w:cs="Times New Roman"/>
          <w:sz w:val="20"/>
          <w:szCs w:val="20"/>
        </w:rPr>
        <w:t>High recall indicates that most positive instances are correctly identified.</w:t>
      </w:r>
      <w:bookmarkStart w:id="4" w:name="_waw1qc861uke"/>
      <w:bookmarkEnd w:id="4"/>
      <w:r w:rsidRPr="00226A7A">
        <w:rPr>
          <w:rFonts w:ascii="Times New Roman" w:hAnsi="Times New Roman" w:cs="Times New Roman"/>
          <w:sz w:val="20"/>
          <w:szCs w:val="20"/>
        </w:rPr>
        <w:t xml:space="preserve"> F1-score is the harmonic mean of Precision and Recall, giving a balance between the two, as defined in Equation 9.</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5"/>
        <w:gridCol w:w="1101"/>
      </w:tblGrid>
      <w:tr w:rsidR="00226A7A" w:rsidRPr="00226A7A" w14:paraId="5246087A" w14:textId="77777777" w:rsidTr="00226A7A">
        <w:trPr>
          <w:jc w:val="center"/>
        </w:trPr>
        <w:tc>
          <w:tcPr>
            <w:tcW w:w="8118" w:type="dxa"/>
            <w:hideMark/>
          </w:tcPr>
          <w:p w14:paraId="598E1052" w14:textId="7CF556B8" w:rsidR="00226A7A" w:rsidRPr="00226A7A" w:rsidRDefault="00226A7A" w:rsidP="003571C9">
            <w:pPr>
              <w:spacing w:after="160" w:line="259" w:lineRule="auto"/>
              <w:jc w:val="both"/>
              <w:rPr>
                <w:rFonts w:ascii="Times New Roman" w:hAnsi="Times New Roman" w:cs="Times New Roman"/>
                <w:sz w:val="20"/>
                <w:szCs w:val="20"/>
              </w:rPr>
            </w:pPr>
            <m:oMathPara>
              <m:oMathParaPr>
                <m:jc m:val="center"/>
              </m:oMathParaPr>
              <m:oMath>
                <m:r>
                  <w:rPr>
                    <w:rFonts w:ascii="Cambria Math" w:hAnsi="Cambria Math" w:cs="Times New Roman"/>
                    <w:sz w:val="20"/>
                    <w:szCs w:val="20"/>
                  </w:rPr>
                  <m:t>F1-Score=2 X</m:t>
                </m:r>
                <m:f>
                  <m:fPr>
                    <m:ctrlPr>
                      <w:rPr>
                        <w:rFonts w:ascii="Cambria Math" w:hAnsi="Cambria Math" w:cs="Times New Roman"/>
                        <w:i/>
                        <w:sz w:val="20"/>
                        <w:szCs w:val="20"/>
                      </w:rPr>
                    </m:ctrlPr>
                  </m:fPr>
                  <m:num>
                    <m:r>
                      <w:rPr>
                        <w:rFonts w:ascii="Cambria Math" w:hAnsi="Cambria Math" w:cs="Times New Roman"/>
                        <w:sz w:val="20"/>
                        <w:szCs w:val="20"/>
                      </w:rPr>
                      <m:t>Precision X Recall</m:t>
                    </m:r>
                  </m:num>
                  <m:den>
                    <m:r>
                      <w:rPr>
                        <w:rFonts w:ascii="Cambria Math" w:hAnsi="Cambria Math" w:cs="Times New Roman"/>
                        <w:sz w:val="20"/>
                        <w:szCs w:val="20"/>
                      </w:rPr>
                      <m:t>Precision+Recall</m:t>
                    </m:r>
                  </m:den>
                </m:f>
              </m:oMath>
            </m:oMathPara>
          </w:p>
        </w:tc>
        <w:tc>
          <w:tcPr>
            <w:tcW w:w="1124" w:type="dxa"/>
            <w:hideMark/>
          </w:tcPr>
          <w:p w14:paraId="3A14FD4B" w14:textId="77777777" w:rsidR="00226A7A" w:rsidRPr="00226A7A" w:rsidRDefault="00226A7A" w:rsidP="003571C9">
            <w:pPr>
              <w:spacing w:after="160" w:line="259" w:lineRule="auto"/>
              <w:jc w:val="both"/>
              <w:rPr>
                <w:rFonts w:ascii="Times New Roman" w:hAnsi="Times New Roman" w:cs="Times New Roman"/>
                <w:sz w:val="20"/>
                <w:szCs w:val="20"/>
              </w:rPr>
            </w:pPr>
            <w:r w:rsidRPr="00226A7A">
              <w:rPr>
                <w:rFonts w:ascii="Times New Roman" w:hAnsi="Times New Roman" w:cs="Times New Roman"/>
                <w:sz w:val="20"/>
                <w:szCs w:val="20"/>
              </w:rPr>
              <w:t>(9)</w:t>
            </w:r>
          </w:p>
        </w:tc>
      </w:tr>
    </w:tbl>
    <w:p w14:paraId="63C00F2D" w14:textId="77777777" w:rsidR="00226A7A" w:rsidRPr="00226A7A" w:rsidRDefault="00226A7A" w:rsidP="003571C9">
      <w:pPr>
        <w:jc w:val="both"/>
        <w:rPr>
          <w:rFonts w:ascii="Times New Roman" w:hAnsi="Times New Roman" w:cs="Times New Roman"/>
          <w:sz w:val="20"/>
          <w:szCs w:val="20"/>
        </w:rPr>
      </w:pPr>
      <w:r w:rsidRPr="00226A7A">
        <w:rPr>
          <w:rFonts w:ascii="Times New Roman" w:hAnsi="Times New Roman" w:cs="Times New Roman"/>
          <w:sz w:val="20"/>
          <w:szCs w:val="20"/>
        </w:rPr>
        <w:t>This score is especially useful when there is class imbalance.</w:t>
      </w:r>
      <w:bookmarkStart w:id="5" w:name="_m93hinltlenp"/>
      <w:bookmarkEnd w:id="5"/>
      <w:r w:rsidRPr="00226A7A">
        <w:rPr>
          <w:rFonts w:ascii="Times New Roman" w:hAnsi="Times New Roman" w:cs="Times New Roman"/>
          <w:sz w:val="20"/>
          <w:szCs w:val="20"/>
        </w:rPr>
        <w:t xml:space="preserve"> A confusion matrix is a tabular summary showing the performance of a classification algorithm. It includes TP, TN, FP, and FN for each class and helps in visualizing misclassifications.</w:t>
      </w:r>
      <w:bookmarkStart w:id="6" w:name="_5aihaevaj5t5"/>
      <w:bookmarkEnd w:id="6"/>
      <w:r w:rsidRPr="00226A7A">
        <w:rPr>
          <w:rFonts w:ascii="Times New Roman" w:hAnsi="Times New Roman" w:cs="Times New Roman"/>
          <w:sz w:val="20"/>
          <w:szCs w:val="20"/>
        </w:rPr>
        <w:t xml:space="preserve">  Macro average computes the metric (e.g., precision, recall, F1) independently for each class and then takes the average. It treats all classes equally, as defined in Equation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9"/>
        <w:gridCol w:w="1107"/>
      </w:tblGrid>
      <w:tr w:rsidR="00226A7A" w:rsidRPr="00226A7A" w14:paraId="79A173FC" w14:textId="77777777" w:rsidTr="00226A7A">
        <w:tc>
          <w:tcPr>
            <w:tcW w:w="8118" w:type="dxa"/>
            <w:hideMark/>
          </w:tcPr>
          <w:p w14:paraId="5A132FE6" w14:textId="2448A68C" w:rsidR="00226A7A" w:rsidRPr="00226A7A" w:rsidRDefault="00226A7A" w:rsidP="003571C9">
            <w:pPr>
              <w:spacing w:after="160" w:line="259" w:lineRule="auto"/>
              <w:jc w:val="both"/>
              <w:rPr>
                <w:rFonts w:ascii="Times New Roman" w:hAnsi="Times New Roman" w:cs="Times New Roman"/>
                <w:sz w:val="20"/>
                <w:szCs w:val="20"/>
              </w:rPr>
            </w:pPr>
            <m:oMathPara>
              <m:oMathParaPr>
                <m:jc m:val="center"/>
              </m:oMathParaPr>
              <m:oMath>
                <m:r>
                  <w:rPr>
                    <w:rFonts w:ascii="Cambria Math" w:hAnsi="Cambria Math" w:cs="Times New Roman"/>
                    <w:sz w:val="20"/>
                    <w:szCs w:val="20"/>
                  </w:rPr>
                  <m:t>Macro F1=</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nary>
                  <m:naryPr>
                    <m:chr m:val="∑"/>
                    <m:grow m:val="1"/>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F1</m:t>
                        </m:r>
                      </m:e>
                      <m:sub>
                        <m:r>
                          <w:rPr>
                            <w:rFonts w:ascii="Cambria Math" w:hAnsi="Cambria Math" w:cs="Times New Roman"/>
                            <w:sz w:val="20"/>
                            <w:szCs w:val="20"/>
                          </w:rPr>
                          <m:t>i</m:t>
                        </m:r>
                      </m:sub>
                    </m:sSub>
                  </m:e>
                </m:nary>
              </m:oMath>
            </m:oMathPara>
          </w:p>
        </w:tc>
        <w:tc>
          <w:tcPr>
            <w:tcW w:w="1124" w:type="dxa"/>
            <w:hideMark/>
          </w:tcPr>
          <w:p w14:paraId="2D2182BE" w14:textId="77777777" w:rsidR="00226A7A" w:rsidRPr="00226A7A" w:rsidRDefault="00226A7A" w:rsidP="003571C9">
            <w:pPr>
              <w:spacing w:after="160" w:line="259" w:lineRule="auto"/>
              <w:jc w:val="both"/>
              <w:rPr>
                <w:rFonts w:ascii="Times New Roman" w:hAnsi="Times New Roman" w:cs="Times New Roman"/>
                <w:sz w:val="20"/>
                <w:szCs w:val="20"/>
              </w:rPr>
            </w:pPr>
            <w:r w:rsidRPr="00226A7A">
              <w:rPr>
                <w:rFonts w:ascii="Times New Roman" w:hAnsi="Times New Roman" w:cs="Times New Roman"/>
                <w:sz w:val="20"/>
                <w:szCs w:val="20"/>
              </w:rPr>
              <w:t>(10)</w:t>
            </w:r>
          </w:p>
        </w:tc>
      </w:tr>
    </w:tbl>
    <w:p w14:paraId="41EB76E5" w14:textId="77777777" w:rsidR="00226A7A" w:rsidRPr="00226A7A" w:rsidRDefault="00226A7A" w:rsidP="003571C9">
      <w:pPr>
        <w:jc w:val="both"/>
        <w:rPr>
          <w:rFonts w:ascii="Times New Roman" w:hAnsi="Times New Roman" w:cs="Times New Roman"/>
          <w:sz w:val="20"/>
          <w:szCs w:val="20"/>
        </w:rPr>
      </w:pPr>
      <w:r w:rsidRPr="00226A7A">
        <w:rPr>
          <w:rFonts w:ascii="Times New Roman" w:hAnsi="Times New Roman" w:cs="Times New Roman"/>
          <w:sz w:val="20"/>
          <w:szCs w:val="20"/>
        </w:rPr>
        <w:t>Where N is the number of classes.</w:t>
      </w:r>
      <w:bookmarkStart w:id="7" w:name="_1608nmwk36uv"/>
      <w:bookmarkEnd w:id="7"/>
      <w:r w:rsidRPr="00226A7A">
        <w:rPr>
          <w:rFonts w:ascii="Times New Roman" w:hAnsi="Times New Roman" w:cs="Times New Roman"/>
          <w:sz w:val="20"/>
          <w:szCs w:val="20"/>
        </w:rPr>
        <w:t xml:space="preserve"> Weighted average computes the metric for each class and weights it by the number of instances (support) in each class, as defined in Equation 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2"/>
        <w:gridCol w:w="1104"/>
      </w:tblGrid>
      <w:tr w:rsidR="00226A7A" w:rsidRPr="00226A7A" w14:paraId="72FABF66" w14:textId="77777777" w:rsidTr="00226A7A">
        <w:tc>
          <w:tcPr>
            <w:tcW w:w="8118" w:type="dxa"/>
            <w:hideMark/>
          </w:tcPr>
          <w:p w14:paraId="013CFBD9" w14:textId="14A95FAA" w:rsidR="00226A7A" w:rsidRPr="00226A7A" w:rsidRDefault="00226A7A" w:rsidP="003571C9">
            <w:pPr>
              <w:spacing w:after="160" w:line="259" w:lineRule="auto"/>
              <w:jc w:val="both"/>
              <w:rPr>
                <w:rFonts w:ascii="Times New Roman" w:hAnsi="Times New Roman" w:cs="Times New Roman"/>
                <w:sz w:val="20"/>
                <w:szCs w:val="20"/>
              </w:rPr>
            </w:pPr>
            <m:oMathPara>
              <m:oMathParaPr>
                <m:jc m:val="center"/>
              </m:oMathParaPr>
              <m:oMath>
                <m:r>
                  <w:rPr>
                    <w:rFonts w:ascii="Cambria Math" w:hAnsi="Cambria Math" w:cs="Times New Roman"/>
                    <w:sz w:val="20"/>
                    <w:szCs w:val="20"/>
                  </w:rPr>
                  <m:t>Weighted F1=</m:t>
                </m:r>
                <m:f>
                  <m:fPr>
                    <m:ctrlPr>
                      <w:rPr>
                        <w:rFonts w:ascii="Cambria Math" w:hAnsi="Cambria Math" w:cs="Times New Roman"/>
                        <w:i/>
                        <w:sz w:val="20"/>
                        <w:szCs w:val="20"/>
                      </w:rPr>
                    </m:ctrlPr>
                  </m:fPr>
                  <m:num>
                    <m:nary>
                      <m:naryPr>
                        <m:chr m:val="∑"/>
                        <m:grow m:val="1"/>
                        <m:ctrlPr>
                          <w:rPr>
                            <w:rFonts w:ascii="Cambria Math" w:hAnsi="Cambria Math" w:cs="Times New Roman"/>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Support</m:t>
                            </m:r>
                          </m:e>
                          <m:sub>
                            <m:r>
                              <w:rPr>
                                <w:rFonts w:ascii="Cambria Math" w:hAnsi="Cambria Math" w:cs="Times New Roman"/>
                                <w:sz w:val="20"/>
                                <w:szCs w:val="20"/>
                              </w:rPr>
                              <m:t>i</m:t>
                            </m:r>
                          </m:sub>
                        </m:sSub>
                        <m:r>
                          <m:rPr>
                            <m:sty m:val="p"/>
                          </m:rPr>
                          <w:rPr>
                            <w:rFonts w:ascii="Cambria Math" w:hAnsi="Cambria Math" w:cs="Times New Roman"/>
                            <w:sz w:val="20"/>
                            <w:szCs w:val="20"/>
                          </w:rPr>
                          <m:t xml:space="preserve"> X </m:t>
                        </m:r>
                        <m:sSub>
                          <m:sSubPr>
                            <m:ctrlPr>
                              <w:rPr>
                                <w:rFonts w:ascii="Cambria Math" w:hAnsi="Cambria Math" w:cs="Times New Roman"/>
                                <w:sz w:val="20"/>
                                <w:szCs w:val="20"/>
                              </w:rPr>
                            </m:ctrlPr>
                          </m:sSubPr>
                          <m:e>
                            <m:r>
                              <m:rPr>
                                <m:sty m:val="p"/>
                              </m:rPr>
                              <w:rPr>
                                <w:rFonts w:ascii="Cambria Math" w:hAnsi="Cambria Math" w:cs="Times New Roman"/>
                                <w:sz w:val="20"/>
                                <w:szCs w:val="20"/>
                              </w:rPr>
                              <m:t>F1</m:t>
                            </m:r>
                          </m:e>
                          <m:sub>
                            <m:r>
                              <w:rPr>
                                <w:rFonts w:ascii="Cambria Math" w:hAnsi="Cambria Math" w:cs="Times New Roman"/>
                                <w:sz w:val="20"/>
                                <w:szCs w:val="20"/>
                              </w:rPr>
                              <m:t>i</m:t>
                            </m:r>
                          </m:sub>
                        </m:sSub>
                        <m:r>
                          <m:rPr>
                            <m:sty m:val="p"/>
                          </m:rPr>
                          <w:rPr>
                            <w:rFonts w:ascii="Cambria Math" w:hAnsi="Cambria Math" w:cs="Times New Roman"/>
                            <w:sz w:val="20"/>
                            <w:szCs w:val="20"/>
                          </w:rPr>
                          <m:t>)</m:t>
                        </m:r>
                      </m:e>
                    </m:nary>
                  </m:num>
                  <m:den>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b>
                          <m:sSubPr>
                            <m:ctrlPr>
                              <w:rPr>
                                <w:rFonts w:ascii="Cambria Math" w:hAnsi="Cambria Math" w:cs="Times New Roman"/>
                                <w:i/>
                                <w:sz w:val="20"/>
                                <w:szCs w:val="20"/>
                              </w:rPr>
                            </m:ctrlPr>
                          </m:sSubPr>
                          <m:e>
                            <m:r>
                              <w:rPr>
                                <w:rFonts w:ascii="Cambria Math" w:hAnsi="Cambria Math" w:cs="Times New Roman"/>
                                <w:sz w:val="20"/>
                                <w:szCs w:val="20"/>
                              </w:rPr>
                              <m:t>Support</m:t>
                            </m:r>
                          </m:e>
                          <m:sub>
                            <m:r>
                              <w:rPr>
                                <w:rFonts w:ascii="Cambria Math" w:hAnsi="Cambria Math" w:cs="Times New Roman"/>
                                <w:sz w:val="20"/>
                                <w:szCs w:val="20"/>
                              </w:rPr>
                              <m:t>i</m:t>
                            </m:r>
                          </m:sub>
                        </m:sSub>
                      </m:e>
                    </m:nary>
                  </m:den>
                </m:f>
              </m:oMath>
            </m:oMathPara>
          </w:p>
        </w:tc>
        <w:tc>
          <w:tcPr>
            <w:tcW w:w="1124" w:type="dxa"/>
            <w:hideMark/>
          </w:tcPr>
          <w:p w14:paraId="1B966058" w14:textId="77777777" w:rsidR="00226A7A" w:rsidRPr="00226A7A" w:rsidRDefault="00226A7A" w:rsidP="003571C9">
            <w:pPr>
              <w:spacing w:after="160" w:line="259" w:lineRule="auto"/>
              <w:jc w:val="both"/>
              <w:rPr>
                <w:rFonts w:ascii="Times New Roman" w:hAnsi="Times New Roman" w:cs="Times New Roman"/>
                <w:sz w:val="20"/>
                <w:szCs w:val="20"/>
              </w:rPr>
            </w:pPr>
            <w:r w:rsidRPr="00226A7A">
              <w:rPr>
                <w:rFonts w:ascii="Times New Roman" w:hAnsi="Times New Roman" w:cs="Times New Roman"/>
                <w:sz w:val="20"/>
                <w:szCs w:val="20"/>
              </w:rPr>
              <w:t>(11)</w:t>
            </w:r>
          </w:p>
        </w:tc>
      </w:tr>
    </w:tbl>
    <w:p w14:paraId="188D9093" w14:textId="77777777" w:rsidR="00226A7A" w:rsidRPr="00226A7A" w:rsidRDefault="00226A7A" w:rsidP="003571C9">
      <w:pPr>
        <w:jc w:val="both"/>
        <w:rPr>
          <w:rFonts w:ascii="Times New Roman" w:hAnsi="Times New Roman" w:cs="Times New Roman"/>
          <w:sz w:val="20"/>
          <w:szCs w:val="20"/>
        </w:rPr>
      </w:pPr>
      <w:r w:rsidRPr="00226A7A">
        <w:rPr>
          <w:rFonts w:ascii="Times New Roman" w:hAnsi="Times New Roman" w:cs="Times New Roman"/>
          <w:sz w:val="20"/>
          <w:szCs w:val="20"/>
        </w:rPr>
        <w:t>This is useful when the dataset is imbalanced.</w:t>
      </w:r>
    </w:p>
    <w:p w14:paraId="58BE07B2" w14:textId="77777777" w:rsidR="00226A7A" w:rsidRDefault="00226A7A" w:rsidP="00226A7A">
      <w:pPr>
        <w:jc w:val="center"/>
        <w:rPr>
          <w:rFonts w:ascii="Times New Roman" w:hAnsi="Times New Roman" w:cs="Times New Roman"/>
          <w:sz w:val="20"/>
          <w:szCs w:val="20"/>
        </w:rPr>
      </w:pPr>
    </w:p>
    <w:p w14:paraId="0B648982" w14:textId="77777777" w:rsidR="00226A7A" w:rsidRDefault="00226A7A" w:rsidP="00226A7A">
      <w:pPr>
        <w:jc w:val="center"/>
        <w:rPr>
          <w:rFonts w:ascii="Times New Roman" w:hAnsi="Times New Roman" w:cs="Times New Roman"/>
          <w:sz w:val="20"/>
          <w:szCs w:val="20"/>
        </w:rPr>
      </w:pPr>
    </w:p>
    <w:p w14:paraId="1F312D05" w14:textId="77777777" w:rsidR="00226A7A" w:rsidRDefault="00226A7A" w:rsidP="00226A7A">
      <w:pPr>
        <w:jc w:val="center"/>
        <w:rPr>
          <w:rFonts w:ascii="Times New Roman" w:hAnsi="Times New Roman" w:cs="Times New Roman"/>
          <w:sz w:val="20"/>
          <w:szCs w:val="20"/>
        </w:rPr>
      </w:pPr>
    </w:p>
    <w:p w14:paraId="5179D606" w14:textId="77777777" w:rsidR="00226A7A" w:rsidRDefault="00226A7A" w:rsidP="00226A7A">
      <w:pPr>
        <w:jc w:val="center"/>
        <w:rPr>
          <w:rFonts w:ascii="Times New Roman" w:hAnsi="Times New Roman" w:cs="Times New Roman"/>
          <w:sz w:val="20"/>
          <w:szCs w:val="20"/>
        </w:rPr>
      </w:pPr>
    </w:p>
    <w:p w14:paraId="0F80F400" w14:textId="77777777" w:rsidR="00226A7A" w:rsidRDefault="00226A7A" w:rsidP="00226A7A">
      <w:pPr>
        <w:jc w:val="center"/>
        <w:rPr>
          <w:rFonts w:ascii="Times New Roman" w:hAnsi="Times New Roman" w:cs="Times New Roman"/>
          <w:sz w:val="20"/>
          <w:szCs w:val="20"/>
        </w:rPr>
      </w:pPr>
    </w:p>
    <w:p w14:paraId="3E330F2C" w14:textId="77777777" w:rsidR="00226A7A" w:rsidRDefault="00226A7A" w:rsidP="00226A7A">
      <w:pPr>
        <w:jc w:val="center"/>
        <w:rPr>
          <w:rFonts w:ascii="Times New Roman" w:hAnsi="Times New Roman" w:cs="Times New Roman"/>
          <w:sz w:val="20"/>
          <w:szCs w:val="20"/>
        </w:rPr>
      </w:pPr>
    </w:p>
    <w:p w14:paraId="0E0F5A1C" w14:textId="77777777" w:rsidR="00226A7A" w:rsidRDefault="00226A7A" w:rsidP="00226A7A">
      <w:pPr>
        <w:jc w:val="center"/>
        <w:rPr>
          <w:rFonts w:ascii="Times New Roman" w:hAnsi="Times New Roman" w:cs="Times New Roman"/>
          <w:sz w:val="20"/>
          <w:szCs w:val="20"/>
        </w:rPr>
      </w:pPr>
    </w:p>
    <w:p w14:paraId="7AA94BBD" w14:textId="77777777" w:rsidR="00226A7A" w:rsidRDefault="00226A7A" w:rsidP="00226A7A">
      <w:pPr>
        <w:jc w:val="center"/>
        <w:rPr>
          <w:rFonts w:ascii="Times New Roman" w:hAnsi="Times New Roman" w:cs="Times New Roman"/>
          <w:sz w:val="20"/>
          <w:szCs w:val="20"/>
        </w:rPr>
      </w:pPr>
    </w:p>
    <w:p w14:paraId="4C5626BC" w14:textId="77777777" w:rsidR="00226A7A" w:rsidRDefault="00226A7A" w:rsidP="00226A7A">
      <w:pPr>
        <w:jc w:val="center"/>
        <w:rPr>
          <w:rFonts w:ascii="Times New Roman" w:hAnsi="Times New Roman" w:cs="Times New Roman"/>
          <w:sz w:val="20"/>
          <w:szCs w:val="20"/>
        </w:rPr>
      </w:pPr>
    </w:p>
    <w:p w14:paraId="1BD805F9" w14:textId="2018C6BA" w:rsidR="00226A7A" w:rsidRPr="008C3E97" w:rsidRDefault="00226A7A" w:rsidP="00226A7A">
      <w:pPr>
        <w:jc w:val="center"/>
        <w:rPr>
          <w:rFonts w:ascii="Times New Roman" w:hAnsi="Times New Roman" w:cs="Times New Roman"/>
          <w:b/>
          <w:bCs/>
          <w:sz w:val="20"/>
          <w:szCs w:val="20"/>
        </w:rPr>
      </w:pPr>
      <w:r w:rsidRPr="008C3E97">
        <w:rPr>
          <w:rFonts w:ascii="Times New Roman" w:hAnsi="Times New Roman" w:cs="Times New Roman"/>
          <w:b/>
          <w:bCs/>
          <w:sz w:val="20"/>
          <w:szCs w:val="20"/>
        </w:rPr>
        <w:lastRenderedPageBreak/>
        <w:t xml:space="preserve">Table 3: Parameter Analysis </w:t>
      </w:r>
    </w:p>
    <w:tbl>
      <w:tblPr>
        <w:tblStyle w:val="TableGrid"/>
        <w:tblpPr w:leftFromText="180" w:rightFromText="180" w:vertAnchor="text" w:horzAnchor="margin" w:tblpXSpec="center" w:tblpY="85"/>
        <w:tblW w:w="0" w:type="auto"/>
        <w:tblLook w:val="04A0" w:firstRow="1" w:lastRow="0" w:firstColumn="1" w:lastColumn="0" w:noHBand="0" w:noVBand="1"/>
      </w:tblPr>
      <w:tblGrid>
        <w:gridCol w:w="2258"/>
        <w:gridCol w:w="2258"/>
        <w:gridCol w:w="2258"/>
      </w:tblGrid>
      <w:tr w:rsidR="00226A7A" w:rsidRPr="00226A7A" w14:paraId="706E2DDC" w14:textId="77777777" w:rsidTr="00226A7A">
        <w:trPr>
          <w:trHeight w:val="423"/>
        </w:trPr>
        <w:tc>
          <w:tcPr>
            <w:tcW w:w="2258" w:type="dxa"/>
            <w:tcBorders>
              <w:top w:val="single" w:sz="4" w:space="0" w:color="auto"/>
              <w:left w:val="single" w:sz="4" w:space="0" w:color="auto"/>
              <w:bottom w:val="single" w:sz="4" w:space="0" w:color="auto"/>
              <w:right w:val="single" w:sz="4" w:space="0" w:color="auto"/>
            </w:tcBorders>
            <w:hideMark/>
          </w:tcPr>
          <w:p w14:paraId="43A7C382"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r w:rsidRPr="00226A7A">
              <w:rPr>
                <w:rFonts w:ascii="Times New Roman" w:hAnsi="Times New Roman" w:cs="Times New Roman"/>
                <w:b/>
                <w:bCs/>
                <w:sz w:val="20"/>
                <w:szCs w:val="20"/>
                <w:lang w:val="en-US"/>
              </w:rPr>
              <w:t>Parameter</w:t>
            </w:r>
          </w:p>
          <w:tbl>
            <w:tblPr>
              <w:tblW w:w="90" w:type="dxa"/>
              <w:tblCellSpacing w:w="15" w:type="dxa"/>
              <w:tblLook w:val="04A0" w:firstRow="1" w:lastRow="0" w:firstColumn="1" w:lastColumn="0" w:noHBand="0" w:noVBand="1"/>
            </w:tblPr>
            <w:tblGrid>
              <w:gridCol w:w="96"/>
            </w:tblGrid>
            <w:tr w:rsidR="00226A7A" w:rsidRPr="00226A7A" w14:paraId="38B99E3F" w14:textId="77777777" w:rsidTr="00A87E6C">
              <w:trPr>
                <w:trHeight w:val="13"/>
                <w:tblCellSpacing w:w="15" w:type="dxa"/>
                <w:hidden/>
              </w:trPr>
              <w:tc>
                <w:tcPr>
                  <w:tcW w:w="0" w:type="auto"/>
                  <w:tcMar>
                    <w:top w:w="15" w:type="dxa"/>
                    <w:left w:w="15" w:type="dxa"/>
                    <w:bottom w:w="15" w:type="dxa"/>
                    <w:right w:w="15" w:type="dxa"/>
                  </w:tcMar>
                  <w:vAlign w:val="center"/>
                  <w:hideMark/>
                </w:tcPr>
                <w:p w14:paraId="16042985" w14:textId="77777777" w:rsidR="00226A7A" w:rsidRPr="00226A7A" w:rsidRDefault="00226A7A" w:rsidP="00044818">
                  <w:pPr>
                    <w:framePr w:hSpace="180" w:wrap="around" w:vAnchor="text" w:hAnchor="margin" w:xAlign="center" w:y="85"/>
                    <w:jc w:val="center"/>
                    <w:rPr>
                      <w:rFonts w:ascii="Times New Roman" w:hAnsi="Times New Roman" w:cs="Times New Roman"/>
                      <w:vanish/>
                      <w:sz w:val="20"/>
                      <w:szCs w:val="20"/>
                      <w:lang w:val="en-US"/>
                    </w:rPr>
                  </w:pPr>
                </w:p>
              </w:tc>
            </w:tr>
          </w:tbl>
          <w:p w14:paraId="43F8A2F0" w14:textId="77777777" w:rsidR="00226A7A" w:rsidRPr="00226A7A" w:rsidRDefault="00226A7A" w:rsidP="00226A7A">
            <w:pPr>
              <w:spacing w:after="160" w:line="259" w:lineRule="auto"/>
              <w:jc w:val="center"/>
              <w:rPr>
                <w:rFonts w:ascii="Times New Roman" w:hAnsi="Times New Roman" w:cs="Times New Roman"/>
                <w:sz w:val="20"/>
                <w:szCs w:val="20"/>
              </w:rPr>
            </w:pPr>
          </w:p>
        </w:tc>
        <w:tc>
          <w:tcPr>
            <w:tcW w:w="2258" w:type="dxa"/>
            <w:tcBorders>
              <w:top w:val="single" w:sz="4" w:space="0" w:color="auto"/>
              <w:left w:val="single" w:sz="4" w:space="0" w:color="auto"/>
              <w:bottom w:val="single" w:sz="4" w:space="0" w:color="auto"/>
              <w:right w:val="single" w:sz="4" w:space="0" w:color="auto"/>
            </w:tcBorders>
            <w:hideMark/>
          </w:tcPr>
          <w:p w14:paraId="348FB90A" w14:textId="77777777" w:rsidR="00226A7A" w:rsidRPr="00226A7A" w:rsidRDefault="00226A7A" w:rsidP="00226A7A">
            <w:pPr>
              <w:spacing w:after="160" w:line="259" w:lineRule="auto"/>
              <w:jc w:val="center"/>
              <w:rPr>
                <w:rFonts w:ascii="Times New Roman" w:hAnsi="Times New Roman" w:cs="Times New Roman"/>
                <w:b/>
                <w:sz w:val="20"/>
                <w:szCs w:val="20"/>
              </w:rPr>
            </w:pPr>
            <w:r w:rsidRPr="00226A7A">
              <w:rPr>
                <w:rFonts w:ascii="Times New Roman" w:hAnsi="Times New Roman" w:cs="Times New Roman"/>
                <w:b/>
                <w:sz w:val="20"/>
                <w:szCs w:val="20"/>
              </w:rPr>
              <w:t>Tested</w:t>
            </w:r>
          </w:p>
        </w:tc>
        <w:tc>
          <w:tcPr>
            <w:tcW w:w="2258" w:type="dxa"/>
            <w:tcBorders>
              <w:top w:val="single" w:sz="4" w:space="0" w:color="auto"/>
              <w:left w:val="single" w:sz="4" w:space="0" w:color="auto"/>
              <w:bottom w:val="single" w:sz="4" w:space="0" w:color="auto"/>
              <w:right w:val="single" w:sz="4" w:space="0" w:color="auto"/>
            </w:tcBorders>
            <w:hideMark/>
          </w:tcPr>
          <w:p w14:paraId="08BA8509"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r w:rsidRPr="00226A7A">
              <w:rPr>
                <w:rFonts w:ascii="Times New Roman" w:hAnsi="Times New Roman" w:cs="Times New Roman"/>
                <w:b/>
                <w:bCs/>
                <w:sz w:val="20"/>
                <w:szCs w:val="20"/>
                <w:lang w:val="en-US"/>
              </w:rPr>
              <w:t>Used</w:t>
            </w:r>
          </w:p>
          <w:tbl>
            <w:tblPr>
              <w:tblW w:w="90" w:type="dxa"/>
              <w:tblCellSpacing w:w="15" w:type="dxa"/>
              <w:tblLook w:val="04A0" w:firstRow="1" w:lastRow="0" w:firstColumn="1" w:lastColumn="0" w:noHBand="0" w:noVBand="1"/>
            </w:tblPr>
            <w:tblGrid>
              <w:gridCol w:w="96"/>
            </w:tblGrid>
            <w:tr w:rsidR="00226A7A" w:rsidRPr="00226A7A" w14:paraId="4E1CA0A7" w14:textId="77777777" w:rsidTr="00A87E6C">
              <w:trPr>
                <w:trHeight w:val="13"/>
                <w:tblCellSpacing w:w="15" w:type="dxa"/>
                <w:hidden/>
              </w:trPr>
              <w:tc>
                <w:tcPr>
                  <w:tcW w:w="0" w:type="auto"/>
                  <w:tcMar>
                    <w:top w:w="15" w:type="dxa"/>
                    <w:left w:w="15" w:type="dxa"/>
                    <w:bottom w:w="15" w:type="dxa"/>
                    <w:right w:w="15" w:type="dxa"/>
                  </w:tcMar>
                  <w:vAlign w:val="center"/>
                  <w:hideMark/>
                </w:tcPr>
                <w:p w14:paraId="768E59EC" w14:textId="77777777" w:rsidR="00226A7A" w:rsidRPr="00226A7A" w:rsidRDefault="00226A7A" w:rsidP="00044818">
                  <w:pPr>
                    <w:framePr w:hSpace="180" w:wrap="around" w:vAnchor="text" w:hAnchor="margin" w:xAlign="center" w:y="85"/>
                    <w:jc w:val="center"/>
                    <w:rPr>
                      <w:rFonts w:ascii="Times New Roman" w:hAnsi="Times New Roman" w:cs="Times New Roman"/>
                      <w:vanish/>
                      <w:sz w:val="20"/>
                      <w:szCs w:val="20"/>
                      <w:lang w:val="en-US"/>
                    </w:rPr>
                  </w:pPr>
                </w:p>
              </w:tc>
            </w:tr>
          </w:tbl>
          <w:p w14:paraId="3B4C127E" w14:textId="77777777" w:rsidR="00226A7A" w:rsidRPr="00226A7A" w:rsidRDefault="00226A7A" w:rsidP="00226A7A">
            <w:pPr>
              <w:spacing w:after="160" w:line="259" w:lineRule="auto"/>
              <w:jc w:val="center"/>
              <w:rPr>
                <w:rFonts w:ascii="Times New Roman" w:hAnsi="Times New Roman" w:cs="Times New Roman"/>
                <w:sz w:val="20"/>
                <w:szCs w:val="20"/>
              </w:rPr>
            </w:pPr>
          </w:p>
        </w:tc>
      </w:tr>
      <w:tr w:rsidR="00226A7A" w:rsidRPr="00226A7A" w14:paraId="63575B03" w14:textId="77777777" w:rsidTr="00226A7A">
        <w:trPr>
          <w:trHeight w:val="681"/>
        </w:trPr>
        <w:tc>
          <w:tcPr>
            <w:tcW w:w="2258" w:type="dxa"/>
            <w:tcBorders>
              <w:top w:val="single" w:sz="4" w:space="0" w:color="auto"/>
              <w:left w:val="single" w:sz="4" w:space="0" w:color="auto"/>
              <w:bottom w:val="single" w:sz="4" w:space="0" w:color="auto"/>
              <w:right w:val="single" w:sz="4" w:space="0" w:color="auto"/>
            </w:tcBorders>
            <w:hideMark/>
          </w:tcPr>
          <w:p w14:paraId="4DE232B4"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r w:rsidRPr="00226A7A">
              <w:rPr>
                <w:rFonts w:ascii="Times New Roman" w:hAnsi="Times New Roman" w:cs="Times New Roman"/>
                <w:bCs/>
                <w:sz w:val="20"/>
                <w:szCs w:val="20"/>
                <w:lang w:val="en-US"/>
              </w:rPr>
              <w:t>Dense Layers (Gen/Disc)</w:t>
            </w:r>
          </w:p>
          <w:tbl>
            <w:tblPr>
              <w:tblW w:w="90" w:type="dxa"/>
              <w:tblCellSpacing w:w="15" w:type="dxa"/>
              <w:tblLook w:val="04A0" w:firstRow="1" w:lastRow="0" w:firstColumn="1" w:lastColumn="0" w:noHBand="0" w:noVBand="1"/>
            </w:tblPr>
            <w:tblGrid>
              <w:gridCol w:w="96"/>
            </w:tblGrid>
            <w:tr w:rsidR="00226A7A" w:rsidRPr="00226A7A" w14:paraId="55A1CF42" w14:textId="77777777" w:rsidTr="00A87E6C">
              <w:trPr>
                <w:trHeight w:val="13"/>
                <w:tblCellSpacing w:w="15" w:type="dxa"/>
                <w:hidden/>
              </w:trPr>
              <w:tc>
                <w:tcPr>
                  <w:tcW w:w="0" w:type="auto"/>
                  <w:tcMar>
                    <w:top w:w="15" w:type="dxa"/>
                    <w:left w:w="15" w:type="dxa"/>
                    <w:bottom w:w="15" w:type="dxa"/>
                    <w:right w:w="15" w:type="dxa"/>
                  </w:tcMar>
                  <w:vAlign w:val="center"/>
                  <w:hideMark/>
                </w:tcPr>
                <w:p w14:paraId="79BFFEE0" w14:textId="77777777" w:rsidR="00226A7A" w:rsidRPr="00226A7A" w:rsidRDefault="00226A7A" w:rsidP="00044818">
                  <w:pPr>
                    <w:framePr w:hSpace="180" w:wrap="around" w:vAnchor="text" w:hAnchor="margin" w:xAlign="center" w:y="85"/>
                    <w:jc w:val="center"/>
                    <w:rPr>
                      <w:rFonts w:ascii="Times New Roman" w:hAnsi="Times New Roman" w:cs="Times New Roman"/>
                      <w:vanish/>
                      <w:sz w:val="20"/>
                      <w:szCs w:val="20"/>
                      <w:lang w:val="en-US"/>
                    </w:rPr>
                  </w:pPr>
                </w:p>
              </w:tc>
            </w:tr>
          </w:tbl>
          <w:p w14:paraId="3B9908CB" w14:textId="77777777" w:rsidR="00226A7A" w:rsidRPr="00226A7A" w:rsidRDefault="00226A7A" w:rsidP="00226A7A">
            <w:pPr>
              <w:spacing w:after="160" w:line="259" w:lineRule="auto"/>
              <w:jc w:val="center"/>
              <w:rPr>
                <w:rFonts w:ascii="Times New Roman" w:hAnsi="Times New Roman" w:cs="Times New Roman"/>
                <w:b/>
                <w:sz w:val="20"/>
                <w:szCs w:val="20"/>
              </w:rPr>
            </w:pPr>
          </w:p>
        </w:tc>
        <w:tc>
          <w:tcPr>
            <w:tcW w:w="2258" w:type="dxa"/>
            <w:tcBorders>
              <w:top w:val="single" w:sz="4" w:space="0" w:color="auto"/>
              <w:left w:val="single" w:sz="4" w:space="0" w:color="auto"/>
              <w:bottom w:val="single" w:sz="4" w:space="0" w:color="auto"/>
              <w:right w:val="single" w:sz="4" w:space="0" w:color="auto"/>
            </w:tcBorders>
            <w:hideMark/>
          </w:tcPr>
          <w:p w14:paraId="78F32A36"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r w:rsidRPr="00226A7A">
              <w:rPr>
                <w:rFonts w:ascii="Times New Roman" w:hAnsi="Times New Roman" w:cs="Times New Roman"/>
                <w:sz w:val="20"/>
                <w:szCs w:val="20"/>
                <w:lang w:val="en-US"/>
              </w:rPr>
              <w:t>2–4 layers</w:t>
            </w:r>
          </w:p>
          <w:tbl>
            <w:tblPr>
              <w:tblW w:w="90" w:type="dxa"/>
              <w:tblCellSpacing w:w="15" w:type="dxa"/>
              <w:tblLook w:val="04A0" w:firstRow="1" w:lastRow="0" w:firstColumn="1" w:lastColumn="0" w:noHBand="0" w:noVBand="1"/>
            </w:tblPr>
            <w:tblGrid>
              <w:gridCol w:w="96"/>
            </w:tblGrid>
            <w:tr w:rsidR="00226A7A" w:rsidRPr="00226A7A" w14:paraId="63F478A4" w14:textId="77777777" w:rsidTr="00A87E6C">
              <w:trPr>
                <w:trHeight w:val="13"/>
                <w:tblCellSpacing w:w="15" w:type="dxa"/>
                <w:hidden/>
              </w:trPr>
              <w:tc>
                <w:tcPr>
                  <w:tcW w:w="0" w:type="auto"/>
                  <w:tcMar>
                    <w:top w:w="15" w:type="dxa"/>
                    <w:left w:w="15" w:type="dxa"/>
                    <w:bottom w:w="15" w:type="dxa"/>
                    <w:right w:w="15" w:type="dxa"/>
                  </w:tcMar>
                  <w:vAlign w:val="center"/>
                  <w:hideMark/>
                </w:tcPr>
                <w:p w14:paraId="23A74AFC" w14:textId="77777777" w:rsidR="00226A7A" w:rsidRPr="00226A7A" w:rsidRDefault="00226A7A" w:rsidP="00044818">
                  <w:pPr>
                    <w:framePr w:hSpace="180" w:wrap="around" w:vAnchor="text" w:hAnchor="margin" w:xAlign="center" w:y="85"/>
                    <w:jc w:val="center"/>
                    <w:rPr>
                      <w:rFonts w:ascii="Times New Roman" w:hAnsi="Times New Roman" w:cs="Times New Roman"/>
                      <w:vanish/>
                      <w:sz w:val="20"/>
                      <w:szCs w:val="20"/>
                      <w:lang w:val="en-US"/>
                    </w:rPr>
                  </w:pPr>
                </w:p>
              </w:tc>
            </w:tr>
          </w:tbl>
          <w:p w14:paraId="34C51647" w14:textId="77777777" w:rsidR="00226A7A" w:rsidRPr="00226A7A" w:rsidRDefault="00226A7A" w:rsidP="00226A7A">
            <w:pPr>
              <w:spacing w:after="160" w:line="259" w:lineRule="auto"/>
              <w:jc w:val="center"/>
              <w:rPr>
                <w:rFonts w:ascii="Times New Roman" w:hAnsi="Times New Roman" w:cs="Times New Roman"/>
                <w:sz w:val="20"/>
                <w:szCs w:val="20"/>
              </w:rPr>
            </w:pPr>
          </w:p>
        </w:tc>
        <w:tc>
          <w:tcPr>
            <w:tcW w:w="2258" w:type="dxa"/>
            <w:tcBorders>
              <w:top w:val="single" w:sz="4" w:space="0" w:color="auto"/>
              <w:left w:val="single" w:sz="4" w:space="0" w:color="auto"/>
              <w:bottom w:val="single" w:sz="4" w:space="0" w:color="auto"/>
              <w:right w:val="single" w:sz="4" w:space="0" w:color="auto"/>
            </w:tcBorders>
            <w:hideMark/>
          </w:tcPr>
          <w:p w14:paraId="07F46E73"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r w:rsidRPr="00226A7A">
              <w:rPr>
                <w:rFonts w:ascii="Times New Roman" w:hAnsi="Times New Roman" w:cs="Times New Roman"/>
                <w:sz w:val="20"/>
                <w:szCs w:val="20"/>
                <w:lang w:val="en-US"/>
              </w:rPr>
              <w:t>3 (Generator), 3 (Discriminator)</w:t>
            </w:r>
          </w:p>
          <w:tbl>
            <w:tblPr>
              <w:tblW w:w="90" w:type="dxa"/>
              <w:tblCellSpacing w:w="15" w:type="dxa"/>
              <w:tblLook w:val="04A0" w:firstRow="1" w:lastRow="0" w:firstColumn="1" w:lastColumn="0" w:noHBand="0" w:noVBand="1"/>
            </w:tblPr>
            <w:tblGrid>
              <w:gridCol w:w="96"/>
            </w:tblGrid>
            <w:tr w:rsidR="00226A7A" w:rsidRPr="00226A7A" w14:paraId="2B856C50" w14:textId="77777777" w:rsidTr="00A87E6C">
              <w:trPr>
                <w:trHeight w:val="13"/>
                <w:tblCellSpacing w:w="15" w:type="dxa"/>
                <w:hidden/>
              </w:trPr>
              <w:tc>
                <w:tcPr>
                  <w:tcW w:w="0" w:type="auto"/>
                  <w:tcMar>
                    <w:top w:w="15" w:type="dxa"/>
                    <w:left w:w="15" w:type="dxa"/>
                    <w:bottom w:w="15" w:type="dxa"/>
                    <w:right w:w="15" w:type="dxa"/>
                  </w:tcMar>
                  <w:vAlign w:val="center"/>
                  <w:hideMark/>
                </w:tcPr>
                <w:p w14:paraId="473DDE49" w14:textId="77777777" w:rsidR="00226A7A" w:rsidRPr="00226A7A" w:rsidRDefault="00226A7A" w:rsidP="00044818">
                  <w:pPr>
                    <w:framePr w:hSpace="180" w:wrap="around" w:vAnchor="text" w:hAnchor="margin" w:xAlign="center" w:y="85"/>
                    <w:jc w:val="center"/>
                    <w:rPr>
                      <w:rFonts w:ascii="Times New Roman" w:hAnsi="Times New Roman" w:cs="Times New Roman"/>
                      <w:vanish/>
                      <w:sz w:val="20"/>
                      <w:szCs w:val="20"/>
                      <w:lang w:val="en-US"/>
                    </w:rPr>
                  </w:pPr>
                </w:p>
              </w:tc>
            </w:tr>
          </w:tbl>
          <w:p w14:paraId="38991214" w14:textId="77777777" w:rsidR="00226A7A" w:rsidRPr="00226A7A" w:rsidRDefault="00226A7A" w:rsidP="00226A7A">
            <w:pPr>
              <w:spacing w:after="160" w:line="259" w:lineRule="auto"/>
              <w:jc w:val="center"/>
              <w:rPr>
                <w:rFonts w:ascii="Times New Roman" w:hAnsi="Times New Roman" w:cs="Times New Roman"/>
                <w:sz w:val="20"/>
                <w:szCs w:val="20"/>
              </w:rPr>
            </w:pPr>
          </w:p>
        </w:tc>
      </w:tr>
      <w:tr w:rsidR="00226A7A" w:rsidRPr="00226A7A" w14:paraId="29EC0540" w14:textId="77777777" w:rsidTr="00226A7A">
        <w:trPr>
          <w:trHeight w:val="437"/>
        </w:trPr>
        <w:tc>
          <w:tcPr>
            <w:tcW w:w="2258" w:type="dxa"/>
            <w:tcBorders>
              <w:top w:val="single" w:sz="4" w:space="0" w:color="auto"/>
              <w:left w:val="single" w:sz="4" w:space="0" w:color="auto"/>
              <w:bottom w:val="single" w:sz="4" w:space="0" w:color="auto"/>
              <w:right w:val="single" w:sz="4" w:space="0" w:color="auto"/>
            </w:tcBorders>
            <w:hideMark/>
          </w:tcPr>
          <w:p w14:paraId="294B6273"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rPr>
              <w:t>Optimizer</w:t>
            </w:r>
          </w:p>
        </w:tc>
        <w:tc>
          <w:tcPr>
            <w:tcW w:w="2258" w:type="dxa"/>
            <w:tcBorders>
              <w:top w:val="single" w:sz="4" w:space="0" w:color="auto"/>
              <w:left w:val="single" w:sz="4" w:space="0" w:color="auto"/>
              <w:bottom w:val="single" w:sz="4" w:space="0" w:color="auto"/>
              <w:right w:val="single" w:sz="4" w:space="0" w:color="auto"/>
            </w:tcBorders>
            <w:hideMark/>
          </w:tcPr>
          <w:p w14:paraId="4C0C9FE2"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r w:rsidRPr="00226A7A">
              <w:rPr>
                <w:rFonts w:ascii="Times New Roman" w:hAnsi="Times New Roman" w:cs="Times New Roman"/>
                <w:sz w:val="20"/>
                <w:szCs w:val="20"/>
                <w:lang w:val="en-US"/>
              </w:rPr>
              <w:t>Adam, AdamW</w:t>
            </w:r>
          </w:p>
          <w:tbl>
            <w:tblPr>
              <w:tblW w:w="90" w:type="dxa"/>
              <w:tblCellSpacing w:w="15" w:type="dxa"/>
              <w:tblLook w:val="04A0" w:firstRow="1" w:lastRow="0" w:firstColumn="1" w:lastColumn="0" w:noHBand="0" w:noVBand="1"/>
            </w:tblPr>
            <w:tblGrid>
              <w:gridCol w:w="96"/>
            </w:tblGrid>
            <w:tr w:rsidR="00226A7A" w:rsidRPr="00226A7A" w14:paraId="109138E4" w14:textId="77777777" w:rsidTr="00A87E6C">
              <w:trPr>
                <w:trHeight w:val="13"/>
                <w:tblCellSpacing w:w="15" w:type="dxa"/>
                <w:hidden/>
              </w:trPr>
              <w:tc>
                <w:tcPr>
                  <w:tcW w:w="0" w:type="auto"/>
                  <w:tcMar>
                    <w:top w:w="15" w:type="dxa"/>
                    <w:left w:w="15" w:type="dxa"/>
                    <w:bottom w:w="15" w:type="dxa"/>
                    <w:right w:w="15" w:type="dxa"/>
                  </w:tcMar>
                  <w:vAlign w:val="center"/>
                  <w:hideMark/>
                </w:tcPr>
                <w:p w14:paraId="1B5E6D3B" w14:textId="77777777" w:rsidR="00226A7A" w:rsidRPr="00226A7A" w:rsidRDefault="00226A7A" w:rsidP="00044818">
                  <w:pPr>
                    <w:framePr w:hSpace="180" w:wrap="around" w:vAnchor="text" w:hAnchor="margin" w:xAlign="center" w:y="85"/>
                    <w:jc w:val="center"/>
                    <w:rPr>
                      <w:rFonts w:ascii="Times New Roman" w:hAnsi="Times New Roman" w:cs="Times New Roman"/>
                      <w:vanish/>
                      <w:sz w:val="20"/>
                      <w:szCs w:val="20"/>
                      <w:lang w:val="en-US"/>
                    </w:rPr>
                  </w:pPr>
                </w:p>
              </w:tc>
            </w:tr>
          </w:tbl>
          <w:p w14:paraId="2E404F1B" w14:textId="77777777" w:rsidR="00226A7A" w:rsidRPr="00226A7A" w:rsidRDefault="00226A7A" w:rsidP="00226A7A">
            <w:pPr>
              <w:spacing w:after="160" w:line="259" w:lineRule="auto"/>
              <w:jc w:val="center"/>
              <w:rPr>
                <w:rFonts w:ascii="Times New Roman" w:hAnsi="Times New Roman" w:cs="Times New Roman"/>
                <w:sz w:val="20"/>
                <w:szCs w:val="20"/>
              </w:rPr>
            </w:pPr>
          </w:p>
        </w:tc>
        <w:tc>
          <w:tcPr>
            <w:tcW w:w="2258" w:type="dxa"/>
            <w:tcBorders>
              <w:top w:val="single" w:sz="4" w:space="0" w:color="auto"/>
              <w:left w:val="single" w:sz="4" w:space="0" w:color="auto"/>
              <w:bottom w:val="single" w:sz="4" w:space="0" w:color="auto"/>
              <w:right w:val="single" w:sz="4" w:space="0" w:color="auto"/>
            </w:tcBorders>
            <w:hideMark/>
          </w:tcPr>
          <w:p w14:paraId="74279533"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r w:rsidRPr="00226A7A">
              <w:rPr>
                <w:rFonts w:ascii="Times New Roman" w:hAnsi="Times New Roman" w:cs="Times New Roman"/>
                <w:sz w:val="20"/>
                <w:szCs w:val="20"/>
                <w:lang w:val="en-US"/>
              </w:rPr>
              <w:t>Adam</w:t>
            </w:r>
          </w:p>
          <w:tbl>
            <w:tblPr>
              <w:tblW w:w="90" w:type="dxa"/>
              <w:tblCellSpacing w:w="15" w:type="dxa"/>
              <w:tblLook w:val="04A0" w:firstRow="1" w:lastRow="0" w:firstColumn="1" w:lastColumn="0" w:noHBand="0" w:noVBand="1"/>
            </w:tblPr>
            <w:tblGrid>
              <w:gridCol w:w="96"/>
            </w:tblGrid>
            <w:tr w:rsidR="00226A7A" w:rsidRPr="00226A7A" w14:paraId="15D0EE3E" w14:textId="77777777" w:rsidTr="00A87E6C">
              <w:trPr>
                <w:trHeight w:val="13"/>
                <w:tblCellSpacing w:w="15" w:type="dxa"/>
                <w:hidden/>
              </w:trPr>
              <w:tc>
                <w:tcPr>
                  <w:tcW w:w="0" w:type="auto"/>
                  <w:tcMar>
                    <w:top w:w="15" w:type="dxa"/>
                    <w:left w:w="15" w:type="dxa"/>
                    <w:bottom w:w="15" w:type="dxa"/>
                    <w:right w:w="15" w:type="dxa"/>
                  </w:tcMar>
                  <w:vAlign w:val="center"/>
                  <w:hideMark/>
                </w:tcPr>
                <w:p w14:paraId="2D93AFED" w14:textId="77777777" w:rsidR="00226A7A" w:rsidRPr="00226A7A" w:rsidRDefault="00226A7A" w:rsidP="00044818">
                  <w:pPr>
                    <w:framePr w:hSpace="180" w:wrap="around" w:vAnchor="text" w:hAnchor="margin" w:xAlign="center" w:y="85"/>
                    <w:jc w:val="center"/>
                    <w:rPr>
                      <w:rFonts w:ascii="Times New Roman" w:hAnsi="Times New Roman" w:cs="Times New Roman"/>
                      <w:vanish/>
                      <w:sz w:val="20"/>
                      <w:szCs w:val="20"/>
                      <w:lang w:val="en-US"/>
                    </w:rPr>
                  </w:pPr>
                </w:p>
              </w:tc>
            </w:tr>
          </w:tbl>
          <w:p w14:paraId="0B507D85" w14:textId="77777777" w:rsidR="00226A7A" w:rsidRPr="00226A7A" w:rsidRDefault="00226A7A" w:rsidP="00226A7A">
            <w:pPr>
              <w:spacing w:after="160" w:line="259" w:lineRule="auto"/>
              <w:jc w:val="center"/>
              <w:rPr>
                <w:rFonts w:ascii="Times New Roman" w:hAnsi="Times New Roman" w:cs="Times New Roman"/>
                <w:sz w:val="20"/>
                <w:szCs w:val="20"/>
              </w:rPr>
            </w:pPr>
          </w:p>
        </w:tc>
      </w:tr>
      <w:tr w:rsidR="00226A7A" w:rsidRPr="00226A7A" w14:paraId="0CD29C1B" w14:textId="77777777" w:rsidTr="00226A7A">
        <w:trPr>
          <w:trHeight w:val="950"/>
        </w:trPr>
        <w:tc>
          <w:tcPr>
            <w:tcW w:w="2258" w:type="dxa"/>
            <w:tcBorders>
              <w:top w:val="single" w:sz="4" w:space="0" w:color="auto"/>
              <w:left w:val="single" w:sz="4" w:space="0" w:color="auto"/>
              <w:bottom w:val="single" w:sz="4" w:space="0" w:color="auto"/>
              <w:right w:val="single" w:sz="4" w:space="0" w:color="auto"/>
            </w:tcBorders>
            <w:hideMark/>
          </w:tcPr>
          <w:p w14:paraId="5E9228FD"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r w:rsidRPr="00226A7A">
              <w:rPr>
                <w:rFonts w:ascii="Times New Roman" w:hAnsi="Times New Roman" w:cs="Times New Roman"/>
                <w:bCs/>
                <w:sz w:val="20"/>
                <w:szCs w:val="20"/>
                <w:lang w:val="en-US"/>
              </w:rPr>
              <w:t>Activation Functions</w:t>
            </w:r>
          </w:p>
          <w:tbl>
            <w:tblPr>
              <w:tblW w:w="90" w:type="dxa"/>
              <w:tblCellSpacing w:w="15" w:type="dxa"/>
              <w:tblLook w:val="04A0" w:firstRow="1" w:lastRow="0" w:firstColumn="1" w:lastColumn="0" w:noHBand="0" w:noVBand="1"/>
            </w:tblPr>
            <w:tblGrid>
              <w:gridCol w:w="96"/>
            </w:tblGrid>
            <w:tr w:rsidR="00226A7A" w:rsidRPr="00226A7A" w14:paraId="0579DA90" w14:textId="77777777" w:rsidTr="00A87E6C">
              <w:trPr>
                <w:trHeight w:val="13"/>
                <w:tblCellSpacing w:w="15" w:type="dxa"/>
                <w:hidden/>
              </w:trPr>
              <w:tc>
                <w:tcPr>
                  <w:tcW w:w="0" w:type="auto"/>
                  <w:tcMar>
                    <w:top w:w="15" w:type="dxa"/>
                    <w:left w:w="15" w:type="dxa"/>
                    <w:bottom w:w="15" w:type="dxa"/>
                    <w:right w:w="15" w:type="dxa"/>
                  </w:tcMar>
                  <w:vAlign w:val="center"/>
                  <w:hideMark/>
                </w:tcPr>
                <w:p w14:paraId="283B495A" w14:textId="77777777" w:rsidR="00226A7A" w:rsidRPr="00226A7A" w:rsidRDefault="00226A7A" w:rsidP="00044818">
                  <w:pPr>
                    <w:framePr w:hSpace="180" w:wrap="around" w:vAnchor="text" w:hAnchor="margin" w:xAlign="center" w:y="85"/>
                    <w:jc w:val="center"/>
                    <w:rPr>
                      <w:rFonts w:ascii="Times New Roman" w:hAnsi="Times New Roman" w:cs="Times New Roman"/>
                      <w:vanish/>
                      <w:sz w:val="20"/>
                      <w:szCs w:val="20"/>
                      <w:lang w:val="en-US"/>
                    </w:rPr>
                  </w:pPr>
                </w:p>
              </w:tc>
            </w:tr>
          </w:tbl>
          <w:p w14:paraId="2EC28A20" w14:textId="77777777" w:rsidR="00226A7A" w:rsidRPr="00226A7A" w:rsidRDefault="00226A7A" w:rsidP="00226A7A">
            <w:pPr>
              <w:spacing w:after="160" w:line="259" w:lineRule="auto"/>
              <w:jc w:val="center"/>
              <w:rPr>
                <w:rFonts w:ascii="Times New Roman" w:hAnsi="Times New Roman" w:cs="Times New Roman"/>
                <w:sz w:val="20"/>
                <w:szCs w:val="20"/>
              </w:rPr>
            </w:pPr>
          </w:p>
        </w:tc>
        <w:tc>
          <w:tcPr>
            <w:tcW w:w="2258" w:type="dxa"/>
            <w:tcBorders>
              <w:top w:val="single" w:sz="4" w:space="0" w:color="auto"/>
              <w:left w:val="single" w:sz="4" w:space="0" w:color="auto"/>
              <w:bottom w:val="single" w:sz="4" w:space="0" w:color="auto"/>
              <w:right w:val="single" w:sz="4" w:space="0" w:color="auto"/>
            </w:tcBorders>
          </w:tcPr>
          <w:tbl>
            <w:tblPr>
              <w:tblW w:w="90" w:type="dxa"/>
              <w:tblCellSpacing w:w="15" w:type="dxa"/>
              <w:tblLook w:val="04A0" w:firstRow="1" w:lastRow="0" w:firstColumn="1" w:lastColumn="0" w:noHBand="0" w:noVBand="1"/>
            </w:tblPr>
            <w:tblGrid>
              <w:gridCol w:w="96"/>
            </w:tblGrid>
            <w:tr w:rsidR="00226A7A" w:rsidRPr="00226A7A" w14:paraId="581C7AA4" w14:textId="77777777" w:rsidTr="00A87E6C">
              <w:trPr>
                <w:trHeight w:val="13"/>
                <w:tblCellSpacing w:w="15" w:type="dxa"/>
              </w:trPr>
              <w:tc>
                <w:tcPr>
                  <w:tcW w:w="0" w:type="auto"/>
                  <w:tcMar>
                    <w:top w:w="15" w:type="dxa"/>
                    <w:left w:w="15" w:type="dxa"/>
                    <w:bottom w:w="15" w:type="dxa"/>
                    <w:right w:w="15" w:type="dxa"/>
                  </w:tcMar>
                  <w:vAlign w:val="center"/>
                  <w:hideMark/>
                </w:tcPr>
                <w:p w14:paraId="7839AFDC" w14:textId="77777777" w:rsidR="00226A7A" w:rsidRPr="00226A7A" w:rsidRDefault="00226A7A" w:rsidP="00044818">
                  <w:pPr>
                    <w:framePr w:hSpace="180" w:wrap="around" w:vAnchor="text" w:hAnchor="margin" w:xAlign="center" w:y="85"/>
                    <w:jc w:val="center"/>
                    <w:rPr>
                      <w:rFonts w:ascii="Times New Roman" w:hAnsi="Times New Roman" w:cs="Times New Roman"/>
                      <w:sz w:val="20"/>
                      <w:szCs w:val="20"/>
                    </w:rPr>
                  </w:pPr>
                </w:p>
              </w:tc>
            </w:tr>
          </w:tbl>
          <w:p w14:paraId="5799B8D3"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p>
          <w:p w14:paraId="3F5448ED"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lang w:val="en-US"/>
              </w:rPr>
              <w:t>ReLU, LeakyReLU, ELU, Swish, Tanh, Softmax</w:t>
            </w:r>
          </w:p>
        </w:tc>
        <w:tc>
          <w:tcPr>
            <w:tcW w:w="2258" w:type="dxa"/>
            <w:tcBorders>
              <w:top w:val="single" w:sz="4" w:space="0" w:color="auto"/>
              <w:left w:val="single" w:sz="4" w:space="0" w:color="auto"/>
              <w:bottom w:val="single" w:sz="4" w:space="0" w:color="auto"/>
              <w:right w:val="single" w:sz="4" w:space="0" w:color="auto"/>
            </w:tcBorders>
          </w:tcPr>
          <w:tbl>
            <w:tblPr>
              <w:tblW w:w="90" w:type="dxa"/>
              <w:tblCellSpacing w:w="15" w:type="dxa"/>
              <w:tblLook w:val="04A0" w:firstRow="1" w:lastRow="0" w:firstColumn="1" w:lastColumn="0" w:noHBand="0" w:noVBand="1"/>
            </w:tblPr>
            <w:tblGrid>
              <w:gridCol w:w="96"/>
            </w:tblGrid>
            <w:tr w:rsidR="00226A7A" w:rsidRPr="00226A7A" w14:paraId="50AEFED9" w14:textId="77777777" w:rsidTr="00A87E6C">
              <w:trPr>
                <w:trHeight w:val="13"/>
                <w:tblCellSpacing w:w="15" w:type="dxa"/>
              </w:trPr>
              <w:tc>
                <w:tcPr>
                  <w:tcW w:w="0" w:type="auto"/>
                  <w:tcMar>
                    <w:top w:w="15" w:type="dxa"/>
                    <w:left w:w="15" w:type="dxa"/>
                    <w:bottom w:w="15" w:type="dxa"/>
                    <w:right w:w="15" w:type="dxa"/>
                  </w:tcMar>
                  <w:vAlign w:val="center"/>
                  <w:hideMark/>
                </w:tcPr>
                <w:p w14:paraId="1F7E7082" w14:textId="77777777" w:rsidR="00226A7A" w:rsidRPr="00226A7A" w:rsidRDefault="00226A7A" w:rsidP="00044818">
                  <w:pPr>
                    <w:framePr w:hSpace="180" w:wrap="around" w:vAnchor="text" w:hAnchor="margin" w:xAlign="center" w:y="85"/>
                    <w:jc w:val="center"/>
                    <w:rPr>
                      <w:rFonts w:ascii="Times New Roman" w:hAnsi="Times New Roman" w:cs="Times New Roman"/>
                      <w:sz w:val="20"/>
                      <w:szCs w:val="20"/>
                    </w:rPr>
                  </w:pPr>
                </w:p>
              </w:tc>
            </w:tr>
          </w:tbl>
          <w:p w14:paraId="64739994"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p>
          <w:p w14:paraId="41D7BF4C"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lang w:val="en-US"/>
              </w:rPr>
              <w:t>LeakyReLU, Tanh, Softmax</w:t>
            </w:r>
          </w:p>
        </w:tc>
      </w:tr>
      <w:tr w:rsidR="00226A7A" w:rsidRPr="00226A7A" w14:paraId="24FA18A6" w14:textId="77777777" w:rsidTr="00226A7A">
        <w:trPr>
          <w:trHeight w:val="681"/>
        </w:trPr>
        <w:tc>
          <w:tcPr>
            <w:tcW w:w="2258" w:type="dxa"/>
            <w:tcBorders>
              <w:top w:val="single" w:sz="4" w:space="0" w:color="auto"/>
              <w:left w:val="single" w:sz="4" w:space="0" w:color="auto"/>
              <w:bottom w:val="single" w:sz="4" w:space="0" w:color="auto"/>
              <w:right w:val="single" w:sz="4" w:space="0" w:color="auto"/>
            </w:tcBorders>
            <w:hideMark/>
          </w:tcPr>
          <w:p w14:paraId="06BB74F4"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r w:rsidRPr="00226A7A">
              <w:rPr>
                <w:rFonts w:ascii="Times New Roman" w:hAnsi="Times New Roman" w:cs="Times New Roman"/>
                <w:bCs/>
                <w:sz w:val="20"/>
                <w:szCs w:val="20"/>
                <w:lang w:val="en-US"/>
              </w:rPr>
              <w:t>Tokenizer</w:t>
            </w:r>
          </w:p>
          <w:tbl>
            <w:tblPr>
              <w:tblW w:w="90" w:type="dxa"/>
              <w:tblCellSpacing w:w="15" w:type="dxa"/>
              <w:tblLook w:val="04A0" w:firstRow="1" w:lastRow="0" w:firstColumn="1" w:lastColumn="0" w:noHBand="0" w:noVBand="1"/>
            </w:tblPr>
            <w:tblGrid>
              <w:gridCol w:w="96"/>
            </w:tblGrid>
            <w:tr w:rsidR="00226A7A" w:rsidRPr="00226A7A" w14:paraId="07230A17" w14:textId="77777777" w:rsidTr="00A87E6C">
              <w:trPr>
                <w:trHeight w:val="13"/>
                <w:tblCellSpacing w:w="15" w:type="dxa"/>
                <w:hidden/>
              </w:trPr>
              <w:tc>
                <w:tcPr>
                  <w:tcW w:w="0" w:type="auto"/>
                  <w:tcMar>
                    <w:top w:w="15" w:type="dxa"/>
                    <w:left w:w="15" w:type="dxa"/>
                    <w:bottom w:w="15" w:type="dxa"/>
                    <w:right w:w="15" w:type="dxa"/>
                  </w:tcMar>
                  <w:vAlign w:val="center"/>
                  <w:hideMark/>
                </w:tcPr>
                <w:p w14:paraId="60827082" w14:textId="77777777" w:rsidR="00226A7A" w:rsidRPr="00226A7A" w:rsidRDefault="00226A7A" w:rsidP="00044818">
                  <w:pPr>
                    <w:framePr w:hSpace="180" w:wrap="around" w:vAnchor="text" w:hAnchor="margin" w:xAlign="center" w:y="85"/>
                    <w:jc w:val="center"/>
                    <w:rPr>
                      <w:rFonts w:ascii="Times New Roman" w:hAnsi="Times New Roman" w:cs="Times New Roman"/>
                      <w:vanish/>
                      <w:sz w:val="20"/>
                      <w:szCs w:val="20"/>
                      <w:lang w:val="en-US"/>
                    </w:rPr>
                  </w:pPr>
                </w:p>
              </w:tc>
            </w:tr>
          </w:tbl>
          <w:p w14:paraId="6646C62E" w14:textId="77777777" w:rsidR="00226A7A" w:rsidRPr="00226A7A" w:rsidRDefault="00226A7A" w:rsidP="00226A7A">
            <w:pPr>
              <w:spacing w:after="160" w:line="259" w:lineRule="auto"/>
              <w:jc w:val="center"/>
              <w:rPr>
                <w:rFonts w:ascii="Times New Roman" w:hAnsi="Times New Roman" w:cs="Times New Roman"/>
                <w:sz w:val="20"/>
                <w:szCs w:val="20"/>
              </w:rPr>
            </w:pPr>
          </w:p>
        </w:tc>
        <w:tc>
          <w:tcPr>
            <w:tcW w:w="2258" w:type="dxa"/>
            <w:tcBorders>
              <w:top w:val="single" w:sz="4" w:space="0" w:color="auto"/>
              <w:left w:val="single" w:sz="4" w:space="0" w:color="auto"/>
              <w:bottom w:val="single" w:sz="4" w:space="0" w:color="auto"/>
              <w:right w:val="single" w:sz="4" w:space="0" w:color="auto"/>
            </w:tcBorders>
          </w:tcPr>
          <w:tbl>
            <w:tblPr>
              <w:tblW w:w="90" w:type="dxa"/>
              <w:tblCellSpacing w:w="15" w:type="dxa"/>
              <w:tblLook w:val="04A0" w:firstRow="1" w:lastRow="0" w:firstColumn="1" w:lastColumn="0" w:noHBand="0" w:noVBand="1"/>
            </w:tblPr>
            <w:tblGrid>
              <w:gridCol w:w="96"/>
            </w:tblGrid>
            <w:tr w:rsidR="00226A7A" w:rsidRPr="00226A7A" w14:paraId="2BCD9A85" w14:textId="77777777" w:rsidTr="00A87E6C">
              <w:trPr>
                <w:trHeight w:val="13"/>
                <w:tblCellSpacing w:w="15" w:type="dxa"/>
              </w:trPr>
              <w:tc>
                <w:tcPr>
                  <w:tcW w:w="0" w:type="auto"/>
                  <w:tcMar>
                    <w:top w:w="15" w:type="dxa"/>
                    <w:left w:w="15" w:type="dxa"/>
                    <w:bottom w:w="15" w:type="dxa"/>
                    <w:right w:w="15" w:type="dxa"/>
                  </w:tcMar>
                  <w:vAlign w:val="center"/>
                  <w:hideMark/>
                </w:tcPr>
                <w:p w14:paraId="442DCAE5" w14:textId="77777777" w:rsidR="00226A7A" w:rsidRPr="00226A7A" w:rsidRDefault="00226A7A" w:rsidP="00044818">
                  <w:pPr>
                    <w:framePr w:hSpace="180" w:wrap="around" w:vAnchor="text" w:hAnchor="margin" w:xAlign="center" w:y="85"/>
                    <w:jc w:val="center"/>
                    <w:rPr>
                      <w:rFonts w:ascii="Times New Roman" w:hAnsi="Times New Roman" w:cs="Times New Roman"/>
                      <w:sz w:val="20"/>
                      <w:szCs w:val="20"/>
                    </w:rPr>
                  </w:pPr>
                </w:p>
              </w:tc>
            </w:tr>
          </w:tbl>
          <w:p w14:paraId="09ADA64E"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p>
          <w:p w14:paraId="65D1A479"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lang w:val="en-US"/>
              </w:rPr>
              <w:t>WordPiece, Byte-Pair Encoding (BPE)</w:t>
            </w:r>
          </w:p>
        </w:tc>
        <w:tc>
          <w:tcPr>
            <w:tcW w:w="2258" w:type="dxa"/>
            <w:tcBorders>
              <w:top w:val="single" w:sz="4" w:space="0" w:color="auto"/>
              <w:left w:val="single" w:sz="4" w:space="0" w:color="auto"/>
              <w:bottom w:val="single" w:sz="4" w:space="0" w:color="auto"/>
              <w:right w:val="single" w:sz="4" w:space="0" w:color="auto"/>
            </w:tcBorders>
            <w:hideMark/>
          </w:tcPr>
          <w:p w14:paraId="369FA141"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rPr>
              <w:t>WordPiece</w:t>
            </w:r>
          </w:p>
        </w:tc>
      </w:tr>
      <w:tr w:rsidR="00226A7A" w:rsidRPr="00226A7A" w14:paraId="0A68CA11" w14:textId="77777777" w:rsidTr="00226A7A">
        <w:trPr>
          <w:trHeight w:val="257"/>
        </w:trPr>
        <w:tc>
          <w:tcPr>
            <w:tcW w:w="2258" w:type="dxa"/>
            <w:tcBorders>
              <w:top w:val="single" w:sz="4" w:space="0" w:color="auto"/>
              <w:left w:val="single" w:sz="4" w:space="0" w:color="auto"/>
              <w:bottom w:val="single" w:sz="4" w:space="0" w:color="auto"/>
              <w:right w:val="single" w:sz="4" w:space="0" w:color="auto"/>
            </w:tcBorders>
            <w:hideMark/>
          </w:tcPr>
          <w:p w14:paraId="29907092"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rPr>
              <w:t>Learning Rate</w:t>
            </w:r>
          </w:p>
        </w:tc>
        <w:tc>
          <w:tcPr>
            <w:tcW w:w="2258" w:type="dxa"/>
            <w:tcBorders>
              <w:top w:val="single" w:sz="4" w:space="0" w:color="auto"/>
              <w:left w:val="single" w:sz="4" w:space="0" w:color="auto"/>
              <w:bottom w:val="single" w:sz="4" w:space="0" w:color="auto"/>
              <w:right w:val="single" w:sz="4" w:space="0" w:color="auto"/>
            </w:tcBorders>
            <w:hideMark/>
          </w:tcPr>
          <w:p w14:paraId="253B69D5"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rPr>
              <w:t>1e-3, 5e-4, 1e-4, 2e-5</w:t>
            </w:r>
          </w:p>
        </w:tc>
        <w:tc>
          <w:tcPr>
            <w:tcW w:w="2258" w:type="dxa"/>
            <w:tcBorders>
              <w:top w:val="single" w:sz="4" w:space="0" w:color="auto"/>
              <w:left w:val="single" w:sz="4" w:space="0" w:color="auto"/>
              <w:bottom w:val="single" w:sz="4" w:space="0" w:color="auto"/>
              <w:right w:val="single" w:sz="4" w:space="0" w:color="auto"/>
            </w:tcBorders>
            <w:hideMark/>
          </w:tcPr>
          <w:p w14:paraId="7357CD38"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rPr>
              <w:t>Default (Adam)</w:t>
            </w:r>
          </w:p>
        </w:tc>
      </w:tr>
      <w:tr w:rsidR="00226A7A" w:rsidRPr="00226A7A" w14:paraId="308BD613" w14:textId="77777777" w:rsidTr="00226A7A">
        <w:trPr>
          <w:trHeight w:val="527"/>
        </w:trPr>
        <w:tc>
          <w:tcPr>
            <w:tcW w:w="2258" w:type="dxa"/>
            <w:tcBorders>
              <w:top w:val="single" w:sz="4" w:space="0" w:color="auto"/>
              <w:left w:val="single" w:sz="4" w:space="0" w:color="auto"/>
              <w:bottom w:val="single" w:sz="4" w:space="0" w:color="auto"/>
              <w:right w:val="single" w:sz="4" w:space="0" w:color="auto"/>
            </w:tcBorders>
            <w:hideMark/>
          </w:tcPr>
          <w:p w14:paraId="711CB73A"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rPr>
              <w:t>Batch Size</w:t>
            </w:r>
          </w:p>
        </w:tc>
        <w:tc>
          <w:tcPr>
            <w:tcW w:w="2258" w:type="dxa"/>
            <w:tcBorders>
              <w:top w:val="single" w:sz="4" w:space="0" w:color="auto"/>
              <w:left w:val="single" w:sz="4" w:space="0" w:color="auto"/>
              <w:bottom w:val="single" w:sz="4" w:space="0" w:color="auto"/>
              <w:right w:val="single" w:sz="4" w:space="0" w:color="auto"/>
            </w:tcBorders>
            <w:hideMark/>
          </w:tcPr>
          <w:p w14:paraId="75AE3017"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rPr>
              <w:t>8, 16, 32, 64</w:t>
            </w:r>
          </w:p>
        </w:tc>
        <w:tc>
          <w:tcPr>
            <w:tcW w:w="2258" w:type="dxa"/>
            <w:tcBorders>
              <w:top w:val="single" w:sz="4" w:space="0" w:color="auto"/>
              <w:left w:val="single" w:sz="4" w:space="0" w:color="auto"/>
              <w:bottom w:val="single" w:sz="4" w:space="0" w:color="auto"/>
              <w:right w:val="single" w:sz="4" w:space="0" w:color="auto"/>
            </w:tcBorders>
            <w:hideMark/>
          </w:tcPr>
          <w:p w14:paraId="3677E4A8"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rPr>
              <w:t>16 (embedding), 32 (training</w:t>
            </w:r>
          </w:p>
        </w:tc>
      </w:tr>
      <w:tr w:rsidR="00226A7A" w:rsidRPr="00226A7A" w14:paraId="26533D4B" w14:textId="77777777" w:rsidTr="00226A7A">
        <w:trPr>
          <w:trHeight w:val="423"/>
          <w:hidden/>
        </w:trPr>
        <w:tc>
          <w:tcPr>
            <w:tcW w:w="2258" w:type="dxa"/>
            <w:tcBorders>
              <w:top w:val="single" w:sz="4" w:space="0" w:color="auto"/>
              <w:left w:val="single" w:sz="4" w:space="0" w:color="auto"/>
              <w:bottom w:val="single" w:sz="4" w:space="0" w:color="auto"/>
              <w:right w:val="single" w:sz="4" w:space="0" w:color="auto"/>
            </w:tcBorders>
          </w:tcPr>
          <w:p w14:paraId="7FA076F5"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p>
          <w:p w14:paraId="4A008FF6"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bCs/>
                <w:sz w:val="20"/>
                <w:szCs w:val="20"/>
                <w:lang w:val="en-US"/>
              </w:rPr>
              <w:t>Latent Dimension (z)</w:t>
            </w:r>
          </w:p>
        </w:tc>
        <w:tc>
          <w:tcPr>
            <w:tcW w:w="2258" w:type="dxa"/>
            <w:tcBorders>
              <w:top w:val="single" w:sz="4" w:space="0" w:color="auto"/>
              <w:left w:val="single" w:sz="4" w:space="0" w:color="auto"/>
              <w:bottom w:val="single" w:sz="4" w:space="0" w:color="auto"/>
              <w:right w:val="single" w:sz="4" w:space="0" w:color="auto"/>
            </w:tcBorders>
            <w:hideMark/>
          </w:tcPr>
          <w:p w14:paraId="129FAD0E"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r w:rsidRPr="00226A7A">
              <w:rPr>
                <w:rFonts w:ascii="Times New Roman" w:hAnsi="Times New Roman" w:cs="Times New Roman"/>
                <w:sz w:val="20"/>
                <w:szCs w:val="20"/>
                <w:lang w:val="en-US"/>
              </w:rPr>
              <w:t>64, 128, 256</w:t>
            </w:r>
          </w:p>
          <w:tbl>
            <w:tblPr>
              <w:tblW w:w="90" w:type="dxa"/>
              <w:tblCellSpacing w:w="15" w:type="dxa"/>
              <w:tblLook w:val="04A0" w:firstRow="1" w:lastRow="0" w:firstColumn="1" w:lastColumn="0" w:noHBand="0" w:noVBand="1"/>
            </w:tblPr>
            <w:tblGrid>
              <w:gridCol w:w="96"/>
            </w:tblGrid>
            <w:tr w:rsidR="00226A7A" w:rsidRPr="00226A7A" w14:paraId="3AD90955" w14:textId="77777777" w:rsidTr="00A87E6C">
              <w:trPr>
                <w:trHeight w:val="13"/>
                <w:tblCellSpacing w:w="15" w:type="dxa"/>
                <w:hidden/>
              </w:trPr>
              <w:tc>
                <w:tcPr>
                  <w:tcW w:w="0" w:type="auto"/>
                  <w:tcMar>
                    <w:top w:w="15" w:type="dxa"/>
                    <w:left w:w="15" w:type="dxa"/>
                    <w:bottom w:w="15" w:type="dxa"/>
                    <w:right w:w="15" w:type="dxa"/>
                  </w:tcMar>
                  <w:vAlign w:val="center"/>
                  <w:hideMark/>
                </w:tcPr>
                <w:p w14:paraId="12BEC004" w14:textId="77777777" w:rsidR="00226A7A" w:rsidRPr="00226A7A" w:rsidRDefault="00226A7A" w:rsidP="00044818">
                  <w:pPr>
                    <w:framePr w:hSpace="180" w:wrap="around" w:vAnchor="text" w:hAnchor="margin" w:xAlign="center" w:y="85"/>
                    <w:jc w:val="center"/>
                    <w:rPr>
                      <w:rFonts w:ascii="Times New Roman" w:hAnsi="Times New Roman" w:cs="Times New Roman"/>
                      <w:vanish/>
                      <w:sz w:val="20"/>
                      <w:szCs w:val="20"/>
                      <w:lang w:val="en-US"/>
                    </w:rPr>
                  </w:pPr>
                </w:p>
              </w:tc>
            </w:tr>
          </w:tbl>
          <w:p w14:paraId="3347DE57" w14:textId="77777777" w:rsidR="00226A7A" w:rsidRPr="00226A7A" w:rsidRDefault="00226A7A" w:rsidP="00226A7A">
            <w:pPr>
              <w:spacing w:after="160" w:line="259" w:lineRule="auto"/>
              <w:jc w:val="center"/>
              <w:rPr>
                <w:rFonts w:ascii="Times New Roman" w:hAnsi="Times New Roman" w:cs="Times New Roman"/>
                <w:sz w:val="20"/>
                <w:szCs w:val="20"/>
              </w:rPr>
            </w:pPr>
          </w:p>
        </w:tc>
        <w:tc>
          <w:tcPr>
            <w:tcW w:w="2258" w:type="dxa"/>
            <w:tcBorders>
              <w:top w:val="single" w:sz="4" w:space="0" w:color="auto"/>
              <w:left w:val="single" w:sz="4" w:space="0" w:color="auto"/>
              <w:bottom w:val="single" w:sz="4" w:space="0" w:color="auto"/>
              <w:right w:val="single" w:sz="4" w:space="0" w:color="auto"/>
            </w:tcBorders>
          </w:tcPr>
          <w:p w14:paraId="67298EFD"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r w:rsidRPr="00226A7A">
              <w:rPr>
                <w:rFonts w:ascii="Times New Roman" w:hAnsi="Times New Roman" w:cs="Times New Roman"/>
                <w:sz w:val="20"/>
                <w:szCs w:val="20"/>
                <w:lang w:val="en-US"/>
              </w:rPr>
              <w:t>128</w:t>
            </w:r>
          </w:p>
          <w:p w14:paraId="405F6284" w14:textId="77777777" w:rsidR="00226A7A" w:rsidRPr="00226A7A" w:rsidRDefault="00226A7A" w:rsidP="00226A7A">
            <w:pPr>
              <w:spacing w:after="160" w:line="259" w:lineRule="auto"/>
              <w:jc w:val="center"/>
              <w:rPr>
                <w:rFonts w:ascii="Times New Roman" w:hAnsi="Times New Roman" w:cs="Times New Roman"/>
                <w:sz w:val="20"/>
                <w:szCs w:val="20"/>
              </w:rPr>
            </w:pPr>
          </w:p>
        </w:tc>
      </w:tr>
      <w:tr w:rsidR="00226A7A" w:rsidRPr="00226A7A" w14:paraId="08AB9B0D" w14:textId="77777777" w:rsidTr="00226A7A">
        <w:trPr>
          <w:trHeight w:val="423"/>
        </w:trPr>
        <w:tc>
          <w:tcPr>
            <w:tcW w:w="2258" w:type="dxa"/>
            <w:tcBorders>
              <w:top w:val="single" w:sz="4" w:space="0" w:color="auto"/>
              <w:left w:val="single" w:sz="4" w:space="0" w:color="auto"/>
              <w:bottom w:val="single" w:sz="4" w:space="0" w:color="auto"/>
              <w:right w:val="single" w:sz="4" w:space="0" w:color="auto"/>
            </w:tcBorders>
            <w:hideMark/>
          </w:tcPr>
          <w:p w14:paraId="626329D4"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r w:rsidRPr="00226A7A">
              <w:rPr>
                <w:rFonts w:ascii="Times New Roman" w:hAnsi="Times New Roman" w:cs="Times New Roman"/>
                <w:sz w:val="20"/>
                <w:szCs w:val="20"/>
                <w:lang w:val="en-US"/>
              </w:rPr>
              <w:t>Epochs</w:t>
            </w:r>
          </w:p>
          <w:tbl>
            <w:tblPr>
              <w:tblW w:w="90" w:type="dxa"/>
              <w:tblCellSpacing w:w="15" w:type="dxa"/>
              <w:tblLook w:val="04A0" w:firstRow="1" w:lastRow="0" w:firstColumn="1" w:lastColumn="0" w:noHBand="0" w:noVBand="1"/>
            </w:tblPr>
            <w:tblGrid>
              <w:gridCol w:w="96"/>
            </w:tblGrid>
            <w:tr w:rsidR="00226A7A" w:rsidRPr="00226A7A" w14:paraId="2ACB429F" w14:textId="77777777" w:rsidTr="00A87E6C">
              <w:trPr>
                <w:trHeight w:val="13"/>
                <w:tblCellSpacing w:w="15" w:type="dxa"/>
                <w:hidden/>
              </w:trPr>
              <w:tc>
                <w:tcPr>
                  <w:tcW w:w="0" w:type="auto"/>
                  <w:tcMar>
                    <w:top w:w="15" w:type="dxa"/>
                    <w:left w:w="15" w:type="dxa"/>
                    <w:bottom w:w="15" w:type="dxa"/>
                    <w:right w:w="15" w:type="dxa"/>
                  </w:tcMar>
                  <w:vAlign w:val="center"/>
                  <w:hideMark/>
                </w:tcPr>
                <w:p w14:paraId="1148A414" w14:textId="77777777" w:rsidR="00226A7A" w:rsidRPr="00226A7A" w:rsidRDefault="00226A7A" w:rsidP="00044818">
                  <w:pPr>
                    <w:framePr w:hSpace="180" w:wrap="around" w:vAnchor="text" w:hAnchor="margin" w:xAlign="center" w:y="85"/>
                    <w:jc w:val="center"/>
                    <w:rPr>
                      <w:rFonts w:ascii="Times New Roman" w:hAnsi="Times New Roman" w:cs="Times New Roman"/>
                      <w:vanish/>
                      <w:sz w:val="20"/>
                      <w:szCs w:val="20"/>
                      <w:lang w:val="en-US"/>
                    </w:rPr>
                  </w:pPr>
                </w:p>
              </w:tc>
            </w:tr>
          </w:tbl>
          <w:p w14:paraId="52C79FCF" w14:textId="77777777" w:rsidR="00226A7A" w:rsidRPr="00226A7A" w:rsidRDefault="00226A7A" w:rsidP="00226A7A">
            <w:pPr>
              <w:spacing w:after="160" w:line="259" w:lineRule="auto"/>
              <w:jc w:val="center"/>
              <w:rPr>
                <w:rFonts w:ascii="Times New Roman" w:hAnsi="Times New Roman" w:cs="Times New Roman"/>
                <w:b/>
                <w:bCs/>
                <w:sz w:val="20"/>
                <w:szCs w:val="20"/>
                <w:lang w:val="en-US"/>
              </w:rPr>
            </w:pPr>
          </w:p>
        </w:tc>
        <w:tc>
          <w:tcPr>
            <w:tcW w:w="2258" w:type="dxa"/>
            <w:tcBorders>
              <w:top w:val="single" w:sz="4" w:space="0" w:color="auto"/>
              <w:left w:val="single" w:sz="4" w:space="0" w:color="auto"/>
              <w:bottom w:val="single" w:sz="4" w:space="0" w:color="auto"/>
              <w:right w:val="single" w:sz="4" w:space="0" w:color="auto"/>
            </w:tcBorders>
            <w:hideMark/>
          </w:tcPr>
          <w:p w14:paraId="4F4A9E11" w14:textId="7A0318ED" w:rsidR="00226A7A" w:rsidRPr="00226A7A" w:rsidRDefault="002F16F3" w:rsidP="00226A7A">
            <w:pPr>
              <w:spacing w:after="160" w:line="259" w:lineRule="auto"/>
              <w:jc w:val="center"/>
              <w:rPr>
                <w:rFonts w:ascii="Times New Roman" w:hAnsi="Times New Roman" w:cs="Times New Roman"/>
                <w:sz w:val="20"/>
                <w:szCs w:val="20"/>
                <w:lang w:val="en-US"/>
              </w:rPr>
            </w:pPr>
            <w:r>
              <w:rPr>
                <w:rFonts w:ascii="Times New Roman" w:hAnsi="Times New Roman" w:cs="Times New Roman"/>
                <w:sz w:val="20"/>
                <w:szCs w:val="20"/>
              </w:rPr>
              <w:t>10-100</w:t>
            </w:r>
          </w:p>
        </w:tc>
        <w:tc>
          <w:tcPr>
            <w:tcW w:w="2258" w:type="dxa"/>
            <w:tcBorders>
              <w:top w:val="single" w:sz="4" w:space="0" w:color="auto"/>
              <w:left w:val="single" w:sz="4" w:space="0" w:color="auto"/>
              <w:bottom w:val="single" w:sz="4" w:space="0" w:color="auto"/>
              <w:right w:val="single" w:sz="4" w:space="0" w:color="auto"/>
            </w:tcBorders>
          </w:tcPr>
          <w:p w14:paraId="7C9ED228" w14:textId="77777777" w:rsidR="00226A7A" w:rsidRPr="00226A7A" w:rsidRDefault="00226A7A" w:rsidP="00226A7A">
            <w:pPr>
              <w:spacing w:after="160" w:line="259" w:lineRule="auto"/>
              <w:jc w:val="center"/>
              <w:rPr>
                <w:rFonts w:ascii="Times New Roman" w:hAnsi="Times New Roman" w:cs="Times New Roman"/>
                <w:vanish/>
                <w:sz w:val="20"/>
                <w:szCs w:val="20"/>
                <w:lang w:val="en-US"/>
              </w:rPr>
            </w:pPr>
          </w:p>
          <w:p w14:paraId="73F13C84" w14:textId="59E39BF3" w:rsidR="00226A7A" w:rsidRPr="00226A7A" w:rsidRDefault="002F16F3" w:rsidP="00F50230">
            <w:pPr>
              <w:spacing w:after="160" w:line="259" w:lineRule="auto"/>
              <w:rPr>
                <w:rFonts w:ascii="Times New Roman" w:hAnsi="Times New Roman" w:cs="Times New Roman"/>
                <w:sz w:val="20"/>
                <w:szCs w:val="20"/>
                <w:lang w:val="en-US"/>
              </w:rPr>
            </w:pPr>
            <w:r>
              <w:rPr>
                <w:rFonts w:ascii="Times New Roman" w:hAnsi="Times New Roman" w:cs="Times New Roman"/>
                <w:sz w:val="20"/>
                <w:szCs w:val="20"/>
                <w:lang w:val="en-US"/>
              </w:rPr>
              <w:t>25</w:t>
            </w:r>
          </w:p>
        </w:tc>
      </w:tr>
      <w:tr w:rsidR="00226A7A" w:rsidRPr="00226A7A" w14:paraId="7B1E1180" w14:textId="77777777" w:rsidTr="00226A7A">
        <w:trPr>
          <w:trHeight w:val="784"/>
        </w:trPr>
        <w:tc>
          <w:tcPr>
            <w:tcW w:w="2258" w:type="dxa"/>
            <w:tcBorders>
              <w:top w:val="single" w:sz="4" w:space="0" w:color="auto"/>
              <w:left w:val="single" w:sz="4" w:space="0" w:color="auto"/>
              <w:bottom w:val="single" w:sz="4" w:space="0" w:color="auto"/>
              <w:right w:val="single" w:sz="4" w:space="0" w:color="auto"/>
            </w:tcBorders>
            <w:hideMark/>
          </w:tcPr>
          <w:p w14:paraId="3A680861" w14:textId="77777777" w:rsidR="00226A7A" w:rsidRPr="00226A7A" w:rsidRDefault="00226A7A" w:rsidP="00226A7A">
            <w:pPr>
              <w:spacing w:after="160" w:line="259" w:lineRule="auto"/>
              <w:jc w:val="center"/>
              <w:rPr>
                <w:rFonts w:ascii="Times New Roman" w:hAnsi="Times New Roman" w:cs="Times New Roman"/>
                <w:b/>
                <w:bCs/>
                <w:sz w:val="20"/>
                <w:szCs w:val="20"/>
                <w:lang w:val="en-US"/>
              </w:rPr>
            </w:pPr>
            <w:r w:rsidRPr="00226A7A">
              <w:rPr>
                <w:rFonts w:ascii="Times New Roman" w:hAnsi="Times New Roman" w:cs="Times New Roman"/>
                <w:sz w:val="20"/>
                <w:szCs w:val="20"/>
              </w:rPr>
              <w:t>Evaluation Metrics</w:t>
            </w:r>
          </w:p>
        </w:tc>
        <w:tc>
          <w:tcPr>
            <w:tcW w:w="2258" w:type="dxa"/>
            <w:tcBorders>
              <w:top w:val="single" w:sz="4" w:space="0" w:color="auto"/>
              <w:left w:val="single" w:sz="4" w:space="0" w:color="auto"/>
              <w:bottom w:val="single" w:sz="4" w:space="0" w:color="auto"/>
              <w:right w:val="single" w:sz="4" w:space="0" w:color="auto"/>
            </w:tcBorders>
            <w:hideMark/>
          </w:tcPr>
          <w:p w14:paraId="44165618" w14:textId="77777777" w:rsidR="00226A7A" w:rsidRPr="00226A7A" w:rsidRDefault="00226A7A" w:rsidP="00226A7A">
            <w:pPr>
              <w:spacing w:after="160" w:line="259" w:lineRule="auto"/>
              <w:jc w:val="center"/>
              <w:rPr>
                <w:rFonts w:ascii="Times New Roman" w:hAnsi="Times New Roman" w:cs="Times New Roman"/>
                <w:sz w:val="20"/>
                <w:szCs w:val="20"/>
                <w:lang w:val="en-US"/>
              </w:rPr>
            </w:pPr>
            <w:r w:rsidRPr="00226A7A">
              <w:rPr>
                <w:rFonts w:ascii="Times New Roman" w:hAnsi="Times New Roman" w:cs="Times New Roman"/>
                <w:sz w:val="20"/>
                <w:szCs w:val="20"/>
              </w:rPr>
              <w:t>Accuracy, Precision, Recall, F1, Confusion Matrix</w:t>
            </w:r>
          </w:p>
        </w:tc>
        <w:tc>
          <w:tcPr>
            <w:tcW w:w="2258" w:type="dxa"/>
            <w:tcBorders>
              <w:top w:val="single" w:sz="4" w:space="0" w:color="auto"/>
              <w:left w:val="single" w:sz="4" w:space="0" w:color="auto"/>
              <w:bottom w:val="single" w:sz="4" w:space="0" w:color="auto"/>
              <w:right w:val="single" w:sz="4" w:space="0" w:color="auto"/>
            </w:tcBorders>
            <w:hideMark/>
          </w:tcPr>
          <w:p w14:paraId="27F19CEE" w14:textId="77777777" w:rsidR="00226A7A" w:rsidRPr="00226A7A" w:rsidRDefault="00226A7A" w:rsidP="00226A7A">
            <w:pPr>
              <w:spacing w:after="160" w:line="259" w:lineRule="auto"/>
              <w:jc w:val="center"/>
              <w:rPr>
                <w:rFonts w:ascii="Times New Roman" w:hAnsi="Times New Roman" w:cs="Times New Roman"/>
                <w:sz w:val="20"/>
                <w:szCs w:val="20"/>
                <w:lang w:val="en-US"/>
              </w:rPr>
            </w:pPr>
            <w:r w:rsidRPr="00226A7A">
              <w:rPr>
                <w:rFonts w:ascii="Times New Roman" w:hAnsi="Times New Roman" w:cs="Times New Roman"/>
                <w:sz w:val="20"/>
                <w:szCs w:val="20"/>
              </w:rPr>
              <w:t>Accuracy, Precision, Recall, F1, Confusion Matrix</w:t>
            </w:r>
          </w:p>
        </w:tc>
      </w:tr>
      <w:tr w:rsidR="00226A7A" w:rsidRPr="00226A7A" w14:paraId="2C3C1E06" w14:textId="77777777" w:rsidTr="00226A7A">
        <w:trPr>
          <w:trHeight w:val="269"/>
        </w:trPr>
        <w:tc>
          <w:tcPr>
            <w:tcW w:w="2258" w:type="dxa"/>
            <w:tcBorders>
              <w:top w:val="single" w:sz="4" w:space="0" w:color="auto"/>
              <w:left w:val="single" w:sz="4" w:space="0" w:color="auto"/>
              <w:bottom w:val="single" w:sz="4" w:space="0" w:color="auto"/>
              <w:right w:val="single" w:sz="4" w:space="0" w:color="auto"/>
            </w:tcBorders>
            <w:hideMark/>
          </w:tcPr>
          <w:p w14:paraId="4B9260CC"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rPr>
              <w:t>Embedding Strategy</w:t>
            </w:r>
          </w:p>
        </w:tc>
        <w:tc>
          <w:tcPr>
            <w:tcW w:w="2258" w:type="dxa"/>
            <w:tcBorders>
              <w:top w:val="single" w:sz="4" w:space="0" w:color="auto"/>
              <w:left w:val="single" w:sz="4" w:space="0" w:color="auto"/>
              <w:bottom w:val="single" w:sz="4" w:space="0" w:color="auto"/>
              <w:right w:val="single" w:sz="4" w:space="0" w:color="auto"/>
            </w:tcBorders>
            <w:hideMark/>
          </w:tcPr>
          <w:p w14:paraId="49985158"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rPr>
              <w:t>CLS token, pooled output, average token embeddings</w:t>
            </w:r>
          </w:p>
        </w:tc>
        <w:tc>
          <w:tcPr>
            <w:tcW w:w="2258" w:type="dxa"/>
            <w:tcBorders>
              <w:top w:val="single" w:sz="4" w:space="0" w:color="auto"/>
              <w:left w:val="single" w:sz="4" w:space="0" w:color="auto"/>
              <w:bottom w:val="single" w:sz="4" w:space="0" w:color="auto"/>
              <w:right w:val="single" w:sz="4" w:space="0" w:color="auto"/>
            </w:tcBorders>
          </w:tcPr>
          <w:p w14:paraId="737571A3"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rPr>
              <w:t>CLS token</w:t>
            </w:r>
          </w:p>
          <w:p w14:paraId="7B955DCB" w14:textId="77777777" w:rsidR="00226A7A" w:rsidRPr="00226A7A" w:rsidRDefault="00226A7A" w:rsidP="00226A7A">
            <w:pPr>
              <w:spacing w:after="160" w:line="259" w:lineRule="auto"/>
              <w:jc w:val="center"/>
              <w:rPr>
                <w:rFonts w:ascii="Times New Roman" w:hAnsi="Times New Roman" w:cs="Times New Roman"/>
                <w:sz w:val="20"/>
                <w:szCs w:val="20"/>
              </w:rPr>
            </w:pPr>
          </w:p>
        </w:tc>
      </w:tr>
      <w:tr w:rsidR="00226A7A" w:rsidRPr="00226A7A" w14:paraId="6DB42F72" w14:textId="77777777" w:rsidTr="00226A7A">
        <w:trPr>
          <w:trHeight w:val="136"/>
        </w:trPr>
        <w:tc>
          <w:tcPr>
            <w:tcW w:w="2258" w:type="dxa"/>
            <w:tcBorders>
              <w:top w:val="single" w:sz="4" w:space="0" w:color="auto"/>
              <w:left w:val="single" w:sz="4" w:space="0" w:color="auto"/>
              <w:bottom w:val="single" w:sz="4" w:space="0" w:color="auto"/>
              <w:right w:val="single" w:sz="4" w:space="0" w:color="auto"/>
            </w:tcBorders>
            <w:hideMark/>
          </w:tcPr>
          <w:p w14:paraId="1958879A"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rPr>
              <w:t>Train/Val Split</w:t>
            </w:r>
          </w:p>
        </w:tc>
        <w:tc>
          <w:tcPr>
            <w:tcW w:w="2258" w:type="dxa"/>
            <w:tcBorders>
              <w:top w:val="single" w:sz="4" w:space="0" w:color="auto"/>
              <w:left w:val="single" w:sz="4" w:space="0" w:color="auto"/>
              <w:bottom w:val="single" w:sz="4" w:space="0" w:color="auto"/>
              <w:right w:val="single" w:sz="4" w:space="0" w:color="auto"/>
            </w:tcBorders>
            <w:hideMark/>
          </w:tcPr>
          <w:p w14:paraId="7456D3FE"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rPr>
              <w:t>70/30, 80/20, full training</w:t>
            </w:r>
          </w:p>
        </w:tc>
        <w:tc>
          <w:tcPr>
            <w:tcW w:w="2258" w:type="dxa"/>
            <w:tcBorders>
              <w:top w:val="single" w:sz="4" w:space="0" w:color="auto"/>
              <w:left w:val="single" w:sz="4" w:space="0" w:color="auto"/>
              <w:bottom w:val="single" w:sz="4" w:space="0" w:color="auto"/>
              <w:right w:val="single" w:sz="4" w:space="0" w:color="auto"/>
            </w:tcBorders>
            <w:hideMark/>
          </w:tcPr>
          <w:p w14:paraId="420FA831" w14:textId="77777777" w:rsidR="00226A7A" w:rsidRPr="00226A7A" w:rsidRDefault="00226A7A" w:rsidP="00226A7A">
            <w:pPr>
              <w:spacing w:after="160" w:line="259" w:lineRule="auto"/>
              <w:jc w:val="center"/>
              <w:rPr>
                <w:rFonts w:ascii="Times New Roman" w:hAnsi="Times New Roman" w:cs="Times New Roman"/>
                <w:sz w:val="20"/>
                <w:szCs w:val="20"/>
              </w:rPr>
            </w:pPr>
            <w:r w:rsidRPr="00226A7A">
              <w:rPr>
                <w:rFonts w:ascii="Times New Roman" w:hAnsi="Times New Roman" w:cs="Times New Roman"/>
                <w:sz w:val="20"/>
                <w:szCs w:val="20"/>
              </w:rPr>
              <w:t>Full training</w:t>
            </w:r>
          </w:p>
        </w:tc>
      </w:tr>
    </w:tbl>
    <w:p w14:paraId="05E641AD" w14:textId="77777777" w:rsidR="00D17FD8" w:rsidRDefault="00D17FD8" w:rsidP="00D17FD8">
      <w:pPr>
        <w:jc w:val="center"/>
        <w:rPr>
          <w:rFonts w:ascii="Times New Roman" w:hAnsi="Times New Roman" w:cs="Times New Roman"/>
          <w:sz w:val="20"/>
          <w:szCs w:val="20"/>
        </w:rPr>
      </w:pPr>
    </w:p>
    <w:p w14:paraId="47834AE9" w14:textId="1F757373" w:rsidR="00467E23" w:rsidRPr="003E3653" w:rsidRDefault="00D17FD8" w:rsidP="00AE440E">
      <w:pPr>
        <w:rPr>
          <w:rFonts w:ascii="Times New Roman" w:hAnsi="Times New Roman" w:cs="Times New Roman"/>
          <w:sz w:val="20"/>
          <w:szCs w:val="20"/>
        </w:rPr>
      </w:pPr>
      <w:r>
        <w:rPr>
          <w:rFonts w:ascii="Times New Roman" w:hAnsi="Times New Roman" w:cs="Times New Roman"/>
          <w:sz w:val="20"/>
          <w:szCs w:val="20"/>
        </w:rPr>
        <w:br w:type="page"/>
      </w:r>
      <w:r w:rsidR="00467E23" w:rsidRPr="00467E23">
        <w:rPr>
          <w:rFonts w:ascii="Times New Roman" w:hAnsi="Times New Roman" w:cs="Times New Roman"/>
          <w:b/>
          <w:sz w:val="28"/>
          <w:szCs w:val="28"/>
        </w:rPr>
        <w:lastRenderedPageBreak/>
        <w:t>RESULT ANALYSIS</w:t>
      </w:r>
    </w:p>
    <w:p w14:paraId="29E31ECC" w14:textId="17779B6B" w:rsidR="00E0130F" w:rsidRPr="00E0130F" w:rsidRDefault="00E0130F" w:rsidP="003E3653">
      <w:pPr>
        <w:jc w:val="both"/>
        <w:rPr>
          <w:rFonts w:ascii="Aptos Display" w:hAnsi="Aptos Display" w:cs="Times New Roman"/>
          <w:bCs/>
          <w:sz w:val="20"/>
          <w:szCs w:val="20"/>
        </w:rPr>
      </w:pPr>
      <w:r w:rsidRPr="00E0130F">
        <w:rPr>
          <w:rFonts w:ascii="Aptos Display" w:hAnsi="Aptos Display" w:cs="Times New Roman"/>
          <w:bCs/>
          <w:sz w:val="20"/>
          <w:szCs w:val="20"/>
        </w:rPr>
        <w:t xml:space="preserve">The proposed Generative Adversarial Network (GAN)-based model for Aspect-Based Sentiment Analysis (ABSA) demonstrates robust performance across multiple sentiment categories, as evidenced by the classification report. The model achieved an overall accuracy of 91% on a test set comprising 1,218 samples, indicating high reliability in detecting and classifying sentiments associated with distinct aspects within review </w:t>
      </w:r>
      <w:proofErr w:type="spellStart"/>
      <w:proofErr w:type="gramStart"/>
      <w:r w:rsidRPr="00E0130F">
        <w:rPr>
          <w:rFonts w:ascii="Aptos Display" w:hAnsi="Aptos Display" w:cs="Times New Roman"/>
          <w:bCs/>
          <w:sz w:val="20"/>
          <w:szCs w:val="20"/>
        </w:rPr>
        <w:t>texts.In</w:t>
      </w:r>
      <w:proofErr w:type="spellEnd"/>
      <w:proofErr w:type="gramEnd"/>
      <w:r w:rsidRPr="00E0130F">
        <w:rPr>
          <w:rFonts w:ascii="Aptos Display" w:hAnsi="Aptos Display" w:cs="Times New Roman"/>
          <w:bCs/>
          <w:sz w:val="20"/>
          <w:szCs w:val="20"/>
        </w:rPr>
        <w:t xml:space="preserve"> terms of aspect-wise performance, the model exhibited particularly strong results for the Anecdotes/Miscellaneous and Food categories, each achieving an F1-score of 0.92. These results suggest that the model is highly effective in learning from rich and varied sentiment expressions, often found in user-generated content involving personal experiences and food-related opinions.</w:t>
      </w:r>
    </w:p>
    <w:p w14:paraId="09214118" w14:textId="77777777" w:rsidR="00E0130F" w:rsidRPr="00E0130F" w:rsidRDefault="00E0130F" w:rsidP="003E3653">
      <w:pPr>
        <w:jc w:val="both"/>
        <w:rPr>
          <w:rFonts w:ascii="Aptos Display" w:hAnsi="Aptos Display" w:cs="Times New Roman"/>
          <w:bCs/>
          <w:sz w:val="20"/>
          <w:szCs w:val="20"/>
        </w:rPr>
      </w:pPr>
      <w:r w:rsidRPr="00E0130F">
        <w:rPr>
          <w:rFonts w:ascii="Aptos Display" w:hAnsi="Aptos Display" w:cs="Times New Roman"/>
          <w:bCs/>
          <w:sz w:val="20"/>
          <w:szCs w:val="20"/>
        </w:rPr>
        <w:t>The Ambience category showed comparatively lower recall, recorded at 0.84, which indicates that the model occasionally fails to identify all relevant instances in this aspect. However, the high precision of 0.93 reflects the model’s accuracy in the predictions it does make, pointing to a potential trade-off between precision and recall that could be addressed with targeted augmentation or tuning.</w:t>
      </w:r>
    </w:p>
    <w:p w14:paraId="5BCAE60C" w14:textId="77777777" w:rsidR="00E0130F" w:rsidRPr="00E0130F" w:rsidRDefault="00E0130F" w:rsidP="003E3653">
      <w:pPr>
        <w:jc w:val="both"/>
        <w:rPr>
          <w:rFonts w:ascii="Aptos Display" w:hAnsi="Aptos Display" w:cs="Times New Roman"/>
          <w:bCs/>
          <w:sz w:val="20"/>
          <w:szCs w:val="20"/>
        </w:rPr>
      </w:pPr>
      <w:r w:rsidRPr="00E0130F">
        <w:rPr>
          <w:rFonts w:ascii="Aptos Display" w:hAnsi="Aptos Display" w:cs="Times New Roman"/>
          <w:bCs/>
          <w:sz w:val="20"/>
          <w:szCs w:val="20"/>
        </w:rPr>
        <w:t>For the Price and Service aspects, the model achieved F1-scores of 0.91 and 0.89, respectively. While the overall performance in these categories is strong, the recall for Price, at 0.88, shows slight room for improvement to achieve better balance between true positive identification and false negatives.</w:t>
      </w:r>
    </w:p>
    <w:p w14:paraId="11E83A45" w14:textId="77777777" w:rsidR="00E0130F" w:rsidRPr="00E0130F" w:rsidRDefault="00E0130F" w:rsidP="003E3653">
      <w:pPr>
        <w:jc w:val="both"/>
        <w:rPr>
          <w:rFonts w:ascii="Aptos Display" w:hAnsi="Aptos Display" w:cs="Times New Roman"/>
          <w:bCs/>
          <w:sz w:val="20"/>
          <w:szCs w:val="20"/>
        </w:rPr>
      </w:pPr>
      <w:r w:rsidRPr="00E0130F">
        <w:rPr>
          <w:rFonts w:ascii="Aptos Display" w:hAnsi="Aptos Display" w:cs="Times New Roman"/>
          <w:bCs/>
          <w:sz w:val="20"/>
          <w:szCs w:val="20"/>
        </w:rPr>
        <w:t>The macro-average F1-score of 0.91 underscores the model’s ability to maintain consistent performance across all sentiment classes, regardless of class distribution. Additionally, the weighted-average F1-score also at 0.91 confirms that the model handles class imbalance effectively, ensuring that no single aspect disproportionately skews the performance metrics.</w:t>
      </w:r>
    </w:p>
    <w:tbl>
      <w:tblPr>
        <w:tblpPr w:leftFromText="180" w:rightFromText="180" w:vertAnchor="text" w:horzAnchor="margin" w:tblpY="1085"/>
        <w:tblW w:w="812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4"/>
        <w:gridCol w:w="1593"/>
        <w:gridCol w:w="1337"/>
        <w:gridCol w:w="1295"/>
        <w:gridCol w:w="1495"/>
      </w:tblGrid>
      <w:tr w:rsidR="003E3653" w:rsidRPr="00B7756E" w14:paraId="25902674" w14:textId="77777777" w:rsidTr="003E3653">
        <w:trPr>
          <w:trHeight w:val="387"/>
          <w:tblHeader/>
          <w:tblCellSpacing w:w="15" w:type="dxa"/>
        </w:trPr>
        <w:tc>
          <w:tcPr>
            <w:tcW w:w="0" w:type="auto"/>
            <w:gridSpan w:val="5"/>
            <w:vAlign w:val="center"/>
          </w:tcPr>
          <w:p w14:paraId="63B4AE50" w14:textId="77777777" w:rsidR="003E3653" w:rsidRPr="002970E1" w:rsidRDefault="003E3653" w:rsidP="003E3653">
            <w:pPr>
              <w:ind w:left="720"/>
              <w:jc w:val="center"/>
              <w:rPr>
                <w:rFonts w:ascii="Aptos Display" w:hAnsi="Aptos Display" w:cs="Times New Roman"/>
                <w:b/>
                <w:bCs/>
                <w:sz w:val="24"/>
                <w:szCs w:val="24"/>
              </w:rPr>
            </w:pPr>
            <w:r w:rsidRPr="002970E1">
              <w:rPr>
                <w:rFonts w:ascii="Aptos Display" w:hAnsi="Aptos Display" w:cs="Times New Roman"/>
                <w:b/>
                <w:bCs/>
                <w:sz w:val="24"/>
                <w:szCs w:val="24"/>
              </w:rPr>
              <w:t>ASPECT CAT</w:t>
            </w:r>
            <w:r>
              <w:rPr>
                <w:rFonts w:ascii="Aptos Display" w:hAnsi="Aptos Display" w:cs="Times New Roman"/>
                <w:b/>
                <w:bCs/>
                <w:sz w:val="24"/>
                <w:szCs w:val="24"/>
              </w:rPr>
              <w:t>E</w:t>
            </w:r>
            <w:r w:rsidRPr="002970E1">
              <w:rPr>
                <w:rFonts w:ascii="Aptos Display" w:hAnsi="Aptos Display" w:cs="Times New Roman"/>
                <w:b/>
                <w:bCs/>
                <w:sz w:val="24"/>
                <w:szCs w:val="24"/>
              </w:rPr>
              <w:t>GORIES</w:t>
            </w:r>
            <w:r>
              <w:rPr>
                <w:rFonts w:ascii="Aptos Display" w:hAnsi="Aptos Display" w:cs="Times New Roman"/>
                <w:b/>
                <w:bCs/>
                <w:sz w:val="24"/>
                <w:szCs w:val="24"/>
              </w:rPr>
              <w:t xml:space="preserve"> ANALYSIS</w:t>
            </w:r>
          </w:p>
        </w:tc>
      </w:tr>
      <w:tr w:rsidR="003E3653" w:rsidRPr="00B7756E" w14:paraId="1C06EF7A" w14:textId="77777777" w:rsidTr="003E3653">
        <w:trPr>
          <w:trHeight w:val="569"/>
          <w:tblHeader/>
          <w:tblCellSpacing w:w="15" w:type="dxa"/>
        </w:trPr>
        <w:tc>
          <w:tcPr>
            <w:tcW w:w="0" w:type="auto"/>
            <w:vAlign w:val="center"/>
            <w:hideMark/>
          </w:tcPr>
          <w:p w14:paraId="261FFF7E" w14:textId="77777777" w:rsidR="003E3653" w:rsidRPr="00B7756E" w:rsidRDefault="003E3653" w:rsidP="003E3653">
            <w:pPr>
              <w:ind w:left="720"/>
              <w:jc w:val="both"/>
              <w:rPr>
                <w:rFonts w:ascii="Aptos Display" w:hAnsi="Aptos Display" w:cs="Times New Roman"/>
                <w:b/>
                <w:bCs/>
                <w:sz w:val="20"/>
                <w:szCs w:val="20"/>
              </w:rPr>
            </w:pPr>
            <w:r w:rsidRPr="00B7756E">
              <w:rPr>
                <w:rFonts w:ascii="Aptos Display" w:hAnsi="Aptos Display" w:cs="Times New Roman"/>
                <w:b/>
                <w:bCs/>
                <w:sz w:val="20"/>
                <w:szCs w:val="20"/>
              </w:rPr>
              <w:t>Aspect</w:t>
            </w:r>
          </w:p>
        </w:tc>
        <w:tc>
          <w:tcPr>
            <w:tcW w:w="0" w:type="auto"/>
            <w:vAlign w:val="center"/>
            <w:hideMark/>
          </w:tcPr>
          <w:p w14:paraId="349945F6" w14:textId="77777777" w:rsidR="003E3653" w:rsidRPr="00B7756E" w:rsidRDefault="003E3653" w:rsidP="003E3653">
            <w:pPr>
              <w:ind w:left="720"/>
              <w:jc w:val="both"/>
              <w:rPr>
                <w:rFonts w:ascii="Aptos Display" w:hAnsi="Aptos Display" w:cs="Times New Roman"/>
                <w:b/>
                <w:bCs/>
                <w:sz w:val="20"/>
                <w:szCs w:val="20"/>
              </w:rPr>
            </w:pPr>
            <w:r w:rsidRPr="00B7756E">
              <w:rPr>
                <w:rFonts w:ascii="Aptos Display" w:hAnsi="Aptos Display" w:cs="Times New Roman"/>
                <w:b/>
                <w:bCs/>
                <w:sz w:val="20"/>
                <w:szCs w:val="20"/>
              </w:rPr>
              <w:t>Precision</w:t>
            </w:r>
          </w:p>
        </w:tc>
        <w:tc>
          <w:tcPr>
            <w:tcW w:w="0" w:type="auto"/>
            <w:vAlign w:val="center"/>
            <w:hideMark/>
          </w:tcPr>
          <w:p w14:paraId="771DC941" w14:textId="77777777" w:rsidR="003E3653" w:rsidRPr="00B7756E" w:rsidRDefault="003E3653" w:rsidP="003E3653">
            <w:pPr>
              <w:ind w:left="720"/>
              <w:jc w:val="both"/>
              <w:rPr>
                <w:rFonts w:ascii="Aptos Display" w:hAnsi="Aptos Display" w:cs="Times New Roman"/>
                <w:b/>
                <w:bCs/>
                <w:sz w:val="20"/>
                <w:szCs w:val="20"/>
              </w:rPr>
            </w:pPr>
            <w:r w:rsidRPr="00B7756E">
              <w:rPr>
                <w:rFonts w:ascii="Aptos Display" w:hAnsi="Aptos Display" w:cs="Times New Roman"/>
                <w:b/>
                <w:bCs/>
                <w:sz w:val="20"/>
                <w:szCs w:val="20"/>
              </w:rPr>
              <w:t>Recall</w:t>
            </w:r>
          </w:p>
        </w:tc>
        <w:tc>
          <w:tcPr>
            <w:tcW w:w="0" w:type="auto"/>
            <w:vAlign w:val="center"/>
            <w:hideMark/>
          </w:tcPr>
          <w:p w14:paraId="4CBEA91D" w14:textId="77777777" w:rsidR="003E3653" w:rsidRPr="00B7756E" w:rsidRDefault="003E3653" w:rsidP="003E3653">
            <w:pPr>
              <w:ind w:left="720"/>
              <w:jc w:val="both"/>
              <w:rPr>
                <w:rFonts w:ascii="Aptos Display" w:hAnsi="Aptos Display" w:cs="Times New Roman"/>
                <w:b/>
                <w:bCs/>
                <w:sz w:val="20"/>
                <w:szCs w:val="20"/>
              </w:rPr>
            </w:pPr>
            <w:r w:rsidRPr="00B7756E">
              <w:rPr>
                <w:rFonts w:ascii="Aptos Display" w:hAnsi="Aptos Display" w:cs="Times New Roman"/>
                <w:b/>
                <w:bCs/>
                <w:sz w:val="20"/>
                <w:szCs w:val="20"/>
              </w:rPr>
              <w:t>F1-Score</w:t>
            </w:r>
          </w:p>
        </w:tc>
        <w:tc>
          <w:tcPr>
            <w:tcW w:w="0" w:type="auto"/>
            <w:vAlign w:val="center"/>
            <w:hideMark/>
          </w:tcPr>
          <w:p w14:paraId="496AA9F5" w14:textId="77777777" w:rsidR="003E3653" w:rsidRPr="00B7756E" w:rsidRDefault="003E3653" w:rsidP="003E3653">
            <w:pPr>
              <w:ind w:left="720"/>
              <w:jc w:val="both"/>
              <w:rPr>
                <w:rFonts w:ascii="Aptos Display" w:hAnsi="Aptos Display" w:cs="Times New Roman"/>
                <w:b/>
                <w:bCs/>
                <w:sz w:val="20"/>
                <w:szCs w:val="20"/>
              </w:rPr>
            </w:pPr>
            <w:r w:rsidRPr="00B7756E">
              <w:rPr>
                <w:rFonts w:ascii="Aptos Display" w:hAnsi="Aptos Display" w:cs="Times New Roman"/>
                <w:b/>
                <w:bCs/>
                <w:sz w:val="20"/>
                <w:szCs w:val="20"/>
              </w:rPr>
              <w:t>Support</w:t>
            </w:r>
          </w:p>
        </w:tc>
      </w:tr>
      <w:tr w:rsidR="003E3653" w:rsidRPr="00B7756E" w14:paraId="0D4F694D" w14:textId="77777777" w:rsidTr="003E3653">
        <w:trPr>
          <w:trHeight w:val="346"/>
          <w:tblCellSpacing w:w="15" w:type="dxa"/>
        </w:trPr>
        <w:tc>
          <w:tcPr>
            <w:tcW w:w="0" w:type="auto"/>
            <w:vAlign w:val="center"/>
            <w:hideMark/>
          </w:tcPr>
          <w:p w14:paraId="511DDC22"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
                <w:bCs/>
                <w:sz w:val="20"/>
                <w:szCs w:val="20"/>
              </w:rPr>
              <w:t>Ambience</w:t>
            </w:r>
          </w:p>
        </w:tc>
        <w:tc>
          <w:tcPr>
            <w:tcW w:w="0" w:type="auto"/>
            <w:vAlign w:val="center"/>
            <w:hideMark/>
          </w:tcPr>
          <w:p w14:paraId="0192E2C4"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0.93</w:t>
            </w:r>
          </w:p>
        </w:tc>
        <w:tc>
          <w:tcPr>
            <w:tcW w:w="0" w:type="auto"/>
            <w:vAlign w:val="center"/>
            <w:hideMark/>
          </w:tcPr>
          <w:p w14:paraId="7B122795"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0.84</w:t>
            </w:r>
          </w:p>
        </w:tc>
        <w:tc>
          <w:tcPr>
            <w:tcW w:w="0" w:type="auto"/>
            <w:vAlign w:val="center"/>
            <w:hideMark/>
          </w:tcPr>
          <w:p w14:paraId="028569AF"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0.88</w:t>
            </w:r>
          </w:p>
        </w:tc>
        <w:tc>
          <w:tcPr>
            <w:tcW w:w="0" w:type="auto"/>
            <w:vAlign w:val="center"/>
            <w:hideMark/>
          </w:tcPr>
          <w:p w14:paraId="53340277"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164</w:t>
            </w:r>
          </w:p>
        </w:tc>
      </w:tr>
      <w:tr w:rsidR="003E3653" w:rsidRPr="00B7756E" w14:paraId="0CBA3B87" w14:textId="77777777" w:rsidTr="003E3653">
        <w:trPr>
          <w:trHeight w:val="354"/>
          <w:tblCellSpacing w:w="15" w:type="dxa"/>
        </w:trPr>
        <w:tc>
          <w:tcPr>
            <w:tcW w:w="0" w:type="auto"/>
            <w:vAlign w:val="center"/>
            <w:hideMark/>
          </w:tcPr>
          <w:p w14:paraId="3A875FD4"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
                <w:bCs/>
                <w:sz w:val="20"/>
                <w:szCs w:val="20"/>
              </w:rPr>
              <w:t>Anecdotes/Miscellaneous</w:t>
            </w:r>
          </w:p>
        </w:tc>
        <w:tc>
          <w:tcPr>
            <w:tcW w:w="0" w:type="auto"/>
            <w:vAlign w:val="center"/>
            <w:hideMark/>
          </w:tcPr>
          <w:p w14:paraId="76740BF9"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0.89</w:t>
            </w:r>
          </w:p>
        </w:tc>
        <w:tc>
          <w:tcPr>
            <w:tcW w:w="0" w:type="auto"/>
            <w:vAlign w:val="center"/>
            <w:hideMark/>
          </w:tcPr>
          <w:p w14:paraId="5CFC45FE"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0.95</w:t>
            </w:r>
          </w:p>
        </w:tc>
        <w:tc>
          <w:tcPr>
            <w:tcW w:w="0" w:type="auto"/>
            <w:vAlign w:val="center"/>
            <w:hideMark/>
          </w:tcPr>
          <w:p w14:paraId="551608E6"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0.92</w:t>
            </w:r>
          </w:p>
        </w:tc>
        <w:tc>
          <w:tcPr>
            <w:tcW w:w="0" w:type="auto"/>
            <w:vAlign w:val="center"/>
            <w:hideMark/>
          </w:tcPr>
          <w:p w14:paraId="49604169"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400</w:t>
            </w:r>
          </w:p>
        </w:tc>
      </w:tr>
      <w:tr w:rsidR="003E3653" w:rsidRPr="00B7756E" w14:paraId="4F985476" w14:textId="77777777" w:rsidTr="003E3653">
        <w:trPr>
          <w:trHeight w:val="346"/>
          <w:tblCellSpacing w:w="15" w:type="dxa"/>
        </w:trPr>
        <w:tc>
          <w:tcPr>
            <w:tcW w:w="0" w:type="auto"/>
            <w:vAlign w:val="center"/>
            <w:hideMark/>
          </w:tcPr>
          <w:p w14:paraId="5F8A7079"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
                <w:bCs/>
                <w:sz w:val="20"/>
                <w:szCs w:val="20"/>
              </w:rPr>
              <w:t>Food</w:t>
            </w:r>
          </w:p>
        </w:tc>
        <w:tc>
          <w:tcPr>
            <w:tcW w:w="0" w:type="auto"/>
            <w:vAlign w:val="center"/>
            <w:hideMark/>
          </w:tcPr>
          <w:p w14:paraId="5D09C844"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0.94</w:t>
            </w:r>
          </w:p>
        </w:tc>
        <w:tc>
          <w:tcPr>
            <w:tcW w:w="0" w:type="auto"/>
            <w:vAlign w:val="center"/>
            <w:hideMark/>
          </w:tcPr>
          <w:p w14:paraId="5B54D1A3"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0.90</w:t>
            </w:r>
          </w:p>
        </w:tc>
        <w:tc>
          <w:tcPr>
            <w:tcW w:w="0" w:type="auto"/>
            <w:vAlign w:val="center"/>
            <w:hideMark/>
          </w:tcPr>
          <w:p w14:paraId="5FFB3A7F"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0.92</w:t>
            </w:r>
          </w:p>
        </w:tc>
        <w:tc>
          <w:tcPr>
            <w:tcW w:w="0" w:type="auto"/>
            <w:vAlign w:val="center"/>
            <w:hideMark/>
          </w:tcPr>
          <w:p w14:paraId="440003A3"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355</w:t>
            </w:r>
          </w:p>
        </w:tc>
      </w:tr>
      <w:tr w:rsidR="003E3653" w:rsidRPr="00B7756E" w14:paraId="390863B7" w14:textId="77777777" w:rsidTr="003E3653">
        <w:trPr>
          <w:trHeight w:val="346"/>
          <w:tblCellSpacing w:w="15" w:type="dxa"/>
        </w:trPr>
        <w:tc>
          <w:tcPr>
            <w:tcW w:w="0" w:type="auto"/>
            <w:vAlign w:val="center"/>
            <w:hideMark/>
          </w:tcPr>
          <w:p w14:paraId="21ED2150"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
                <w:bCs/>
                <w:sz w:val="20"/>
                <w:szCs w:val="20"/>
              </w:rPr>
              <w:t>Price</w:t>
            </w:r>
          </w:p>
        </w:tc>
        <w:tc>
          <w:tcPr>
            <w:tcW w:w="0" w:type="auto"/>
            <w:vAlign w:val="center"/>
            <w:hideMark/>
          </w:tcPr>
          <w:p w14:paraId="2123C9DD"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0.94</w:t>
            </w:r>
          </w:p>
        </w:tc>
        <w:tc>
          <w:tcPr>
            <w:tcW w:w="0" w:type="auto"/>
            <w:vAlign w:val="center"/>
            <w:hideMark/>
          </w:tcPr>
          <w:p w14:paraId="7503E7EB"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0.88</w:t>
            </w:r>
          </w:p>
        </w:tc>
        <w:tc>
          <w:tcPr>
            <w:tcW w:w="0" w:type="auto"/>
            <w:vAlign w:val="center"/>
            <w:hideMark/>
          </w:tcPr>
          <w:p w14:paraId="31E50AE6"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0.91</w:t>
            </w:r>
          </w:p>
        </w:tc>
        <w:tc>
          <w:tcPr>
            <w:tcW w:w="0" w:type="auto"/>
            <w:vAlign w:val="center"/>
            <w:hideMark/>
          </w:tcPr>
          <w:p w14:paraId="3ADFDC04"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113</w:t>
            </w:r>
          </w:p>
        </w:tc>
      </w:tr>
      <w:tr w:rsidR="003E3653" w:rsidRPr="00B7756E" w14:paraId="2ED08FAF" w14:textId="77777777" w:rsidTr="003E3653">
        <w:trPr>
          <w:trHeight w:val="354"/>
          <w:tblCellSpacing w:w="15" w:type="dxa"/>
        </w:trPr>
        <w:tc>
          <w:tcPr>
            <w:tcW w:w="0" w:type="auto"/>
            <w:vAlign w:val="center"/>
            <w:hideMark/>
          </w:tcPr>
          <w:p w14:paraId="11E62A4A"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
                <w:bCs/>
                <w:sz w:val="20"/>
                <w:szCs w:val="20"/>
              </w:rPr>
              <w:t>Service</w:t>
            </w:r>
          </w:p>
        </w:tc>
        <w:tc>
          <w:tcPr>
            <w:tcW w:w="0" w:type="auto"/>
            <w:vAlign w:val="center"/>
            <w:hideMark/>
          </w:tcPr>
          <w:p w14:paraId="45F1254F"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0.88</w:t>
            </w:r>
          </w:p>
        </w:tc>
        <w:tc>
          <w:tcPr>
            <w:tcW w:w="0" w:type="auto"/>
            <w:vAlign w:val="center"/>
            <w:hideMark/>
          </w:tcPr>
          <w:p w14:paraId="4F312C07"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0.90</w:t>
            </w:r>
          </w:p>
        </w:tc>
        <w:tc>
          <w:tcPr>
            <w:tcW w:w="0" w:type="auto"/>
            <w:vAlign w:val="center"/>
            <w:hideMark/>
          </w:tcPr>
          <w:p w14:paraId="2C72EAB3"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0.89</w:t>
            </w:r>
          </w:p>
        </w:tc>
        <w:tc>
          <w:tcPr>
            <w:tcW w:w="0" w:type="auto"/>
            <w:vAlign w:val="center"/>
            <w:hideMark/>
          </w:tcPr>
          <w:p w14:paraId="4FA2ACEB"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186</w:t>
            </w:r>
          </w:p>
        </w:tc>
      </w:tr>
      <w:tr w:rsidR="003E3653" w:rsidRPr="00B7756E" w14:paraId="3031F0AA" w14:textId="77777777" w:rsidTr="003E3653">
        <w:trPr>
          <w:trHeight w:val="340"/>
          <w:tblCellSpacing w:w="15" w:type="dxa"/>
        </w:trPr>
        <w:tc>
          <w:tcPr>
            <w:tcW w:w="0" w:type="auto"/>
            <w:gridSpan w:val="5"/>
            <w:vAlign w:val="center"/>
          </w:tcPr>
          <w:p w14:paraId="1224FE06" w14:textId="77777777" w:rsidR="003E3653" w:rsidRPr="002970E1" w:rsidRDefault="003E3653" w:rsidP="003E3653">
            <w:pPr>
              <w:ind w:left="720"/>
              <w:jc w:val="center"/>
              <w:rPr>
                <w:rFonts w:ascii="Aptos Display" w:hAnsi="Aptos Display" w:cs="Times New Roman"/>
                <w:b/>
                <w:sz w:val="24"/>
                <w:szCs w:val="24"/>
              </w:rPr>
            </w:pPr>
            <w:r w:rsidRPr="002970E1">
              <w:rPr>
                <w:rFonts w:ascii="Aptos Display" w:hAnsi="Aptos Display" w:cs="Times New Roman"/>
                <w:b/>
                <w:sz w:val="24"/>
                <w:szCs w:val="24"/>
              </w:rPr>
              <w:t>ACCURACY</w:t>
            </w:r>
          </w:p>
        </w:tc>
      </w:tr>
      <w:tr w:rsidR="003E3653" w:rsidRPr="00B7756E" w14:paraId="0A5F2CC2" w14:textId="77777777" w:rsidTr="003E3653">
        <w:trPr>
          <w:trHeight w:val="354"/>
          <w:tblCellSpacing w:w="15" w:type="dxa"/>
        </w:trPr>
        <w:tc>
          <w:tcPr>
            <w:tcW w:w="0" w:type="auto"/>
            <w:vAlign w:val="center"/>
            <w:hideMark/>
          </w:tcPr>
          <w:p w14:paraId="06EA845A"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
                <w:bCs/>
                <w:sz w:val="20"/>
                <w:szCs w:val="20"/>
              </w:rPr>
              <w:t>Accuracy</w:t>
            </w:r>
          </w:p>
        </w:tc>
        <w:tc>
          <w:tcPr>
            <w:tcW w:w="0" w:type="auto"/>
            <w:vAlign w:val="center"/>
            <w:hideMark/>
          </w:tcPr>
          <w:p w14:paraId="6DE414F5" w14:textId="77777777" w:rsidR="003E3653" w:rsidRPr="00B7756E" w:rsidRDefault="003E3653" w:rsidP="003E3653">
            <w:pPr>
              <w:ind w:left="720"/>
              <w:jc w:val="both"/>
              <w:rPr>
                <w:rFonts w:ascii="Aptos Display" w:hAnsi="Aptos Display" w:cs="Times New Roman"/>
                <w:bCs/>
                <w:sz w:val="20"/>
                <w:szCs w:val="20"/>
              </w:rPr>
            </w:pPr>
          </w:p>
        </w:tc>
        <w:tc>
          <w:tcPr>
            <w:tcW w:w="0" w:type="auto"/>
            <w:vAlign w:val="center"/>
            <w:hideMark/>
          </w:tcPr>
          <w:p w14:paraId="6204F7E8" w14:textId="77777777" w:rsidR="003E3653" w:rsidRPr="00B7756E" w:rsidRDefault="003E3653" w:rsidP="003E3653">
            <w:pPr>
              <w:ind w:left="720"/>
              <w:jc w:val="both"/>
              <w:rPr>
                <w:rFonts w:ascii="Aptos Display" w:hAnsi="Aptos Display" w:cs="Times New Roman"/>
                <w:bCs/>
                <w:sz w:val="20"/>
                <w:szCs w:val="20"/>
              </w:rPr>
            </w:pPr>
          </w:p>
        </w:tc>
        <w:tc>
          <w:tcPr>
            <w:tcW w:w="0" w:type="auto"/>
            <w:vAlign w:val="center"/>
            <w:hideMark/>
          </w:tcPr>
          <w:p w14:paraId="73A777B0"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
                <w:bCs/>
                <w:sz w:val="20"/>
                <w:szCs w:val="20"/>
              </w:rPr>
              <w:t>0.91</w:t>
            </w:r>
          </w:p>
        </w:tc>
        <w:tc>
          <w:tcPr>
            <w:tcW w:w="0" w:type="auto"/>
            <w:vAlign w:val="center"/>
            <w:hideMark/>
          </w:tcPr>
          <w:p w14:paraId="7AA7972A"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1218</w:t>
            </w:r>
          </w:p>
        </w:tc>
      </w:tr>
      <w:tr w:rsidR="003E3653" w:rsidRPr="00B7756E" w14:paraId="61B064A8" w14:textId="77777777" w:rsidTr="003E3653">
        <w:trPr>
          <w:trHeight w:val="346"/>
          <w:tblCellSpacing w:w="15" w:type="dxa"/>
        </w:trPr>
        <w:tc>
          <w:tcPr>
            <w:tcW w:w="0" w:type="auto"/>
            <w:vAlign w:val="center"/>
            <w:hideMark/>
          </w:tcPr>
          <w:p w14:paraId="0044C3C1"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
                <w:bCs/>
                <w:sz w:val="20"/>
                <w:szCs w:val="20"/>
              </w:rPr>
              <w:t>Macro Avg</w:t>
            </w:r>
          </w:p>
        </w:tc>
        <w:tc>
          <w:tcPr>
            <w:tcW w:w="0" w:type="auto"/>
            <w:vAlign w:val="center"/>
            <w:hideMark/>
          </w:tcPr>
          <w:p w14:paraId="69167C35"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0.92</w:t>
            </w:r>
          </w:p>
        </w:tc>
        <w:tc>
          <w:tcPr>
            <w:tcW w:w="0" w:type="auto"/>
            <w:vAlign w:val="center"/>
            <w:hideMark/>
          </w:tcPr>
          <w:p w14:paraId="1EA7E6D5"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0.90</w:t>
            </w:r>
          </w:p>
        </w:tc>
        <w:tc>
          <w:tcPr>
            <w:tcW w:w="0" w:type="auto"/>
            <w:vAlign w:val="center"/>
            <w:hideMark/>
          </w:tcPr>
          <w:p w14:paraId="2A4F389F"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0.91</w:t>
            </w:r>
          </w:p>
        </w:tc>
        <w:tc>
          <w:tcPr>
            <w:tcW w:w="0" w:type="auto"/>
            <w:vAlign w:val="center"/>
            <w:hideMark/>
          </w:tcPr>
          <w:p w14:paraId="3C3BEAED"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1218</w:t>
            </w:r>
          </w:p>
        </w:tc>
      </w:tr>
      <w:tr w:rsidR="003E3653" w:rsidRPr="00B7756E" w14:paraId="65CAB07D" w14:textId="77777777" w:rsidTr="003E3653">
        <w:trPr>
          <w:trHeight w:val="65"/>
          <w:tblCellSpacing w:w="15" w:type="dxa"/>
        </w:trPr>
        <w:tc>
          <w:tcPr>
            <w:tcW w:w="0" w:type="auto"/>
            <w:vAlign w:val="center"/>
            <w:hideMark/>
          </w:tcPr>
          <w:p w14:paraId="471263B6"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
                <w:bCs/>
                <w:sz w:val="20"/>
                <w:szCs w:val="20"/>
              </w:rPr>
              <w:t xml:space="preserve">Weighted </w:t>
            </w:r>
            <w:proofErr w:type="spellStart"/>
            <w:r w:rsidRPr="00B7756E">
              <w:rPr>
                <w:rFonts w:ascii="Aptos Display" w:hAnsi="Aptos Display" w:cs="Times New Roman"/>
                <w:b/>
                <w:bCs/>
                <w:sz w:val="20"/>
                <w:szCs w:val="20"/>
              </w:rPr>
              <w:t>Avg</w:t>
            </w:r>
            <w:proofErr w:type="spellEnd"/>
          </w:p>
        </w:tc>
        <w:tc>
          <w:tcPr>
            <w:tcW w:w="0" w:type="auto"/>
            <w:vAlign w:val="center"/>
            <w:hideMark/>
          </w:tcPr>
          <w:p w14:paraId="27881F6D"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0.91</w:t>
            </w:r>
          </w:p>
        </w:tc>
        <w:tc>
          <w:tcPr>
            <w:tcW w:w="0" w:type="auto"/>
            <w:vAlign w:val="center"/>
            <w:hideMark/>
          </w:tcPr>
          <w:p w14:paraId="2C2A5810"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0.91</w:t>
            </w:r>
          </w:p>
        </w:tc>
        <w:tc>
          <w:tcPr>
            <w:tcW w:w="0" w:type="auto"/>
            <w:vAlign w:val="center"/>
            <w:hideMark/>
          </w:tcPr>
          <w:p w14:paraId="6F8131E1"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0.91</w:t>
            </w:r>
          </w:p>
        </w:tc>
        <w:tc>
          <w:tcPr>
            <w:tcW w:w="0" w:type="auto"/>
            <w:vAlign w:val="center"/>
            <w:hideMark/>
          </w:tcPr>
          <w:p w14:paraId="4A637D4C" w14:textId="77777777" w:rsidR="003E3653" w:rsidRPr="00B7756E" w:rsidRDefault="003E3653" w:rsidP="003E3653">
            <w:pPr>
              <w:ind w:left="720"/>
              <w:jc w:val="both"/>
              <w:rPr>
                <w:rFonts w:ascii="Aptos Display" w:hAnsi="Aptos Display" w:cs="Times New Roman"/>
                <w:bCs/>
                <w:sz w:val="20"/>
                <w:szCs w:val="20"/>
              </w:rPr>
            </w:pPr>
            <w:r w:rsidRPr="00B7756E">
              <w:rPr>
                <w:rFonts w:ascii="Aptos Display" w:hAnsi="Aptos Display" w:cs="Times New Roman"/>
                <w:bCs/>
                <w:sz w:val="20"/>
                <w:szCs w:val="20"/>
              </w:rPr>
              <w:t>1218</w:t>
            </w:r>
          </w:p>
        </w:tc>
      </w:tr>
    </w:tbl>
    <w:p w14:paraId="15102FBA" w14:textId="77777777" w:rsidR="00E0130F" w:rsidRPr="00E0130F" w:rsidRDefault="00E0130F" w:rsidP="003E3653">
      <w:pPr>
        <w:jc w:val="both"/>
        <w:rPr>
          <w:rFonts w:ascii="Aptos Display" w:hAnsi="Aptos Display" w:cs="Times New Roman"/>
          <w:bCs/>
          <w:sz w:val="20"/>
          <w:szCs w:val="20"/>
        </w:rPr>
      </w:pPr>
      <w:r w:rsidRPr="00E0130F">
        <w:rPr>
          <w:rFonts w:ascii="Aptos Display" w:hAnsi="Aptos Display" w:cs="Times New Roman"/>
          <w:bCs/>
          <w:sz w:val="20"/>
          <w:szCs w:val="20"/>
        </w:rPr>
        <w:t>Overall, these results validate the effectiveness of the GAN-based architecture for fine-grained, aspect-specific sentiment extraction. Future work involving further fine-tuning or advanced data augmentation techniques could be beneficial, particularly in improving recall for underperforming aspects such as Ambience and Price.</w:t>
      </w:r>
    </w:p>
    <w:p w14:paraId="11772F80" w14:textId="77777777" w:rsidR="00B7756E" w:rsidRDefault="00B7756E" w:rsidP="003A425B">
      <w:pPr>
        <w:ind w:left="720"/>
        <w:jc w:val="both"/>
        <w:rPr>
          <w:rFonts w:ascii="Aptos Display" w:hAnsi="Aptos Display" w:cs="Times New Roman"/>
          <w:bCs/>
          <w:sz w:val="20"/>
          <w:szCs w:val="20"/>
        </w:rPr>
      </w:pPr>
    </w:p>
    <w:p w14:paraId="75ACF0D9" w14:textId="629214F0" w:rsidR="00B17A6C" w:rsidRPr="008C3E97" w:rsidRDefault="00472BAF" w:rsidP="003E3653">
      <w:pPr>
        <w:ind w:left="720"/>
        <w:jc w:val="center"/>
        <w:rPr>
          <w:rFonts w:ascii="Aptos Display" w:hAnsi="Aptos Display" w:cs="Times New Roman"/>
          <w:b/>
          <w:sz w:val="20"/>
          <w:szCs w:val="20"/>
        </w:rPr>
      </w:pPr>
      <w:r w:rsidRPr="008C3E97">
        <w:rPr>
          <w:rFonts w:ascii="Aptos Display" w:hAnsi="Aptos Display" w:cs="Times New Roman"/>
          <w:b/>
          <w:sz w:val="20"/>
          <w:szCs w:val="20"/>
        </w:rPr>
        <w:t xml:space="preserve">Table 4: </w:t>
      </w:r>
      <w:r w:rsidR="002970E1" w:rsidRPr="008C3E97">
        <w:rPr>
          <w:rFonts w:ascii="Aptos Display" w:hAnsi="Aptos Display" w:cs="Times New Roman"/>
          <w:b/>
          <w:sz w:val="20"/>
          <w:szCs w:val="20"/>
        </w:rPr>
        <w:t xml:space="preserve">Aspect categories and </w:t>
      </w:r>
      <w:r w:rsidRPr="008C3E97">
        <w:rPr>
          <w:rFonts w:ascii="Aptos Display" w:hAnsi="Aptos Display" w:cs="Times New Roman"/>
          <w:b/>
          <w:sz w:val="20"/>
          <w:szCs w:val="20"/>
        </w:rPr>
        <w:t>Accuracy</w:t>
      </w:r>
    </w:p>
    <w:p w14:paraId="5F75FEC5" w14:textId="5C0897CF" w:rsidR="00B17A6C" w:rsidRDefault="00E109C9" w:rsidP="00EB37FA">
      <w:pPr>
        <w:ind w:left="720"/>
        <w:jc w:val="both"/>
        <w:rPr>
          <w:rFonts w:ascii="Aptos Display" w:hAnsi="Aptos Display" w:cs="Times New Roman"/>
          <w:bCs/>
          <w:sz w:val="20"/>
          <w:szCs w:val="20"/>
        </w:rPr>
      </w:pPr>
      <w:r>
        <w:rPr>
          <w:noProof/>
        </w:rPr>
        <w:lastRenderedPageBreak/>
        <w:drawing>
          <wp:inline distT="0" distB="0" distL="0" distR="0" wp14:anchorId="50B4CBB8" wp14:editId="4EA65CFB">
            <wp:extent cx="5731510" cy="2677795"/>
            <wp:effectExtent l="0" t="0" r="2540" b="8255"/>
            <wp:docPr id="170740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404866" name="Picture 1"/>
                    <pic:cNvPicPr>
                      <a:picLocks noChangeAspect="1"/>
                    </pic:cNvPicPr>
                  </pic:nvPicPr>
                  <pic:blipFill>
                    <a:blip r:embed="rId7"/>
                    <a:stretch>
                      <a:fillRect/>
                    </a:stretch>
                  </pic:blipFill>
                  <pic:spPr>
                    <a:xfrm>
                      <a:off x="0" y="0"/>
                      <a:ext cx="5731510" cy="2677795"/>
                    </a:xfrm>
                    <a:prstGeom prst="rect">
                      <a:avLst/>
                    </a:prstGeom>
                  </pic:spPr>
                </pic:pic>
              </a:graphicData>
            </a:graphic>
          </wp:inline>
        </w:drawing>
      </w:r>
    </w:p>
    <w:p w14:paraId="4ADAFF52" w14:textId="12C22E5D" w:rsidR="007F7070" w:rsidRPr="008C3E97" w:rsidRDefault="007F7070" w:rsidP="002F16F3">
      <w:pPr>
        <w:ind w:left="720"/>
        <w:jc w:val="center"/>
        <w:rPr>
          <w:rFonts w:ascii="Aptos Display" w:hAnsi="Aptos Display" w:cs="Times New Roman"/>
          <w:b/>
          <w:sz w:val="20"/>
          <w:szCs w:val="20"/>
        </w:rPr>
      </w:pPr>
      <w:r w:rsidRPr="008C3E97">
        <w:rPr>
          <w:rFonts w:ascii="Aptos Display" w:hAnsi="Aptos Display" w:cs="Times New Roman"/>
          <w:b/>
          <w:sz w:val="20"/>
          <w:szCs w:val="20"/>
        </w:rPr>
        <w:t>Figure 2</w:t>
      </w:r>
      <w:r w:rsidR="002F16F3" w:rsidRPr="008C3E97">
        <w:rPr>
          <w:rFonts w:ascii="Aptos Display" w:hAnsi="Aptos Display" w:cs="Times New Roman"/>
          <w:b/>
          <w:sz w:val="20"/>
          <w:szCs w:val="20"/>
        </w:rPr>
        <w:t>: ROC curve</w:t>
      </w:r>
    </w:p>
    <w:p w14:paraId="7307C6F7" w14:textId="77777777" w:rsidR="002970E1" w:rsidRDefault="002970E1" w:rsidP="002F16F3">
      <w:pPr>
        <w:ind w:left="720"/>
        <w:jc w:val="center"/>
        <w:rPr>
          <w:rFonts w:ascii="Aptos Display" w:hAnsi="Aptos Display" w:cs="Times New Roman"/>
          <w:bCs/>
          <w:sz w:val="20"/>
          <w:szCs w:val="20"/>
        </w:rPr>
      </w:pPr>
    </w:p>
    <w:p w14:paraId="6D8C7262" w14:textId="5EEE9E11" w:rsidR="007F7070" w:rsidRPr="007F7070" w:rsidRDefault="007F7070" w:rsidP="003E3653">
      <w:pPr>
        <w:jc w:val="both"/>
        <w:rPr>
          <w:rFonts w:ascii="Aptos Display" w:hAnsi="Aptos Display" w:cs="Times New Roman"/>
          <w:bCs/>
          <w:sz w:val="20"/>
          <w:szCs w:val="20"/>
        </w:rPr>
      </w:pPr>
      <w:r>
        <w:rPr>
          <w:rFonts w:ascii="Aptos Display" w:hAnsi="Aptos Display" w:cs="Times New Roman"/>
          <w:bCs/>
          <w:sz w:val="20"/>
          <w:szCs w:val="20"/>
        </w:rPr>
        <w:t>F</w:t>
      </w:r>
      <w:r w:rsidRPr="007F7070">
        <w:rPr>
          <w:rFonts w:ascii="Aptos Display" w:hAnsi="Aptos Display" w:cs="Times New Roman"/>
          <w:bCs/>
          <w:sz w:val="20"/>
          <w:szCs w:val="20"/>
        </w:rPr>
        <w:t>igure</w:t>
      </w:r>
      <w:r w:rsidR="008524E2">
        <w:rPr>
          <w:rFonts w:ascii="Aptos Display" w:hAnsi="Aptos Display" w:cs="Times New Roman"/>
          <w:bCs/>
          <w:sz w:val="20"/>
          <w:szCs w:val="20"/>
        </w:rPr>
        <w:t>2</w:t>
      </w:r>
      <w:r w:rsidRPr="007F7070">
        <w:rPr>
          <w:rFonts w:ascii="Aptos Display" w:hAnsi="Aptos Display" w:cs="Times New Roman"/>
          <w:bCs/>
          <w:sz w:val="20"/>
          <w:szCs w:val="20"/>
        </w:rPr>
        <w:t xml:space="preserve"> illustrates the training dynamics of the proposed model over 25 epochs through smoothed accuracy and loss curves for both training and validation datasets. The left subfigure presents the smoothed accuracy progression, while the right subfigure visualizes the corresponding smoothed loss trajectory.</w:t>
      </w:r>
    </w:p>
    <w:p w14:paraId="400D0726" w14:textId="77777777" w:rsidR="007F7070" w:rsidRPr="007F7070" w:rsidRDefault="007F7070" w:rsidP="003E3653">
      <w:pPr>
        <w:jc w:val="both"/>
        <w:rPr>
          <w:rFonts w:ascii="Aptos Display" w:hAnsi="Aptos Display" w:cs="Times New Roman"/>
          <w:bCs/>
          <w:sz w:val="20"/>
          <w:szCs w:val="20"/>
        </w:rPr>
      </w:pPr>
      <w:r w:rsidRPr="007F7070">
        <w:rPr>
          <w:rFonts w:ascii="Aptos Display" w:hAnsi="Aptos Display" w:cs="Times New Roman"/>
          <w:bCs/>
          <w:sz w:val="20"/>
          <w:szCs w:val="20"/>
        </w:rPr>
        <w:t>As shown in the accuracy curve, the model exhibits consistent improvement in both training and validation accuracy across epochs. The smoothed training accuracy begins at approximately 0.45 and increases steadily, reaching around 0.97 by the final epoch. Likewise, the smoothed validation accuracy starts slightly above 0.55 and gradually improves to approximately 0.91. The progressive convergence of the training and validation accuracy curves suggests that the model is generalizing well, with a relatively narrow gap maintained throughout the training process.</w:t>
      </w:r>
    </w:p>
    <w:p w14:paraId="4ED805DC" w14:textId="231AE9C3" w:rsidR="007F7070" w:rsidRPr="007F7070" w:rsidRDefault="007F7070" w:rsidP="003E3653">
      <w:pPr>
        <w:jc w:val="both"/>
        <w:rPr>
          <w:rFonts w:ascii="Aptos Display" w:hAnsi="Aptos Display" w:cs="Times New Roman"/>
          <w:bCs/>
          <w:sz w:val="20"/>
          <w:szCs w:val="20"/>
        </w:rPr>
      </w:pPr>
      <w:r w:rsidRPr="007F7070">
        <w:rPr>
          <w:rFonts w:ascii="Aptos Display" w:hAnsi="Aptos Display" w:cs="Times New Roman"/>
          <w:bCs/>
          <w:sz w:val="20"/>
          <w:szCs w:val="20"/>
        </w:rPr>
        <w:t xml:space="preserve">The smoothed loss curve similarly reflects effective learning </w:t>
      </w:r>
      <w:r w:rsidR="002F16F3" w:rsidRPr="007F7070">
        <w:rPr>
          <w:rFonts w:ascii="Aptos Display" w:hAnsi="Aptos Display" w:cs="Times New Roman"/>
          <w:bCs/>
          <w:sz w:val="20"/>
          <w:szCs w:val="20"/>
        </w:rPr>
        <w:t>behaviour</w:t>
      </w:r>
      <w:r w:rsidRPr="007F7070">
        <w:rPr>
          <w:rFonts w:ascii="Aptos Display" w:hAnsi="Aptos Display" w:cs="Times New Roman"/>
          <w:bCs/>
          <w:sz w:val="20"/>
          <w:szCs w:val="20"/>
        </w:rPr>
        <w:t>. The training loss decreases sharply from an initial value of around 1.6 to less than 0.1 by the 25th epoch. The validation loss also declines rapidly during the early epochs, reaching a minimum value of approximately 0.35 near epoch 10. However, it exhibits a slight upward trend thereafter, stabilizing around 0.4 toward the end of training. This modest increase may indicate the early signs of overfitting, where the model starts to memorize the training data rather than improving performance on unseen data.</w:t>
      </w:r>
    </w:p>
    <w:p w14:paraId="5065A695" w14:textId="77777777" w:rsidR="007F7070" w:rsidRPr="007F7070" w:rsidRDefault="007F7070" w:rsidP="003E3653">
      <w:pPr>
        <w:jc w:val="both"/>
        <w:rPr>
          <w:rFonts w:ascii="Aptos Display" w:hAnsi="Aptos Display" w:cs="Times New Roman"/>
          <w:bCs/>
          <w:sz w:val="20"/>
          <w:szCs w:val="20"/>
        </w:rPr>
      </w:pPr>
      <w:r w:rsidRPr="007F7070">
        <w:rPr>
          <w:rFonts w:ascii="Aptos Display" w:hAnsi="Aptos Display" w:cs="Times New Roman"/>
          <w:bCs/>
          <w:sz w:val="20"/>
          <w:szCs w:val="20"/>
        </w:rPr>
        <w:t>Overall, the plots confirm that the model is effectively optimized, with substantial performance gains across epochs. Nevertheless, the observed plateau in validation loss suggests that further improvement could be achieved through regularization techniques or early stopping strategies to mitigate overfitting and enhance generalization.</w:t>
      </w:r>
    </w:p>
    <w:p w14:paraId="731647F4" w14:textId="17C20A12" w:rsidR="005B3AAC" w:rsidRDefault="00485338" w:rsidP="00485338">
      <w:pPr>
        <w:ind w:left="720"/>
        <w:jc w:val="center"/>
        <w:rPr>
          <w:rFonts w:ascii="Aptos Display" w:hAnsi="Aptos Display" w:cs="Times New Roman"/>
          <w:bCs/>
          <w:sz w:val="20"/>
          <w:szCs w:val="20"/>
        </w:rPr>
      </w:pPr>
      <w:r>
        <w:rPr>
          <w:noProof/>
        </w:rPr>
        <w:lastRenderedPageBreak/>
        <w:drawing>
          <wp:inline distT="0" distB="0" distL="0" distR="0" wp14:anchorId="0A090FBC" wp14:editId="3BD5F1D7">
            <wp:extent cx="4802292" cy="4197350"/>
            <wp:effectExtent l="0" t="0" r="0" b="0"/>
            <wp:docPr id="190894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48372" name="Picture 1"/>
                    <pic:cNvPicPr>
                      <a:picLocks noChangeAspect="1"/>
                    </pic:cNvPicPr>
                  </pic:nvPicPr>
                  <pic:blipFill>
                    <a:blip r:embed="rId8"/>
                    <a:stretch>
                      <a:fillRect/>
                    </a:stretch>
                  </pic:blipFill>
                  <pic:spPr>
                    <a:xfrm>
                      <a:off x="0" y="0"/>
                      <a:ext cx="4812181" cy="4205993"/>
                    </a:xfrm>
                    <a:prstGeom prst="rect">
                      <a:avLst/>
                    </a:prstGeom>
                  </pic:spPr>
                </pic:pic>
              </a:graphicData>
            </a:graphic>
          </wp:inline>
        </w:drawing>
      </w:r>
    </w:p>
    <w:p w14:paraId="3336807D" w14:textId="77777777" w:rsidR="002970E1" w:rsidRDefault="002970E1" w:rsidP="005B3AAC">
      <w:pPr>
        <w:ind w:left="720"/>
        <w:jc w:val="both"/>
        <w:rPr>
          <w:rFonts w:ascii="Aptos Display" w:hAnsi="Aptos Display" w:cs="Times New Roman"/>
          <w:bCs/>
          <w:sz w:val="20"/>
          <w:szCs w:val="20"/>
        </w:rPr>
      </w:pPr>
    </w:p>
    <w:p w14:paraId="14A25056" w14:textId="5F7036D8" w:rsidR="002970E1" w:rsidRPr="008C3E97" w:rsidRDefault="002970E1" w:rsidP="002970E1">
      <w:pPr>
        <w:ind w:left="720"/>
        <w:jc w:val="center"/>
        <w:rPr>
          <w:rFonts w:ascii="Aptos Display" w:hAnsi="Aptos Display" w:cs="Times New Roman"/>
          <w:b/>
          <w:sz w:val="20"/>
          <w:szCs w:val="20"/>
        </w:rPr>
      </w:pPr>
      <w:r w:rsidRPr="008C3E97">
        <w:rPr>
          <w:rFonts w:ascii="Aptos Display" w:hAnsi="Aptos Display" w:cs="Times New Roman"/>
          <w:b/>
          <w:sz w:val="20"/>
          <w:szCs w:val="20"/>
        </w:rPr>
        <w:t>Figure 3: Confusion matrix</w:t>
      </w:r>
    </w:p>
    <w:p w14:paraId="4F6AE40A" w14:textId="4471E7FB" w:rsidR="005B3AAC" w:rsidRPr="005B3AAC" w:rsidRDefault="005B3AAC" w:rsidP="003E3653">
      <w:pPr>
        <w:jc w:val="both"/>
        <w:rPr>
          <w:rFonts w:ascii="Aptos Display" w:hAnsi="Aptos Display" w:cs="Times New Roman"/>
          <w:bCs/>
          <w:sz w:val="20"/>
          <w:szCs w:val="20"/>
        </w:rPr>
      </w:pPr>
      <w:r w:rsidRPr="005B3AAC">
        <w:rPr>
          <w:rFonts w:ascii="Aptos Display" w:hAnsi="Aptos Display" w:cs="Times New Roman"/>
          <w:bCs/>
          <w:sz w:val="20"/>
          <w:szCs w:val="20"/>
        </w:rPr>
        <w:t xml:space="preserve">Figure </w:t>
      </w:r>
      <w:r w:rsidR="002970E1">
        <w:rPr>
          <w:rFonts w:ascii="Aptos Display" w:hAnsi="Aptos Display" w:cs="Times New Roman"/>
          <w:bCs/>
          <w:sz w:val="20"/>
          <w:szCs w:val="20"/>
        </w:rPr>
        <w:t>3</w:t>
      </w:r>
      <w:r w:rsidRPr="005B3AAC">
        <w:rPr>
          <w:rFonts w:ascii="Aptos Display" w:hAnsi="Aptos Display" w:cs="Times New Roman"/>
          <w:bCs/>
          <w:sz w:val="20"/>
          <w:szCs w:val="20"/>
        </w:rPr>
        <w:t xml:space="preserve"> presents the confusion matrix depicting the performance of the proposed model on aspect category classification within the Aspect-Based Sentiment Analysis (ABSA) framework. The matrix captures classification outcomes across five aspect categories: </w:t>
      </w:r>
      <w:r w:rsidRPr="005B3AAC">
        <w:rPr>
          <w:rFonts w:ascii="Aptos Display" w:hAnsi="Aptos Display" w:cs="Times New Roman"/>
          <w:bCs/>
          <w:i/>
          <w:iCs/>
          <w:sz w:val="20"/>
          <w:szCs w:val="20"/>
        </w:rPr>
        <w:t>ambience</w:t>
      </w:r>
      <w:r w:rsidRPr="005B3AAC">
        <w:rPr>
          <w:rFonts w:ascii="Aptos Display" w:hAnsi="Aptos Display" w:cs="Times New Roman"/>
          <w:bCs/>
          <w:sz w:val="20"/>
          <w:szCs w:val="20"/>
        </w:rPr>
        <w:t xml:space="preserve">, </w:t>
      </w:r>
      <w:r w:rsidRPr="005B3AAC">
        <w:rPr>
          <w:rFonts w:ascii="Aptos Display" w:hAnsi="Aptos Display" w:cs="Times New Roman"/>
          <w:bCs/>
          <w:i/>
          <w:iCs/>
          <w:sz w:val="20"/>
          <w:szCs w:val="20"/>
        </w:rPr>
        <w:t>anecdotes/miscellaneous</w:t>
      </w:r>
      <w:r w:rsidRPr="005B3AAC">
        <w:rPr>
          <w:rFonts w:ascii="Aptos Display" w:hAnsi="Aptos Display" w:cs="Times New Roman"/>
          <w:bCs/>
          <w:sz w:val="20"/>
          <w:szCs w:val="20"/>
        </w:rPr>
        <w:t xml:space="preserve">, </w:t>
      </w:r>
      <w:r w:rsidRPr="005B3AAC">
        <w:rPr>
          <w:rFonts w:ascii="Aptos Display" w:hAnsi="Aptos Display" w:cs="Times New Roman"/>
          <w:bCs/>
          <w:i/>
          <w:iCs/>
          <w:sz w:val="20"/>
          <w:szCs w:val="20"/>
        </w:rPr>
        <w:t>food</w:t>
      </w:r>
      <w:r w:rsidRPr="005B3AAC">
        <w:rPr>
          <w:rFonts w:ascii="Aptos Display" w:hAnsi="Aptos Display" w:cs="Times New Roman"/>
          <w:bCs/>
          <w:sz w:val="20"/>
          <w:szCs w:val="20"/>
        </w:rPr>
        <w:t xml:space="preserve">, </w:t>
      </w:r>
      <w:r w:rsidRPr="005B3AAC">
        <w:rPr>
          <w:rFonts w:ascii="Aptos Display" w:hAnsi="Aptos Display" w:cs="Times New Roman"/>
          <w:bCs/>
          <w:i/>
          <w:iCs/>
          <w:sz w:val="20"/>
          <w:szCs w:val="20"/>
        </w:rPr>
        <w:t>price</w:t>
      </w:r>
      <w:r w:rsidRPr="005B3AAC">
        <w:rPr>
          <w:rFonts w:ascii="Aptos Display" w:hAnsi="Aptos Display" w:cs="Times New Roman"/>
          <w:bCs/>
          <w:sz w:val="20"/>
          <w:szCs w:val="20"/>
        </w:rPr>
        <w:t xml:space="preserve">, and </w:t>
      </w:r>
      <w:r w:rsidRPr="005B3AAC">
        <w:rPr>
          <w:rFonts w:ascii="Aptos Display" w:hAnsi="Aptos Display" w:cs="Times New Roman"/>
          <w:bCs/>
          <w:i/>
          <w:iCs/>
          <w:sz w:val="20"/>
          <w:szCs w:val="20"/>
        </w:rPr>
        <w:t>service</w:t>
      </w:r>
      <w:r w:rsidRPr="005B3AAC">
        <w:rPr>
          <w:rFonts w:ascii="Aptos Display" w:hAnsi="Aptos Display" w:cs="Times New Roman"/>
          <w:bCs/>
          <w:sz w:val="20"/>
          <w:szCs w:val="20"/>
        </w:rPr>
        <w:t>. The model demonstrates strong overall classification accuracy, with the majority of predictions concentrated along the diagonal, indicating correct classification.</w:t>
      </w:r>
    </w:p>
    <w:p w14:paraId="52BB2DEC" w14:textId="77777777" w:rsidR="005B3AAC" w:rsidRPr="005B3AAC" w:rsidRDefault="005B3AAC" w:rsidP="003E3653">
      <w:pPr>
        <w:jc w:val="both"/>
        <w:rPr>
          <w:rFonts w:ascii="Aptos Display" w:hAnsi="Aptos Display" w:cs="Times New Roman"/>
          <w:bCs/>
          <w:sz w:val="20"/>
          <w:szCs w:val="20"/>
        </w:rPr>
      </w:pPr>
      <w:r w:rsidRPr="005B3AAC">
        <w:rPr>
          <w:rFonts w:ascii="Aptos Display" w:hAnsi="Aptos Display" w:cs="Times New Roman"/>
          <w:bCs/>
          <w:sz w:val="20"/>
          <w:szCs w:val="20"/>
        </w:rPr>
        <w:t xml:space="preserve">The </w:t>
      </w:r>
      <w:r w:rsidRPr="005B3AAC">
        <w:rPr>
          <w:rFonts w:ascii="Aptos Display" w:hAnsi="Aptos Display" w:cs="Times New Roman"/>
          <w:bCs/>
          <w:i/>
          <w:iCs/>
          <w:sz w:val="20"/>
          <w:szCs w:val="20"/>
        </w:rPr>
        <w:t>anecdotes/miscellaneous</w:t>
      </w:r>
      <w:r w:rsidRPr="005B3AAC">
        <w:rPr>
          <w:rFonts w:ascii="Aptos Display" w:hAnsi="Aptos Display" w:cs="Times New Roman"/>
          <w:bCs/>
          <w:sz w:val="20"/>
          <w:szCs w:val="20"/>
        </w:rPr>
        <w:t xml:space="preserve"> category shows the highest performance, with 382 instances correctly identified and minimal confusion with other classes. Similarly, </w:t>
      </w:r>
      <w:r w:rsidRPr="005B3AAC">
        <w:rPr>
          <w:rFonts w:ascii="Aptos Display" w:hAnsi="Aptos Display" w:cs="Times New Roman"/>
          <w:bCs/>
          <w:i/>
          <w:iCs/>
          <w:sz w:val="20"/>
          <w:szCs w:val="20"/>
        </w:rPr>
        <w:t>food</w:t>
      </w:r>
      <w:r w:rsidRPr="005B3AAC">
        <w:rPr>
          <w:rFonts w:ascii="Aptos Display" w:hAnsi="Aptos Display" w:cs="Times New Roman"/>
          <w:bCs/>
          <w:sz w:val="20"/>
          <w:szCs w:val="20"/>
        </w:rPr>
        <w:t xml:space="preserve"> and </w:t>
      </w:r>
      <w:r w:rsidRPr="005B3AAC">
        <w:rPr>
          <w:rFonts w:ascii="Aptos Display" w:hAnsi="Aptos Display" w:cs="Times New Roman"/>
          <w:bCs/>
          <w:i/>
          <w:iCs/>
          <w:sz w:val="20"/>
          <w:szCs w:val="20"/>
        </w:rPr>
        <w:t>service</w:t>
      </w:r>
      <w:r w:rsidRPr="005B3AAC">
        <w:rPr>
          <w:rFonts w:ascii="Aptos Display" w:hAnsi="Aptos Display" w:cs="Times New Roman"/>
          <w:bCs/>
          <w:sz w:val="20"/>
          <w:szCs w:val="20"/>
        </w:rPr>
        <w:t xml:space="preserve"> are accurately classified in 320 and 168 instances, respectively, though the model misclassified 28 </w:t>
      </w:r>
      <w:r w:rsidRPr="005B3AAC">
        <w:rPr>
          <w:rFonts w:ascii="Aptos Display" w:hAnsi="Aptos Display" w:cs="Times New Roman"/>
          <w:bCs/>
          <w:i/>
          <w:iCs/>
          <w:sz w:val="20"/>
          <w:szCs w:val="20"/>
        </w:rPr>
        <w:t>food</w:t>
      </w:r>
      <w:r w:rsidRPr="005B3AAC">
        <w:rPr>
          <w:rFonts w:ascii="Aptos Display" w:hAnsi="Aptos Display" w:cs="Times New Roman"/>
          <w:bCs/>
          <w:sz w:val="20"/>
          <w:szCs w:val="20"/>
        </w:rPr>
        <w:t xml:space="preserve"> instances as </w:t>
      </w:r>
      <w:r w:rsidRPr="005B3AAC">
        <w:rPr>
          <w:rFonts w:ascii="Aptos Display" w:hAnsi="Aptos Display" w:cs="Times New Roman"/>
          <w:bCs/>
          <w:i/>
          <w:iCs/>
          <w:sz w:val="20"/>
          <w:szCs w:val="20"/>
        </w:rPr>
        <w:t>anecdotes/miscellaneous</w:t>
      </w:r>
      <w:r w:rsidRPr="005B3AAC">
        <w:rPr>
          <w:rFonts w:ascii="Aptos Display" w:hAnsi="Aptos Display" w:cs="Times New Roman"/>
          <w:bCs/>
          <w:sz w:val="20"/>
          <w:szCs w:val="20"/>
        </w:rPr>
        <w:t xml:space="preserve">, suggesting some semantic overlap between these two classes. The </w:t>
      </w:r>
      <w:r w:rsidRPr="005B3AAC">
        <w:rPr>
          <w:rFonts w:ascii="Aptos Display" w:hAnsi="Aptos Display" w:cs="Times New Roman"/>
          <w:bCs/>
          <w:i/>
          <w:iCs/>
          <w:sz w:val="20"/>
          <w:szCs w:val="20"/>
        </w:rPr>
        <w:t>ambience</w:t>
      </w:r>
      <w:r w:rsidRPr="005B3AAC">
        <w:rPr>
          <w:rFonts w:ascii="Aptos Display" w:hAnsi="Aptos Display" w:cs="Times New Roman"/>
          <w:bCs/>
          <w:sz w:val="20"/>
          <w:szCs w:val="20"/>
        </w:rPr>
        <w:t xml:space="preserve"> category achieved 138 correct predictions, with minor misclassifications into </w:t>
      </w:r>
      <w:r w:rsidRPr="005B3AAC">
        <w:rPr>
          <w:rFonts w:ascii="Aptos Display" w:hAnsi="Aptos Display" w:cs="Times New Roman"/>
          <w:bCs/>
          <w:i/>
          <w:iCs/>
          <w:sz w:val="20"/>
          <w:szCs w:val="20"/>
        </w:rPr>
        <w:t>anecdotes/miscellaneous</w:t>
      </w:r>
      <w:r w:rsidRPr="005B3AAC">
        <w:rPr>
          <w:rFonts w:ascii="Aptos Display" w:hAnsi="Aptos Display" w:cs="Times New Roman"/>
          <w:bCs/>
          <w:sz w:val="20"/>
          <w:szCs w:val="20"/>
        </w:rPr>
        <w:t xml:space="preserve"> (12 instances) and </w:t>
      </w:r>
      <w:r w:rsidRPr="005B3AAC">
        <w:rPr>
          <w:rFonts w:ascii="Aptos Display" w:hAnsi="Aptos Display" w:cs="Times New Roman"/>
          <w:bCs/>
          <w:i/>
          <w:iCs/>
          <w:sz w:val="20"/>
          <w:szCs w:val="20"/>
        </w:rPr>
        <w:t>service</w:t>
      </w:r>
      <w:r w:rsidRPr="005B3AAC">
        <w:rPr>
          <w:rFonts w:ascii="Aptos Display" w:hAnsi="Aptos Display" w:cs="Times New Roman"/>
          <w:bCs/>
          <w:sz w:val="20"/>
          <w:szCs w:val="20"/>
        </w:rPr>
        <w:t xml:space="preserve"> (9 instances). The </w:t>
      </w:r>
      <w:r w:rsidRPr="005B3AAC">
        <w:rPr>
          <w:rFonts w:ascii="Aptos Display" w:hAnsi="Aptos Display" w:cs="Times New Roman"/>
          <w:bCs/>
          <w:i/>
          <w:iCs/>
          <w:sz w:val="20"/>
          <w:szCs w:val="20"/>
        </w:rPr>
        <w:t>price</w:t>
      </w:r>
      <w:r w:rsidRPr="005B3AAC">
        <w:rPr>
          <w:rFonts w:ascii="Aptos Display" w:hAnsi="Aptos Display" w:cs="Times New Roman"/>
          <w:bCs/>
          <w:sz w:val="20"/>
          <w:szCs w:val="20"/>
        </w:rPr>
        <w:t xml:space="preserve"> category, though having fewer samples, was correctly predicted in 100 instances, with a few confusions primarily with </w:t>
      </w:r>
      <w:r w:rsidRPr="005B3AAC">
        <w:rPr>
          <w:rFonts w:ascii="Aptos Display" w:hAnsi="Aptos Display" w:cs="Times New Roman"/>
          <w:bCs/>
          <w:i/>
          <w:iCs/>
          <w:sz w:val="20"/>
          <w:szCs w:val="20"/>
        </w:rPr>
        <w:t>food</w:t>
      </w:r>
      <w:r w:rsidRPr="005B3AAC">
        <w:rPr>
          <w:rFonts w:ascii="Aptos Display" w:hAnsi="Aptos Display" w:cs="Times New Roman"/>
          <w:bCs/>
          <w:sz w:val="20"/>
          <w:szCs w:val="20"/>
        </w:rPr>
        <w:t xml:space="preserve"> and </w:t>
      </w:r>
      <w:r w:rsidRPr="005B3AAC">
        <w:rPr>
          <w:rFonts w:ascii="Aptos Display" w:hAnsi="Aptos Display" w:cs="Times New Roman"/>
          <w:bCs/>
          <w:i/>
          <w:iCs/>
          <w:sz w:val="20"/>
          <w:szCs w:val="20"/>
        </w:rPr>
        <w:t>service</w:t>
      </w:r>
      <w:r w:rsidRPr="005B3AAC">
        <w:rPr>
          <w:rFonts w:ascii="Aptos Display" w:hAnsi="Aptos Display" w:cs="Times New Roman"/>
          <w:bCs/>
          <w:sz w:val="20"/>
          <w:szCs w:val="20"/>
        </w:rPr>
        <w:t>.</w:t>
      </w:r>
    </w:p>
    <w:p w14:paraId="71DD8BDA" w14:textId="77777777" w:rsidR="005B3AAC" w:rsidRPr="005B3AAC" w:rsidRDefault="005B3AAC" w:rsidP="003E3653">
      <w:pPr>
        <w:jc w:val="both"/>
        <w:rPr>
          <w:rFonts w:ascii="Aptos Display" w:hAnsi="Aptos Display" w:cs="Times New Roman"/>
          <w:bCs/>
          <w:sz w:val="20"/>
          <w:szCs w:val="20"/>
        </w:rPr>
      </w:pPr>
      <w:r w:rsidRPr="005B3AAC">
        <w:rPr>
          <w:rFonts w:ascii="Aptos Display" w:hAnsi="Aptos Display" w:cs="Times New Roman"/>
          <w:bCs/>
          <w:sz w:val="20"/>
          <w:szCs w:val="20"/>
        </w:rPr>
        <w:t>Overall, the confusion matrix indicates that the model is highly effective at discerning aspect categories, with most errors being relatively small and attributable to contextual ambiguity in user reviews. These results affirm the robustness of the model in multi-class classification tasks relevant to real-world ABSA applications, particularly in domains like restaurant review analysis.</w:t>
      </w:r>
    </w:p>
    <w:p w14:paraId="1BBCEA27" w14:textId="77777777" w:rsidR="005B3AAC" w:rsidRPr="00EB37FA" w:rsidRDefault="005B3AAC" w:rsidP="00EB37FA">
      <w:pPr>
        <w:ind w:left="720"/>
        <w:jc w:val="both"/>
        <w:rPr>
          <w:rFonts w:ascii="Aptos Display" w:hAnsi="Aptos Display" w:cs="Times New Roman"/>
          <w:bCs/>
          <w:sz w:val="20"/>
          <w:szCs w:val="20"/>
        </w:rPr>
      </w:pPr>
    </w:p>
    <w:p w14:paraId="59B24D87" w14:textId="77777777" w:rsidR="00EB37FA" w:rsidRPr="003A425B" w:rsidRDefault="00EB37FA" w:rsidP="00472BAF">
      <w:pPr>
        <w:ind w:left="720"/>
        <w:jc w:val="center"/>
        <w:rPr>
          <w:rFonts w:ascii="Aptos Display" w:hAnsi="Aptos Display" w:cs="Times New Roman"/>
          <w:bCs/>
          <w:sz w:val="20"/>
          <w:szCs w:val="20"/>
        </w:rPr>
      </w:pPr>
    </w:p>
    <w:p w14:paraId="1D3CD54C" w14:textId="77777777" w:rsidR="003A425B" w:rsidRPr="00467E23" w:rsidRDefault="003A425B" w:rsidP="00467E23">
      <w:pPr>
        <w:ind w:left="720"/>
        <w:jc w:val="both"/>
        <w:rPr>
          <w:rFonts w:ascii="Times New Roman" w:hAnsi="Times New Roman" w:cs="Times New Roman"/>
          <w:b/>
          <w:sz w:val="20"/>
          <w:szCs w:val="20"/>
        </w:rPr>
      </w:pPr>
    </w:p>
    <w:p w14:paraId="647C1CC1" w14:textId="77777777" w:rsidR="003E3653" w:rsidRDefault="003E3653" w:rsidP="002970E1">
      <w:pPr>
        <w:rPr>
          <w:rFonts w:ascii="Times New Roman" w:hAnsi="Times New Roman" w:cs="Times New Roman"/>
          <w:b/>
          <w:bCs/>
          <w:sz w:val="32"/>
          <w:szCs w:val="32"/>
        </w:rPr>
      </w:pPr>
    </w:p>
    <w:p w14:paraId="79DE5BEF" w14:textId="193A1674" w:rsidR="00035B3A" w:rsidRPr="00264DF1" w:rsidRDefault="00264DF1" w:rsidP="002970E1">
      <w:pPr>
        <w:rPr>
          <w:rFonts w:ascii="Times New Roman" w:hAnsi="Times New Roman" w:cs="Times New Roman"/>
          <w:b/>
          <w:bCs/>
          <w:sz w:val="32"/>
          <w:szCs w:val="32"/>
        </w:rPr>
      </w:pPr>
      <w:r w:rsidRPr="00264DF1">
        <w:rPr>
          <w:rFonts w:ascii="Times New Roman" w:hAnsi="Times New Roman" w:cs="Times New Roman"/>
          <w:b/>
          <w:bCs/>
          <w:sz w:val="32"/>
          <w:szCs w:val="32"/>
        </w:rPr>
        <w:lastRenderedPageBreak/>
        <w:t>CONCLUSION</w:t>
      </w:r>
    </w:p>
    <w:p w14:paraId="07AE514C" w14:textId="77777777" w:rsidR="00264DF1" w:rsidRPr="00264DF1" w:rsidRDefault="00264DF1" w:rsidP="00264DF1">
      <w:pPr>
        <w:jc w:val="both"/>
        <w:rPr>
          <w:rFonts w:ascii="Times New Roman" w:hAnsi="Times New Roman" w:cs="Times New Roman"/>
          <w:sz w:val="20"/>
          <w:szCs w:val="20"/>
        </w:rPr>
      </w:pPr>
      <w:r w:rsidRPr="00264DF1">
        <w:rPr>
          <w:rFonts w:ascii="Times New Roman" w:hAnsi="Times New Roman" w:cs="Times New Roman"/>
          <w:sz w:val="20"/>
          <w:szCs w:val="20"/>
        </w:rPr>
        <w:t xml:space="preserve">This study explored the efficacy of Generative Adversarial Networks (GANs) for Aspect-Based Sentiment Analysis (ABSA), focusing on their ability to generate high-quality aspect-sentiment representations in a semi-supervised learning setting. The adversarial training framework, comprising a generator and a discriminator, enabled the model to synthesize realistic feature embeddings and simultaneously improve its capacity to distinguish between real and synthetic samples. The GAN model was evaluated on a restaurant review dataset, where it achieved an overall </w:t>
      </w:r>
      <w:r w:rsidRPr="00E0130F">
        <w:rPr>
          <w:rFonts w:ascii="Times New Roman" w:hAnsi="Times New Roman" w:cs="Times New Roman"/>
          <w:sz w:val="20"/>
          <w:szCs w:val="20"/>
        </w:rPr>
        <w:t>classification accuracy of 91.03%</w:t>
      </w:r>
      <w:r w:rsidRPr="00264DF1">
        <w:rPr>
          <w:rFonts w:ascii="Times New Roman" w:hAnsi="Times New Roman" w:cs="Times New Roman"/>
          <w:sz w:val="20"/>
          <w:szCs w:val="20"/>
        </w:rPr>
        <w:t>, demonstrating strong performance across multiple aspect categories.</w:t>
      </w:r>
    </w:p>
    <w:p w14:paraId="45717A32" w14:textId="77777777" w:rsidR="00264DF1" w:rsidRPr="00264DF1" w:rsidRDefault="00264DF1" w:rsidP="00264DF1">
      <w:pPr>
        <w:jc w:val="both"/>
        <w:rPr>
          <w:rFonts w:ascii="Times New Roman" w:hAnsi="Times New Roman" w:cs="Times New Roman"/>
          <w:sz w:val="20"/>
          <w:szCs w:val="20"/>
        </w:rPr>
      </w:pPr>
      <w:r w:rsidRPr="00264DF1">
        <w:rPr>
          <w:rFonts w:ascii="Times New Roman" w:hAnsi="Times New Roman" w:cs="Times New Roman"/>
          <w:sz w:val="20"/>
          <w:szCs w:val="20"/>
        </w:rPr>
        <w:t xml:space="preserve">The learning curves revealed that both training and validation accuracy increased steadily over epochs, while the loss consistently decreased—indicating effective convergence and generalization. Despite a slight increase in validation loss after epoch 10, suggesting the onset of overfitting, the model maintained robust classification performance throughout. The confusion matrix further supported this observation by showing high per-class accuracy and limited misclassifications, especially for dominant aspect categories such as </w:t>
      </w:r>
      <w:r w:rsidRPr="00264DF1">
        <w:rPr>
          <w:rFonts w:ascii="Times New Roman" w:hAnsi="Times New Roman" w:cs="Times New Roman"/>
          <w:i/>
          <w:iCs/>
          <w:sz w:val="20"/>
          <w:szCs w:val="20"/>
        </w:rPr>
        <w:t>food</w:t>
      </w:r>
      <w:r w:rsidRPr="00264DF1">
        <w:rPr>
          <w:rFonts w:ascii="Times New Roman" w:hAnsi="Times New Roman" w:cs="Times New Roman"/>
          <w:sz w:val="20"/>
          <w:szCs w:val="20"/>
        </w:rPr>
        <w:t xml:space="preserve">, </w:t>
      </w:r>
      <w:r w:rsidRPr="00264DF1">
        <w:rPr>
          <w:rFonts w:ascii="Times New Roman" w:hAnsi="Times New Roman" w:cs="Times New Roman"/>
          <w:i/>
          <w:iCs/>
          <w:sz w:val="20"/>
          <w:szCs w:val="20"/>
        </w:rPr>
        <w:t>service</w:t>
      </w:r>
      <w:r w:rsidRPr="00264DF1">
        <w:rPr>
          <w:rFonts w:ascii="Times New Roman" w:hAnsi="Times New Roman" w:cs="Times New Roman"/>
          <w:sz w:val="20"/>
          <w:szCs w:val="20"/>
        </w:rPr>
        <w:t xml:space="preserve">, and </w:t>
      </w:r>
      <w:r w:rsidRPr="00264DF1">
        <w:rPr>
          <w:rFonts w:ascii="Times New Roman" w:hAnsi="Times New Roman" w:cs="Times New Roman"/>
          <w:i/>
          <w:iCs/>
          <w:sz w:val="20"/>
          <w:szCs w:val="20"/>
        </w:rPr>
        <w:t>anecdotes/miscellaneous</w:t>
      </w:r>
      <w:r w:rsidRPr="00264DF1">
        <w:rPr>
          <w:rFonts w:ascii="Times New Roman" w:hAnsi="Times New Roman" w:cs="Times New Roman"/>
          <w:sz w:val="20"/>
          <w:szCs w:val="20"/>
        </w:rPr>
        <w:t>.</w:t>
      </w:r>
    </w:p>
    <w:p w14:paraId="2D69A2BD" w14:textId="77777777" w:rsidR="00264DF1" w:rsidRPr="00264DF1" w:rsidRDefault="00264DF1" w:rsidP="00264DF1">
      <w:pPr>
        <w:jc w:val="both"/>
        <w:rPr>
          <w:rFonts w:ascii="Times New Roman" w:hAnsi="Times New Roman" w:cs="Times New Roman"/>
          <w:sz w:val="20"/>
          <w:szCs w:val="20"/>
        </w:rPr>
      </w:pPr>
      <w:r w:rsidRPr="00264DF1">
        <w:rPr>
          <w:rFonts w:ascii="Times New Roman" w:hAnsi="Times New Roman" w:cs="Times New Roman"/>
          <w:sz w:val="20"/>
          <w:szCs w:val="20"/>
        </w:rPr>
        <w:t>The results confirm that GAN-based models can serve as powerful tools in semi-supervised ABSA, particularly in scenarios with limited labeled data. However, the performance can be further improved by incorporating regularization methods, such as early stopping or adversarial dropout, to counteract overfitting in later training stages. Future work may extend this approach by adopting conditional GANs (cGANs) for label-guided generation, integrating contextual embeddings from transformer-based models, and adapting the framework to multilingual or domain-adaptive sentiment analysis tasks. Moreover, deeper exploration into the linguistic coherence and interpretability of generated samples could enhance their utility in real-world applications.</w:t>
      </w:r>
    </w:p>
    <w:p w14:paraId="4894E694" w14:textId="77777777" w:rsidR="00264DF1" w:rsidRPr="00264DF1" w:rsidRDefault="00264DF1" w:rsidP="00264DF1">
      <w:pPr>
        <w:jc w:val="both"/>
        <w:rPr>
          <w:rFonts w:ascii="Times New Roman" w:hAnsi="Times New Roman" w:cs="Times New Roman"/>
          <w:b/>
          <w:bCs/>
          <w:sz w:val="28"/>
          <w:szCs w:val="28"/>
        </w:rPr>
      </w:pPr>
      <w:r w:rsidRPr="00264DF1">
        <w:rPr>
          <w:rFonts w:ascii="Times New Roman" w:hAnsi="Times New Roman" w:cs="Times New Roman"/>
          <w:sz w:val="20"/>
          <w:szCs w:val="20"/>
        </w:rPr>
        <w:t>In conclusion, the high classification accuracy and generalization capability of the GAN model demonstrate its potential as a scalable and effective approach for fine-grained sentiment analysis, contributing meaningfully to advancements in natural language understanding.</w:t>
      </w:r>
    </w:p>
    <w:p w14:paraId="077CA330" w14:textId="72CDF8F7" w:rsidR="00264DF1" w:rsidRDefault="001529D5" w:rsidP="00E0130F">
      <w:pPr>
        <w:rPr>
          <w:rFonts w:ascii="Times New Roman" w:hAnsi="Times New Roman" w:cs="Times New Roman"/>
          <w:b/>
          <w:bCs/>
          <w:sz w:val="28"/>
          <w:szCs w:val="28"/>
        </w:rPr>
      </w:pPr>
      <w:r w:rsidRPr="001529D5">
        <w:rPr>
          <w:rFonts w:ascii="Times New Roman" w:hAnsi="Times New Roman" w:cs="Times New Roman"/>
          <w:b/>
          <w:bCs/>
          <w:sz w:val="28"/>
          <w:szCs w:val="28"/>
        </w:rPr>
        <w:t>FUTURE SCOPE</w:t>
      </w:r>
    </w:p>
    <w:p w14:paraId="1E482168" w14:textId="77777777" w:rsidR="003E3653" w:rsidRPr="003E3653" w:rsidRDefault="003E3653" w:rsidP="003E3653">
      <w:pPr>
        <w:jc w:val="both"/>
        <w:rPr>
          <w:rFonts w:ascii="Aptos Display" w:hAnsi="Aptos Display" w:cs="Times New Roman"/>
          <w:sz w:val="20"/>
          <w:szCs w:val="20"/>
        </w:rPr>
      </w:pPr>
      <w:r w:rsidRPr="003E3653">
        <w:rPr>
          <w:rFonts w:ascii="Aptos Display" w:hAnsi="Aptos Display" w:cs="Times New Roman"/>
          <w:sz w:val="20"/>
          <w:szCs w:val="20"/>
        </w:rPr>
        <w:t xml:space="preserve">While the proposed GAN-based model has demonstrated strong performance in aspect-based sentiment classification, several directions can be explored to enhance its capabilities further. One promising area is the integration with contextual language models. Future research can combine GANs with powerful transformer-based encoders such as BERT or </w:t>
      </w:r>
      <w:proofErr w:type="spellStart"/>
      <w:r w:rsidRPr="003E3653">
        <w:rPr>
          <w:rFonts w:ascii="Aptos Display" w:hAnsi="Aptos Display" w:cs="Times New Roman"/>
          <w:sz w:val="20"/>
          <w:szCs w:val="20"/>
        </w:rPr>
        <w:t>RoBERTa</w:t>
      </w:r>
      <w:proofErr w:type="spellEnd"/>
      <w:r w:rsidRPr="003E3653">
        <w:rPr>
          <w:rFonts w:ascii="Aptos Display" w:hAnsi="Aptos Display" w:cs="Times New Roman"/>
          <w:sz w:val="20"/>
          <w:szCs w:val="20"/>
        </w:rPr>
        <w:t xml:space="preserve"> to enrich the semantic representation of aspect-sentiment pairs and improve the discriminator's contextual understanding.</w:t>
      </w:r>
    </w:p>
    <w:p w14:paraId="50365624" w14:textId="77777777" w:rsidR="003E3653" w:rsidRPr="003E3653" w:rsidRDefault="003E3653" w:rsidP="003E3653">
      <w:pPr>
        <w:jc w:val="both"/>
        <w:rPr>
          <w:rFonts w:ascii="Aptos Display" w:hAnsi="Aptos Display" w:cs="Times New Roman"/>
          <w:sz w:val="20"/>
          <w:szCs w:val="20"/>
        </w:rPr>
      </w:pPr>
      <w:r w:rsidRPr="003E3653">
        <w:rPr>
          <w:rFonts w:ascii="Aptos Display" w:hAnsi="Aptos Display" w:cs="Times New Roman"/>
          <w:sz w:val="20"/>
          <w:szCs w:val="20"/>
        </w:rPr>
        <w:t>Another potential improvement involves extending the current GAN architecture to a Conditional GAN (</w:t>
      </w:r>
      <w:proofErr w:type="spellStart"/>
      <w:r w:rsidRPr="003E3653">
        <w:rPr>
          <w:rFonts w:ascii="Aptos Display" w:hAnsi="Aptos Display" w:cs="Times New Roman"/>
          <w:sz w:val="20"/>
          <w:szCs w:val="20"/>
        </w:rPr>
        <w:t>cGAN</w:t>
      </w:r>
      <w:proofErr w:type="spellEnd"/>
      <w:r w:rsidRPr="003E3653">
        <w:rPr>
          <w:rFonts w:ascii="Aptos Display" w:hAnsi="Aptos Display" w:cs="Times New Roman"/>
          <w:sz w:val="20"/>
          <w:szCs w:val="20"/>
        </w:rPr>
        <w:t>) framework. This would allow controlled generation of samples based on specific aspect or sentiment labels, thereby improving the relevance and utility of synthetic data for augmentation. Additionally, implementing advanced regularization methods such as adversarial dropout, label smoothing, or early stopping may help mitigate overfitting observed during prolonged training, enhancing the model’s generalization capabilities.</w:t>
      </w:r>
    </w:p>
    <w:p w14:paraId="4F93883B" w14:textId="77777777" w:rsidR="003E3653" w:rsidRPr="003E3653" w:rsidRDefault="003E3653" w:rsidP="003E3653">
      <w:pPr>
        <w:jc w:val="both"/>
        <w:rPr>
          <w:rFonts w:ascii="Aptos Display" w:hAnsi="Aptos Display" w:cs="Times New Roman"/>
          <w:sz w:val="20"/>
          <w:szCs w:val="20"/>
        </w:rPr>
      </w:pPr>
      <w:r w:rsidRPr="003E3653">
        <w:rPr>
          <w:rFonts w:ascii="Aptos Display" w:hAnsi="Aptos Display" w:cs="Times New Roman"/>
          <w:sz w:val="20"/>
          <w:szCs w:val="20"/>
        </w:rPr>
        <w:t xml:space="preserve">Applying the model to multiple domains, such as product reviews or hotel feedback, and multilingual datasets could further test its robustness and adaptability across diverse linguistic and topical contexts. Incorporating explainable AI (XAI) techniques to </w:t>
      </w:r>
      <w:proofErr w:type="spellStart"/>
      <w:r w:rsidRPr="003E3653">
        <w:rPr>
          <w:rFonts w:ascii="Aptos Display" w:hAnsi="Aptos Display" w:cs="Times New Roman"/>
          <w:sz w:val="20"/>
          <w:szCs w:val="20"/>
        </w:rPr>
        <w:t>analyze</w:t>
      </w:r>
      <w:proofErr w:type="spellEnd"/>
      <w:r w:rsidRPr="003E3653">
        <w:rPr>
          <w:rFonts w:ascii="Aptos Display" w:hAnsi="Aptos Display" w:cs="Times New Roman"/>
          <w:sz w:val="20"/>
          <w:szCs w:val="20"/>
        </w:rPr>
        <w:t xml:space="preserve"> the decision-making process of both the generator and discriminator can also provide deeper insights into how aspect and sentiment features are learned and synthesized, enhancing model transparency.</w:t>
      </w:r>
    </w:p>
    <w:p w14:paraId="35EC3FF9" w14:textId="1B1725E7" w:rsidR="001529D5" w:rsidRDefault="003E3653" w:rsidP="003765BB">
      <w:pPr>
        <w:jc w:val="both"/>
        <w:rPr>
          <w:rFonts w:ascii="Aptos Display" w:hAnsi="Aptos Display" w:cs="Times New Roman"/>
          <w:sz w:val="20"/>
          <w:szCs w:val="20"/>
        </w:rPr>
      </w:pPr>
      <w:r w:rsidRPr="003E3653">
        <w:rPr>
          <w:rFonts w:ascii="Aptos Display" w:hAnsi="Aptos Display" w:cs="Times New Roman"/>
          <w:sz w:val="20"/>
          <w:szCs w:val="20"/>
        </w:rPr>
        <w:t>Future studies might include qualitative human assessment of the generated aspect-sentiment embeddings or texts to measure their coherence, diversity, and fidelity. Such evaluations are crucial for practical applications in data augmentation. Finally, exploring real-time or online learning extensions where the GAN model can adapt to evolving sentiment trends in real time would be highly beneficial for dynamic platforms such as social media or customer feedback systems.</w:t>
      </w:r>
    </w:p>
    <w:p w14:paraId="7A507185" w14:textId="77777777" w:rsidR="003E3653" w:rsidRPr="003E3653" w:rsidRDefault="003E3653" w:rsidP="003765BB">
      <w:pPr>
        <w:jc w:val="both"/>
        <w:rPr>
          <w:rFonts w:ascii="Aptos Display" w:hAnsi="Aptos Display" w:cs="Times New Roman"/>
          <w:sz w:val="20"/>
          <w:szCs w:val="20"/>
        </w:rPr>
      </w:pPr>
    </w:p>
    <w:p w14:paraId="352AA79A" w14:textId="470B7250" w:rsidR="00122DCA" w:rsidRPr="003E3653" w:rsidRDefault="003765BB" w:rsidP="00E0130F">
      <w:pPr>
        <w:rPr>
          <w:rFonts w:ascii="Times New Roman" w:hAnsi="Times New Roman" w:cs="Times New Roman"/>
          <w:b/>
          <w:bCs/>
          <w:sz w:val="28"/>
          <w:szCs w:val="28"/>
        </w:rPr>
      </w:pPr>
      <w:r w:rsidRPr="003E3653">
        <w:rPr>
          <w:rFonts w:ascii="Times New Roman" w:hAnsi="Times New Roman" w:cs="Times New Roman"/>
          <w:b/>
          <w:bCs/>
          <w:sz w:val="28"/>
          <w:szCs w:val="28"/>
        </w:rPr>
        <w:lastRenderedPageBreak/>
        <w:t>REFERENCE</w:t>
      </w:r>
    </w:p>
    <w:p w14:paraId="7D3CE362" w14:textId="3BF549A0"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1.</w:t>
      </w:r>
      <w:r w:rsidRPr="00DD6401">
        <w:rPr>
          <w:rFonts w:ascii="Times New Roman" w:hAnsi="Times New Roman" w:cs="Times New Roman"/>
          <w:b/>
          <w:bCs/>
          <w:sz w:val="20"/>
          <w:szCs w:val="20"/>
        </w:rPr>
        <w:t xml:space="preserve">  </w:t>
      </w:r>
      <w:r w:rsidRPr="00DD6401">
        <w:rPr>
          <w:rFonts w:ascii="Times New Roman" w:hAnsi="Times New Roman" w:cs="Times New Roman"/>
          <w:sz w:val="20"/>
          <w:szCs w:val="20"/>
        </w:rPr>
        <w:t xml:space="preserve">J. Li, S. Xu, and D. Yu, “ABSA-GAN: A GAN-based approach for aspect-level sentiment classification,” </w:t>
      </w:r>
      <w:r w:rsidRPr="00DD6401">
        <w:rPr>
          <w:rFonts w:ascii="Times New Roman" w:hAnsi="Times New Roman" w:cs="Times New Roman"/>
          <w:i/>
          <w:iCs/>
          <w:sz w:val="20"/>
          <w:szCs w:val="20"/>
        </w:rPr>
        <w:t>EMNLP</w:t>
      </w:r>
      <w:r w:rsidRPr="00DD6401">
        <w:rPr>
          <w:rFonts w:ascii="Times New Roman" w:hAnsi="Times New Roman" w:cs="Times New Roman"/>
          <w:sz w:val="20"/>
          <w:szCs w:val="20"/>
        </w:rPr>
        <w:t>, 2023.</w:t>
      </w:r>
    </w:p>
    <w:p w14:paraId="23EC302C" w14:textId="5ABE3BB9"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 xml:space="preserve">2. </w:t>
      </w:r>
      <w:r w:rsidRPr="00DD6401">
        <w:rPr>
          <w:rFonts w:ascii="Times New Roman" w:hAnsi="Times New Roman" w:cs="Times New Roman"/>
          <w:sz w:val="20"/>
          <w:szCs w:val="20"/>
        </w:rPr>
        <w:t xml:space="preserve">  D. Croce, G. Castellucci, D. Basili, and R. </w:t>
      </w:r>
      <w:proofErr w:type="spellStart"/>
      <w:r w:rsidRPr="00DD6401">
        <w:rPr>
          <w:rFonts w:ascii="Times New Roman" w:hAnsi="Times New Roman" w:cs="Times New Roman"/>
          <w:sz w:val="20"/>
          <w:szCs w:val="20"/>
        </w:rPr>
        <w:t>Troncy</w:t>
      </w:r>
      <w:proofErr w:type="spellEnd"/>
      <w:r w:rsidRPr="00DD6401">
        <w:rPr>
          <w:rFonts w:ascii="Times New Roman" w:hAnsi="Times New Roman" w:cs="Times New Roman"/>
          <w:sz w:val="20"/>
          <w:szCs w:val="20"/>
        </w:rPr>
        <w:t xml:space="preserve">, “GAN-BERT: Generative Adversarial Learning for Robust Text Classification with a Bunch of </w:t>
      </w:r>
      <w:proofErr w:type="spellStart"/>
      <w:r w:rsidRPr="00DD6401">
        <w:rPr>
          <w:rFonts w:ascii="Times New Roman" w:hAnsi="Times New Roman" w:cs="Times New Roman"/>
          <w:sz w:val="20"/>
          <w:szCs w:val="20"/>
        </w:rPr>
        <w:t>Labeled</w:t>
      </w:r>
      <w:proofErr w:type="spellEnd"/>
      <w:r w:rsidRPr="00DD6401">
        <w:rPr>
          <w:rFonts w:ascii="Times New Roman" w:hAnsi="Times New Roman" w:cs="Times New Roman"/>
          <w:sz w:val="20"/>
          <w:szCs w:val="20"/>
        </w:rPr>
        <w:t xml:space="preserve"> Examples,” </w:t>
      </w:r>
      <w:r w:rsidRPr="00DD6401">
        <w:rPr>
          <w:rFonts w:ascii="Times New Roman" w:hAnsi="Times New Roman" w:cs="Times New Roman"/>
          <w:i/>
          <w:iCs/>
          <w:sz w:val="20"/>
          <w:szCs w:val="20"/>
        </w:rPr>
        <w:t>Proceedings of the 58th Annual Meeting of the Association for Computational Linguistics (ACL)</w:t>
      </w:r>
      <w:r w:rsidRPr="00DD6401">
        <w:rPr>
          <w:rFonts w:ascii="Times New Roman" w:hAnsi="Times New Roman" w:cs="Times New Roman"/>
          <w:sz w:val="20"/>
          <w:szCs w:val="20"/>
        </w:rPr>
        <w:t>, 2020, pp. 2114–2124.</w:t>
      </w:r>
    </w:p>
    <w:p w14:paraId="3700CE58" w14:textId="48F18C69"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3.</w:t>
      </w:r>
      <w:r w:rsidRPr="00DD6401">
        <w:rPr>
          <w:rFonts w:ascii="Times New Roman" w:hAnsi="Times New Roman" w:cs="Times New Roman"/>
          <w:sz w:val="20"/>
          <w:szCs w:val="20"/>
        </w:rPr>
        <w:t xml:space="preserve">  R. Jain, S. Verma, and K. Gupta, “Aspect-Aware BERT-GAN for Multi-Dimensional Sentiment Analysis,” </w:t>
      </w:r>
      <w:r w:rsidRPr="00DD6401">
        <w:rPr>
          <w:rFonts w:ascii="Times New Roman" w:hAnsi="Times New Roman" w:cs="Times New Roman"/>
          <w:i/>
          <w:iCs/>
          <w:sz w:val="20"/>
          <w:szCs w:val="20"/>
        </w:rPr>
        <w:t>Journal of Intelligent &amp; Fuzzy Systems</w:t>
      </w:r>
      <w:r w:rsidRPr="00DD6401">
        <w:rPr>
          <w:rFonts w:ascii="Times New Roman" w:hAnsi="Times New Roman" w:cs="Times New Roman"/>
          <w:sz w:val="20"/>
          <w:szCs w:val="20"/>
        </w:rPr>
        <w:t>, vol. 45, no. 2, 2023, pp. 987–996.</w:t>
      </w:r>
    </w:p>
    <w:p w14:paraId="34F8CEF3" w14:textId="4A4FDB62"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4.</w:t>
      </w:r>
      <w:r w:rsidRPr="00DD6401">
        <w:rPr>
          <w:rFonts w:ascii="Times New Roman" w:hAnsi="Times New Roman" w:cs="Times New Roman"/>
          <w:sz w:val="20"/>
          <w:szCs w:val="20"/>
        </w:rPr>
        <w:t xml:space="preserve">  K. Lohith, S. Kumar, and R. Naik, “ABSA for Restaurant Reviews Using LDA-BERT-GAN Hybrid Model,” </w:t>
      </w:r>
      <w:r w:rsidRPr="00DD6401">
        <w:rPr>
          <w:rFonts w:ascii="Times New Roman" w:hAnsi="Times New Roman" w:cs="Times New Roman"/>
          <w:i/>
          <w:iCs/>
          <w:sz w:val="20"/>
          <w:szCs w:val="20"/>
        </w:rPr>
        <w:t>IEEE Access</w:t>
      </w:r>
      <w:r w:rsidRPr="00DD6401">
        <w:rPr>
          <w:rFonts w:ascii="Times New Roman" w:hAnsi="Times New Roman" w:cs="Times New Roman"/>
          <w:sz w:val="20"/>
          <w:szCs w:val="20"/>
        </w:rPr>
        <w:t>, vol. 11, 2023, pp. 34890–34901.</w:t>
      </w:r>
    </w:p>
    <w:p w14:paraId="482816F8" w14:textId="78177385"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5.</w:t>
      </w:r>
      <w:r w:rsidRPr="00DD6401">
        <w:rPr>
          <w:rFonts w:ascii="Times New Roman" w:hAnsi="Times New Roman" w:cs="Times New Roman"/>
          <w:sz w:val="20"/>
          <w:szCs w:val="20"/>
        </w:rPr>
        <w:t xml:space="preserve"> T. Hellwig, F. Meier, and J. Seifert, “Multilingual GAN-BERT for Restaurant Review Analysis,” </w:t>
      </w:r>
      <w:r w:rsidRPr="00DD6401">
        <w:rPr>
          <w:rFonts w:ascii="Times New Roman" w:hAnsi="Times New Roman" w:cs="Times New Roman"/>
          <w:i/>
          <w:iCs/>
          <w:sz w:val="20"/>
          <w:szCs w:val="20"/>
        </w:rPr>
        <w:t>Transactions on NLP &amp; AI</w:t>
      </w:r>
      <w:r w:rsidRPr="00DD6401">
        <w:rPr>
          <w:rFonts w:ascii="Times New Roman" w:hAnsi="Times New Roman" w:cs="Times New Roman"/>
          <w:sz w:val="20"/>
          <w:szCs w:val="20"/>
        </w:rPr>
        <w:t>, vol. 3, no. 1, 2024.</w:t>
      </w:r>
    </w:p>
    <w:p w14:paraId="45060801" w14:textId="07E39765"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6.</w:t>
      </w:r>
      <w:r w:rsidRPr="00DD6401">
        <w:rPr>
          <w:rFonts w:ascii="Times New Roman" w:hAnsi="Times New Roman" w:cs="Times New Roman"/>
          <w:sz w:val="20"/>
          <w:szCs w:val="20"/>
        </w:rPr>
        <w:t xml:space="preserve"> Y. Zhou, Q. Li, and J. Han, “Aspect-Aware GAN-BERT with Contrastive Learning for Fine-Grained Sentiment Analysis,” </w:t>
      </w:r>
      <w:r w:rsidRPr="00DD6401">
        <w:rPr>
          <w:rFonts w:ascii="Times New Roman" w:hAnsi="Times New Roman" w:cs="Times New Roman"/>
          <w:i/>
          <w:iCs/>
          <w:sz w:val="20"/>
          <w:szCs w:val="20"/>
        </w:rPr>
        <w:t>Proceedings of COLING 2022</w:t>
      </w:r>
      <w:r w:rsidRPr="00DD6401">
        <w:rPr>
          <w:rFonts w:ascii="Times New Roman" w:hAnsi="Times New Roman" w:cs="Times New Roman"/>
          <w:sz w:val="20"/>
          <w:szCs w:val="20"/>
        </w:rPr>
        <w:t>, pp. 2785–2794.</w:t>
      </w:r>
    </w:p>
    <w:p w14:paraId="136DD506" w14:textId="137BE319"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7.</w:t>
      </w:r>
      <w:r w:rsidRPr="00DD6401">
        <w:rPr>
          <w:rFonts w:ascii="Times New Roman" w:hAnsi="Times New Roman" w:cs="Times New Roman"/>
          <w:sz w:val="20"/>
          <w:szCs w:val="20"/>
        </w:rPr>
        <w:t xml:space="preserve">  V. Kumar and N. Rao, “Domain-Specific Fine-Tuning of GAN-BERT for Indian Restaurant Reviews,” </w:t>
      </w:r>
      <w:r w:rsidRPr="00DD6401">
        <w:rPr>
          <w:rFonts w:ascii="Times New Roman" w:hAnsi="Times New Roman" w:cs="Times New Roman"/>
          <w:i/>
          <w:iCs/>
          <w:sz w:val="20"/>
          <w:szCs w:val="20"/>
        </w:rPr>
        <w:t>International Conference on Artificial Intelligence Trends and Pattern Recognition (ICAITPR)</w:t>
      </w:r>
      <w:r w:rsidRPr="00DD6401">
        <w:rPr>
          <w:rFonts w:ascii="Times New Roman" w:hAnsi="Times New Roman" w:cs="Times New Roman"/>
          <w:sz w:val="20"/>
          <w:szCs w:val="20"/>
        </w:rPr>
        <w:t>, 2023.</w:t>
      </w:r>
    </w:p>
    <w:p w14:paraId="779205AB" w14:textId="19CADE2B"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8.</w:t>
      </w:r>
      <w:r w:rsidRPr="00DD6401">
        <w:rPr>
          <w:rFonts w:ascii="Times New Roman" w:hAnsi="Times New Roman" w:cs="Times New Roman"/>
          <w:sz w:val="20"/>
          <w:szCs w:val="20"/>
        </w:rPr>
        <w:t xml:space="preserve">  H. Nguyen, T. Tran, and D. Bui, “</w:t>
      </w:r>
      <w:proofErr w:type="spellStart"/>
      <w:r w:rsidRPr="00DD6401">
        <w:rPr>
          <w:rFonts w:ascii="Times New Roman" w:hAnsi="Times New Roman" w:cs="Times New Roman"/>
          <w:sz w:val="20"/>
          <w:szCs w:val="20"/>
        </w:rPr>
        <w:t>NoisyGAN</w:t>
      </w:r>
      <w:proofErr w:type="spellEnd"/>
      <w:r w:rsidRPr="00DD6401">
        <w:rPr>
          <w:rFonts w:ascii="Times New Roman" w:hAnsi="Times New Roman" w:cs="Times New Roman"/>
          <w:sz w:val="20"/>
          <w:szCs w:val="20"/>
        </w:rPr>
        <w:t xml:space="preserve">-BERT: Enhancing Robustness of ABSA under Noisy Annotations,” </w:t>
      </w:r>
      <w:r w:rsidRPr="00DD6401">
        <w:rPr>
          <w:rFonts w:ascii="Times New Roman" w:hAnsi="Times New Roman" w:cs="Times New Roman"/>
          <w:i/>
          <w:iCs/>
          <w:sz w:val="20"/>
          <w:szCs w:val="20"/>
        </w:rPr>
        <w:t>Applied Soft Computing</w:t>
      </w:r>
      <w:r w:rsidRPr="00DD6401">
        <w:rPr>
          <w:rFonts w:ascii="Times New Roman" w:hAnsi="Times New Roman" w:cs="Times New Roman"/>
          <w:sz w:val="20"/>
          <w:szCs w:val="20"/>
        </w:rPr>
        <w:t>, vol. 122, 2022, Art. no. 108226.</w:t>
      </w:r>
    </w:p>
    <w:p w14:paraId="37F05DB1" w14:textId="2A45D474"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9.</w:t>
      </w:r>
      <w:r w:rsidRPr="00DD6401">
        <w:rPr>
          <w:rFonts w:ascii="Times New Roman" w:hAnsi="Times New Roman" w:cs="Times New Roman"/>
          <w:sz w:val="20"/>
          <w:szCs w:val="20"/>
        </w:rPr>
        <w:t xml:space="preserve">  R. Patel and S. Joshi, “Cross-Platform GAN-BERT for Aggregated Sentiment Analysis on Food Delivery Apps,” </w:t>
      </w:r>
      <w:r w:rsidRPr="00DD6401">
        <w:rPr>
          <w:rFonts w:ascii="Times New Roman" w:hAnsi="Times New Roman" w:cs="Times New Roman"/>
          <w:i/>
          <w:iCs/>
          <w:sz w:val="20"/>
          <w:szCs w:val="20"/>
        </w:rPr>
        <w:t>Data Science and Management Journal</w:t>
      </w:r>
      <w:r w:rsidRPr="00DD6401">
        <w:rPr>
          <w:rFonts w:ascii="Times New Roman" w:hAnsi="Times New Roman" w:cs="Times New Roman"/>
          <w:sz w:val="20"/>
          <w:szCs w:val="20"/>
        </w:rPr>
        <w:t>, vol. 7, 2024.</w:t>
      </w:r>
    </w:p>
    <w:p w14:paraId="1B4730C9" w14:textId="0F31800A"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10.</w:t>
      </w:r>
      <w:r w:rsidRPr="00DD6401">
        <w:rPr>
          <w:rFonts w:ascii="Times New Roman" w:hAnsi="Times New Roman" w:cs="Times New Roman"/>
          <w:sz w:val="20"/>
          <w:szCs w:val="20"/>
        </w:rPr>
        <w:t xml:space="preserve">  Y. Zhang and K. Lee, “Hierarchical GAN-BERT for Multi-Aspect Review Classification,” </w:t>
      </w:r>
      <w:r w:rsidRPr="00DD6401">
        <w:rPr>
          <w:rFonts w:ascii="Times New Roman" w:hAnsi="Times New Roman" w:cs="Times New Roman"/>
          <w:i/>
          <w:iCs/>
          <w:sz w:val="20"/>
          <w:szCs w:val="20"/>
        </w:rPr>
        <w:t>Knowledge-Based Systems</w:t>
      </w:r>
      <w:r w:rsidRPr="00DD6401">
        <w:rPr>
          <w:rFonts w:ascii="Times New Roman" w:hAnsi="Times New Roman" w:cs="Times New Roman"/>
          <w:sz w:val="20"/>
          <w:szCs w:val="20"/>
        </w:rPr>
        <w:t>, vol. 289, 2024, Art. no. 110248.</w:t>
      </w:r>
    </w:p>
    <w:p w14:paraId="15274E90" w14:textId="4F27F7B7"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11.</w:t>
      </w:r>
      <w:r w:rsidRPr="00DD6401">
        <w:rPr>
          <w:rFonts w:ascii="Times New Roman" w:hAnsi="Times New Roman" w:cs="Times New Roman"/>
          <w:sz w:val="20"/>
          <w:szCs w:val="20"/>
        </w:rPr>
        <w:t xml:space="preserve"> I. Goodfellow et al., “Generative Adversarial Nets,” </w:t>
      </w:r>
      <w:r w:rsidRPr="00DD6401">
        <w:rPr>
          <w:rFonts w:ascii="Times New Roman" w:hAnsi="Times New Roman" w:cs="Times New Roman"/>
          <w:i/>
          <w:iCs/>
          <w:sz w:val="20"/>
          <w:szCs w:val="20"/>
        </w:rPr>
        <w:t>Advances in Neural Information Processing Systems (</w:t>
      </w:r>
      <w:proofErr w:type="spellStart"/>
      <w:r w:rsidRPr="00DD6401">
        <w:rPr>
          <w:rFonts w:ascii="Times New Roman" w:hAnsi="Times New Roman" w:cs="Times New Roman"/>
          <w:i/>
          <w:iCs/>
          <w:sz w:val="20"/>
          <w:szCs w:val="20"/>
        </w:rPr>
        <w:t>NeurIPS</w:t>
      </w:r>
      <w:proofErr w:type="spellEnd"/>
      <w:r w:rsidRPr="00DD6401">
        <w:rPr>
          <w:rFonts w:ascii="Times New Roman" w:hAnsi="Times New Roman" w:cs="Times New Roman"/>
          <w:i/>
          <w:iCs/>
          <w:sz w:val="20"/>
          <w:szCs w:val="20"/>
        </w:rPr>
        <w:t>)</w:t>
      </w:r>
      <w:r w:rsidRPr="00DD6401">
        <w:rPr>
          <w:rFonts w:ascii="Times New Roman" w:hAnsi="Times New Roman" w:cs="Times New Roman"/>
          <w:sz w:val="20"/>
          <w:szCs w:val="20"/>
        </w:rPr>
        <w:t>, vol. 27, 2014, pp. 2672–2680.</w:t>
      </w:r>
    </w:p>
    <w:p w14:paraId="1FFD9EFD" w14:textId="5B3AC3AD"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12.</w:t>
      </w:r>
      <w:r w:rsidRPr="00DD6401">
        <w:rPr>
          <w:rFonts w:ascii="Times New Roman" w:hAnsi="Times New Roman" w:cs="Times New Roman"/>
          <w:sz w:val="20"/>
          <w:szCs w:val="20"/>
        </w:rPr>
        <w:t xml:space="preserve">  M. S. Saji, M. S. </w:t>
      </w:r>
      <w:proofErr w:type="spellStart"/>
      <w:r w:rsidRPr="00DD6401">
        <w:rPr>
          <w:rFonts w:ascii="Times New Roman" w:hAnsi="Times New Roman" w:cs="Times New Roman"/>
          <w:sz w:val="20"/>
          <w:szCs w:val="20"/>
        </w:rPr>
        <w:t>Shibily</w:t>
      </w:r>
      <w:proofErr w:type="spellEnd"/>
      <w:r w:rsidRPr="00DD6401">
        <w:rPr>
          <w:rFonts w:ascii="Times New Roman" w:hAnsi="Times New Roman" w:cs="Times New Roman"/>
          <w:sz w:val="20"/>
          <w:szCs w:val="20"/>
        </w:rPr>
        <w:t xml:space="preserve">, and A. A. Shah, “Aspect based sentiment analysis using BERT: a survey,” </w:t>
      </w:r>
      <w:r w:rsidRPr="00DD6401">
        <w:rPr>
          <w:rFonts w:ascii="Times New Roman" w:hAnsi="Times New Roman" w:cs="Times New Roman"/>
          <w:i/>
          <w:iCs/>
          <w:sz w:val="20"/>
          <w:szCs w:val="20"/>
        </w:rPr>
        <w:t>Materials Today: Proceedings</w:t>
      </w:r>
      <w:r w:rsidRPr="00DD6401">
        <w:rPr>
          <w:rFonts w:ascii="Times New Roman" w:hAnsi="Times New Roman" w:cs="Times New Roman"/>
          <w:sz w:val="20"/>
          <w:szCs w:val="20"/>
        </w:rPr>
        <w:t>, vol. 85, pp. 1848–1853, 2024.</w:t>
      </w:r>
    </w:p>
    <w:p w14:paraId="5FC91DFC" w14:textId="3772281D"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13.</w:t>
      </w:r>
      <w:r w:rsidRPr="00DD6401">
        <w:rPr>
          <w:rFonts w:ascii="Times New Roman" w:hAnsi="Times New Roman" w:cs="Times New Roman"/>
          <w:sz w:val="20"/>
          <w:szCs w:val="20"/>
        </w:rPr>
        <w:t xml:space="preserve">  Y. Zhang and Q. Liu, “A survey on aspect-based sentiment analysis using pre-trained language models,” </w:t>
      </w:r>
      <w:r w:rsidRPr="00DD6401">
        <w:rPr>
          <w:rFonts w:ascii="Times New Roman" w:hAnsi="Times New Roman" w:cs="Times New Roman"/>
          <w:i/>
          <w:iCs/>
          <w:sz w:val="20"/>
          <w:szCs w:val="20"/>
        </w:rPr>
        <w:t>IEEE Transactions on Affective Computing</w:t>
      </w:r>
      <w:r w:rsidRPr="00DD6401">
        <w:rPr>
          <w:rFonts w:ascii="Times New Roman" w:hAnsi="Times New Roman" w:cs="Times New Roman"/>
          <w:sz w:val="20"/>
          <w:szCs w:val="20"/>
        </w:rPr>
        <w:t>, 2024.</w:t>
      </w:r>
    </w:p>
    <w:p w14:paraId="419030BA" w14:textId="12F00683"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14.</w:t>
      </w:r>
      <w:r w:rsidRPr="00DD6401">
        <w:rPr>
          <w:rFonts w:ascii="Times New Roman" w:hAnsi="Times New Roman" w:cs="Times New Roman"/>
          <w:sz w:val="20"/>
          <w:szCs w:val="20"/>
        </w:rPr>
        <w:t xml:space="preserve">  K. Zhang et al., “A transformer-based approach for aspect-based sentiment analysis,” </w:t>
      </w:r>
      <w:r w:rsidRPr="00DD6401">
        <w:rPr>
          <w:rFonts w:ascii="Times New Roman" w:hAnsi="Times New Roman" w:cs="Times New Roman"/>
          <w:i/>
          <w:iCs/>
          <w:sz w:val="20"/>
          <w:szCs w:val="20"/>
        </w:rPr>
        <w:t>Scientific Reports</w:t>
      </w:r>
      <w:r w:rsidRPr="00DD6401">
        <w:rPr>
          <w:rFonts w:ascii="Times New Roman" w:hAnsi="Times New Roman" w:cs="Times New Roman"/>
          <w:sz w:val="20"/>
          <w:szCs w:val="20"/>
        </w:rPr>
        <w:t>, vol. 14, no. 1, Mar. 2024.</w:t>
      </w:r>
    </w:p>
    <w:p w14:paraId="53AA23CA" w14:textId="6A9CEC13"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15.</w:t>
      </w:r>
      <w:r w:rsidRPr="00DD6401">
        <w:rPr>
          <w:rFonts w:ascii="Times New Roman" w:hAnsi="Times New Roman" w:cs="Times New Roman"/>
          <w:sz w:val="20"/>
          <w:szCs w:val="20"/>
        </w:rPr>
        <w:t xml:space="preserve">  A. </w:t>
      </w:r>
      <w:proofErr w:type="spellStart"/>
      <w:r w:rsidRPr="00DD6401">
        <w:rPr>
          <w:rFonts w:ascii="Times New Roman" w:hAnsi="Times New Roman" w:cs="Times New Roman"/>
          <w:sz w:val="20"/>
          <w:szCs w:val="20"/>
        </w:rPr>
        <w:t>ElJundi</w:t>
      </w:r>
      <w:proofErr w:type="spellEnd"/>
      <w:r w:rsidRPr="00DD6401">
        <w:rPr>
          <w:rFonts w:ascii="Times New Roman" w:hAnsi="Times New Roman" w:cs="Times New Roman"/>
          <w:sz w:val="20"/>
          <w:szCs w:val="20"/>
        </w:rPr>
        <w:t xml:space="preserve">, M. Tannir, and H. Hajj, “Aspect-based sentiment analysis using BERT for Arabic language,” </w:t>
      </w:r>
      <w:r w:rsidRPr="00DD6401">
        <w:rPr>
          <w:rFonts w:ascii="Times New Roman" w:hAnsi="Times New Roman" w:cs="Times New Roman"/>
          <w:i/>
          <w:iCs/>
          <w:sz w:val="20"/>
          <w:szCs w:val="20"/>
        </w:rPr>
        <w:t>ICNLSP</w:t>
      </w:r>
      <w:r w:rsidRPr="00DD6401">
        <w:rPr>
          <w:rFonts w:ascii="Times New Roman" w:hAnsi="Times New Roman" w:cs="Times New Roman"/>
          <w:sz w:val="20"/>
          <w:szCs w:val="20"/>
        </w:rPr>
        <w:t>, 2021.</w:t>
      </w:r>
    </w:p>
    <w:p w14:paraId="412BDC84" w14:textId="2EF2EF44"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16.</w:t>
      </w:r>
      <w:r w:rsidRPr="00DD6401">
        <w:rPr>
          <w:rFonts w:ascii="Times New Roman" w:hAnsi="Times New Roman" w:cs="Times New Roman"/>
          <w:sz w:val="20"/>
          <w:szCs w:val="20"/>
        </w:rPr>
        <w:t xml:space="preserve">  A. Wu, L. Zhao, and Z. Zhang, “Conditional BERT contextual augmentation for aspect-based sentiment analysis,” </w:t>
      </w:r>
      <w:proofErr w:type="spellStart"/>
      <w:r w:rsidRPr="00DD6401">
        <w:rPr>
          <w:rFonts w:ascii="Times New Roman" w:hAnsi="Times New Roman" w:cs="Times New Roman"/>
          <w:i/>
          <w:iCs/>
          <w:sz w:val="20"/>
          <w:szCs w:val="20"/>
        </w:rPr>
        <w:t>arXiv</w:t>
      </w:r>
      <w:proofErr w:type="spellEnd"/>
      <w:r w:rsidRPr="00DD6401">
        <w:rPr>
          <w:rFonts w:ascii="Times New Roman" w:hAnsi="Times New Roman" w:cs="Times New Roman"/>
          <w:i/>
          <w:iCs/>
          <w:sz w:val="20"/>
          <w:szCs w:val="20"/>
        </w:rPr>
        <w:t xml:space="preserve"> preprint arXiv:2001.11316</w:t>
      </w:r>
      <w:r w:rsidRPr="00DD6401">
        <w:rPr>
          <w:rFonts w:ascii="Times New Roman" w:hAnsi="Times New Roman" w:cs="Times New Roman"/>
          <w:sz w:val="20"/>
          <w:szCs w:val="20"/>
        </w:rPr>
        <w:t>, 2020.</w:t>
      </w:r>
    </w:p>
    <w:p w14:paraId="4AB78F84" w14:textId="3F095B26"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17.</w:t>
      </w:r>
      <w:r w:rsidRPr="00DD6401">
        <w:rPr>
          <w:rFonts w:ascii="Times New Roman" w:hAnsi="Times New Roman" w:cs="Times New Roman"/>
          <w:sz w:val="20"/>
          <w:szCs w:val="20"/>
        </w:rPr>
        <w:t xml:space="preserve">  Z. Yang et al., “Boosting Aspect-Based Sentiment Analysis with Contextual Denoising and Semantic Augmentation,” </w:t>
      </w:r>
      <w:r w:rsidRPr="00DD6401">
        <w:rPr>
          <w:rFonts w:ascii="Times New Roman" w:hAnsi="Times New Roman" w:cs="Times New Roman"/>
          <w:i/>
          <w:iCs/>
          <w:sz w:val="20"/>
          <w:szCs w:val="20"/>
        </w:rPr>
        <w:t>Findings of NAACL</w:t>
      </w:r>
      <w:r w:rsidRPr="00DD6401">
        <w:rPr>
          <w:rFonts w:ascii="Times New Roman" w:hAnsi="Times New Roman" w:cs="Times New Roman"/>
          <w:sz w:val="20"/>
          <w:szCs w:val="20"/>
        </w:rPr>
        <w:t>, 2024.</w:t>
      </w:r>
    </w:p>
    <w:p w14:paraId="7F099371" w14:textId="3758B77F"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18.</w:t>
      </w:r>
      <w:r w:rsidRPr="00DD6401">
        <w:rPr>
          <w:rFonts w:ascii="Times New Roman" w:hAnsi="Times New Roman" w:cs="Times New Roman"/>
          <w:sz w:val="20"/>
          <w:szCs w:val="20"/>
        </w:rPr>
        <w:t xml:space="preserve">  H. Singh and M. Sharma, “Multimodal sentiment analysis for restaurant reviews using deep learning,” </w:t>
      </w:r>
      <w:r w:rsidRPr="00DD6401">
        <w:rPr>
          <w:rFonts w:ascii="Times New Roman" w:hAnsi="Times New Roman" w:cs="Times New Roman"/>
          <w:i/>
          <w:iCs/>
          <w:sz w:val="20"/>
          <w:szCs w:val="20"/>
        </w:rPr>
        <w:t>Neural Computing and Applications</w:t>
      </w:r>
      <w:r w:rsidRPr="00DD6401">
        <w:rPr>
          <w:rFonts w:ascii="Times New Roman" w:hAnsi="Times New Roman" w:cs="Times New Roman"/>
          <w:sz w:val="20"/>
          <w:szCs w:val="20"/>
        </w:rPr>
        <w:t>, 2025.</w:t>
      </w:r>
    </w:p>
    <w:p w14:paraId="2D6A43BF" w14:textId="5AC141C6" w:rsidR="00DD6401" w:rsidRPr="00DD6401" w:rsidRDefault="00DD6401" w:rsidP="00DD6401">
      <w:pPr>
        <w:rPr>
          <w:rFonts w:ascii="Times New Roman" w:hAnsi="Times New Roman" w:cs="Times New Roman"/>
          <w:sz w:val="20"/>
          <w:szCs w:val="20"/>
        </w:rPr>
      </w:pPr>
      <w:r w:rsidRPr="003E3653">
        <w:rPr>
          <w:rFonts w:ascii="Times New Roman" w:hAnsi="Times New Roman" w:cs="Times New Roman"/>
          <w:sz w:val="20"/>
          <w:szCs w:val="20"/>
        </w:rPr>
        <w:t>19.</w:t>
      </w:r>
      <w:r w:rsidRPr="00DD6401">
        <w:rPr>
          <w:rFonts w:ascii="Times New Roman" w:hAnsi="Times New Roman" w:cs="Times New Roman"/>
          <w:sz w:val="20"/>
          <w:szCs w:val="20"/>
        </w:rPr>
        <w:t xml:space="preserve">  A. Amalia and E. </w:t>
      </w:r>
      <w:proofErr w:type="spellStart"/>
      <w:r w:rsidRPr="00DD6401">
        <w:rPr>
          <w:rFonts w:ascii="Times New Roman" w:hAnsi="Times New Roman" w:cs="Times New Roman"/>
          <w:sz w:val="20"/>
          <w:szCs w:val="20"/>
        </w:rPr>
        <w:t>Winarko</w:t>
      </w:r>
      <w:proofErr w:type="spellEnd"/>
      <w:r w:rsidRPr="00DD6401">
        <w:rPr>
          <w:rFonts w:ascii="Times New Roman" w:hAnsi="Times New Roman" w:cs="Times New Roman"/>
          <w:sz w:val="20"/>
          <w:szCs w:val="20"/>
        </w:rPr>
        <w:t xml:space="preserve">, “Sentiment Analysis of Restaurant Reviews Using BERT-CNN on Indonesian Language,” </w:t>
      </w:r>
      <w:r w:rsidRPr="00DD6401">
        <w:rPr>
          <w:rFonts w:ascii="Times New Roman" w:hAnsi="Times New Roman" w:cs="Times New Roman"/>
          <w:i/>
          <w:iCs/>
          <w:sz w:val="20"/>
          <w:szCs w:val="20"/>
        </w:rPr>
        <w:t>Procedia Computer Science</w:t>
      </w:r>
      <w:r w:rsidRPr="00DD6401">
        <w:rPr>
          <w:rFonts w:ascii="Times New Roman" w:hAnsi="Times New Roman" w:cs="Times New Roman"/>
          <w:sz w:val="20"/>
          <w:szCs w:val="20"/>
        </w:rPr>
        <w:t>, vol. 179, 2021, pp. 865–872.</w:t>
      </w:r>
    </w:p>
    <w:p w14:paraId="44737D26" w14:textId="07C06E6D" w:rsidR="00DD6401" w:rsidRPr="003E3653" w:rsidRDefault="00DD6401" w:rsidP="00E0130F">
      <w:pPr>
        <w:rPr>
          <w:rFonts w:ascii="Times New Roman" w:hAnsi="Times New Roman" w:cs="Times New Roman"/>
          <w:sz w:val="20"/>
          <w:szCs w:val="20"/>
        </w:rPr>
      </w:pPr>
      <w:r w:rsidRPr="003E3653">
        <w:rPr>
          <w:rFonts w:ascii="Times New Roman" w:hAnsi="Times New Roman" w:cs="Times New Roman"/>
          <w:sz w:val="20"/>
          <w:szCs w:val="20"/>
        </w:rPr>
        <w:t>20.</w:t>
      </w:r>
      <w:r w:rsidRPr="00DD6401">
        <w:rPr>
          <w:rFonts w:ascii="Times New Roman" w:hAnsi="Times New Roman" w:cs="Times New Roman"/>
          <w:sz w:val="20"/>
          <w:szCs w:val="20"/>
        </w:rPr>
        <w:t xml:space="preserve">  M. George and B. Srividhya, “An Ensemble BERT-Lexicon Framework for Aspect-Level Sentiment Analysis in the Hospitality Sector,” </w:t>
      </w:r>
      <w:r w:rsidRPr="00DD6401">
        <w:rPr>
          <w:rFonts w:ascii="Times New Roman" w:hAnsi="Times New Roman" w:cs="Times New Roman"/>
          <w:i/>
          <w:iCs/>
          <w:sz w:val="20"/>
          <w:szCs w:val="20"/>
        </w:rPr>
        <w:t>International Journal of Advanced Computer Science and Applications</w:t>
      </w:r>
      <w:r w:rsidRPr="00DD6401">
        <w:rPr>
          <w:rFonts w:ascii="Times New Roman" w:hAnsi="Times New Roman" w:cs="Times New Roman"/>
          <w:sz w:val="20"/>
          <w:szCs w:val="20"/>
        </w:rPr>
        <w:t>, vol. 12, no. 6, 2021.</w:t>
      </w:r>
    </w:p>
    <w:sectPr w:rsidR="00DD6401" w:rsidRPr="003E3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B60CD"/>
    <w:multiLevelType w:val="multilevel"/>
    <w:tmpl w:val="B47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B1373"/>
    <w:multiLevelType w:val="multilevel"/>
    <w:tmpl w:val="A52A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A038A"/>
    <w:multiLevelType w:val="hybridMultilevel"/>
    <w:tmpl w:val="9E7ED57E"/>
    <w:lvl w:ilvl="0" w:tplc="4009000F">
      <w:start w:val="5"/>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CB619C8"/>
    <w:multiLevelType w:val="multilevel"/>
    <w:tmpl w:val="A88A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F2B57"/>
    <w:multiLevelType w:val="multilevel"/>
    <w:tmpl w:val="C4BE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E6282"/>
    <w:multiLevelType w:val="multilevel"/>
    <w:tmpl w:val="A352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FA086C"/>
    <w:multiLevelType w:val="multilevel"/>
    <w:tmpl w:val="A2AE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FB3A7E"/>
    <w:multiLevelType w:val="multilevel"/>
    <w:tmpl w:val="4D50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E0EDB"/>
    <w:multiLevelType w:val="multilevel"/>
    <w:tmpl w:val="3A1A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664A3"/>
    <w:multiLevelType w:val="multilevel"/>
    <w:tmpl w:val="3622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7F72B2"/>
    <w:multiLevelType w:val="multilevel"/>
    <w:tmpl w:val="C9705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199970">
    <w:abstractNumId w:val="0"/>
  </w:num>
  <w:num w:numId="2" w16cid:durableId="145703830">
    <w:abstractNumId w:val="9"/>
  </w:num>
  <w:num w:numId="3" w16cid:durableId="63839219">
    <w:abstractNumId w:val="1"/>
  </w:num>
  <w:num w:numId="4" w16cid:durableId="702899676">
    <w:abstractNumId w:val="8"/>
  </w:num>
  <w:num w:numId="5" w16cid:durableId="1778017514">
    <w:abstractNumId w:val="7"/>
  </w:num>
  <w:num w:numId="6" w16cid:durableId="1986078414">
    <w:abstractNumId w:val="4"/>
  </w:num>
  <w:num w:numId="7" w16cid:durableId="1412043857">
    <w:abstractNumId w:val="10"/>
  </w:num>
  <w:num w:numId="8" w16cid:durableId="1295255438">
    <w:abstractNumId w:val="3"/>
  </w:num>
  <w:num w:numId="9" w16cid:durableId="1609852410">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7967361">
    <w:abstractNumId w:val="5"/>
  </w:num>
  <w:num w:numId="11" w16cid:durableId="10488004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F09"/>
    <w:rsid w:val="0000632A"/>
    <w:rsid w:val="00007DAE"/>
    <w:rsid w:val="00033D08"/>
    <w:rsid w:val="00035B3A"/>
    <w:rsid w:val="00041905"/>
    <w:rsid w:val="00044818"/>
    <w:rsid w:val="000A06D0"/>
    <w:rsid w:val="00112D9D"/>
    <w:rsid w:val="00122DCA"/>
    <w:rsid w:val="001529D5"/>
    <w:rsid w:val="00195808"/>
    <w:rsid w:val="001C2609"/>
    <w:rsid w:val="001E795C"/>
    <w:rsid w:val="001F7C29"/>
    <w:rsid w:val="00226A7A"/>
    <w:rsid w:val="00264DF1"/>
    <w:rsid w:val="00267595"/>
    <w:rsid w:val="002970E1"/>
    <w:rsid w:val="002F16F3"/>
    <w:rsid w:val="003361C4"/>
    <w:rsid w:val="003571C9"/>
    <w:rsid w:val="003765BB"/>
    <w:rsid w:val="0038765E"/>
    <w:rsid w:val="003A425B"/>
    <w:rsid w:val="003E3653"/>
    <w:rsid w:val="00417D37"/>
    <w:rsid w:val="004236D5"/>
    <w:rsid w:val="00467E23"/>
    <w:rsid w:val="00472BAF"/>
    <w:rsid w:val="00480930"/>
    <w:rsid w:val="00485338"/>
    <w:rsid w:val="004A50F7"/>
    <w:rsid w:val="004F1E0B"/>
    <w:rsid w:val="004F2B1D"/>
    <w:rsid w:val="00505EB4"/>
    <w:rsid w:val="005643FA"/>
    <w:rsid w:val="005B3AAC"/>
    <w:rsid w:val="005D3A91"/>
    <w:rsid w:val="006D1A0B"/>
    <w:rsid w:val="006E1A1A"/>
    <w:rsid w:val="007331C1"/>
    <w:rsid w:val="007411AF"/>
    <w:rsid w:val="007F7070"/>
    <w:rsid w:val="00814C9E"/>
    <w:rsid w:val="00824736"/>
    <w:rsid w:val="00825693"/>
    <w:rsid w:val="00847E92"/>
    <w:rsid w:val="008524E2"/>
    <w:rsid w:val="00895C05"/>
    <w:rsid w:val="008C3E97"/>
    <w:rsid w:val="008C67B6"/>
    <w:rsid w:val="00964107"/>
    <w:rsid w:val="0096535C"/>
    <w:rsid w:val="00997FDE"/>
    <w:rsid w:val="009C1D03"/>
    <w:rsid w:val="009D6215"/>
    <w:rsid w:val="00A003BC"/>
    <w:rsid w:val="00A15E08"/>
    <w:rsid w:val="00A226B0"/>
    <w:rsid w:val="00A406F3"/>
    <w:rsid w:val="00A5148A"/>
    <w:rsid w:val="00AE2E60"/>
    <w:rsid w:val="00AE440E"/>
    <w:rsid w:val="00B17A6C"/>
    <w:rsid w:val="00B41F41"/>
    <w:rsid w:val="00B47D77"/>
    <w:rsid w:val="00B7756E"/>
    <w:rsid w:val="00BD1275"/>
    <w:rsid w:val="00BE3493"/>
    <w:rsid w:val="00BE61D6"/>
    <w:rsid w:val="00C014E3"/>
    <w:rsid w:val="00C4418B"/>
    <w:rsid w:val="00C80146"/>
    <w:rsid w:val="00C8342A"/>
    <w:rsid w:val="00CD4FB8"/>
    <w:rsid w:val="00CE05D0"/>
    <w:rsid w:val="00D02D64"/>
    <w:rsid w:val="00D17FD8"/>
    <w:rsid w:val="00D35C3F"/>
    <w:rsid w:val="00D36469"/>
    <w:rsid w:val="00D412CB"/>
    <w:rsid w:val="00D4462D"/>
    <w:rsid w:val="00D82FD1"/>
    <w:rsid w:val="00D912DF"/>
    <w:rsid w:val="00DB5686"/>
    <w:rsid w:val="00DD6401"/>
    <w:rsid w:val="00DF364F"/>
    <w:rsid w:val="00E0130F"/>
    <w:rsid w:val="00E109C9"/>
    <w:rsid w:val="00E844ED"/>
    <w:rsid w:val="00E97900"/>
    <w:rsid w:val="00EA43BA"/>
    <w:rsid w:val="00EA7E0D"/>
    <w:rsid w:val="00EB37FA"/>
    <w:rsid w:val="00EB56A7"/>
    <w:rsid w:val="00F00F09"/>
    <w:rsid w:val="00F50230"/>
    <w:rsid w:val="00F546D2"/>
    <w:rsid w:val="00F61212"/>
    <w:rsid w:val="00F700AF"/>
    <w:rsid w:val="00F7094D"/>
    <w:rsid w:val="00F924F8"/>
    <w:rsid w:val="00F96602"/>
    <w:rsid w:val="00FF5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FC7A"/>
  <w15:chartTrackingRefBased/>
  <w15:docId w15:val="{5B01EFF6-9FED-49C9-8C85-9056CBAF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E97"/>
  </w:style>
  <w:style w:type="paragraph" w:styleId="Heading1">
    <w:name w:val="heading 1"/>
    <w:basedOn w:val="Normal"/>
    <w:next w:val="Normal"/>
    <w:link w:val="Heading1Char"/>
    <w:uiPriority w:val="9"/>
    <w:qFormat/>
    <w:rsid w:val="00F00F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0F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0F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0F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0F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0F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F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F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F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F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0F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0F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0F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0F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0F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F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F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F09"/>
    <w:rPr>
      <w:rFonts w:eastAsiaTheme="majorEastAsia" w:cstheme="majorBidi"/>
      <w:color w:val="272727" w:themeColor="text1" w:themeTint="D8"/>
    </w:rPr>
  </w:style>
  <w:style w:type="paragraph" w:styleId="Title">
    <w:name w:val="Title"/>
    <w:basedOn w:val="Normal"/>
    <w:next w:val="Normal"/>
    <w:link w:val="TitleChar"/>
    <w:uiPriority w:val="10"/>
    <w:qFormat/>
    <w:rsid w:val="00F00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F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F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F09"/>
    <w:pPr>
      <w:spacing w:before="160"/>
      <w:jc w:val="center"/>
    </w:pPr>
    <w:rPr>
      <w:i/>
      <w:iCs/>
      <w:color w:val="404040" w:themeColor="text1" w:themeTint="BF"/>
    </w:rPr>
  </w:style>
  <w:style w:type="character" w:customStyle="1" w:styleId="QuoteChar">
    <w:name w:val="Quote Char"/>
    <w:basedOn w:val="DefaultParagraphFont"/>
    <w:link w:val="Quote"/>
    <w:uiPriority w:val="29"/>
    <w:rsid w:val="00F00F09"/>
    <w:rPr>
      <w:i/>
      <w:iCs/>
      <w:color w:val="404040" w:themeColor="text1" w:themeTint="BF"/>
    </w:rPr>
  </w:style>
  <w:style w:type="paragraph" w:styleId="ListParagraph">
    <w:name w:val="List Paragraph"/>
    <w:basedOn w:val="Normal"/>
    <w:uiPriority w:val="34"/>
    <w:qFormat/>
    <w:rsid w:val="00F00F09"/>
    <w:pPr>
      <w:ind w:left="720"/>
      <w:contextualSpacing/>
    </w:pPr>
  </w:style>
  <w:style w:type="character" w:styleId="IntenseEmphasis">
    <w:name w:val="Intense Emphasis"/>
    <w:basedOn w:val="DefaultParagraphFont"/>
    <w:uiPriority w:val="21"/>
    <w:qFormat/>
    <w:rsid w:val="00F00F09"/>
    <w:rPr>
      <w:i/>
      <w:iCs/>
      <w:color w:val="2F5496" w:themeColor="accent1" w:themeShade="BF"/>
    </w:rPr>
  </w:style>
  <w:style w:type="paragraph" w:styleId="IntenseQuote">
    <w:name w:val="Intense Quote"/>
    <w:basedOn w:val="Normal"/>
    <w:next w:val="Normal"/>
    <w:link w:val="IntenseQuoteChar"/>
    <w:uiPriority w:val="30"/>
    <w:qFormat/>
    <w:rsid w:val="00F00F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0F09"/>
    <w:rPr>
      <w:i/>
      <w:iCs/>
      <w:color w:val="2F5496" w:themeColor="accent1" w:themeShade="BF"/>
    </w:rPr>
  </w:style>
  <w:style w:type="character" w:styleId="IntenseReference">
    <w:name w:val="Intense Reference"/>
    <w:basedOn w:val="DefaultParagraphFont"/>
    <w:uiPriority w:val="32"/>
    <w:qFormat/>
    <w:rsid w:val="00F00F09"/>
    <w:rPr>
      <w:b/>
      <w:bCs/>
      <w:smallCaps/>
      <w:color w:val="2F5496" w:themeColor="accent1" w:themeShade="BF"/>
      <w:spacing w:val="5"/>
    </w:rPr>
  </w:style>
  <w:style w:type="table" w:styleId="TableGrid">
    <w:name w:val="Table Grid"/>
    <w:basedOn w:val="TableNormal"/>
    <w:uiPriority w:val="39"/>
    <w:rsid w:val="001E7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F7C2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6027">
      <w:bodyDiv w:val="1"/>
      <w:marLeft w:val="0"/>
      <w:marRight w:val="0"/>
      <w:marTop w:val="0"/>
      <w:marBottom w:val="0"/>
      <w:divBdr>
        <w:top w:val="none" w:sz="0" w:space="0" w:color="auto"/>
        <w:left w:val="none" w:sz="0" w:space="0" w:color="auto"/>
        <w:bottom w:val="none" w:sz="0" w:space="0" w:color="auto"/>
        <w:right w:val="none" w:sz="0" w:space="0" w:color="auto"/>
      </w:divBdr>
    </w:div>
    <w:div w:id="22829868">
      <w:bodyDiv w:val="1"/>
      <w:marLeft w:val="0"/>
      <w:marRight w:val="0"/>
      <w:marTop w:val="0"/>
      <w:marBottom w:val="0"/>
      <w:divBdr>
        <w:top w:val="none" w:sz="0" w:space="0" w:color="auto"/>
        <w:left w:val="none" w:sz="0" w:space="0" w:color="auto"/>
        <w:bottom w:val="none" w:sz="0" w:space="0" w:color="auto"/>
        <w:right w:val="none" w:sz="0" w:space="0" w:color="auto"/>
      </w:divBdr>
    </w:div>
    <w:div w:id="66651136">
      <w:bodyDiv w:val="1"/>
      <w:marLeft w:val="0"/>
      <w:marRight w:val="0"/>
      <w:marTop w:val="0"/>
      <w:marBottom w:val="0"/>
      <w:divBdr>
        <w:top w:val="none" w:sz="0" w:space="0" w:color="auto"/>
        <w:left w:val="none" w:sz="0" w:space="0" w:color="auto"/>
        <w:bottom w:val="none" w:sz="0" w:space="0" w:color="auto"/>
        <w:right w:val="none" w:sz="0" w:space="0" w:color="auto"/>
      </w:divBdr>
    </w:div>
    <w:div w:id="69039630">
      <w:bodyDiv w:val="1"/>
      <w:marLeft w:val="0"/>
      <w:marRight w:val="0"/>
      <w:marTop w:val="0"/>
      <w:marBottom w:val="0"/>
      <w:divBdr>
        <w:top w:val="none" w:sz="0" w:space="0" w:color="auto"/>
        <w:left w:val="none" w:sz="0" w:space="0" w:color="auto"/>
        <w:bottom w:val="none" w:sz="0" w:space="0" w:color="auto"/>
        <w:right w:val="none" w:sz="0" w:space="0" w:color="auto"/>
      </w:divBdr>
    </w:div>
    <w:div w:id="82647199">
      <w:bodyDiv w:val="1"/>
      <w:marLeft w:val="0"/>
      <w:marRight w:val="0"/>
      <w:marTop w:val="0"/>
      <w:marBottom w:val="0"/>
      <w:divBdr>
        <w:top w:val="none" w:sz="0" w:space="0" w:color="auto"/>
        <w:left w:val="none" w:sz="0" w:space="0" w:color="auto"/>
        <w:bottom w:val="none" w:sz="0" w:space="0" w:color="auto"/>
        <w:right w:val="none" w:sz="0" w:space="0" w:color="auto"/>
      </w:divBdr>
    </w:div>
    <w:div w:id="107047573">
      <w:bodyDiv w:val="1"/>
      <w:marLeft w:val="0"/>
      <w:marRight w:val="0"/>
      <w:marTop w:val="0"/>
      <w:marBottom w:val="0"/>
      <w:divBdr>
        <w:top w:val="none" w:sz="0" w:space="0" w:color="auto"/>
        <w:left w:val="none" w:sz="0" w:space="0" w:color="auto"/>
        <w:bottom w:val="none" w:sz="0" w:space="0" w:color="auto"/>
        <w:right w:val="none" w:sz="0" w:space="0" w:color="auto"/>
      </w:divBdr>
    </w:div>
    <w:div w:id="128283876">
      <w:bodyDiv w:val="1"/>
      <w:marLeft w:val="0"/>
      <w:marRight w:val="0"/>
      <w:marTop w:val="0"/>
      <w:marBottom w:val="0"/>
      <w:divBdr>
        <w:top w:val="none" w:sz="0" w:space="0" w:color="auto"/>
        <w:left w:val="none" w:sz="0" w:space="0" w:color="auto"/>
        <w:bottom w:val="none" w:sz="0" w:space="0" w:color="auto"/>
        <w:right w:val="none" w:sz="0" w:space="0" w:color="auto"/>
      </w:divBdr>
    </w:div>
    <w:div w:id="130294184">
      <w:bodyDiv w:val="1"/>
      <w:marLeft w:val="0"/>
      <w:marRight w:val="0"/>
      <w:marTop w:val="0"/>
      <w:marBottom w:val="0"/>
      <w:divBdr>
        <w:top w:val="none" w:sz="0" w:space="0" w:color="auto"/>
        <w:left w:val="none" w:sz="0" w:space="0" w:color="auto"/>
        <w:bottom w:val="none" w:sz="0" w:space="0" w:color="auto"/>
        <w:right w:val="none" w:sz="0" w:space="0" w:color="auto"/>
      </w:divBdr>
    </w:div>
    <w:div w:id="133917417">
      <w:bodyDiv w:val="1"/>
      <w:marLeft w:val="0"/>
      <w:marRight w:val="0"/>
      <w:marTop w:val="0"/>
      <w:marBottom w:val="0"/>
      <w:divBdr>
        <w:top w:val="none" w:sz="0" w:space="0" w:color="auto"/>
        <w:left w:val="none" w:sz="0" w:space="0" w:color="auto"/>
        <w:bottom w:val="none" w:sz="0" w:space="0" w:color="auto"/>
        <w:right w:val="none" w:sz="0" w:space="0" w:color="auto"/>
      </w:divBdr>
    </w:div>
    <w:div w:id="210390241">
      <w:bodyDiv w:val="1"/>
      <w:marLeft w:val="0"/>
      <w:marRight w:val="0"/>
      <w:marTop w:val="0"/>
      <w:marBottom w:val="0"/>
      <w:divBdr>
        <w:top w:val="none" w:sz="0" w:space="0" w:color="auto"/>
        <w:left w:val="none" w:sz="0" w:space="0" w:color="auto"/>
        <w:bottom w:val="none" w:sz="0" w:space="0" w:color="auto"/>
        <w:right w:val="none" w:sz="0" w:space="0" w:color="auto"/>
      </w:divBdr>
    </w:div>
    <w:div w:id="221605725">
      <w:bodyDiv w:val="1"/>
      <w:marLeft w:val="0"/>
      <w:marRight w:val="0"/>
      <w:marTop w:val="0"/>
      <w:marBottom w:val="0"/>
      <w:divBdr>
        <w:top w:val="none" w:sz="0" w:space="0" w:color="auto"/>
        <w:left w:val="none" w:sz="0" w:space="0" w:color="auto"/>
        <w:bottom w:val="none" w:sz="0" w:space="0" w:color="auto"/>
        <w:right w:val="none" w:sz="0" w:space="0" w:color="auto"/>
      </w:divBdr>
    </w:div>
    <w:div w:id="234630868">
      <w:bodyDiv w:val="1"/>
      <w:marLeft w:val="0"/>
      <w:marRight w:val="0"/>
      <w:marTop w:val="0"/>
      <w:marBottom w:val="0"/>
      <w:divBdr>
        <w:top w:val="none" w:sz="0" w:space="0" w:color="auto"/>
        <w:left w:val="none" w:sz="0" w:space="0" w:color="auto"/>
        <w:bottom w:val="none" w:sz="0" w:space="0" w:color="auto"/>
        <w:right w:val="none" w:sz="0" w:space="0" w:color="auto"/>
      </w:divBdr>
    </w:div>
    <w:div w:id="262150017">
      <w:bodyDiv w:val="1"/>
      <w:marLeft w:val="0"/>
      <w:marRight w:val="0"/>
      <w:marTop w:val="0"/>
      <w:marBottom w:val="0"/>
      <w:divBdr>
        <w:top w:val="none" w:sz="0" w:space="0" w:color="auto"/>
        <w:left w:val="none" w:sz="0" w:space="0" w:color="auto"/>
        <w:bottom w:val="none" w:sz="0" w:space="0" w:color="auto"/>
        <w:right w:val="none" w:sz="0" w:space="0" w:color="auto"/>
      </w:divBdr>
    </w:div>
    <w:div w:id="280957134">
      <w:bodyDiv w:val="1"/>
      <w:marLeft w:val="0"/>
      <w:marRight w:val="0"/>
      <w:marTop w:val="0"/>
      <w:marBottom w:val="0"/>
      <w:divBdr>
        <w:top w:val="none" w:sz="0" w:space="0" w:color="auto"/>
        <w:left w:val="none" w:sz="0" w:space="0" w:color="auto"/>
        <w:bottom w:val="none" w:sz="0" w:space="0" w:color="auto"/>
        <w:right w:val="none" w:sz="0" w:space="0" w:color="auto"/>
      </w:divBdr>
    </w:div>
    <w:div w:id="286741020">
      <w:bodyDiv w:val="1"/>
      <w:marLeft w:val="0"/>
      <w:marRight w:val="0"/>
      <w:marTop w:val="0"/>
      <w:marBottom w:val="0"/>
      <w:divBdr>
        <w:top w:val="none" w:sz="0" w:space="0" w:color="auto"/>
        <w:left w:val="none" w:sz="0" w:space="0" w:color="auto"/>
        <w:bottom w:val="none" w:sz="0" w:space="0" w:color="auto"/>
        <w:right w:val="none" w:sz="0" w:space="0" w:color="auto"/>
      </w:divBdr>
    </w:div>
    <w:div w:id="518587572">
      <w:bodyDiv w:val="1"/>
      <w:marLeft w:val="0"/>
      <w:marRight w:val="0"/>
      <w:marTop w:val="0"/>
      <w:marBottom w:val="0"/>
      <w:divBdr>
        <w:top w:val="none" w:sz="0" w:space="0" w:color="auto"/>
        <w:left w:val="none" w:sz="0" w:space="0" w:color="auto"/>
        <w:bottom w:val="none" w:sz="0" w:space="0" w:color="auto"/>
        <w:right w:val="none" w:sz="0" w:space="0" w:color="auto"/>
      </w:divBdr>
    </w:div>
    <w:div w:id="545920845">
      <w:bodyDiv w:val="1"/>
      <w:marLeft w:val="0"/>
      <w:marRight w:val="0"/>
      <w:marTop w:val="0"/>
      <w:marBottom w:val="0"/>
      <w:divBdr>
        <w:top w:val="none" w:sz="0" w:space="0" w:color="auto"/>
        <w:left w:val="none" w:sz="0" w:space="0" w:color="auto"/>
        <w:bottom w:val="none" w:sz="0" w:space="0" w:color="auto"/>
        <w:right w:val="none" w:sz="0" w:space="0" w:color="auto"/>
      </w:divBdr>
    </w:div>
    <w:div w:id="549417073">
      <w:bodyDiv w:val="1"/>
      <w:marLeft w:val="0"/>
      <w:marRight w:val="0"/>
      <w:marTop w:val="0"/>
      <w:marBottom w:val="0"/>
      <w:divBdr>
        <w:top w:val="none" w:sz="0" w:space="0" w:color="auto"/>
        <w:left w:val="none" w:sz="0" w:space="0" w:color="auto"/>
        <w:bottom w:val="none" w:sz="0" w:space="0" w:color="auto"/>
        <w:right w:val="none" w:sz="0" w:space="0" w:color="auto"/>
      </w:divBdr>
    </w:div>
    <w:div w:id="611206183">
      <w:bodyDiv w:val="1"/>
      <w:marLeft w:val="0"/>
      <w:marRight w:val="0"/>
      <w:marTop w:val="0"/>
      <w:marBottom w:val="0"/>
      <w:divBdr>
        <w:top w:val="none" w:sz="0" w:space="0" w:color="auto"/>
        <w:left w:val="none" w:sz="0" w:space="0" w:color="auto"/>
        <w:bottom w:val="none" w:sz="0" w:space="0" w:color="auto"/>
        <w:right w:val="none" w:sz="0" w:space="0" w:color="auto"/>
      </w:divBdr>
    </w:div>
    <w:div w:id="702100345">
      <w:bodyDiv w:val="1"/>
      <w:marLeft w:val="0"/>
      <w:marRight w:val="0"/>
      <w:marTop w:val="0"/>
      <w:marBottom w:val="0"/>
      <w:divBdr>
        <w:top w:val="none" w:sz="0" w:space="0" w:color="auto"/>
        <w:left w:val="none" w:sz="0" w:space="0" w:color="auto"/>
        <w:bottom w:val="none" w:sz="0" w:space="0" w:color="auto"/>
        <w:right w:val="none" w:sz="0" w:space="0" w:color="auto"/>
      </w:divBdr>
    </w:div>
    <w:div w:id="721367427">
      <w:bodyDiv w:val="1"/>
      <w:marLeft w:val="0"/>
      <w:marRight w:val="0"/>
      <w:marTop w:val="0"/>
      <w:marBottom w:val="0"/>
      <w:divBdr>
        <w:top w:val="none" w:sz="0" w:space="0" w:color="auto"/>
        <w:left w:val="none" w:sz="0" w:space="0" w:color="auto"/>
        <w:bottom w:val="none" w:sz="0" w:space="0" w:color="auto"/>
        <w:right w:val="none" w:sz="0" w:space="0" w:color="auto"/>
      </w:divBdr>
    </w:div>
    <w:div w:id="801386414">
      <w:bodyDiv w:val="1"/>
      <w:marLeft w:val="0"/>
      <w:marRight w:val="0"/>
      <w:marTop w:val="0"/>
      <w:marBottom w:val="0"/>
      <w:divBdr>
        <w:top w:val="none" w:sz="0" w:space="0" w:color="auto"/>
        <w:left w:val="none" w:sz="0" w:space="0" w:color="auto"/>
        <w:bottom w:val="none" w:sz="0" w:space="0" w:color="auto"/>
        <w:right w:val="none" w:sz="0" w:space="0" w:color="auto"/>
      </w:divBdr>
    </w:div>
    <w:div w:id="977299226">
      <w:bodyDiv w:val="1"/>
      <w:marLeft w:val="0"/>
      <w:marRight w:val="0"/>
      <w:marTop w:val="0"/>
      <w:marBottom w:val="0"/>
      <w:divBdr>
        <w:top w:val="none" w:sz="0" w:space="0" w:color="auto"/>
        <w:left w:val="none" w:sz="0" w:space="0" w:color="auto"/>
        <w:bottom w:val="none" w:sz="0" w:space="0" w:color="auto"/>
        <w:right w:val="none" w:sz="0" w:space="0" w:color="auto"/>
      </w:divBdr>
    </w:div>
    <w:div w:id="992412147">
      <w:bodyDiv w:val="1"/>
      <w:marLeft w:val="0"/>
      <w:marRight w:val="0"/>
      <w:marTop w:val="0"/>
      <w:marBottom w:val="0"/>
      <w:divBdr>
        <w:top w:val="none" w:sz="0" w:space="0" w:color="auto"/>
        <w:left w:val="none" w:sz="0" w:space="0" w:color="auto"/>
        <w:bottom w:val="none" w:sz="0" w:space="0" w:color="auto"/>
        <w:right w:val="none" w:sz="0" w:space="0" w:color="auto"/>
      </w:divBdr>
    </w:div>
    <w:div w:id="1041825827">
      <w:bodyDiv w:val="1"/>
      <w:marLeft w:val="0"/>
      <w:marRight w:val="0"/>
      <w:marTop w:val="0"/>
      <w:marBottom w:val="0"/>
      <w:divBdr>
        <w:top w:val="none" w:sz="0" w:space="0" w:color="auto"/>
        <w:left w:val="none" w:sz="0" w:space="0" w:color="auto"/>
        <w:bottom w:val="none" w:sz="0" w:space="0" w:color="auto"/>
        <w:right w:val="none" w:sz="0" w:space="0" w:color="auto"/>
      </w:divBdr>
    </w:div>
    <w:div w:id="1065032289">
      <w:bodyDiv w:val="1"/>
      <w:marLeft w:val="0"/>
      <w:marRight w:val="0"/>
      <w:marTop w:val="0"/>
      <w:marBottom w:val="0"/>
      <w:divBdr>
        <w:top w:val="none" w:sz="0" w:space="0" w:color="auto"/>
        <w:left w:val="none" w:sz="0" w:space="0" w:color="auto"/>
        <w:bottom w:val="none" w:sz="0" w:space="0" w:color="auto"/>
        <w:right w:val="none" w:sz="0" w:space="0" w:color="auto"/>
      </w:divBdr>
    </w:div>
    <w:div w:id="1077902107">
      <w:bodyDiv w:val="1"/>
      <w:marLeft w:val="0"/>
      <w:marRight w:val="0"/>
      <w:marTop w:val="0"/>
      <w:marBottom w:val="0"/>
      <w:divBdr>
        <w:top w:val="none" w:sz="0" w:space="0" w:color="auto"/>
        <w:left w:val="none" w:sz="0" w:space="0" w:color="auto"/>
        <w:bottom w:val="none" w:sz="0" w:space="0" w:color="auto"/>
        <w:right w:val="none" w:sz="0" w:space="0" w:color="auto"/>
      </w:divBdr>
    </w:div>
    <w:div w:id="1145128119">
      <w:bodyDiv w:val="1"/>
      <w:marLeft w:val="0"/>
      <w:marRight w:val="0"/>
      <w:marTop w:val="0"/>
      <w:marBottom w:val="0"/>
      <w:divBdr>
        <w:top w:val="none" w:sz="0" w:space="0" w:color="auto"/>
        <w:left w:val="none" w:sz="0" w:space="0" w:color="auto"/>
        <w:bottom w:val="none" w:sz="0" w:space="0" w:color="auto"/>
        <w:right w:val="none" w:sz="0" w:space="0" w:color="auto"/>
      </w:divBdr>
    </w:div>
    <w:div w:id="1163934179">
      <w:bodyDiv w:val="1"/>
      <w:marLeft w:val="0"/>
      <w:marRight w:val="0"/>
      <w:marTop w:val="0"/>
      <w:marBottom w:val="0"/>
      <w:divBdr>
        <w:top w:val="none" w:sz="0" w:space="0" w:color="auto"/>
        <w:left w:val="none" w:sz="0" w:space="0" w:color="auto"/>
        <w:bottom w:val="none" w:sz="0" w:space="0" w:color="auto"/>
        <w:right w:val="none" w:sz="0" w:space="0" w:color="auto"/>
      </w:divBdr>
    </w:div>
    <w:div w:id="1197810690">
      <w:bodyDiv w:val="1"/>
      <w:marLeft w:val="0"/>
      <w:marRight w:val="0"/>
      <w:marTop w:val="0"/>
      <w:marBottom w:val="0"/>
      <w:divBdr>
        <w:top w:val="none" w:sz="0" w:space="0" w:color="auto"/>
        <w:left w:val="none" w:sz="0" w:space="0" w:color="auto"/>
        <w:bottom w:val="none" w:sz="0" w:space="0" w:color="auto"/>
        <w:right w:val="none" w:sz="0" w:space="0" w:color="auto"/>
      </w:divBdr>
    </w:div>
    <w:div w:id="1202282474">
      <w:bodyDiv w:val="1"/>
      <w:marLeft w:val="0"/>
      <w:marRight w:val="0"/>
      <w:marTop w:val="0"/>
      <w:marBottom w:val="0"/>
      <w:divBdr>
        <w:top w:val="none" w:sz="0" w:space="0" w:color="auto"/>
        <w:left w:val="none" w:sz="0" w:space="0" w:color="auto"/>
        <w:bottom w:val="none" w:sz="0" w:space="0" w:color="auto"/>
        <w:right w:val="none" w:sz="0" w:space="0" w:color="auto"/>
      </w:divBdr>
    </w:div>
    <w:div w:id="1206865123">
      <w:bodyDiv w:val="1"/>
      <w:marLeft w:val="0"/>
      <w:marRight w:val="0"/>
      <w:marTop w:val="0"/>
      <w:marBottom w:val="0"/>
      <w:divBdr>
        <w:top w:val="none" w:sz="0" w:space="0" w:color="auto"/>
        <w:left w:val="none" w:sz="0" w:space="0" w:color="auto"/>
        <w:bottom w:val="none" w:sz="0" w:space="0" w:color="auto"/>
        <w:right w:val="none" w:sz="0" w:space="0" w:color="auto"/>
      </w:divBdr>
    </w:div>
    <w:div w:id="1216358710">
      <w:bodyDiv w:val="1"/>
      <w:marLeft w:val="0"/>
      <w:marRight w:val="0"/>
      <w:marTop w:val="0"/>
      <w:marBottom w:val="0"/>
      <w:divBdr>
        <w:top w:val="none" w:sz="0" w:space="0" w:color="auto"/>
        <w:left w:val="none" w:sz="0" w:space="0" w:color="auto"/>
        <w:bottom w:val="none" w:sz="0" w:space="0" w:color="auto"/>
        <w:right w:val="none" w:sz="0" w:space="0" w:color="auto"/>
      </w:divBdr>
    </w:div>
    <w:div w:id="1242763804">
      <w:bodyDiv w:val="1"/>
      <w:marLeft w:val="0"/>
      <w:marRight w:val="0"/>
      <w:marTop w:val="0"/>
      <w:marBottom w:val="0"/>
      <w:divBdr>
        <w:top w:val="none" w:sz="0" w:space="0" w:color="auto"/>
        <w:left w:val="none" w:sz="0" w:space="0" w:color="auto"/>
        <w:bottom w:val="none" w:sz="0" w:space="0" w:color="auto"/>
        <w:right w:val="none" w:sz="0" w:space="0" w:color="auto"/>
      </w:divBdr>
    </w:div>
    <w:div w:id="1264609145">
      <w:bodyDiv w:val="1"/>
      <w:marLeft w:val="0"/>
      <w:marRight w:val="0"/>
      <w:marTop w:val="0"/>
      <w:marBottom w:val="0"/>
      <w:divBdr>
        <w:top w:val="none" w:sz="0" w:space="0" w:color="auto"/>
        <w:left w:val="none" w:sz="0" w:space="0" w:color="auto"/>
        <w:bottom w:val="none" w:sz="0" w:space="0" w:color="auto"/>
        <w:right w:val="none" w:sz="0" w:space="0" w:color="auto"/>
      </w:divBdr>
    </w:div>
    <w:div w:id="1273585554">
      <w:bodyDiv w:val="1"/>
      <w:marLeft w:val="0"/>
      <w:marRight w:val="0"/>
      <w:marTop w:val="0"/>
      <w:marBottom w:val="0"/>
      <w:divBdr>
        <w:top w:val="none" w:sz="0" w:space="0" w:color="auto"/>
        <w:left w:val="none" w:sz="0" w:space="0" w:color="auto"/>
        <w:bottom w:val="none" w:sz="0" w:space="0" w:color="auto"/>
        <w:right w:val="none" w:sz="0" w:space="0" w:color="auto"/>
      </w:divBdr>
    </w:div>
    <w:div w:id="1347056239">
      <w:bodyDiv w:val="1"/>
      <w:marLeft w:val="0"/>
      <w:marRight w:val="0"/>
      <w:marTop w:val="0"/>
      <w:marBottom w:val="0"/>
      <w:divBdr>
        <w:top w:val="none" w:sz="0" w:space="0" w:color="auto"/>
        <w:left w:val="none" w:sz="0" w:space="0" w:color="auto"/>
        <w:bottom w:val="none" w:sz="0" w:space="0" w:color="auto"/>
        <w:right w:val="none" w:sz="0" w:space="0" w:color="auto"/>
      </w:divBdr>
    </w:div>
    <w:div w:id="1472289607">
      <w:bodyDiv w:val="1"/>
      <w:marLeft w:val="0"/>
      <w:marRight w:val="0"/>
      <w:marTop w:val="0"/>
      <w:marBottom w:val="0"/>
      <w:divBdr>
        <w:top w:val="none" w:sz="0" w:space="0" w:color="auto"/>
        <w:left w:val="none" w:sz="0" w:space="0" w:color="auto"/>
        <w:bottom w:val="none" w:sz="0" w:space="0" w:color="auto"/>
        <w:right w:val="none" w:sz="0" w:space="0" w:color="auto"/>
      </w:divBdr>
    </w:div>
    <w:div w:id="1489251196">
      <w:bodyDiv w:val="1"/>
      <w:marLeft w:val="0"/>
      <w:marRight w:val="0"/>
      <w:marTop w:val="0"/>
      <w:marBottom w:val="0"/>
      <w:divBdr>
        <w:top w:val="none" w:sz="0" w:space="0" w:color="auto"/>
        <w:left w:val="none" w:sz="0" w:space="0" w:color="auto"/>
        <w:bottom w:val="none" w:sz="0" w:space="0" w:color="auto"/>
        <w:right w:val="none" w:sz="0" w:space="0" w:color="auto"/>
      </w:divBdr>
    </w:div>
    <w:div w:id="1537349797">
      <w:bodyDiv w:val="1"/>
      <w:marLeft w:val="0"/>
      <w:marRight w:val="0"/>
      <w:marTop w:val="0"/>
      <w:marBottom w:val="0"/>
      <w:divBdr>
        <w:top w:val="none" w:sz="0" w:space="0" w:color="auto"/>
        <w:left w:val="none" w:sz="0" w:space="0" w:color="auto"/>
        <w:bottom w:val="none" w:sz="0" w:space="0" w:color="auto"/>
        <w:right w:val="none" w:sz="0" w:space="0" w:color="auto"/>
      </w:divBdr>
    </w:div>
    <w:div w:id="1557282746">
      <w:bodyDiv w:val="1"/>
      <w:marLeft w:val="0"/>
      <w:marRight w:val="0"/>
      <w:marTop w:val="0"/>
      <w:marBottom w:val="0"/>
      <w:divBdr>
        <w:top w:val="none" w:sz="0" w:space="0" w:color="auto"/>
        <w:left w:val="none" w:sz="0" w:space="0" w:color="auto"/>
        <w:bottom w:val="none" w:sz="0" w:space="0" w:color="auto"/>
        <w:right w:val="none" w:sz="0" w:space="0" w:color="auto"/>
      </w:divBdr>
    </w:div>
    <w:div w:id="1568495531">
      <w:bodyDiv w:val="1"/>
      <w:marLeft w:val="0"/>
      <w:marRight w:val="0"/>
      <w:marTop w:val="0"/>
      <w:marBottom w:val="0"/>
      <w:divBdr>
        <w:top w:val="none" w:sz="0" w:space="0" w:color="auto"/>
        <w:left w:val="none" w:sz="0" w:space="0" w:color="auto"/>
        <w:bottom w:val="none" w:sz="0" w:space="0" w:color="auto"/>
        <w:right w:val="none" w:sz="0" w:space="0" w:color="auto"/>
      </w:divBdr>
    </w:div>
    <w:div w:id="1578899666">
      <w:bodyDiv w:val="1"/>
      <w:marLeft w:val="0"/>
      <w:marRight w:val="0"/>
      <w:marTop w:val="0"/>
      <w:marBottom w:val="0"/>
      <w:divBdr>
        <w:top w:val="none" w:sz="0" w:space="0" w:color="auto"/>
        <w:left w:val="none" w:sz="0" w:space="0" w:color="auto"/>
        <w:bottom w:val="none" w:sz="0" w:space="0" w:color="auto"/>
        <w:right w:val="none" w:sz="0" w:space="0" w:color="auto"/>
      </w:divBdr>
    </w:div>
    <w:div w:id="1633487555">
      <w:bodyDiv w:val="1"/>
      <w:marLeft w:val="0"/>
      <w:marRight w:val="0"/>
      <w:marTop w:val="0"/>
      <w:marBottom w:val="0"/>
      <w:divBdr>
        <w:top w:val="none" w:sz="0" w:space="0" w:color="auto"/>
        <w:left w:val="none" w:sz="0" w:space="0" w:color="auto"/>
        <w:bottom w:val="none" w:sz="0" w:space="0" w:color="auto"/>
        <w:right w:val="none" w:sz="0" w:space="0" w:color="auto"/>
      </w:divBdr>
    </w:div>
    <w:div w:id="1728140338">
      <w:bodyDiv w:val="1"/>
      <w:marLeft w:val="0"/>
      <w:marRight w:val="0"/>
      <w:marTop w:val="0"/>
      <w:marBottom w:val="0"/>
      <w:divBdr>
        <w:top w:val="none" w:sz="0" w:space="0" w:color="auto"/>
        <w:left w:val="none" w:sz="0" w:space="0" w:color="auto"/>
        <w:bottom w:val="none" w:sz="0" w:space="0" w:color="auto"/>
        <w:right w:val="none" w:sz="0" w:space="0" w:color="auto"/>
      </w:divBdr>
    </w:div>
    <w:div w:id="1770422005">
      <w:bodyDiv w:val="1"/>
      <w:marLeft w:val="0"/>
      <w:marRight w:val="0"/>
      <w:marTop w:val="0"/>
      <w:marBottom w:val="0"/>
      <w:divBdr>
        <w:top w:val="none" w:sz="0" w:space="0" w:color="auto"/>
        <w:left w:val="none" w:sz="0" w:space="0" w:color="auto"/>
        <w:bottom w:val="none" w:sz="0" w:space="0" w:color="auto"/>
        <w:right w:val="none" w:sz="0" w:space="0" w:color="auto"/>
      </w:divBdr>
    </w:div>
    <w:div w:id="1784960519">
      <w:bodyDiv w:val="1"/>
      <w:marLeft w:val="0"/>
      <w:marRight w:val="0"/>
      <w:marTop w:val="0"/>
      <w:marBottom w:val="0"/>
      <w:divBdr>
        <w:top w:val="none" w:sz="0" w:space="0" w:color="auto"/>
        <w:left w:val="none" w:sz="0" w:space="0" w:color="auto"/>
        <w:bottom w:val="none" w:sz="0" w:space="0" w:color="auto"/>
        <w:right w:val="none" w:sz="0" w:space="0" w:color="auto"/>
      </w:divBdr>
    </w:div>
    <w:div w:id="1811823849">
      <w:bodyDiv w:val="1"/>
      <w:marLeft w:val="0"/>
      <w:marRight w:val="0"/>
      <w:marTop w:val="0"/>
      <w:marBottom w:val="0"/>
      <w:divBdr>
        <w:top w:val="none" w:sz="0" w:space="0" w:color="auto"/>
        <w:left w:val="none" w:sz="0" w:space="0" w:color="auto"/>
        <w:bottom w:val="none" w:sz="0" w:space="0" w:color="auto"/>
        <w:right w:val="none" w:sz="0" w:space="0" w:color="auto"/>
      </w:divBdr>
    </w:div>
    <w:div w:id="1830751128">
      <w:bodyDiv w:val="1"/>
      <w:marLeft w:val="0"/>
      <w:marRight w:val="0"/>
      <w:marTop w:val="0"/>
      <w:marBottom w:val="0"/>
      <w:divBdr>
        <w:top w:val="none" w:sz="0" w:space="0" w:color="auto"/>
        <w:left w:val="none" w:sz="0" w:space="0" w:color="auto"/>
        <w:bottom w:val="none" w:sz="0" w:space="0" w:color="auto"/>
        <w:right w:val="none" w:sz="0" w:space="0" w:color="auto"/>
      </w:divBdr>
    </w:div>
    <w:div w:id="1868060385">
      <w:bodyDiv w:val="1"/>
      <w:marLeft w:val="0"/>
      <w:marRight w:val="0"/>
      <w:marTop w:val="0"/>
      <w:marBottom w:val="0"/>
      <w:divBdr>
        <w:top w:val="none" w:sz="0" w:space="0" w:color="auto"/>
        <w:left w:val="none" w:sz="0" w:space="0" w:color="auto"/>
        <w:bottom w:val="none" w:sz="0" w:space="0" w:color="auto"/>
        <w:right w:val="none" w:sz="0" w:space="0" w:color="auto"/>
      </w:divBdr>
    </w:div>
    <w:div w:id="1882664719">
      <w:bodyDiv w:val="1"/>
      <w:marLeft w:val="0"/>
      <w:marRight w:val="0"/>
      <w:marTop w:val="0"/>
      <w:marBottom w:val="0"/>
      <w:divBdr>
        <w:top w:val="none" w:sz="0" w:space="0" w:color="auto"/>
        <w:left w:val="none" w:sz="0" w:space="0" w:color="auto"/>
        <w:bottom w:val="none" w:sz="0" w:space="0" w:color="auto"/>
        <w:right w:val="none" w:sz="0" w:space="0" w:color="auto"/>
      </w:divBdr>
    </w:div>
    <w:div w:id="1912227625">
      <w:bodyDiv w:val="1"/>
      <w:marLeft w:val="0"/>
      <w:marRight w:val="0"/>
      <w:marTop w:val="0"/>
      <w:marBottom w:val="0"/>
      <w:divBdr>
        <w:top w:val="none" w:sz="0" w:space="0" w:color="auto"/>
        <w:left w:val="none" w:sz="0" w:space="0" w:color="auto"/>
        <w:bottom w:val="none" w:sz="0" w:space="0" w:color="auto"/>
        <w:right w:val="none" w:sz="0" w:space="0" w:color="auto"/>
      </w:divBdr>
    </w:div>
    <w:div w:id="2017804082">
      <w:bodyDiv w:val="1"/>
      <w:marLeft w:val="0"/>
      <w:marRight w:val="0"/>
      <w:marTop w:val="0"/>
      <w:marBottom w:val="0"/>
      <w:divBdr>
        <w:top w:val="none" w:sz="0" w:space="0" w:color="auto"/>
        <w:left w:val="none" w:sz="0" w:space="0" w:color="auto"/>
        <w:bottom w:val="none" w:sz="0" w:space="0" w:color="auto"/>
        <w:right w:val="none" w:sz="0" w:space="0" w:color="auto"/>
      </w:divBdr>
    </w:div>
    <w:div w:id="2021539751">
      <w:bodyDiv w:val="1"/>
      <w:marLeft w:val="0"/>
      <w:marRight w:val="0"/>
      <w:marTop w:val="0"/>
      <w:marBottom w:val="0"/>
      <w:divBdr>
        <w:top w:val="none" w:sz="0" w:space="0" w:color="auto"/>
        <w:left w:val="none" w:sz="0" w:space="0" w:color="auto"/>
        <w:bottom w:val="none" w:sz="0" w:space="0" w:color="auto"/>
        <w:right w:val="none" w:sz="0" w:space="0" w:color="auto"/>
      </w:divBdr>
    </w:div>
    <w:div w:id="2032871817">
      <w:bodyDiv w:val="1"/>
      <w:marLeft w:val="0"/>
      <w:marRight w:val="0"/>
      <w:marTop w:val="0"/>
      <w:marBottom w:val="0"/>
      <w:divBdr>
        <w:top w:val="none" w:sz="0" w:space="0" w:color="auto"/>
        <w:left w:val="none" w:sz="0" w:space="0" w:color="auto"/>
        <w:bottom w:val="none" w:sz="0" w:space="0" w:color="auto"/>
        <w:right w:val="none" w:sz="0" w:space="0" w:color="auto"/>
      </w:divBdr>
    </w:div>
    <w:div w:id="206925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932A0-D34F-4D78-B26C-5F45CFC73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5348</Words>
  <Characters>30489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Nath</dc:creator>
  <cp:keywords/>
  <dc:description/>
  <cp:lastModifiedBy>Gitishree Prusty</cp:lastModifiedBy>
  <cp:revision>3</cp:revision>
  <dcterms:created xsi:type="dcterms:W3CDTF">2025-05-23T17:19:00Z</dcterms:created>
  <dcterms:modified xsi:type="dcterms:W3CDTF">2025-05-23T17:20:00Z</dcterms:modified>
</cp:coreProperties>
</file>