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4B" w:rsidRDefault="00934F4B">
      <w:r>
        <w:t>Выбрать файлы</w:t>
      </w:r>
      <w:r w:rsidRPr="00934F4B">
        <w:t xml:space="preserve"> </w:t>
      </w:r>
      <w:r>
        <w:t>и указать ключевые строки и колонки по схеме</w:t>
      </w:r>
    </w:p>
    <w:p w:rsidR="00934F4B" w:rsidRDefault="00934F4B">
      <w:r>
        <w:rPr>
          <w:noProof/>
          <w:lang w:eastAsia="ru-RU"/>
        </w:rPr>
        <w:drawing>
          <wp:inline distT="0" distB="0" distL="0" distR="0">
            <wp:extent cx="9394488" cy="5067300"/>
            <wp:effectExtent l="19050" t="0" r="0" b="0"/>
            <wp:docPr id="1" name="Рисунок 0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5672" cy="507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F4B" w:rsidRDefault="00934F4B"/>
    <w:p w:rsidR="00934F4B" w:rsidRDefault="00934F4B">
      <w:r>
        <w:lastRenderedPageBreak/>
        <w:t>Результаты обработки будут сохранены в файл с припиской _</w:t>
      </w:r>
      <w:r>
        <w:rPr>
          <w:lang w:val="en-US"/>
        </w:rPr>
        <w:t>mix</w:t>
      </w:r>
    </w:p>
    <w:p w:rsidR="00934F4B" w:rsidRPr="00934F4B" w:rsidRDefault="00934F4B">
      <w:r>
        <w:rPr>
          <w:noProof/>
          <w:lang w:eastAsia="ru-RU"/>
        </w:rPr>
        <w:drawing>
          <wp:inline distT="0" distB="0" distL="0" distR="0">
            <wp:extent cx="5173980" cy="2956560"/>
            <wp:effectExtent l="19050" t="0" r="7620" b="0"/>
            <wp:docPr id="2" name="Рисунок 1" descr="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F4B" w:rsidRPr="00934F4B" w:rsidSect="00934F4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934F4B"/>
    <w:rsid w:val="0022563A"/>
    <w:rsid w:val="005457E6"/>
    <w:rsid w:val="00934F4B"/>
    <w:rsid w:val="009C0DF2"/>
    <w:rsid w:val="00B87AFB"/>
    <w:rsid w:val="00E8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4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4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2016-12-08T10:01:00Z</dcterms:created>
  <dcterms:modified xsi:type="dcterms:W3CDTF">2016-12-08T10:01:00Z</dcterms:modified>
</cp:coreProperties>
</file>