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764F0" w14:paraId="6395A73E" w14:textId="5CC05EB8" w:rsidTr="0001141A">
        <w:tc>
          <w:tcPr>
            <w:tcW w:w="2265" w:type="dxa"/>
          </w:tcPr>
          <w:p w14:paraId="107C27DE" w14:textId="164C195D" w:rsidR="005764F0" w:rsidRPr="005764F0" w:rsidRDefault="005764F0" w:rsidP="005764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0612394F" w14:textId="4B6B3E0B" w:rsidR="005764F0" w:rsidRPr="005764F0" w:rsidRDefault="005764F0" w:rsidP="005764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DO</w:t>
            </w:r>
          </w:p>
        </w:tc>
        <w:tc>
          <w:tcPr>
            <w:tcW w:w="2266" w:type="dxa"/>
          </w:tcPr>
          <w:p w14:paraId="042D2E05" w14:textId="6C38168B" w:rsidR="005764F0" w:rsidRPr="005764F0" w:rsidRDefault="005764F0" w:rsidP="005764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DOING</w:t>
            </w:r>
          </w:p>
        </w:tc>
        <w:tc>
          <w:tcPr>
            <w:tcW w:w="2266" w:type="dxa"/>
          </w:tcPr>
          <w:p w14:paraId="5AFEA4F7" w14:textId="3EC5B793" w:rsidR="005764F0" w:rsidRDefault="005764F0" w:rsidP="005764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5764F0" w14:paraId="2B2C637D" w14:textId="760B75B0" w:rsidTr="0001141A">
        <w:tc>
          <w:tcPr>
            <w:tcW w:w="2265" w:type="dxa"/>
          </w:tcPr>
          <w:p w14:paraId="7F3DE10B" w14:textId="7D2D2346" w:rsidR="005764F0" w:rsidRDefault="005764F0" w:rsidP="005764F0">
            <w:r>
              <w:t>Installation du script SQL</w:t>
            </w:r>
          </w:p>
        </w:tc>
        <w:tc>
          <w:tcPr>
            <w:tcW w:w="2265" w:type="dxa"/>
          </w:tcPr>
          <w:p w14:paraId="03EF55F1" w14:textId="77777777" w:rsidR="005764F0" w:rsidRDefault="005764F0" w:rsidP="005764F0">
            <w:pPr>
              <w:jc w:val="center"/>
            </w:pPr>
          </w:p>
        </w:tc>
        <w:tc>
          <w:tcPr>
            <w:tcW w:w="2266" w:type="dxa"/>
          </w:tcPr>
          <w:p w14:paraId="0FC0A43E" w14:textId="77777777" w:rsidR="005764F0" w:rsidRDefault="005764F0" w:rsidP="005764F0">
            <w:pPr>
              <w:jc w:val="center"/>
            </w:pPr>
          </w:p>
        </w:tc>
        <w:tc>
          <w:tcPr>
            <w:tcW w:w="2266" w:type="dxa"/>
          </w:tcPr>
          <w:p w14:paraId="30AED899" w14:textId="47AF3275" w:rsidR="005764F0" w:rsidRDefault="005764F0" w:rsidP="005764F0">
            <w:pPr>
              <w:jc w:val="center"/>
            </w:pPr>
            <w:r>
              <w:t>X</w:t>
            </w:r>
          </w:p>
        </w:tc>
      </w:tr>
      <w:tr w:rsidR="005764F0" w14:paraId="518B7E7F" w14:textId="3EB84292" w:rsidTr="0001141A">
        <w:tc>
          <w:tcPr>
            <w:tcW w:w="2265" w:type="dxa"/>
          </w:tcPr>
          <w:p w14:paraId="60F18880" w14:textId="599785FD" w:rsidR="005764F0" w:rsidRDefault="005764F0" w:rsidP="005764F0">
            <w:r>
              <w:t>Connecteur MySQL</w:t>
            </w:r>
          </w:p>
        </w:tc>
        <w:tc>
          <w:tcPr>
            <w:tcW w:w="2265" w:type="dxa"/>
          </w:tcPr>
          <w:p w14:paraId="2D0E8B64" w14:textId="77777777" w:rsidR="005764F0" w:rsidRDefault="005764F0" w:rsidP="005764F0">
            <w:pPr>
              <w:jc w:val="center"/>
            </w:pPr>
          </w:p>
        </w:tc>
        <w:tc>
          <w:tcPr>
            <w:tcW w:w="2266" w:type="dxa"/>
          </w:tcPr>
          <w:p w14:paraId="22063C98" w14:textId="77777777" w:rsidR="005764F0" w:rsidRDefault="005764F0" w:rsidP="005764F0">
            <w:pPr>
              <w:jc w:val="center"/>
            </w:pPr>
          </w:p>
        </w:tc>
        <w:tc>
          <w:tcPr>
            <w:tcW w:w="2266" w:type="dxa"/>
          </w:tcPr>
          <w:p w14:paraId="3DDE9E7A" w14:textId="6DA90ECB" w:rsidR="005764F0" w:rsidRDefault="005764F0" w:rsidP="005764F0">
            <w:pPr>
              <w:jc w:val="center"/>
            </w:pPr>
            <w:r>
              <w:t>X</w:t>
            </w:r>
          </w:p>
        </w:tc>
      </w:tr>
      <w:tr w:rsidR="005764F0" w14:paraId="2B5C2BC8" w14:textId="77777777" w:rsidTr="0001141A">
        <w:tc>
          <w:tcPr>
            <w:tcW w:w="2265" w:type="dxa"/>
          </w:tcPr>
          <w:p w14:paraId="10532D60" w14:textId="77777777" w:rsidR="005764F0" w:rsidRDefault="005764F0" w:rsidP="005764F0">
            <w:r>
              <w:t>CRUD</w:t>
            </w:r>
          </w:p>
          <w:p w14:paraId="63B4D5B7" w14:textId="774F2D77" w:rsidR="005764F0" w:rsidRDefault="005764F0" w:rsidP="005764F0">
            <w:r>
              <w:t>- Client</w:t>
            </w:r>
            <w:r>
              <w:br/>
              <w:t>- Abonnement</w:t>
            </w:r>
            <w:r>
              <w:br/>
              <w:t>- Revue</w:t>
            </w:r>
            <w:r>
              <w:br/>
              <w:t>- Périodicité</w:t>
            </w:r>
          </w:p>
        </w:tc>
        <w:tc>
          <w:tcPr>
            <w:tcW w:w="2265" w:type="dxa"/>
          </w:tcPr>
          <w:p w14:paraId="2B77B183" w14:textId="77777777" w:rsidR="005764F0" w:rsidRDefault="005764F0" w:rsidP="005764F0">
            <w:pPr>
              <w:jc w:val="center"/>
            </w:pPr>
          </w:p>
        </w:tc>
        <w:tc>
          <w:tcPr>
            <w:tcW w:w="2266" w:type="dxa"/>
          </w:tcPr>
          <w:p w14:paraId="29E1B4E0" w14:textId="77777777" w:rsidR="005764F0" w:rsidRDefault="005764F0" w:rsidP="005764F0">
            <w:pPr>
              <w:jc w:val="center"/>
            </w:pPr>
          </w:p>
        </w:tc>
        <w:tc>
          <w:tcPr>
            <w:tcW w:w="2266" w:type="dxa"/>
          </w:tcPr>
          <w:p w14:paraId="1E5B535E" w14:textId="77777777" w:rsidR="005764F0" w:rsidRDefault="005764F0" w:rsidP="005764F0">
            <w:pPr>
              <w:jc w:val="center"/>
            </w:pPr>
            <w:r>
              <w:br/>
              <w:t>X</w:t>
            </w:r>
          </w:p>
          <w:p w14:paraId="28A9DCBF" w14:textId="77777777" w:rsidR="005764F0" w:rsidRDefault="005764F0" w:rsidP="005764F0">
            <w:pPr>
              <w:jc w:val="center"/>
            </w:pPr>
            <w:r>
              <w:t>X</w:t>
            </w:r>
          </w:p>
          <w:p w14:paraId="0FF4AF8A" w14:textId="77777777" w:rsidR="005764F0" w:rsidRDefault="005764F0" w:rsidP="005764F0">
            <w:pPr>
              <w:jc w:val="center"/>
            </w:pPr>
            <w:r>
              <w:t>X</w:t>
            </w:r>
          </w:p>
          <w:p w14:paraId="52E4B763" w14:textId="0CCA0243" w:rsidR="005764F0" w:rsidRDefault="005764F0" w:rsidP="005764F0">
            <w:pPr>
              <w:jc w:val="center"/>
            </w:pPr>
            <w:r>
              <w:t>X</w:t>
            </w:r>
          </w:p>
        </w:tc>
      </w:tr>
      <w:tr w:rsidR="005764F0" w14:paraId="3BE42CC8" w14:textId="77777777" w:rsidTr="0001141A">
        <w:tc>
          <w:tcPr>
            <w:tcW w:w="2265" w:type="dxa"/>
          </w:tcPr>
          <w:p w14:paraId="4457235F" w14:textId="0DC4A599" w:rsidR="005764F0" w:rsidRDefault="005764F0" w:rsidP="005764F0">
            <w:r>
              <w:t>POJO</w:t>
            </w:r>
          </w:p>
        </w:tc>
        <w:tc>
          <w:tcPr>
            <w:tcW w:w="2265" w:type="dxa"/>
          </w:tcPr>
          <w:p w14:paraId="5DF4C243" w14:textId="77777777" w:rsidR="005764F0" w:rsidRDefault="005764F0" w:rsidP="005764F0">
            <w:pPr>
              <w:jc w:val="center"/>
            </w:pPr>
          </w:p>
        </w:tc>
        <w:tc>
          <w:tcPr>
            <w:tcW w:w="2266" w:type="dxa"/>
          </w:tcPr>
          <w:p w14:paraId="11CD7183" w14:textId="77777777" w:rsidR="005764F0" w:rsidRDefault="005764F0" w:rsidP="005764F0">
            <w:pPr>
              <w:jc w:val="center"/>
            </w:pPr>
          </w:p>
        </w:tc>
        <w:tc>
          <w:tcPr>
            <w:tcW w:w="2266" w:type="dxa"/>
          </w:tcPr>
          <w:p w14:paraId="11887B05" w14:textId="3CC58D78" w:rsidR="005764F0" w:rsidRDefault="005764F0" w:rsidP="005764F0">
            <w:pPr>
              <w:jc w:val="center"/>
            </w:pPr>
            <w:r>
              <w:t>X</w:t>
            </w:r>
          </w:p>
        </w:tc>
      </w:tr>
      <w:tr w:rsidR="005764F0" w14:paraId="5E956EF4" w14:textId="77777777" w:rsidTr="0001141A">
        <w:tc>
          <w:tcPr>
            <w:tcW w:w="2265" w:type="dxa"/>
          </w:tcPr>
          <w:p w14:paraId="574C3398" w14:textId="77777777" w:rsidR="005764F0" w:rsidRDefault="005764F0" w:rsidP="005764F0">
            <w:r>
              <w:t>DAO Niveau 2</w:t>
            </w:r>
          </w:p>
          <w:p w14:paraId="40B2DBA5" w14:textId="77777777" w:rsidR="005764F0" w:rsidRDefault="005764F0" w:rsidP="005764F0">
            <w:r>
              <w:t xml:space="preserve">- </w:t>
            </w:r>
            <w:r>
              <w:t>Global</w:t>
            </w:r>
            <w:r>
              <w:br/>
              <w:t>- SQL</w:t>
            </w:r>
          </w:p>
          <w:p w14:paraId="7A6E2FBF" w14:textId="3727DA17" w:rsidR="005764F0" w:rsidRDefault="005764F0" w:rsidP="005764F0">
            <w:r>
              <w:t>- Liste Mémoire</w:t>
            </w:r>
          </w:p>
        </w:tc>
        <w:tc>
          <w:tcPr>
            <w:tcW w:w="2265" w:type="dxa"/>
          </w:tcPr>
          <w:p w14:paraId="702AAE64" w14:textId="77777777" w:rsidR="005764F0" w:rsidRDefault="005764F0" w:rsidP="005764F0">
            <w:pPr>
              <w:jc w:val="center"/>
            </w:pPr>
          </w:p>
        </w:tc>
        <w:tc>
          <w:tcPr>
            <w:tcW w:w="2266" w:type="dxa"/>
          </w:tcPr>
          <w:p w14:paraId="26F36FF9" w14:textId="77777777" w:rsidR="005764F0" w:rsidRDefault="005764F0" w:rsidP="005764F0">
            <w:pPr>
              <w:jc w:val="center"/>
            </w:pPr>
          </w:p>
          <w:p w14:paraId="204EBCC1" w14:textId="77777777" w:rsidR="005764F0" w:rsidRDefault="005764F0" w:rsidP="005764F0">
            <w:pPr>
              <w:jc w:val="center"/>
            </w:pPr>
          </w:p>
          <w:p w14:paraId="3408AEEB" w14:textId="77777777" w:rsidR="005764F0" w:rsidRDefault="005764F0" w:rsidP="005764F0">
            <w:pPr>
              <w:jc w:val="center"/>
            </w:pPr>
            <w:r>
              <w:t>X</w:t>
            </w:r>
          </w:p>
          <w:p w14:paraId="307123D9" w14:textId="4C2B2AA9" w:rsidR="005764F0" w:rsidRDefault="005764F0" w:rsidP="005764F0">
            <w:pPr>
              <w:jc w:val="center"/>
            </w:pPr>
            <w:r>
              <w:t>X</w:t>
            </w:r>
          </w:p>
        </w:tc>
        <w:tc>
          <w:tcPr>
            <w:tcW w:w="2266" w:type="dxa"/>
          </w:tcPr>
          <w:p w14:paraId="4DC1775F" w14:textId="77777777" w:rsidR="005764F0" w:rsidRDefault="005764F0" w:rsidP="005764F0">
            <w:pPr>
              <w:jc w:val="center"/>
            </w:pPr>
          </w:p>
          <w:p w14:paraId="7F78F67F" w14:textId="58D2E593" w:rsidR="005764F0" w:rsidRDefault="005764F0" w:rsidP="005764F0">
            <w:pPr>
              <w:jc w:val="center"/>
            </w:pPr>
            <w:r>
              <w:t>X</w:t>
            </w:r>
          </w:p>
        </w:tc>
      </w:tr>
      <w:tr w:rsidR="005764F0" w14:paraId="1EFD1904" w14:textId="77777777" w:rsidTr="0001141A">
        <w:tc>
          <w:tcPr>
            <w:tcW w:w="2265" w:type="dxa"/>
          </w:tcPr>
          <w:p w14:paraId="0FDB21D3" w14:textId="6ED34E04" w:rsidR="005764F0" w:rsidRDefault="005764F0" w:rsidP="005764F0">
            <w:r>
              <w:t xml:space="preserve">DAO </w:t>
            </w:r>
            <w:proofErr w:type="spellStart"/>
            <w:r>
              <w:t>Factory</w:t>
            </w:r>
            <w:proofErr w:type="spellEnd"/>
          </w:p>
        </w:tc>
        <w:tc>
          <w:tcPr>
            <w:tcW w:w="2265" w:type="dxa"/>
          </w:tcPr>
          <w:p w14:paraId="64AD5E90" w14:textId="77777777" w:rsidR="005764F0" w:rsidRDefault="005764F0" w:rsidP="005764F0">
            <w:pPr>
              <w:jc w:val="center"/>
            </w:pPr>
          </w:p>
        </w:tc>
        <w:tc>
          <w:tcPr>
            <w:tcW w:w="2266" w:type="dxa"/>
          </w:tcPr>
          <w:p w14:paraId="6A119C04" w14:textId="6D1767E2" w:rsidR="005764F0" w:rsidRDefault="005764F0" w:rsidP="005764F0">
            <w:pPr>
              <w:jc w:val="center"/>
            </w:pPr>
          </w:p>
        </w:tc>
        <w:tc>
          <w:tcPr>
            <w:tcW w:w="2266" w:type="dxa"/>
          </w:tcPr>
          <w:p w14:paraId="409B4043" w14:textId="2F108590" w:rsidR="005764F0" w:rsidRDefault="005764F0" w:rsidP="005764F0">
            <w:pPr>
              <w:jc w:val="center"/>
            </w:pPr>
            <w:r>
              <w:t>X</w:t>
            </w:r>
          </w:p>
        </w:tc>
      </w:tr>
      <w:tr w:rsidR="005764F0" w14:paraId="407C968C" w14:textId="77777777" w:rsidTr="0001141A">
        <w:tc>
          <w:tcPr>
            <w:tcW w:w="2265" w:type="dxa"/>
          </w:tcPr>
          <w:p w14:paraId="31D63608" w14:textId="665889BD" w:rsidR="005764F0" w:rsidRDefault="005764F0" w:rsidP="005764F0">
            <w:r>
              <w:t>Option MySQL -&gt; LM</w:t>
            </w:r>
          </w:p>
        </w:tc>
        <w:tc>
          <w:tcPr>
            <w:tcW w:w="2265" w:type="dxa"/>
          </w:tcPr>
          <w:p w14:paraId="01E39565" w14:textId="27E0BBEE" w:rsidR="005764F0" w:rsidRDefault="005764F0" w:rsidP="005764F0">
            <w:pPr>
              <w:jc w:val="center"/>
            </w:pPr>
            <w:r>
              <w:t>X</w:t>
            </w:r>
          </w:p>
        </w:tc>
        <w:tc>
          <w:tcPr>
            <w:tcW w:w="2266" w:type="dxa"/>
          </w:tcPr>
          <w:p w14:paraId="12E6F7EB" w14:textId="77777777" w:rsidR="005764F0" w:rsidRDefault="005764F0" w:rsidP="005764F0">
            <w:pPr>
              <w:jc w:val="center"/>
            </w:pPr>
          </w:p>
        </w:tc>
        <w:tc>
          <w:tcPr>
            <w:tcW w:w="2266" w:type="dxa"/>
          </w:tcPr>
          <w:p w14:paraId="41C1BD01" w14:textId="77777777" w:rsidR="005764F0" w:rsidRDefault="005764F0" w:rsidP="005764F0">
            <w:pPr>
              <w:jc w:val="center"/>
            </w:pPr>
          </w:p>
        </w:tc>
      </w:tr>
    </w:tbl>
    <w:p w14:paraId="27C91C06" w14:textId="5BB206C9" w:rsidR="00A03497" w:rsidRDefault="00A03497"/>
    <w:p w14:paraId="57BB26B5" w14:textId="2ABD52D2" w:rsidR="003A1F1A" w:rsidRPr="003A1F1A" w:rsidRDefault="003A1F1A">
      <w:pPr>
        <w:rPr>
          <w:lang w:val="en-GB"/>
        </w:rPr>
      </w:pPr>
      <w:r w:rsidRPr="003A1F1A">
        <w:rPr>
          <w:lang w:val="en-GB"/>
        </w:rPr>
        <w:t>Terry TEM</w:t>
      </w:r>
      <w:r>
        <w:rPr>
          <w:lang w:val="en-GB"/>
        </w:rPr>
        <w:t>PESTINI</w:t>
      </w:r>
      <w:r w:rsidRPr="003A1F1A">
        <w:rPr>
          <w:lang w:val="en-GB"/>
        </w:rPr>
        <w:br/>
        <w:t>Damien WELFRINGER</w:t>
      </w:r>
      <w:r w:rsidRPr="003A1F1A">
        <w:rPr>
          <w:lang w:val="en-GB"/>
        </w:rPr>
        <w:br/>
      </w:r>
    </w:p>
    <w:sectPr w:rsidR="003A1F1A" w:rsidRPr="003A1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F0"/>
    <w:rsid w:val="003A1F1A"/>
    <w:rsid w:val="005764F0"/>
    <w:rsid w:val="00A0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5098"/>
  <w15:chartTrackingRefBased/>
  <w15:docId w15:val="{8E692A67-486F-41FC-A6DB-F51E94CA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76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Welfringer</dc:creator>
  <cp:keywords/>
  <dc:description/>
  <cp:lastModifiedBy>Damien Welfringer</cp:lastModifiedBy>
  <cp:revision>1</cp:revision>
  <dcterms:created xsi:type="dcterms:W3CDTF">2021-09-20T14:49:00Z</dcterms:created>
  <dcterms:modified xsi:type="dcterms:W3CDTF">2021-09-20T15:00:00Z</dcterms:modified>
</cp:coreProperties>
</file>