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swap(int* a, int* 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temp = *a;  // Storing  the value of the first integer in a temporary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*a = *b;       // Assign the value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*b = temp;     // Assign the value of the temporary variable to the second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first, second;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"Enter first Integer: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cin &gt;&gt; first;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"Enter Second Integer: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cin &gt;&gt; second;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swap(&amp;first, &amp;second);  // Passing the addresses of the variables to the swap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first \n &lt;&lt; second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nCr(int n, int 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(r == 0 || r == n)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1; // Base case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else if (r &gt; n)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Recursive case: Calculate nCr by recursive call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nCr(n - 1, r) + nCr(n - 1, r - 1);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n, 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cin &gt;&gt; n; // Read the value of n from the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cin &gt;&gt; r; // Read the value of r from the 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 &lt;&lt; nCr(n, r); // Print the result of nCr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string str;  // Declare a string variable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"Enter the string: ";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 &gt;&gt; str;  // Read the input string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length = str.size();  // Get the length of the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(int i = 0; i &lt; length-1;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(('A' &lt;= str[i]) &amp;&amp; (str[i] &lt;= 'Z'))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str[i] = str[i] + 32;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 Convert the character to lowercase by adding 32 to its ASCII value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 if (('a' &lt;= str[i]) &amp;&amp; (str[i] &lt;= 'z'))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str[i] = str[i] - 32;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Convert the character to uppercase by subtracting 32 from its ASCII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cout &lt;&lt; str;  // Output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rollNumber;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string department;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cin &gt;&gt; n; // Read the number of input lines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Student students[100]; // Array to store student information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query;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cin &gt;&gt; query;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(query == 1)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Store student information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string name, department;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int rollNumber;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cin &gt;&gt; name &gt;&gt; rollNumber &gt;&gt; department; // Read the name, roll number, and department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students[rollNumber].name = name; // Assign the name to the corresponding student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students[rollNumber].rollNumber = rollNumber; // Assign the roll number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students[rollNumber].department = department; // Assign the department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 else if (query == 0)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int rollNumber;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cin &gt;&gt; rollNumber;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(students[rollNumber].name == "")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cout &lt;&lt; "-1"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// Print the student's information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cout &lt;&lt; "Name: " &lt;&lt; students[rollNumber].name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cout &lt;&lt; "Roll Number: " &lt;&lt; students[rollNumber].rollNumber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cout &lt;&lt; "Department: " &lt;&lt; students[rollNumber].department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