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60083" w14:textId="2769EB3F" w:rsidR="00796BB4" w:rsidRPr="00767F14" w:rsidRDefault="007D5CC6" w:rsidP="00F5468D">
      <w:pPr>
        <w:spacing w:before="240"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 w:hint="eastAsia"/>
          <w:b/>
          <w:bCs/>
          <w:color w:val="000000" w:themeColor="text1"/>
          <w:sz w:val="28"/>
          <w:szCs w:val="28"/>
        </w:rPr>
        <w:t>Group</w:t>
      </w:r>
      <w:r w:rsidR="00796BB4" w:rsidRPr="00767F14">
        <w:rPr>
          <w:rFonts w:cstheme="minorHAnsi"/>
          <w:b/>
          <w:bCs/>
          <w:color w:val="000000" w:themeColor="text1"/>
          <w:sz w:val="28"/>
          <w:szCs w:val="28"/>
        </w:rPr>
        <w:t xml:space="preserve"> Project</w:t>
      </w:r>
      <w:r w:rsidR="009D5F85" w:rsidRPr="00767F14">
        <w:rPr>
          <w:rFonts w:cstheme="minorHAnsi"/>
          <w:b/>
          <w:bCs/>
          <w:color w:val="000000" w:themeColor="text1"/>
          <w:sz w:val="28"/>
          <w:szCs w:val="28"/>
        </w:rPr>
        <w:t xml:space="preserve"> (</w:t>
      </w:r>
      <w:r w:rsidR="00DE468E">
        <w:rPr>
          <w:rFonts w:cstheme="minorHAnsi"/>
          <w:b/>
          <w:bCs/>
          <w:color w:val="000000" w:themeColor="text1"/>
          <w:sz w:val="28"/>
          <w:szCs w:val="28"/>
        </w:rPr>
        <w:t xml:space="preserve">Spring </w:t>
      </w:r>
      <w:r w:rsidR="009D5F85" w:rsidRPr="00767F14">
        <w:rPr>
          <w:rFonts w:cstheme="minorHAnsi"/>
          <w:b/>
          <w:bCs/>
          <w:color w:val="000000" w:themeColor="text1"/>
          <w:sz w:val="28"/>
          <w:szCs w:val="28"/>
        </w:rPr>
        <w:t>20</w:t>
      </w:r>
      <w:r w:rsidR="00DE468E">
        <w:rPr>
          <w:rFonts w:cstheme="minorHAnsi"/>
          <w:b/>
          <w:bCs/>
          <w:color w:val="000000" w:themeColor="text1"/>
          <w:sz w:val="28"/>
          <w:szCs w:val="28"/>
        </w:rPr>
        <w:t>2</w:t>
      </w:r>
      <w:r>
        <w:rPr>
          <w:rFonts w:cstheme="minorHAnsi"/>
          <w:b/>
          <w:bCs/>
          <w:color w:val="000000" w:themeColor="text1"/>
          <w:sz w:val="28"/>
          <w:szCs w:val="28"/>
        </w:rPr>
        <w:t>1</w:t>
      </w:r>
      <w:r w:rsidR="009D5F85" w:rsidRPr="00767F14">
        <w:rPr>
          <w:rFonts w:cstheme="minorHAnsi"/>
          <w:b/>
          <w:bCs/>
          <w:color w:val="000000" w:themeColor="text1"/>
          <w:sz w:val="28"/>
          <w:szCs w:val="28"/>
        </w:rPr>
        <w:t>)</w:t>
      </w:r>
    </w:p>
    <w:p w14:paraId="253DE1F4" w14:textId="1FA10B2A" w:rsidR="00C01239" w:rsidRPr="00767F14" w:rsidRDefault="00F17805" w:rsidP="00F5468D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767F14">
        <w:rPr>
          <w:rFonts w:cstheme="minorHAnsi"/>
          <w:b/>
          <w:bCs/>
          <w:color w:val="000000" w:themeColor="text1"/>
          <w:sz w:val="24"/>
          <w:szCs w:val="24"/>
        </w:rPr>
        <w:t>Guidelines:</w:t>
      </w:r>
    </w:p>
    <w:p w14:paraId="4F2FB38D" w14:textId="3F4C0DB6" w:rsidR="00F17805" w:rsidRPr="00767F14" w:rsidRDefault="00F17805" w:rsidP="00F5468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Choose one of the t</w:t>
      </w:r>
      <w:r w:rsidR="007D5CC6">
        <w:rPr>
          <w:rFonts w:cstheme="minorHAnsi"/>
          <w:color w:val="000000" w:themeColor="text1"/>
          <w:sz w:val="24"/>
          <w:szCs w:val="24"/>
        </w:rPr>
        <w:t>wo</w:t>
      </w:r>
      <w:r w:rsidRPr="00767F14">
        <w:rPr>
          <w:rFonts w:cstheme="minorHAnsi"/>
          <w:color w:val="000000" w:themeColor="text1"/>
          <w:sz w:val="24"/>
          <w:szCs w:val="24"/>
        </w:rPr>
        <w:t xml:space="preserve"> topics and address </w:t>
      </w:r>
      <w:r w:rsidR="007D5CC6">
        <w:rPr>
          <w:rFonts w:cstheme="minorHAnsi"/>
          <w:color w:val="000000" w:themeColor="text1"/>
          <w:sz w:val="24"/>
          <w:szCs w:val="24"/>
        </w:rPr>
        <w:t>empirical</w:t>
      </w:r>
      <w:r w:rsidRPr="00767F14">
        <w:rPr>
          <w:rFonts w:cstheme="minorHAnsi"/>
          <w:color w:val="000000" w:themeColor="text1"/>
          <w:sz w:val="24"/>
          <w:szCs w:val="24"/>
        </w:rPr>
        <w:t xml:space="preserve"> questions for that topic.</w:t>
      </w:r>
      <w:r w:rsidR="008F07F1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F1EF3F6" w14:textId="4DDEF0A9" w:rsidR="00F17805" w:rsidRDefault="003E5312" w:rsidP="00F5468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C</w:t>
      </w:r>
      <w:r w:rsidR="00F17805" w:rsidRPr="00767F14">
        <w:rPr>
          <w:rFonts w:cstheme="minorHAnsi"/>
          <w:color w:val="000000" w:themeColor="text1"/>
          <w:sz w:val="24"/>
          <w:szCs w:val="24"/>
        </w:rPr>
        <w:t>an use any software tool</w:t>
      </w:r>
      <w:r w:rsidR="004C1E94" w:rsidRPr="00767F14">
        <w:rPr>
          <w:rFonts w:cstheme="minorHAnsi"/>
          <w:color w:val="000000" w:themeColor="text1"/>
          <w:sz w:val="24"/>
          <w:szCs w:val="24"/>
        </w:rPr>
        <w:t>.</w:t>
      </w:r>
    </w:p>
    <w:p w14:paraId="7CC3598F" w14:textId="65F8BB41" w:rsidR="00D218D7" w:rsidRDefault="00D218D7" w:rsidP="00F5468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 team of 2 or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3;</w:t>
      </w:r>
      <w:proofErr w:type="gramEnd"/>
    </w:p>
    <w:p w14:paraId="664942D3" w14:textId="79F92183" w:rsidR="009A2599" w:rsidRPr="009A2599" w:rsidRDefault="00CC4B2F" w:rsidP="009A2599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</w:t>
      </w:r>
      <w:r w:rsidR="009A2599">
        <w:rPr>
          <w:rFonts w:cstheme="minorHAnsi"/>
          <w:color w:val="000000" w:themeColor="text1"/>
          <w:sz w:val="24"/>
          <w:szCs w:val="24"/>
        </w:rPr>
        <w:t>eel free to add additional data</w:t>
      </w:r>
      <w:r w:rsidR="004A26AF">
        <w:rPr>
          <w:rFonts w:cstheme="minorHAnsi"/>
          <w:color w:val="000000" w:themeColor="text1"/>
          <w:sz w:val="24"/>
          <w:szCs w:val="24"/>
        </w:rPr>
        <w:t xml:space="preserve"> or use your own data</w:t>
      </w:r>
      <w:r w:rsidR="009A259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if necessary</w:t>
      </w:r>
      <w:r w:rsidR="009A2599">
        <w:rPr>
          <w:rFonts w:cstheme="minorHAnsi"/>
          <w:color w:val="000000" w:themeColor="text1"/>
          <w:sz w:val="24"/>
          <w:szCs w:val="24"/>
        </w:rPr>
        <w:t>.</w:t>
      </w:r>
    </w:p>
    <w:p w14:paraId="4EC6B1E0" w14:textId="7D0DC85D" w:rsidR="00A53759" w:rsidRPr="007D5CC6" w:rsidRDefault="003E5312" w:rsidP="007D5CC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S</w:t>
      </w:r>
      <w:r w:rsidR="00F17805" w:rsidRPr="00767F14">
        <w:rPr>
          <w:rFonts w:cstheme="minorHAnsi"/>
          <w:color w:val="000000" w:themeColor="text1"/>
          <w:sz w:val="24"/>
          <w:szCs w:val="24"/>
        </w:rPr>
        <w:t xml:space="preserve">ubmit </w:t>
      </w:r>
      <w:r w:rsidRPr="00767F14">
        <w:rPr>
          <w:rFonts w:cstheme="minorHAnsi"/>
          <w:color w:val="000000" w:themeColor="text1"/>
          <w:sz w:val="24"/>
          <w:szCs w:val="24"/>
        </w:rPr>
        <w:t xml:space="preserve">a short </w:t>
      </w:r>
      <w:r w:rsidRPr="00A53759">
        <w:rPr>
          <w:rFonts w:cstheme="minorHAnsi"/>
          <w:b/>
          <w:bCs/>
          <w:color w:val="FF0000"/>
          <w:sz w:val="24"/>
          <w:szCs w:val="24"/>
          <w:u w:val="single"/>
        </w:rPr>
        <w:t>write-up</w:t>
      </w:r>
      <w:r w:rsidRPr="00A53759">
        <w:rPr>
          <w:rFonts w:cstheme="minorHAnsi"/>
          <w:color w:val="FF0000"/>
          <w:sz w:val="24"/>
          <w:szCs w:val="24"/>
        </w:rPr>
        <w:t xml:space="preserve"> </w:t>
      </w:r>
      <w:r w:rsidRPr="00767F14">
        <w:rPr>
          <w:rFonts w:cstheme="minorHAnsi"/>
          <w:color w:val="000000" w:themeColor="text1"/>
          <w:sz w:val="24"/>
          <w:szCs w:val="24"/>
        </w:rPr>
        <w:t>before you work intensively on the analysis (</w:t>
      </w:r>
      <w:r w:rsidR="00DE468E" w:rsidRPr="00A53759">
        <w:rPr>
          <w:rFonts w:cstheme="minorHAnsi"/>
          <w:color w:val="FF0000"/>
          <w:sz w:val="24"/>
          <w:szCs w:val="24"/>
          <w:u w:val="single"/>
        </w:rPr>
        <w:t>Mar</w:t>
      </w:r>
      <w:r w:rsidRPr="00A53759">
        <w:rPr>
          <w:rFonts w:cstheme="minorHAnsi"/>
          <w:color w:val="FF0000"/>
          <w:sz w:val="24"/>
          <w:szCs w:val="24"/>
          <w:u w:val="single"/>
        </w:rPr>
        <w:t xml:space="preserve">. </w:t>
      </w:r>
      <w:r w:rsidR="00BE7DB5">
        <w:rPr>
          <w:rFonts w:cstheme="minorHAnsi"/>
          <w:color w:val="FF0000"/>
          <w:sz w:val="24"/>
          <w:szCs w:val="24"/>
          <w:u w:val="single"/>
        </w:rPr>
        <w:t>18</w:t>
      </w:r>
      <w:r w:rsidR="00DE468E" w:rsidRPr="00A53759">
        <w:rPr>
          <w:rFonts w:cstheme="minorHAnsi"/>
          <w:color w:val="FF0000"/>
          <w:sz w:val="24"/>
          <w:szCs w:val="24"/>
          <w:u w:val="single"/>
          <w:vertAlign w:val="superscript"/>
        </w:rPr>
        <w:t>th</w:t>
      </w:r>
      <w:proofErr w:type="gramStart"/>
      <w:r w:rsidRPr="00A53759">
        <w:rPr>
          <w:rFonts w:cstheme="minorHAnsi"/>
          <w:color w:val="FF0000"/>
          <w:sz w:val="24"/>
          <w:szCs w:val="24"/>
          <w:u w:val="single"/>
        </w:rPr>
        <w:t xml:space="preserve"> 20</w:t>
      </w:r>
      <w:r w:rsidR="00DE468E" w:rsidRPr="00A53759">
        <w:rPr>
          <w:rFonts w:cstheme="minorHAnsi"/>
          <w:color w:val="FF0000"/>
          <w:sz w:val="24"/>
          <w:szCs w:val="24"/>
          <w:u w:val="single"/>
        </w:rPr>
        <w:t>2</w:t>
      </w:r>
      <w:r w:rsidR="007D5CC6">
        <w:rPr>
          <w:rFonts w:cstheme="minorHAnsi"/>
          <w:color w:val="FF0000"/>
          <w:sz w:val="24"/>
          <w:szCs w:val="24"/>
          <w:u w:val="single"/>
        </w:rPr>
        <w:t>1</w:t>
      </w:r>
      <w:proofErr w:type="gramEnd"/>
      <w:r w:rsidRPr="00767F14">
        <w:rPr>
          <w:rFonts w:cstheme="minorHAnsi"/>
          <w:color w:val="000000" w:themeColor="text1"/>
          <w:sz w:val="24"/>
          <w:szCs w:val="24"/>
        </w:rPr>
        <w:t>)</w:t>
      </w:r>
      <w:r w:rsidR="00A53759">
        <w:rPr>
          <w:rFonts w:cstheme="minorHAnsi"/>
          <w:color w:val="000000" w:themeColor="text1"/>
          <w:sz w:val="24"/>
          <w:szCs w:val="24"/>
        </w:rPr>
        <w:t xml:space="preserve">. </w:t>
      </w:r>
      <w:r w:rsidR="00A53759" w:rsidRPr="00767F14">
        <w:rPr>
          <w:rFonts w:cstheme="minorHAnsi"/>
          <w:color w:val="000000" w:themeColor="text1"/>
          <w:sz w:val="24"/>
          <w:szCs w:val="24"/>
        </w:rPr>
        <w:t xml:space="preserve">Your </w:t>
      </w:r>
      <w:r w:rsidR="00A53759">
        <w:rPr>
          <w:rFonts w:cstheme="minorHAnsi"/>
          <w:color w:val="000000" w:themeColor="text1"/>
          <w:sz w:val="24"/>
          <w:szCs w:val="24"/>
        </w:rPr>
        <w:t>write-up</w:t>
      </w:r>
      <w:r w:rsidR="00A53759" w:rsidRPr="00767F14">
        <w:rPr>
          <w:rFonts w:cstheme="minorHAnsi"/>
          <w:color w:val="000000" w:themeColor="text1"/>
          <w:sz w:val="24"/>
          <w:szCs w:val="24"/>
        </w:rPr>
        <w:t xml:space="preserve"> should </w:t>
      </w:r>
      <w:r w:rsidR="00A53759">
        <w:rPr>
          <w:rFonts w:cstheme="minorHAnsi"/>
          <w:color w:val="000000" w:themeColor="text1"/>
          <w:sz w:val="24"/>
          <w:szCs w:val="24"/>
        </w:rPr>
        <w:t xml:space="preserve">briefly discuss </w:t>
      </w:r>
      <w:r w:rsidR="007D5CC6" w:rsidRPr="007D5CC6">
        <w:rPr>
          <w:rFonts w:cstheme="minorHAnsi"/>
          <w:color w:val="000000" w:themeColor="text1"/>
          <w:sz w:val="24"/>
          <w:szCs w:val="24"/>
        </w:rPr>
        <w:t>your proposal, show the dataset, and explain the potential variables you use</w:t>
      </w:r>
      <w:r w:rsidR="007D5CC6">
        <w:rPr>
          <w:rFonts w:cstheme="minorHAnsi"/>
          <w:color w:val="000000" w:themeColor="text1"/>
          <w:sz w:val="24"/>
          <w:szCs w:val="24"/>
        </w:rPr>
        <w:t xml:space="preserve">. </w:t>
      </w:r>
      <w:r w:rsidR="00A53759" w:rsidRPr="007D5CC6">
        <w:rPr>
          <w:rFonts w:cstheme="minorHAnsi"/>
          <w:color w:val="FF0000"/>
          <w:sz w:val="24"/>
          <w:szCs w:val="24"/>
          <w:u w:val="single"/>
        </w:rPr>
        <w:t>Less than one single-spaced page.</w:t>
      </w:r>
    </w:p>
    <w:p w14:paraId="3420AC59" w14:textId="0970C555" w:rsidR="00F17805" w:rsidRPr="00767F14" w:rsidRDefault="00A53759" w:rsidP="00F5468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Submit</w:t>
      </w:r>
      <w:r w:rsidR="003E5312" w:rsidRPr="00767F14">
        <w:rPr>
          <w:rFonts w:cstheme="minorHAnsi"/>
          <w:color w:val="000000" w:themeColor="text1"/>
          <w:sz w:val="24"/>
          <w:szCs w:val="24"/>
        </w:rPr>
        <w:t xml:space="preserve"> a </w:t>
      </w:r>
      <w:r w:rsidR="00F17805" w:rsidRPr="00A53759">
        <w:rPr>
          <w:rFonts w:cstheme="minorHAnsi"/>
          <w:b/>
          <w:bCs/>
          <w:color w:val="FF0000"/>
          <w:sz w:val="24"/>
          <w:szCs w:val="24"/>
          <w:u w:val="single"/>
        </w:rPr>
        <w:t>final report</w:t>
      </w:r>
      <w:r w:rsidR="00F17805" w:rsidRPr="00A53759">
        <w:rPr>
          <w:rFonts w:cstheme="minorHAnsi"/>
          <w:color w:val="FF0000"/>
          <w:sz w:val="24"/>
          <w:szCs w:val="24"/>
        </w:rPr>
        <w:t xml:space="preserve"> </w:t>
      </w:r>
      <w:r w:rsidR="00F17805" w:rsidRPr="00767F14">
        <w:rPr>
          <w:rFonts w:cstheme="minorHAnsi"/>
          <w:color w:val="000000" w:themeColor="text1"/>
          <w:sz w:val="24"/>
          <w:szCs w:val="24"/>
        </w:rPr>
        <w:t>at the end of the semester (</w:t>
      </w:r>
      <w:r w:rsidR="00DE468E" w:rsidRPr="00A53759">
        <w:rPr>
          <w:rFonts w:cstheme="minorHAnsi"/>
          <w:color w:val="FF0000"/>
          <w:sz w:val="24"/>
          <w:szCs w:val="24"/>
          <w:u w:val="single"/>
        </w:rPr>
        <w:t>Apr</w:t>
      </w:r>
      <w:r w:rsidR="00F17805" w:rsidRPr="00A53759">
        <w:rPr>
          <w:rFonts w:cstheme="minorHAnsi"/>
          <w:color w:val="FF0000"/>
          <w:sz w:val="24"/>
          <w:szCs w:val="24"/>
          <w:u w:val="single"/>
        </w:rPr>
        <w:t xml:space="preserve">. </w:t>
      </w:r>
      <w:r w:rsidR="00DE468E" w:rsidRPr="00A53759">
        <w:rPr>
          <w:rFonts w:cstheme="minorHAnsi"/>
          <w:color w:val="FF0000"/>
          <w:sz w:val="24"/>
          <w:szCs w:val="24"/>
          <w:u w:val="single"/>
        </w:rPr>
        <w:t>29</w:t>
      </w:r>
      <w:r w:rsidR="00DE468E" w:rsidRPr="00A53759">
        <w:rPr>
          <w:rFonts w:cstheme="minorHAnsi"/>
          <w:color w:val="FF0000"/>
          <w:sz w:val="24"/>
          <w:szCs w:val="24"/>
          <w:u w:val="single"/>
          <w:vertAlign w:val="superscript"/>
        </w:rPr>
        <w:t>th</w:t>
      </w:r>
      <w:proofErr w:type="gramStart"/>
      <w:r w:rsidR="00DE468E" w:rsidRPr="00A53759">
        <w:rPr>
          <w:rFonts w:cstheme="minorHAnsi"/>
          <w:color w:val="FF0000"/>
          <w:sz w:val="24"/>
          <w:szCs w:val="24"/>
          <w:u w:val="single"/>
        </w:rPr>
        <w:t xml:space="preserve"> </w:t>
      </w:r>
      <w:r w:rsidR="003E5312" w:rsidRPr="00A53759">
        <w:rPr>
          <w:rFonts w:cstheme="minorHAnsi"/>
          <w:color w:val="FF0000"/>
          <w:sz w:val="24"/>
          <w:szCs w:val="24"/>
          <w:u w:val="single"/>
        </w:rPr>
        <w:t>20</w:t>
      </w:r>
      <w:r w:rsidR="00DE468E" w:rsidRPr="00A53759">
        <w:rPr>
          <w:rFonts w:cstheme="minorHAnsi"/>
          <w:color w:val="FF0000"/>
          <w:sz w:val="24"/>
          <w:szCs w:val="24"/>
          <w:u w:val="single"/>
        </w:rPr>
        <w:t>2</w:t>
      </w:r>
      <w:r w:rsidR="00BE7DB5">
        <w:rPr>
          <w:rFonts w:cstheme="minorHAnsi"/>
          <w:color w:val="FF0000"/>
          <w:sz w:val="24"/>
          <w:szCs w:val="24"/>
          <w:u w:val="single"/>
        </w:rPr>
        <w:t>1</w:t>
      </w:r>
      <w:proofErr w:type="gramEnd"/>
      <w:r w:rsidR="00F17805" w:rsidRPr="00767F14">
        <w:rPr>
          <w:rFonts w:cstheme="minorHAnsi"/>
          <w:color w:val="000000" w:themeColor="text1"/>
          <w:sz w:val="24"/>
          <w:szCs w:val="24"/>
        </w:rPr>
        <w:t>)</w:t>
      </w:r>
      <w:r w:rsidR="003E5312" w:rsidRPr="00767F14">
        <w:rPr>
          <w:rFonts w:cstheme="minorHAnsi"/>
          <w:color w:val="000000" w:themeColor="text1"/>
          <w:sz w:val="24"/>
          <w:szCs w:val="24"/>
        </w:rPr>
        <w:t>. Your final report</w:t>
      </w:r>
      <w:r w:rsidR="008A3904" w:rsidRPr="00767F14">
        <w:rPr>
          <w:rFonts w:cstheme="minorHAnsi"/>
          <w:color w:val="000000" w:themeColor="text1"/>
          <w:sz w:val="24"/>
          <w:szCs w:val="24"/>
        </w:rPr>
        <w:t xml:space="preserve"> </w:t>
      </w:r>
      <w:r w:rsidR="003E5312" w:rsidRPr="00767F14">
        <w:rPr>
          <w:rFonts w:cstheme="minorHAnsi"/>
          <w:color w:val="000000" w:themeColor="text1"/>
          <w:sz w:val="24"/>
          <w:szCs w:val="24"/>
        </w:rPr>
        <w:t>should include the following two parts:</w:t>
      </w:r>
    </w:p>
    <w:p w14:paraId="2305A2F0" w14:textId="77777777" w:rsidR="003E5312" w:rsidRPr="00767F14" w:rsidRDefault="003E5312" w:rsidP="00F5468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The background: A brief description, one single-spaced page or less, describing what’s great about your analysis and your graphic.</w:t>
      </w:r>
    </w:p>
    <w:p w14:paraId="2A4890BB" w14:textId="77777777" w:rsidR="003E5312" w:rsidRPr="00767F14" w:rsidRDefault="003E5312" w:rsidP="00F5468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Highlight how your analysis helped you arrive at your conclusions.</w:t>
      </w:r>
    </w:p>
    <w:p w14:paraId="3CE5219D" w14:textId="77777777" w:rsidR="003E5312" w:rsidRPr="00767F14" w:rsidRDefault="003E5312" w:rsidP="00F5468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Highlight how your graphic illustrates your key findings.</w:t>
      </w:r>
    </w:p>
    <w:p w14:paraId="2181F18C" w14:textId="4599B0CE" w:rsidR="00F17805" w:rsidRPr="00767F14" w:rsidRDefault="00F17805" w:rsidP="00F5468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The story: A graphic that reflects the major findings of your data analysis.</w:t>
      </w:r>
    </w:p>
    <w:p w14:paraId="73B99F4C" w14:textId="332117C1" w:rsidR="00400EE7" w:rsidRPr="00767F14" w:rsidRDefault="00F17805" w:rsidP="00F5468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It can be a static image or interactive (such as JavaScript).</w:t>
      </w:r>
      <w:r w:rsidR="00400EE7" w:rsidRPr="00767F14">
        <w:rPr>
          <w:rFonts w:cstheme="minorHAnsi"/>
          <w:color w:val="000000" w:themeColor="text1"/>
          <w:sz w:val="24"/>
          <w:szCs w:val="24"/>
        </w:rPr>
        <w:t xml:space="preserve"> Interactive graphics must be self-contained and run without special software on any Windows 10 PC. Web-based graphics must run using the Chrome browser.</w:t>
      </w:r>
    </w:p>
    <w:p w14:paraId="03A15DF8" w14:textId="15F2BB69" w:rsidR="00F17805" w:rsidRPr="00767F14" w:rsidRDefault="00F17805" w:rsidP="00F5468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 xml:space="preserve">It </w:t>
      </w:r>
      <w:r w:rsidR="00DE468E">
        <w:rPr>
          <w:rFonts w:cstheme="minorHAnsi"/>
          <w:color w:val="000000" w:themeColor="text1"/>
          <w:sz w:val="24"/>
          <w:szCs w:val="24"/>
        </w:rPr>
        <w:t>should</w:t>
      </w:r>
      <w:r w:rsidRPr="00767F14">
        <w:rPr>
          <w:rFonts w:cstheme="minorHAnsi"/>
          <w:color w:val="000000" w:themeColor="text1"/>
          <w:sz w:val="24"/>
          <w:szCs w:val="24"/>
        </w:rPr>
        <w:t xml:space="preserve"> be in the form of an infographic.</w:t>
      </w:r>
    </w:p>
    <w:p w14:paraId="6863A717" w14:textId="77777777" w:rsidR="004605F5" w:rsidRPr="00767F14" w:rsidRDefault="004605F5" w:rsidP="004605F5">
      <w:pPr>
        <w:shd w:val="clear" w:color="auto" w:fill="FFFFFF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6B615479" w14:textId="17990562" w:rsidR="00F17805" w:rsidRPr="00767F14" w:rsidRDefault="00F17805" w:rsidP="00F5468D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767F14">
        <w:rPr>
          <w:rFonts w:cstheme="minorHAnsi"/>
          <w:b/>
          <w:bCs/>
          <w:color w:val="000000" w:themeColor="text1"/>
          <w:sz w:val="24"/>
          <w:szCs w:val="24"/>
        </w:rPr>
        <w:t>Your entry will be disqualified if…</w:t>
      </w:r>
    </w:p>
    <w:p w14:paraId="0FF29F58" w14:textId="196138C9" w:rsidR="00F17805" w:rsidRPr="00767F14" w:rsidRDefault="003F35B9" w:rsidP="003024AC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 xml:space="preserve">Either of the write-up or the final report is </w:t>
      </w:r>
      <w:r w:rsidR="00F17805" w:rsidRPr="00767F14">
        <w:rPr>
          <w:rFonts w:cstheme="minorHAnsi"/>
          <w:color w:val="000000" w:themeColor="text1"/>
          <w:sz w:val="24"/>
          <w:szCs w:val="24"/>
        </w:rPr>
        <w:t>submitted after the deadline.</w:t>
      </w:r>
    </w:p>
    <w:p w14:paraId="69C1A658" w14:textId="70038482" w:rsidR="003F35B9" w:rsidRPr="00767F14" w:rsidRDefault="003F35B9" w:rsidP="003F35B9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You don’t specify the project you are addressing</w:t>
      </w:r>
      <w:r w:rsidR="004C1E94" w:rsidRPr="00767F14">
        <w:rPr>
          <w:rFonts w:cstheme="minorHAnsi"/>
          <w:color w:val="000000" w:themeColor="text1"/>
          <w:sz w:val="24"/>
          <w:szCs w:val="24"/>
        </w:rPr>
        <w:t xml:space="preserve"> in your final report</w:t>
      </w:r>
      <w:r w:rsidRPr="00767F14">
        <w:rPr>
          <w:rFonts w:cstheme="minorHAnsi"/>
          <w:color w:val="000000" w:themeColor="text1"/>
          <w:sz w:val="24"/>
          <w:szCs w:val="24"/>
        </w:rPr>
        <w:t>.</w:t>
      </w:r>
    </w:p>
    <w:p w14:paraId="451769A4" w14:textId="056E1715" w:rsidR="003F35B9" w:rsidRPr="00767F14" w:rsidRDefault="00DE468E" w:rsidP="003F35B9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Your</w:t>
      </w:r>
      <w:r w:rsidR="003F35B9" w:rsidRPr="00767F14">
        <w:rPr>
          <w:rFonts w:cstheme="minorHAnsi"/>
          <w:color w:val="000000" w:themeColor="text1"/>
          <w:sz w:val="24"/>
          <w:szCs w:val="24"/>
        </w:rPr>
        <w:t xml:space="preserve"> names and IDs are not on both the submissions.</w:t>
      </w:r>
    </w:p>
    <w:p w14:paraId="69D7B055" w14:textId="77777777" w:rsidR="00F17805" w:rsidRPr="00767F14" w:rsidRDefault="00F17805" w:rsidP="00F5468D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The attachments won’t open or are in the wrong file format.</w:t>
      </w:r>
    </w:p>
    <w:p w14:paraId="30F284E2" w14:textId="77777777" w:rsidR="004605F5" w:rsidRPr="00767F14" w:rsidRDefault="004605F5" w:rsidP="004605F5">
      <w:pPr>
        <w:shd w:val="clear" w:color="auto" w:fill="FFFFFF"/>
        <w:spacing w:after="0" w:line="240" w:lineRule="auto"/>
        <w:ind w:left="600"/>
        <w:rPr>
          <w:rFonts w:cstheme="minorHAnsi"/>
          <w:color w:val="000000" w:themeColor="text1"/>
          <w:sz w:val="24"/>
          <w:szCs w:val="24"/>
        </w:rPr>
      </w:pPr>
    </w:p>
    <w:p w14:paraId="6F8A1C79" w14:textId="77777777" w:rsidR="00F17805" w:rsidRPr="00767F14" w:rsidRDefault="00F17805" w:rsidP="00F5468D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767F14">
        <w:rPr>
          <w:rFonts w:cstheme="minorHAnsi"/>
          <w:b/>
          <w:bCs/>
          <w:color w:val="000000" w:themeColor="text1"/>
          <w:sz w:val="24"/>
          <w:szCs w:val="24"/>
        </w:rPr>
        <w:t>How entries will be evaluated</w:t>
      </w:r>
    </w:p>
    <w:p w14:paraId="4418EC59" w14:textId="11CDA8F5" w:rsidR="00F17805" w:rsidRPr="00767F14" w:rsidRDefault="00F17805" w:rsidP="00F5468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Graphic</w:t>
      </w:r>
      <w:r w:rsidR="00FB4811">
        <w:rPr>
          <w:rFonts w:cstheme="minorHAnsi"/>
          <w:color w:val="000000" w:themeColor="text1"/>
          <w:sz w:val="24"/>
          <w:szCs w:val="24"/>
        </w:rPr>
        <w:t xml:space="preserve"> (10 points)</w:t>
      </w:r>
    </w:p>
    <w:p w14:paraId="0B2FF338" w14:textId="77777777" w:rsidR="00F17805" w:rsidRPr="00767F14" w:rsidRDefault="00F17805" w:rsidP="00F5468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Clarity (how well the graphic stands on its own without additional explanation)</w:t>
      </w:r>
    </w:p>
    <w:p w14:paraId="499264F7" w14:textId="77777777" w:rsidR="00F17805" w:rsidRPr="00767F14" w:rsidRDefault="00F17805" w:rsidP="00F5468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Novelty/creativity (originality of thought; surprising way of approaching the data)</w:t>
      </w:r>
    </w:p>
    <w:p w14:paraId="1038255C" w14:textId="77777777" w:rsidR="00F17805" w:rsidRPr="00767F14" w:rsidRDefault="00F17805" w:rsidP="00F5468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Insight (graphic aids understanding of the data)</w:t>
      </w:r>
    </w:p>
    <w:p w14:paraId="54FDF4CA" w14:textId="77777777" w:rsidR="00F17805" w:rsidRPr="00767F14" w:rsidRDefault="00F17805" w:rsidP="00F5468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Utility (ability of the graphic to aid decision making)</w:t>
      </w:r>
    </w:p>
    <w:p w14:paraId="2DA4D654" w14:textId="4159CD96" w:rsidR="00F17805" w:rsidRPr="00767F14" w:rsidRDefault="00F17805" w:rsidP="00F5468D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Analysis</w:t>
      </w:r>
      <w:r w:rsidR="00FB4811">
        <w:rPr>
          <w:rFonts w:cstheme="minorHAnsi"/>
          <w:color w:val="000000" w:themeColor="text1"/>
          <w:sz w:val="24"/>
          <w:szCs w:val="24"/>
        </w:rPr>
        <w:t xml:space="preserve"> (10 points)</w:t>
      </w:r>
    </w:p>
    <w:p w14:paraId="27BF3267" w14:textId="77777777" w:rsidR="00F17805" w:rsidRPr="00767F14" w:rsidRDefault="00F17805" w:rsidP="00F5468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Relevance (analysis relates to the problem statement)</w:t>
      </w:r>
    </w:p>
    <w:p w14:paraId="6CFD63BF" w14:textId="77777777" w:rsidR="00F17805" w:rsidRPr="00767F14" w:rsidRDefault="00F17805" w:rsidP="00F5468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Completeness (degree to which the analysis answers the stated question)</w:t>
      </w:r>
    </w:p>
    <w:p w14:paraId="4FE8776B" w14:textId="77777777" w:rsidR="00F17805" w:rsidRPr="00767F14" w:rsidRDefault="00F17805" w:rsidP="00F5468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Depth (sophistication of the analysis)</w:t>
      </w:r>
    </w:p>
    <w:p w14:paraId="243A2667" w14:textId="26C575B7" w:rsidR="00F17805" w:rsidRPr="00767F14" w:rsidRDefault="00F17805" w:rsidP="00F5468D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67F14">
        <w:rPr>
          <w:rFonts w:cstheme="minorHAnsi"/>
          <w:color w:val="000000" w:themeColor="text1"/>
          <w:sz w:val="24"/>
          <w:szCs w:val="24"/>
        </w:rPr>
        <w:t>Consistency (conclusions consistent with the analysis)</w:t>
      </w:r>
    </w:p>
    <w:p w14:paraId="65A6A404" w14:textId="6B782950" w:rsidR="005B64AE" w:rsidRDefault="005B64AE" w:rsidP="00E5645F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BD5D41A" w14:textId="0C12BEDF" w:rsidR="00DE468E" w:rsidRDefault="00DE468E" w:rsidP="00E5645F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63139B1" w14:textId="697F1C7B" w:rsidR="004729BA" w:rsidRDefault="004729BA" w:rsidP="00E5645F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C748B13" w14:textId="2E08436D" w:rsidR="004729BA" w:rsidRDefault="004729BA" w:rsidP="00E5645F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E0F792E" w14:textId="02A87F41" w:rsidR="004729BA" w:rsidRDefault="004729BA" w:rsidP="00E5645F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EABA0BD" w14:textId="4F3D604E" w:rsidR="000E4050" w:rsidRPr="00767F14" w:rsidRDefault="000E4050" w:rsidP="000E4050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767F14">
        <w:rPr>
          <w:rFonts w:cstheme="minorHAnsi"/>
          <w:b/>
          <w:bCs/>
          <w:color w:val="000000" w:themeColor="text1"/>
        </w:rPr>
        <w:t xml:space="preserve">Topic </w:t>
      </w:r>
      <w:r w:rsidR="00DE468E">
        <w:rPr>
          <w:rFonts w:cstheme="minorHAnsi"/>
          <w:b/>
          <w:bCs/>
          <w:color w:val="000000" w:themeColor="text1"/>
        </w:rPr>
        <w:t>1</w:t>
      </w:r>
      <w:r w:rsidRPr="00767F14">
        <w:rPr>
          <w:rFonts w:cstheme="minorHAnsi"/>
          <w:b/>
          <w:bCs/>
          <w:color w:val="000000" w:themeColor="text1"/>
        </w:rPr>
        <w:t xml:space="preserve">: </w:t>
      </w:r>
      <w:r w:rsidR="00982CA7" w:rsidRPr="00982CA7">
        <w:rPr>
          <w:rFonts w:cstheme="minorHAnsi"/>
          <w:b/>
          <w:bCs/>
          <w:color w:val="000000" w:themeColor="text1"/>
        </w:rPr>
        <w:t>Motor Vehicle Collisions - Crashes</w:t>
      </w:r>
    </w:p>
    <w:p w14:paraId="0D51B4DB" w14:textId="30B8B4ED" w:rsidR="006F6C2A" w:rsidRPr="00767F14" w:rsidRDefault="006F6C2A" w:rsidP="006F6C2A">
      <w:pPr>
        <w:shd w:val="clear" w:color="auto" w:fill="FFFFFF"/>
        <w:spacing w:after="0" w:line="240" w:lineRule="auto"/>
        <w:ind w:left="1440"/>
        <w:rPr>
          <w:rFonts w:cstheme="minorHAnsi"/>
          <w:color w:val="000000" w:themeColor="text1"/>
        </w:rPr>
      </w:pPr>
    </w:p>
    <w:p w14:paraId="0E2DDF3A" w14:textId="7138D2A6" w:rsidR="00F83DC3" w:rsidRPr="00982CA7" w:rsidRDefault="00982CA7" w:rsidP="00982CA7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82CA7">
        <w:rPr>
          <w:rFonts w:cstheme="minorHAnsi"/>
          <w:color w:val="000000" w:themeColor="text1"/>
          <w:sz w:val="24"/>
          <w:szCs w:val="24"/>
        </w:rPr>
        <w:t>The Motor Vehicle Collisions crash table contains details on the crash event. Each row represents a crash event. The Motor Vehicle Collisions data tables contain information from all police reported motor vehicle collisions in NYC</w:t>
      </w:r>
      <w:r>
        <w:rPr>
          <w:rFonts w:cstheme="minorHAnsi"/>
          <w:color w:val="000000" w:themeColor="text1"/>
          <w:sz w:val="24"/>
          <w:szCs w:val="24"/>
        </w:rPr>
        <w:t xml:space="preserve"> from 2019</w:t>
      </w:r>
      <w:r w:rsidRPr="00982CA7">
        <w:rPr>
          <w:rFonts w:cstheme="minorHAnsi"/>
          <w:color w:val="000000" w:themeColor="text1"/>
          <w:sz w:val="24"/>
          <w:szCs w:val="24"/>
        </w:rPr>
        <w:t>. The police report (MV104-AN) is required to be filled out for collisions where someone is injured or killed, or where there is at least $1000 worth of damage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982CA7">
        <w:rPr>
          <w:rFonts w:cstheme="minorHAnsi"/>
          <w:color w:val="000000" w:themeColor="text1"/>
          <w:sz w:val="24"/>
          <w:szCs w:val="24"/>
        </w:rPr>
        <w:t>It should be noted that the data is preliminary and subject to change when the MV-104AN forms are amended based on revised crash details.</w:t>
      </w:r>
      <w:r w:rsidR="00B0371E">
        <w:rPr>
          <w:rFonts w:cstheme="minorHAnsi"/>
          <w:color w:val="000000" w:themeColor="text1"/>
          <w:sz w:val="24"/>
          <w:szCs w:val="24"/>
        </w:rPr>
        <w:t xml:space="preserve"> </w:t>
      </w:r>
      <w:r w:rsidRPr="00982CA7">
        <w:rPr>
          <w:rFonts w:cstheme="minorHAnsi"/>
          <w:color w:val="000000" w:themeColor="text1"/>
          <w:sz w:val="24"/>
          <w:szCs w:val="24"/>
        </w:rPr>
        <w:t>For the most accurate, up to date statistics on traffic fatalities, please refer to the </w:t>
      </w:r>
      <w:hyperlink r:id="rId7" w:history="1">
        <w:r w:rsidRPr="00982CA7">
          <w:rPr>
            <w:rFonts w:cstheme="minorHAnsi"/>
            <w:color w:val="000000" w:themeColor="text1"/>
            <w:sz w:val="24"/>
            <w:szCs w:val="24"/>
          </w:rPr>
          <w:t>NYPD Motor Vehicle Collisions page</w:t>
        </w:r>
      </w:hyperlink>
      <w:r w:rsidRPr="00982CA7">
        <w:rPr>
          <w:rFonts w:cstheme="minorHAnsi"/>
          <w:color w:val="000000" w:themeColor="text1"/>
          <w:sz w:val="24"/>
          <w:szCs w:val="24"/>
        </w:rPr>
        <w:t> (updated weekly) or </w:t>
      </w:r>
      <w:hyperlink r:id="rId8" w:history="1">
        <w:r w:rsidRPr="00982CA7">
          <w:rPr>
            <w:rFonts w:cstheme="minorHAnsi"/>
            <w:color w:val="000000" w:themeColor="text1"/>
            <w:sz w:val="24"/>
            <w:szCs w:val="24"/>
          </w:rPr>
          <w:t>Vision Zero View</w:t>
        </w:r>
      </w:hyperlink>
      <w:r w:rsidRPr="00982CA7">
        <w:rPr>
          <w:rFonts w:cstheme="minorHAnsi"/>
          <w:color w:val="000000" w:themeColor="text1"/>
          <w:sz w:val="24"/>
          <w:szCs w:val="24"/>
        </w:rPr>
        <w:t> (updated monthly).</w:t>
      </w:r>
      <w:r w:rsidRPr="00982CA7">
        <w:rPr>
          <w:rFonts w:cstheme="minorHAnsi"/>
          <w:color w:val="000000" w:themeColor="text1"/>
          <w:sz w:val="24"/>
          <w:szCs w:val="24"/>
        </w:rPr>
        <w:br/>
      </w:r>
      <w:r w:rsidRPr="00982CA7">
        <w:rPr>
          <w:rFonts w:cstheme="minorHAnsi"/>
          <w:color w:val="000000" w:themeColor="text1"/>
          <w:sz w:val="24"/>
          <w:szCs w:val="24"/>
        </w:rPr>
        <w:br/>
        <w:t>Questions:</w:t>
      </w:r>
    </w:p>
    <w:p w14:paraId="61E8A6AB" w14:textId="35321070" w:rsidR="00982CA7" w:rsidRPr="00982CA7" w:rsidRDefault="00982CA7" w:rsidP="00982CA7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82CA7">
        <w:rPr>
          <w:rFonts w:cstheme="minorHAnsi"/>
          <w:color w:val="000000" w:themeColor="text1"/>
          <w:sz w:val="24"/>
          <w:szCs w:val="24"/>
        </w:rPr>
        <w:t xml:space="preserve">1) Which factors do you think lead to </w:t>
      </w:r>
      <w:r w:rsidR="007E764F">
        <w:rPr>
          <w:rFonts w:cstheme="minorHAnsi"/>
          <w:color w:val="000000" w:themeColor="text1"/>
          <w:sz w:val="24"/>
          <w:szCs w:val="24"/>
        </w:rPr>
        <w:t>high risks of death</w:t>
      </w:r>
      <w:r w:rsidRPr="00982CA7">
        <w:rPr>
          <w:rFonts w:cstheme="minorHAnsi"/>
          <w:color w:val="000000" w:themeColor="text1"/>
          <w:sz w:val="24"/>
          <w:szCs w:val="24"/>
        </w:rPr>
        <w:t xml:space="preserve"> </w:t>
      </w:r>
      <w:r w:rsidR="007E764F">
        <w:rPr>
          <w:rFonts w:cstheme="minorHAnsi"/>
          <w:color w:val="000000" w:themeColor="text1"/>
          <w:sz w:val="24"/>
          <w:szCs w:val="24"/>
        </w:rPr>
        <w:t>from</w:t>
      </w:r>
      <w:r w:rsidRPr="00982CA7">
        <w:rPr>
          <w:rFonts w:cstheme="minorHAnsi"/>
          <w:color w:val="000000" w:themeColor="text1"/>
          <w:sz w:val="24"/>
          <w:szCs w:val="24"/>
        </w:rPr>
        <w:t xml:space="preserve"> motor vehicle </w:t>
      </w:r>
      <w:r w:rsidR="005B2996">
        <w:rPr>
          <w:rFonts w:cstheme="minorHAnsi"/>
          <w:color w:val="000000" w:themeColor="text1"/>
          <w:sz w:val="24"/>
          <w:szCs w:val="24"/>
        </w:rPr>
        <w:t>crash</w:t>
      </w:r>
      <w:r w:rsidRPr="00982CA7">
        <w:rPr>
          <w:rFonts w:cstheme="minorHAnsi"/>
          <w:color w:val="000000" w:themeColor="text1"/>
          <w:sz w:val="24"/>
          <w:szCs w:val="24"/>
        </w:rPr>
        <w:t>? Why?</w:t>
      </w:r>
    </w:p>
    <w:p w14:paraId="205E9F0F" w14:textId="468FEC55" w:rsidR="00982CA7" w:rsidRDefault="00982CA7" w:rsidP="00982CA7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82CA7">
        <w:rPr>
          <w:rFonts w:cstheme="minorHAnsi"/>
          <w:color w:val="000000" w:themeColor="text1"/>
          <w:sz w:val="24"/>
          <w:szCs w:val="24"/>
        </w:rPr>
        <w:t xml:space="preserve">2) </w:t>
      </w:r>
      <w:r w:rsidR="005B2996">
        <w:rPr>
          <w:rFonts w:cstheme="minorHAnsi"/>
          <w:color w:val="000000" w:themeColor="text1"/>
          <w:sz w:val="24"/>
          <w:szCs w:val="24"/>
        </w:rPr>
        <w:t>U</w:t>
      </w:r>
      <w:r w:rsidRPr="00982CA7">
        <w:rPr>
          <w:rFonts w:cstheme="minorHAnsi"/>
          <w:color w:val="000000" w:themeColor="text1"/>
          <w:sz w:val="24"/>
          <w:szCs w:val="24"/>
        </w:rPr>
        <w:t xml:space="preserve">se the data to </w:t>
      </w:r>
      <w:r>
        <w:rPr>
          <w:rFonts w:cstheme="minorHAnsi"/>
          <w:color w:val="000000" w:themeColor="text1"/>
          <w:sz w:val="24"/>
          <w:szCs w:val="24"/>
        </w:rPr>
        <w:t>validate</w:t>
      </w:r>
      <w:r w:rsidRPr="00982CA7">
        <w:rPr>
          <w:rFonts w:cstheme="minorHAnsi"/>
          <w:color w:val="000000" w:themeColor="text1"/>
          <w:sz w:val="24"/>
          <w:szCs w:val="24"/>
        </w:rPr>
        <w:t xml:space="preserve"> your above guess</w:t>
      </w:r>
      <w:r w:rsidR="000E32DB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If results are different from your guess, what might be the reason?</w:t>
      </w:r>
    </w:p>
    <w:p w14:paraId="54973ED6" w14:textId="319C2706" w:rsidR="008377AD" w:rsidRPr="00982CA7" w:rsidRDefault="008377AD" w:rsidP="00982CA7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3) Do you think your analysis suggests causality or just correlation? Why?</w:t>
      </w:r>
    </w:p>
    <w:p w14:paraId="35B8E713" w14:textId="2800FFD9" w:rsidR="00982CA7" w:rsidRPr="00982CA7" w:rsidRDefault="008377AD" w:rsidP="00982CA7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</w:t>
      </w:r>
      <w:r w:rsidR="00982CA7" w:rsidRPr="00982CA7">
        <w:rPr>
          <w:rFonts w:cstheme="minorHAnsi"/>
          <w:color w:val="000000" w:themeColor="text1"/>
          <w:sz w:val="24"/>
          <w:szCs w:val="24"/>
        </w:rPr>
        <w:t xml:space="preserve">) How can NYPD use your findings to </w:t>
      </w:r>
      <w:r w:rsidR="005B2996">
        <w:rPr>
          <w:rFonts w:cstheme="minorHAnsi"/>
          <w:color w:val="000000" w:themeColor="text1"/>
          <w:sz w:val="24"/>
          <w:szCs w:val="24"/>
        </w:rPr>
        <w:t>r</w:t>
      </w:r>
      <w:r w:rsidR="005B2996" w:rsidRPr="005B2996">
        <w:rPr>
          <w:rFonts w:cstheme="minorHAnsi"/>
          <w:color w:val="000000" w:themeColor="text1"/>
          <w:sz w:val="24"/>
          <w:szCs w:val="24"/>
        </w:rPr>
        <w:t>educ</w:t>
      </w:r>
      <w:r w:rsidR="005B2996">
        <w:rPr>
          <w:rFonts w:cstheme="minorHAnsi"/>
          <w:color w:val="000000" w:themeColor="text1"/>
          <w:sz w:val="24"/>
          <w:szCs w:val="24"/>
        </w:rPr>
        <w:t>e</w:t>
      </w:r>
      <w:r w:rsidR="005B2996" w:rsidRPr="005B2996">
        <w:rPr>
          <w:rFonts w:cstheme="minorHAnsi"/>
          <w:color w:val="000000" w:themeColor="text1"/>
          <w:sz w:val="24"/>
          <w:szCs w:val="24"/>
        </w:rPr>
        <w:t xml:space="preserve"> motor vehicle crash death</w:t>
      </w:r>
      <w:r w:rsidR="007E764F">
        <w:rPr>
          <w:rFonts w:cstheme="minorHAnsi"/>
          <w:color w:val="000000" w:themeColor="text1"/>
          <w:sz w:val="24"/>
          <w:szCs w:val="24"/>
        </w:rPr>
        <w:t>s</w:t>
      </w:r>
      <w:r w:rsidR="00982CA7" w:rsidRPr="00982CA7">
        <w:rPr>
          <w:rFonts w:cstheme="minorHAnsi"/>
          <w:color w:val="000000" w:themeColor="text1"/>
          <w:sz w:val="24"/>
          <w:szCs w:val="24"/>
        </w:rPr>
        <w:t>?</w:t>
      </w:r>
    </w:p>
    <w:p w14:paraId="35E76E41" w14:textId="7A405F1A" w:rsidR="00982CA7" w:rsidRDefault="00982CA7" w:rsidP="00982CA7">
      <w:pPr>
        <w:rPr>
          <w:rFonts w:ascii="Helvetica" w:hAnsi="Helvetica" w:cs="Helvetica"/>
          <w:color w:val="5E5E5E"/>
          <w:sz w:val="23"/>
          <w:szCs w:val="23"/>
          <w:shd w:val="clear" w:color="auto" w:fill="FFFFFF"/>
        </w:rPr>
      </w:pPr>
    </w:p>
    <w:p w14:paraId="128D735E" w14:textId="5B856F83" w:rsidR="008A6DF1" w:rsidRPr="008A6DF1" w:rsidRDefault="008A6DF1" w:rsidP="00982CA7">
      <w:pPr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</w:pPr>
      <w:r w:rsidRPr="008A6DF1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Other data: https://data.cityofnewyork.us/Transportation/For-Hire-Vehicles-FHV-Active/8wbx-tsch</w:t>
      </w:r>
    </w:p>
    <w:p w14:paraId="0AA04FBC" w14:textId="77777777" w:rsidR="00982CA7" w:rsidRPr="00767F14" w:rsidRDefault="00982CA7" w:rsidP="00982CA7">
      <w:pPr>
        <w:rPr>
          <w:rFonts w:cstheme="minorHAnsi"/>
          <w:color w:val="000000" w:themeColor="text1"/>
        </w:rPr>
      </w:pPr>
    </w:p>
    <w:p w14:paraId="3ECC748C" w14:textId="0ACB1AE4" w:rsidR="000E4050" w:rsidRDefault="000E4050" w:rsidP="000E4050">
      <w:pPr>
        <w:shd w:val="clear" w:color="auto" w:fill="FFFFFF"/>
        <w:spacing w:after="0" w:line="240" w:lineRule="auto"/>
        <w:rPr>
          <w:rFonts w:cstheme="minorHAnsi"/>
          <w:b/>
          <w:bCs/>
          <w:color w:val="000000" w:themeColor="text1"/>
        </w:rPr>
      </w:pPr>
      <w:r w:rsidRPr="00767F14">
        <w:rPr>
          <w:rFonts w:cstheme="minorHAnsi"/>
          <w:b/>
          <w:bCs/>
          <w:color w:val="000000" w:themeColor="text1"/>
        </w:rPr>
        <w:t xml:space="preserve">Topic </w:t>
      </w:r>
      <w:r w:rsidR="00DE468E">
        <w:rPr>
          <w:rFonts w:cstheme="minorHAnsi"/>
          <w:b/>
          <w:bCs/>
          <w:color w:val="000000" w:themeColor="text1"/>
        </w:rPr>
        <w:t>2</w:t>
      </w:r>
      <w:r w:rsidRPr="00767F14">
        <w:rPr>
          <w:rFonts w:cstheme="minorHAnsi"/>
          <w:b/>
          <w:bCs/>
          <w:color w:val="000000" w:themeColor="text1"/>
        </w:rPr>
        <w:t xml:space="preserve">: </w:t>
      </w:r>
      <w:r w:rsidR="000E32DB">
        <w:rPr>
          <w:rFonts w:cstheme="minorHAnsi"/>
          <w:b/>
          <w:bCs/>
          <w:color w:val="000000" w:themeColor="text1"/>
        </w:rPr>
        <w:t xml:space="preserve">Restaurants and </w:t>
      </w:r>
      <w:r w:rsidR="000E32DB" w:rsidRPr="000E32DB">
        <w:rPr>
          <w:rFonts w:cstheme="minorHAnsi"/>
          <w:b/>
          <w:bCs/>
          <w:color w:val="000000" w:themeColor="text1"/>
        </w:rPr>
        <w:t>Rodent</w:t>
      </w:r>
      <w:r w:rsidR="000E32DB">
        <w:rPr>
          <w:rFonts w:cstheme="minorHAnsi"/>
          <w:b/>
          <w:bCs/>
          <w:color w:val="000000" w:themeColor="text1"/>
        </w:rPr>
        <w:t>s</w:t>
      </w:r>
    </w:p>
    <w:p w14:paraId="17F2FF58" w14:textId="77777777" w:rsidR="000E32DB" w:rsidRDefault="000E32DB" w:rsidP="000E4050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A3AECC8" w14:textId="6611AA49" w:rsidR="000E32DB" w:rsidRPr="007E764F" w:rsidRDefault="000E32DB" w:rsidP="000E4050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64F">
        <w:rPr>
          <w:rFonts w:cstheme="minorHAnsi"/>
          <w:color w:val="000000" w:themeColor="text1"/>
          <w:sz w:val="24"/>
          <w:szCs w:val="24"/>
        </w:rPr>
        <w:t xml:space="preserve">You will use two datasets to examine whether more opening of restaurants leads to more rodent problems. </w:t>
      </w:r>
    </w:p>
    <w:p w14:paraId="25CD3C24" w14:textId="77777777" w:rsidR="000E32DB" w:rsidRPr="007E764F" w:rsidRDefault="000E32DB" w:rsidP="000E4050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DBFF936" w14:textId="5A1BAA73" w:rsidR="000E32DB" w:rsidRPr="007E764F" w:rsidRDefault="000E32DB" w:rsidP="000E4050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64F">
        <w:rPr>
          <w:rFonts w:cstheme="minorHAnsi"/>
          <w:color w:val="000000" w:themeColor="text1"/>
          <w:sz w:val="24"/>
          <w:szCs w:val="24"/>
        </w:rPr>
        <w:t>Dataset 1: https://data.cityofnewyork.us/Health/Rodent-Inspection/p937-wjvj</w:t>
      </w:r>
    </w:p>
    <w:p w14:paraId="4466657E" w14:textId="1C6DD052" w:rsidR="000E32DB" w:rsidRPr="007E764F" w:rsidRDefault="000E32DB" w:rsidP="000E4050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64F">
        <w:rPr>
          <w:rFonts w:cstheme="minorHAnsi"/>
          <w:color w:val="000000" w:themeColor="text1"/>
          <w:sz w:val="24"/>
          <w:szCs w:val="24"/>
        </w:rPr>
        <w:t>The Rat Information Portal (RIP) is a web-based mapping application where users can view rat inspection data. Notes on data limitations: Please note that if a property/</w:t>
      </w:r>
      <w:proofErr w:type="spellStart"/>
      <w:r w:rsidRPr="007E764F">
        <w:rPr>
          <w:rFonts w:cstheme="minorHAnsi"/>
          <w:color w:val="000000" w:themeColor="text1"/>
          <w:sz w:val="24"/>
          <w:szCs w:val="24"/>
        </w:rPr>
        <w:t>taxlot</w:t>
      </w:r>
      <w:proofErr w:type="spellEnd"/>
      <w:r w:rsidRPr="007E764F">
        <w:rPr>
          <w:rFonts w:cstheme="minorHAnsi"/>
          <w:color w:val="000000" w:themeColor="text1"/>
          <w:sz w:val="24"/>
          <w:szCs w:val="24"/>
        </w:rPr>
        <w:t xml:space="preserve"> does not appear in the file, that does not indicate an absence of rats - rather just that it has not been inspected. Similarly, neighborhoods with higher rates of active rat signs may not actually have higher rat populations but simply have more inspections.</w:t>
      </w:r>
    </w:p>
    <w:p w14:paraId="03A29CD5" w14:textId="10674CF5" w:rsidR="000E32DB" w:rsidRPr="007E764F" w:rsidRDefault="000E32DB" w:rsidP="000E4050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3F65485" w14:textId="35B2881A" w:rsidR="000E32DB" w:rsidRPr="007E764F" w:rsidRDefault="000E32DB" w:rsidP="000E4050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64F">
        <w:rPr>
          <w:rFonts w:cstheme="minorHAnsi"/>
          <w:color w:val="000000" w:themeColor="text1"/>
          <w:sz w:val="24"/>
          <w:szCs w:val="24"/>
        </w:rPr>
        <w:t>Dataset 2: https://data.cityofnewyork.us/Transportation/Open-Restaurant-Applications/pitm-atqc</w:t>
      </w:r>
    </w:p>
    <w:p w14:paraId="6600019B" w14:textId="18B5DD45" w:rsidR="000E32DB" w:rsidRDefault="000E32DB" w:rsidP="000E4050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64F">
        <w:rPr>
          <w:rFonts w:cstheme="minorHAnsi"/>
          <w:color w:val="000000" w:themeColor="text1"/>
          <w:sz w:val="24"/>
          <w:szCs w:val="24"/>
        </w:rPr>
        <w:t>Open Restaurant Applications is a dataset of applications from food service establishments seeking authorization to re-open under Phase Two of the State’s New York Forward Plan, and place outdoor seating in front of their business on the sidewalk and/or roadway.</w:t>
      </w:r>
    </w:p>
    <w:p w14:paraId="56043672" w14:textId="77777777" w:rsidR="000E32DB" w:rsidRDefault="000E32DB" w:rsidP="000E4050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413A65A" w14:textId="77777777" w:rsidR="000E32DB" w:rsidRPr="00982CA7" w:rsidRDefault="000E32DB" w:rsidP="000E32DB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82CA7">
        <w:rPr>
          <w:rFonts w:cstheme="minorHAnsi"/>
          <w:color w:val="000000" w:themeColor="text1"/>
          <w:sz w:val="24"/>
          <w:szCs w:val="24"/>
        </w:rPr>
        <w:t>Questions:</w:t>
      </w:r>
    </w:p>
    <w:p w14:paraId="60E1C0DB" w14:textId="3861FA72" w:rsidR="000E32DB" w:rsidRPr="00982CA7" w:rsidRDefault="000E32DB" w:rsidP="000E32DB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82CA7">
        <w:rPr>
          <w:rFonts w:cstheme="minorHAnsi"/>
          <w:color w:val="000000" w:themeColor="text1"/>
          <w:sz w:val="24"/>
          <w:szCs w:val="24"/>
        </w:rPr>
        <w:t xml:space="preserve">1) </w:t>
      </w:r>
      <w:r>
        <w:rPr>
          <w:rFonts w:cstheme="minorHAnsi"/>
          <w:color w:val="000000" w:themeColor="text1"/>
          <w:sz w:val="24"/>
          <w:szCs w:val="24"/>
        </w:rPr>
        <w:t>Do you believe more restaurants lead to more r</w:t>
      </w:r>
      <w:r w:rsidRPr="000E32DB">
        <w:rPr>
          <w:rFonts w:cstheme="minorHAnsi"/>
          <w:color w:val="000000" w:themeColor="text1"/>
          <w:sz w:val="24"/>
          <w:szCs w:val="24"/>
        </w:rPr>
        <w:t xml:space="preserve">odent </w:t>
      </w:r>
      <w:r>
        <w:rPr>
          <w:rFonts w:cstheme="minorHAnsi"/>
          <w:color w:val="000000" w:themeColor="text1"/>
          <w:sz w:val="24"/>
          <w:szCs w:val="24"/>
        </w:rPr>
        <w:t>i</w:t>
      </w:r>
      <w:r w:rsidRPr="000E32DB">
        <w:rPr>
          <w:rFonts w:cstheme="minorHAnsi"/>
          <w:color w:val="000000" w:themeColor="text1"/>
          <w:sz w:val="24"/>
          <w:szCs w:val="24"/>
        </w:rPr>
        <w:t>nspection</w:t>
      </w:r>
      <w:r>
        <w:rPr>
          <w:rFonts w:cstheme="minorHAnsi"/>
          <w:color w:val="000000" w:themeColor="text1"/>
          <w:sz w:val="24"/>
          <w:szCs w:val="24"/>
        </w:rPr>
        <w:t>s</w:t>
      </w:r>
      <w:r w:rsidRPr="00982CA7">
        <w:rPr>
          <w:rFonts w:cstheme="minorHAnsi"/>
          <w:color w:val="000000" w:themeColor="text1"/>
          <w:sz w:val="24"/>
          <w:szCs w:val="24"/>
        </w:rPr>
        <w:t>? Why?</w:t>
      </w:r>
    </w:p>
    <w:p w14:paraId="4FB07C8E" w14:textId="049CBE10" w:rsidR="000E32DB" w:rsidRDefault="000E32DB" w:rsidP="000E32DB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82CA7">
        <w:rPr>
          <w:rFonts w:cstheme="minorHAnsi"/>
          <w:color w:val="000000" w:themeColor="text1"/>
          <w:sz w:val="24"/>
          <w:szCs w:val="24"/>
        </w:rPr>
        <w:lastRenderedPageBreak/>
        <w:t xml:space="preserve">2) </w:t>
      </w:r>
      <w:r>
        <w:rPr>
          <w:rFonts w:cstheme="minorHAnsi"/>
          <w:color w:val="000000" w:themeColor="text1"/>
          <w:sz w:val="24"/>
          <w:szCs w:val="24"/>
        </w:rPr>
        <w:t>U</w:t>
      </w:r>
      <w:r w:rsidRPr="00982CA7">
        <w:rPr>
          <w:rFonts w:cstheme="minorHAnsi"/>
          <w:color w:val="000000" w:themeColor="text1"/>
          <w:sz w:val="24"/>
          <w:szCs w:val="24"/>
        </w:rPr>
        <w:t xml:space="preserve">se the data to </w:t>
      </w:r>
      <w:r>
        <w:rPr>
          <w:rFonts w:cstheme="minorHAnsi"/>
          <w:color w:val="000000" w:themeColor="text1"/>
          <w:sz w:val="24"/>
          <w:szCs w:val="24"/>
        </w:rPr>
        <w:t>validate</w:t>
      </w:r>
      <w:r w:rsidRPr="00982CA7">
        <w:rPr>
          <w:rFonts w:cstheme="minorHAnsi"/>
          <w:color w:val="000000" w:themeColor="text1"/>
          <w:sz w:val="24"/>
          <w:szCs w:val="24"/>
        </w:rPr>
        <w:t xml:space="preserve"> your above guess</w:t>
      </w:r>
      <w:r>
        <w:rPr>
          <w:rFonts w:cstheme="minorHAnsi"/>
          <w:color w:val="000000" w:themeColor="text1"/>
          <w:sz w:val="24"/>
          <w:szCs w:val="24"/>
        </w:rPr>
        <w:t>. If results are different from your guess, what might be the reason?</w:t>
      </w:r>
    </w:p>
    <w:p w14:paraId="40A73C1C" w14:textId="77777777" w:rsidR="000E32DB" w:rsidRPr="00982CA7" w:rsidRDefault="000E32DB" w:rsidP="000E32DB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3) Do you think your analysis suggests causality or just correlation? Why?</w:t>
      </w:r>
    </w:p>
    <w:p w14:paraId="6AB9E6EB" w14:textId="31D100A4" w:rsidR="000E32DB" w:rsidRPr="00982CA7" w:rsidRDefault="000E32DB" w:rsidP="000E32DB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</w:t>
      </w:r>
      <w:r w:rsidRPr="00982CA7">
        <w:rPr>
          <w:rFonts w:cstheme="minorHAnsi"/>
          <w:color w:val="000000" w:themeColor="text1"/>
          <w:sz w:val="24"/>
          <w:szCs w:val="24"/>
        </w:rPr>
        <w:t xml:space="preserve">) How can </w:t>
      </w:r>
      <w:r w:rsidRPr="000E32DB">
        <w:rPr>
          <w:rFonts w:cstheme="minorHAnsi"/>
          <w:color w:val="000000" w:themeColor="text1"/>
          <w:sz w:val="24"/>
          <w:szCs w:val="24"/>
        </w:rPr>
        <w:t>NYC Department of Health and Mental Hygiene (DOHMH)</w:t>
      </w:r>
      <w:r w:rsidRPr="00982CA7">
        <w:rPr>
          <w:rFonts w:cstheme="minorHAnsi"/>
          <w:color w:val="000000" w:themeColor="text1"/>
          <w:sz w:val="24"/>
          <w:szCs w:val="24"/>
        </w:rPr>
        <w:t xml:space="preserve"> use your findings to </w:t>
      </w:r>
      <w:r w:rsidR="006D16C8">
        <w:rPr>
          <w:rFonts w:cstheme="minorHAnsi"/>
          <w:color w:val="000000" w:themeColor="text1"/>
          <w:sz w:val="24"/>
          <w:szCs w:val="24"/>
        </w:rPr>
        <w:t>manage</w:t>
      </w:r>
      <w:r w:rsidRPr="005B2996">
        <w:rPr>
          <w:rFonts w:cstheme="minorHAnsi"/>
          <w:color w:val="000000" w:themeColor="text1"/>
          <w:sz w:val="24"/>
          <w:szCs w:val="24"/>
        </w:rPr>
        <w:t xml:space="preserve"> </w:t>
      </w:r>
      <w:r w:rsidR="006D16C8">
        <w:rPr>
          <w:rFonts w:cstheme="minorHAnsi"/>
          <w:color w:val="000000" w:themeColor="text1"/>
          <w:sz w:val="24"/>
          <w:szCs w:val="24"/>
        </w:rPr>
        <w:t>rodent problems</w:t>
      </w:r>
      <w:r w:rsidRPr="00982CA7">
        <w:rPr>
          <w:rFonts w:cstheme="minorHAnsi"/>
          <w:color w:val="000000" w:themeColor="text1"/>
          <w:sz w:val="24"/>
          <w:szCs w:val="24"/>
        </w:rPr>
        <w:t>?</w:t>
      </w:r>
    </w:p>
    <w:p w14:paraId="7D40E099" w14:textId="3CF53C7A" w:rsidR="00A733F3" w:rsidRDefault="00A733F3" w:rsidP="00E5645F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71DE791" w14:textId="646BC725" w:rsidR="00A733F3" w:rsidRPr="000E32DB" w:rsidRDefault="000E32DB" w:rsidP="00E5645F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0E32DB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Other data: </w:t>
      </w:r>
      <w:r w:rsidR="00B60F4B" w:rsidRPr="000E32DB">
        <w:rPr>
          <w:rFonts w:cstheme="minorHAnsi"/>
          <w:color w:val="FF0000"/>
          <w:sz w:val="24"/>
          <w:szCs w:val="24"/>
        </w:rPr>
        <w:t>https://data.cityofnewyork.us/Health/COVID-19-Daily-Counts-of-Cases-Hospitalizations-an/rc75-m7u3</w:t>
      </w:r>
    </w:p>
    <w:sectPr w:rsidR="00A733F3" w:rsidRPr="000E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BC22F" w14:textId="77777777" w:rsidR="001842C8" w:rsidRDefault="001842C8" w:rsidP="005B64AE">
      <w:pPr>
        <w:spacing w:after="0" w:line="240" w:lineRule="auto"/>
      </w:pPr>
      <w:r>
        <w:separator/>
      </w:r>
    </w:p>
  </w:endnote>
  <w:endnote w:type="continuationSeparator" w:id="0">
    <w:p w14:paraId="630E49DC" w14:textId="77777777" w:rsidR="001842C8" w:rsidRDefault="001842C8" w:rsidP="005B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9C5A6" w14:textId="77777777" w:rsidR="001842C8" w:rsidRDefault="001842C8" w:rsidP="005B64AE">
      <w:pPr>
        <w:spacing w:after="0" w:line="240" w:lineRule="auto"/>
      </w:pPr>
      <w:r>
        <w:separator/>
      </w:r>
    </w:p>
  </w:footnote>
  <w:footnote w:type="continuationSeparator" w:id="0">
    <w:p w14:paraId="1A8B2C27" w14:textId="77777777" w:rsidR="001842C8" w:rsidRDefault="001842C8" w:rsidP="005B6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33E2"/>
    <w:multiLevelType w:val="multilevel"/>
    <w:tmpl w:val="3A50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069D"/>
    <w:multiLevelType w:val="multilevel"/>
    <w:tmpl w:val="A726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37A1"/>
    <w:multiLevelType w:val="multilevel"/>
    <w:tmpl w:val="8E7A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B69AD"/>
    <w:multiLevelType w:val="multilevel"/>
    <w:tmpl w:val="DA94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60138"/>
    <w:multiLevelType w:val="multilevel"/>
    <w:tmpl w:val="F8EE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446A3"/>
    <w:multiLevelType w:val="hybridMultilevel"/>
    <w:tmpl w:val="426A5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74D42"/>
    <w:multiLevelType w:val="multilevel"/>
    <w:tmpl w:val="377E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51FA8"/>
    <w:multiLevelType w:val="multilevel"/>
    <w:tmpl w:val="442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B3855"/>
    <w:multiLevelType w:val="hybridMultilevel"/>
    <w:tmpl w:val="CDE2F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058BD"/>
    <w:multiLevelType w:val="multilevel"/>
    <w:tmpl w:val="201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255D2"/>
    <w:multiLevelType w:val="hybridMultilevel"/>
    <w:tmpl w:val="22E883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B5B26"/>
    <w:multiLevelType w:val="multilevel"/>
    <w:tmpl w:val="25E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484B5C"/>
    <w:multiLevelType w:val="hybridMultilevel"/>
    <w:tmpl w:val="B8D8B1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9171F8"/>
    <w:multiLevelType w:val="hybridMultilevel"/>
    <w:tmpl w:val="F708B0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CDA53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77FC2"/>
    <w:multiLevelType w:val="hybridMultilevel"/>
    <w:tmpl w:val="0680B5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7421B"/>
    <w:multiLevelType w:val="multilevel"/>
    <w:tmpl w:val="A72E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A30B9"/>
    <w:multiLevelType w:val="hybridMultilevel"/>
    <w:tmpl w:val="9734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85AE2"/>
    <w:multiLevelType w:val="multilevel"/>
    <w:tmpl w:val="ABA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363183"/>
    <w:multiLevelType w:val="multilevel"/>
    <w:tmpl w:val="5BA6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511A4"/>
    <w:multiLevelType w:val="multilevel"/>
    <w:tmpl w:val="C5AA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A534D2"/>
    <w:multiLevelType w:val="hybridMultilevel"/>
    <w:tmpl w:val="D5D27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6"/>
  </w:num>
  <w:num w:numId="5">
    <w:abstractNumId w:val="15"/>
  </w:num>
  <w:num w:numId="6">
    <w:abstractNumId w:val="18"/>
  </w:num>
  <w:num w:numId="7">
    <w:abstractNumId w:val="18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  <w:num w:numId="13">
    <w:abstractNumId w:val="5"/>
  </w:num>
  <w:num w:numId="14">
    <w:abstractNumId w:val="10"/>
  </w:num>
  <w:num w:numId="15">
    <w:abstractNumId w:val="12"/>
  </w:num>
  <w:num w:numId="16">
    <w:abstractNumId w:val="16"/>
  </w:num>
  <w:num w:numId="17">
    <w:abstractNumId w:val="20"/>
  </w:num>
  <w:num w:numId="18">
    <w:abstractNumId w:val="8"/>
  </w:num>
  <w:num w:numId="19">
    <w:abstractNumId w:val="14"/>
  </w:num>
  <w:num w:numId="20">
    <w:abstractNumId w:val="5"/>
  </w:num>
  <w:num w:numId="21">
    <w:abstractNumId w:val="17"/>
  </w:num>
  <w:num w:numId="22">
    <w:abstractNumId w:val="4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7D5"/>
    <w:rsid w:val="000E32DB"/>
    <w:rsid w:val="000E4050"/>
    <w:rsid w:val="001117D5"/>
    <w:rsid w:val="00115822"/>
    <w:rsid w:val="001170AA"/>
    <w:rsid w:val="001842C8"/>
    <w:rsid w:val="00196C36"/>
    <w:rsid w:val="001B50DC"/>
    <w:rsid w:val="0020018E"/>
    <w:rsid w:val="002054FA"/>
    <w:rsid w:val="00286D11"/>
    <w:rsid w:val="00352D92"/>
    <w:rsid w:val="00353B84"/>
    <w:rsid w:val="003E5312"/>
    <w:rsid w:val="003F35B9"/>
    <w:rsid w:val="00400EE7"/>
    <w:rsid w:val="004222B7"/>
    <w:rsid w:val="004605F5"/>
    <w:rsid w:val="004729BA"/>
    <w:rsid w:val="004A26AF"/>
    <w:rsid w:val="004B15C4"/>
    <w:rsid w:val="004C1E94"/>
    <w:rsid w:val="004C5606"/>
    <w:rsid w:val="004F3D38"/>
    <w:rsid w:val="004F74B6"/>
    <w:rsid w:val="00544575"/>
    <w:rsid w:val="005B0E44"/>
    <w:rsid w:val="005B2996"/>
    <w:rsid w:val="005B64AE"/>
    <w:rsid w:val="005C6F8B"/>
    <w:rsid w:val="005E7613"/>
    <w:rsid w:val="00634914"/>
    <w:rsid w:val="00660EC7"/>
    <w:rsid w:val="00663E33"/>
    <w:rsid w:val="006C6546"/>
    <w:rsid w:val="006D16C8"/>
    <w:rsid w:val="006F6C2A"/>
    <w:rsid w:val="007258B9"/>
    <w:rsid w:val="00741EBF"/>
    <w:rsid w:val="00767F14"/>
    <w:rsid w:val="00796BB4"/>
    <w:rsid w:val="007D5CC6"/>
    <w:rsid w:val="007E764F"/>
    <w:rsid w:val="008377AD"/>
    <w:rsid w:val="00866767"/>
    <w:rsid w:val="00877EB0"/>
    <w:rsid w:val="008A3904"/>
    <w:rsid w:val="008A6DF1"/>
    <w:rsid w:val="008D7C80"/>
    <w:rsid w:val="008F07F1"/>
    <w:rsid w:val="009540A1"/>
    <w:rsid w:val="00962EFA"/>
    <w:rsid w:val="00982CA7"/>
    <w:rsid w:val="009A2599"/>
    <w:rsid w:val="009D5F85"/>
    <w:rsid w:val="009E0F8A"/>
    <w:rsid w:val="009E2A0B"/>
    <w:rsid w:val="00A01773"/>
    <w:rsid w:val="00A53759"/>
    <w:rsid w:val="00A5775E"/>
    <w:rsid w:val="00A733F3"/>
    <w:rsid w:val="00AC3E45"/>
    <w:rsid w:val="00AC60DE"/>
    <w:rsid w:val="00AF7C56"/>
    <w:rsid w:val="00B0215A"/>
    <w:rsid w:val="00B0371E"/>
    <w:rsid w:val="00B15EDE"/>
    <w:rsid w:val="00B60F4B"/>
    <w:rsid w:val="00BC2ED1"/>
    <w:rsid w:val="00BE7DB5"/>
    <w:rsid w:val="00BF2727"/>
    <w:rsid w:val="00C01239"/>
    <w:rsid w:val="00C85DE1"/>
    <w:rsid w:val="00CA1457"/>
    <w:rsid w:val="00CC4B2F"/>
    <w:rsid w:val="00D218D7"/>
    <w:rsid w:val="00DA757E"/>
    <w:rsid w:val="00DD0152"/>
    <w:rsid w:val="00DE468E"/>
    <w:rsid w:val="00E4428E"/>
    <w:rsid w:val="00E542C0"/>
    <w:rsid w:val="00E5645F"/>
    <w:rsid w:val="00EB01BE"/>
    <w:rsid w:val="00F17805"/>
    <w:rsid w:val="00F41502"/>
    <w:rsid w:val="00F5468D"/>
    <w:rsid w:val="00F83DC3"/>
    <w:rsid w:val="00FB4811"/>
    <w:rsid w:val="00FC5425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2DC7"/>
  <w15:chartTrackingRefBased/>
  <w15:docId w15:val="{D14C184D-5B2C-4205-A92E-2C6468ED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152"/>
  </w:style>
  <w:style w:type="paragraph" w:styleId="Heading3">
    <w:name w:val="heading 3"/>
    <w:basedOn w:val="Normal"/>
    <w:link w:val="Heading3Char"/>
    <w:uiPriority w:val="9"/>
    <w:qFormat/>
    <w:rsid w:val="00196C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C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6C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9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0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F17805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0EE7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rsid w:val="00634914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634914"/>
    <w:rPr>
      <w:rFonts w:ascii="Times New Roman" w:eastAsia="SimSu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15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4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AE"/>
  </w:style>
  <w:style w:type="paragraph" w:styleId="Footer">
    <w:name w:val="footer"/>
    <w:basedOn w:val="Normal"/>
    <w:link w:val="FooterChar"/>
    <w:uiPriority w:val="99"/>
    <w:unhideWhenUsed/>
    <w:rsid w:val="005B64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316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17247897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211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6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857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978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</w:divsChild>
    </w:div>
    <w:div w:id="4579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5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1494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510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</w:divsChild>
    </w:div>
    <w:div w:id="1284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584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20822942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420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cvzv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.nyc.gov/site/nypd/stats/traffic-data/traffic-data-collision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Wang</dc:creator>
  <cp:keywords/>
  <dc:description/>
  <cp:lastModifiedBy>kaiyuan</cp:lastModifiedBy>
  <cp:revision>16</cp:revision>
  <dcterms:created xsi:type="dcterms:W3CDTF">2020-03-19T21:03:00Z</dcterms:created>
  <dcterms:modified xsi:type="dcterms:W3CDTF">2021-03-16T01:50:00Z</dcterms:modified>
</cp:coreProperties>
</file>