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F7A" w14:textId="77777777" w:rsidR="00484853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Task 2</w:t>
      </w:r>
    </w:p>
    <w:p w14:paraId="2FC7415A" w14:textId="39F472FE" w:rsidR="00A0412C" w:rsidRPr="00C45B44" w:rsidRDefault="003E2BCE" w:rsidP="00A0412C">
      <w:pPr>
        <w:jc w:val="center"/>
        <w:rPr>
          <w:rFonts w:ascii="Aptos SemiBold" w:hAnsi="Aptos SemiBold"/>
          <w:sz w:val="32"/>
          <w:szCs w:val="32"/>
        </w:rPr>
      </w:pPr>
      <w:r w:rsidRPr="00C45B44">
        <w:rPr>
          <w:rFonts w:ascii="Aptos SemiBold" w:hAnsi="Aptos SemiBold"/>
          <w:sz w:val="32"/>
          <w:szCs w:val="32"/>
        </w:rPr>
        <w:t xml:space="preserve">Complaint </w:t>
      </w:r>
      <w:r w:rsidR="0039631B">
        <w:rPr>
          <w:rFonts w:ascii="Aptos SemiBold" w:hAnsi="Aptos SemiBold"/>
          <w:sz w:val="32"/>
          <w:szCs w:val="32"/>
        </w:rPr>
        <w:t>d</w:t>
      </w:r>
      <w:r w:rsidRPr="00C45B44">
        <w:rPr>
          <w:rFonts w:ascii="Aptos SemiBold" w:hAnsi="Aptos SemiBold"/>
          <w:sz w:val="32"/>
          <w:szCs w:val="32"/>
        </w:rPr>
        <w:t xml:space="preserve">econstruction </w:t>
      </w:r>
      <w:r w:rsidR="0039631B">
        <w:rPr>
          <w:rFonts w:ascii="Aptos SemiBold" w:hAnsi="Aptos SemiBold"/>
          <w:sz w:val="32"/>
          <w:szCs w:val="32"/>
        </w:rPr>
        <w:t>n</w:t>
      </w:r>
      <w:r w:rsidRPr="00C45B44">
        <w:rPr>
          <w:rFonts w:ascii="Aptos SemiBold" w:hAnsi="Aptos SemiBold"/>
          <w:sz w:val="32"/>
          <w:szCs w:val="32"/>
        </w:rPr>
        <w:t xml:space="preserve">ote </w:t>
      </w:r>
      <w:r w:rsidR="0039631B">
        <w:rPr>
          <w:rFonts w:ascii="Aptos SemiBold" w:hAnsi="Aptos SemiBold"/>
          <w:sz w:val="32"/>
          <w:szCs w:val="32"/>
        </w:rPr>
        <w:t>t</w:t>
      </w:r>
      <w:r w:rsidRPr="00C45B44">
        <w:rPr>
          <w:rFonts w:ascii="Aptos SemiBold" w:hAnsi="Aptos SemiBold"/>
          <w:sz w:val="32"/>
          <w:szCs w:val="32"/>
        </w:rPr>
        <w:t>emplate</w:t>
      </w:r>
    </w:p>
    <w:p w14:paraId="7DF8E545" w14:textId="01355716" w:rsidR="00D7316A" w:rsidRDefault="00D7316A" w:rsidP="00775407">
      <w:pPr>
        <w:spacing w:after="0"/>
        <w:rPr>
          <w:sz w:val="20"/>
          <w:szCs w:val="20"/>
        </w:rPr>
      </w:pPr>
    </w:p>
    <w:p w14:paraId="0A1BDF58" w14:textId="77777777" w:rsidR="00775407" w:rsidRPr="00775407" w:rsidRDefault="00775407" w:rsidP="00775407">
      <w:pPr>
        <w:spacing w:after="0"/>
        <w:rPr>
          <w:sz w:val="20"/>
          <w:szCs w:val="20"/>
        </w:rPr>
      </w:pPr>
    </w:p>
    <w:p w14:paraId="1BB847F4" w14:textId="71042CBB" w:rsidR="00C45B44" w:rsidRPr="00C45B44" w:rsidRDefault="00C45B44" w:rsidP="00D7316A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Complaint </w:t>
      </w:r>
      <w:r w:rsidR="0081761E">
        <w:rPr>
          <w:rFonts w:asciiTheme="majorHAnsi" w:hAnsiTheme="majorHAnsi"/>
          <w:b/>
          <w:bCs/>
          <w:sz w:val="24"/>
          <w:szCs w:val="24"/>
        </w:rPr>
        <w:t>i</w:t>
      </w:r>
      <w:r w:rsidRPr="00C45B44">
        <w:rPr>
          <w:rFonts w:asciiTheme="majorHAnsi" w:hAnsiTheme="majorHAnsi"/>
          <w:b/>
          <w:bCs/>
          <w:sz w:val="24"/>
          <w:szCs w:val="24"/>
        </w:rPr>
        <w:t>nformation:</w:t>
      </w:r>
    </w:p>
    <w:p w14:paraId="07AD2CB8" w14:textId="77777777" w:rsidR="00C45B44" w:rsidRPr="00C45B44" w:rsidRDefault="00C45B44" w:rsidP="00C45B44">
      <w:pPr>
        <w:spacing w:after="0"/>
        <w:rPr>
          <w:sz w:val="20"/>
          <w:szCs w:val="20"/>
        </w:rPr>
      </w:pPr>
    </w:p>
    <w:tbl>
      <w:tblPr>
        <w:tblStyle w:val="TableGrid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0D54D3" w14:paraId="72FDE874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0620794" w14:textId="2A6B876F" w:rsidR="000D54D3" w:rsidRDefault="000D54D3" w:rsidP="000D54D3">
            <w:r w:rsidRPr="00054BD5">
              <w:t>Complaint received date:</w:t>
            </w:r>
          </w:p>
        </w:tc>
        <w:tc>
          <w:tcPr>
            <w:tcW w:w="5506" w:type="dxa"/>
            <w:vAlign w:val="center"/>
          </w:tcPr>
          <w:p w14:paraId="2BC9ACFB" w14:textId="63C86221" w:rsidR="000D54D3" w:rsidRDefault="00A722F5" w:rsidP="000D54D3">
            <w:r>
              <w:t>07-04-2026</w:t>
            </w:r>
          </w:p>
        </w:tc>
      </w:tr>
      <w:tr w:rsidR="000D54D3" w14:paraId="3FEC5E00" w14:textId="77777777" w:rsidTr="000D54D3">
        <w:trPr>
          <w:trHeight w:val="644"/>
        </w:trPr>
        <w:tc>
          <w:tcPr>
            <w:tcW w:w="5506" w:type="dxa"/>
            <w:vAlign w:val="center"/>
          </w:tcPr>
          <w:p w14:paraId="11CBB117" w14:textId="4A9ABD64" w:rsidR="000D54D3" w:rsidRDefault="000D54D3" w:rsidP="000D54D3">
            <w:r w:rsidRPr="00054BD5">
              <w:t xml:space="preserve">Method of receipt </w:t>
            </w:r>
          </w:p>
        </w:tc>
        <w:tc>
          <w:tcPr>
            <w:tcW w:w="5506" w:type="dxa"/>
            <w:vAlign w:val="center"/>
          </w:tcPr>
          <w:p w14:paraId="4E557813" w14:textId="6E30E136" w:rsidR="000D54D3" w:rsidRDefault="00A722F5" w:rsidP="000D54D3">
            <w:r w:rsidRPr="00A722F5">
              <w:t>Whistleblower hotline (anonymous web form)</w:t>
            </w:r>
          </w:p>
        </w:tc>
      </w:tr>
      <w:tr w:rsidR="000D54D3" w14:paraId="2F82A2B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54702C4" w14:textId="6C0C4E7F" w:rsidR="000D54D3" w:rsidRPr="00D7316A" w:rsidRDefault="000D54D3" w:rsidP="000D54D3">
            <w:r w:rsidRPr="00054BD5">
              <w:t>[Hotline number/email/website]</w:t>
            </w:r>
          </w:p>
        </w:tc>
        <w:tc>
          <w:tcPr>
            <w:tcW w:w="5506" w:type="dxa"/>
            <w:vAlign w:val="center"/>
          </w:tcPr>
          <w:p w14:paraId="70420339" w14:textId="6A25E057" w:rsidR="000D54D3" w:rsidRPr="00FA6CDE" w:rsidRDefault="00A722F5" w:rsidP="000D54D3">
            <w:r w:rsidRPr="00FA6CDE">
              <w:t>Not specified / Confidential</w:t>
            </w:r>
          </w:p>
        </w:tc>
      </w:tr>
      <w:tr w:rsidR="000D54D3" w14:paraId="49F54441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7F26277E" w14:textId="4FB3F4D3" w:rsidR="000D54D3" w:rsidRPr="00D7316A" w:rsidRDefault="000D54D3" w:rsidP="000D54D3">
            <w:r w:rsidRPr="00054BD5">
              <w:t>Was the complaint submitted anonymously? [Yes/No]</w:t>
            </w:r>
          </w:p>
        </w:tc>
        <w:tc>
          <w:tcPr>
            <w:tcW w:w="5506" w:type="dxa"/>
            <w:vAlign w:val="center"/>
          </w:tcPr>
          <w:p w14:paraId="75C60D33" w14:textId="69BFC90E" w:rsidR="00A722F5" w:rsidRDefault="00A722F5" w:rsidP="000D54D3">
            <w:r>
              <w:t>Yes</w:t>
            </w:r>
          </w:p>
        </w:tc>
      </w:tr>
      <w:tr w:rsidR="000D54D3" w14:paraId="15430A4F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0B3F0D35" w14:textId="0F15C47E" w:rsidR="000D54D3" w:rsidRPr="00D7316A" w:rsidRDefault="000D54D3" w:rsidP="000D54D3">
            <w:r w:rsidRPr="00054BD5">
              <w:t>Whistleblower name [if available]</w:t>
            </w:r>
          </w:p>
        </w:tc>
        <w:tc>
          <w:tcPr>
            <w:tcW w:w="5506" w:type="dxa"/>
            <w:vAlign w:val="center"/>
          </w:tcPr>
          <w:p w14:paraId="0CEA581D" w14:textId="3741382E" w:rsidR="000D54D3" w:rsidRDefault="00A722F5" w:rsidP="000D54D3">
            <w:r>
              <w:t>Not Available</w:t>
            </w:r>
          </w:p>
        </w:tc>
      </w:tr>
      <w:tr w:rsidR="000D54D3" w14:paraId="2C63A25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274E7E01" w14:textId="4C7E0227" w:rsidR="000D54D3" w:rsidRPr="00696268" w:rsidRDefault="000D54D3" w:rsidP="000D54D3">
            <w:r w:rsidRPr="00054BD5">
              <w:t>Whistleblower contact information [if available]:</w:t>
            </w:r>
          </w:p>
        </w:tc>
        <w:tc>
          <w:tcPr>
            <w:tcW w:w="5506" w:type="dxa"/>
            <w:vAlign w:val="center"/>
          </w:tcPr>
          <w:p w14:paraId="0944B86B" w14:textId="720DA82F" w:rsidR="000D54D3" w:rsidRDefault="00A722F5" w:rsidP="000D54D3">
            <w:r>
              <w:t>Not Available</w:t>
            </w:r>
          </w:p>
        </w:tc>
      </w:tr>
      <w:tr w:rsidR="00001AE0" w14:paraId="38BC4085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30A8F6DA" w14:textId="3EC55B7B" w:rsidR="00001AE0" w:rsidRPr="00054BD5" w:rsidRDefault="00001AE0" w:rsidP="000D54D3">
            <w:r w:rsidRPr="00001AE0">
              <w:t>Name of employees or parties against who the allegations are made</w:t>
            </w:r>
          </w:p>
        </w:tc>
        <w:tc>
          <w:tcPr>
            <w:tcW w:w="5506" w:type="dxa"/>
            <w:vAlign w:val="center"/>
          </w:tcPr>
          <w:p w14:paraId="5D12E3DB" w14:textId="3ED94B23" w:rsidR="00001AE0" w:rsidRDefault="00A722F5" w:rsidP="000D54D3">
            <w:r w:rsidRPr="00A722F5">
              <w:t>DEF Private Limited employees (2 in UK, 1 in Peru) — procurement managers specifically</w:t>
            </w:r>
          </w:p>
        </w:tc>
      </w:tr>
    </w:tbl>
    <w:p w14:paraId="19EE778E" w14:textId="77777777" w:rsidR="00C45B44" w:rsidRDefault="00C45B44" w:rsidP="00C45B44">
      <w:pPr>
        <w:spacing w:after="0"/>
      </w:pPr>
    </w:p>
    <w:p w14:paraId="2BC3D182" w14:textId="7777777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</w:p>
    <w:p w14:paraId="1CD1F65F" w14:textId="306F9AC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Issue </w:t>
      </w:r>
      <w:r w:rsidR="0081761E">
        <w:rPr>
          <w:rFonts w:asciiTheme="majorHAnsi" w:hAnsiTheme="majorHAnsi"/>
          <w:b/>
          <w:bCs/>
          <w:sz w:val="24"/>
          <w:szCs w:val="24"/>
        </w:rPr>
        <w:t>a</w:t>
      </w:r>
      <w:r w:rsidRPr="00C45B44">
        <w:rPr>
          <w:rFonts w:asciiTheme="majorHAnsi" w:hAnsiTheme="majorHAnsi"/>
          <w:b/>
          <w:bCs/>
          <w:sz w:val="24"/>
          <w:szCs w:val="24"/>
        </w:rPr>
        <w:t>nalysis: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549"/>
        <w:gridCol w:w="6746"/>
        <w:gridCol w:w="3640"/>
      </w:tblGrid>
      <w:tr w:rsidR="007B2242" w:rsidRPr="007B2242" w14:paraId="6863C70F" w14:textId="77777777" w:rsidTr="00D7316A">
        <w:trPr>
          <w:trHeight w:val="932"/>
        </w:trPr>
        <w:tc>
          <w:tcPr>
            <w:tcW w:w="549" w:type="dxa"/>
            <w:shd w:val="clear" w:color="auto" w:fill="000000" w:themeFill="text1"/>
            <w:vAlign w:val="center"/>
          </w:tcPr>
          <w:p w14:paraId="50698B85" w14:textId="18743A98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Sr. no.</w:t>
            </w:r>
          </w:p>
        </w:tc>
        <w:tc>
          <w:tcPr>
            <w:tcW w:w="6746" w:type="dxa"/>
            <w:shd w:val="clear" w:color="auto" w:fill="000000" w:themeFill="text1"/>
            <w:vAlign w:val="center"/>
          </w:tcPr>
          <w:p w14:paraId="7C1A474D" w14:textId="06D7F0B2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Key highlights from the complaint</w:t>
            </w:r>
          </w:p>
        </w:tc>
        <w:tc>
          <w:tcPr>
            <w:tcW w:w="3640" w:type="dxa"/>
            <w:shd w:val="clear" w:color="auto" w:fill="000000" w:themeFill="text1"/>
            <w:vAlign w:val="center"/>
          </w:tcPr>
          <w:p w14:paraId="172E5AF2" w14:textId="2EA5EC5E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Work steps to be performed</w:t>
            </w:r>
          </w:p>
        </w:tc>
      </w:tr>
      <w:tr w:rsidR="007B2242" w:rsidRPr="007B2242" w14:paraId="7225FB75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56D87FC9" w14:textId="276515AB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6746" w:type="dxa"/>
            <w:vAlign w:val="center"/>
          </w:tcPr>
          <w:p w14:paraId="4AAB2D17" w14:textId="41172E2C" w:rsidR="007B2242" w:rsidRPr="00FA6CDE" w:rsidRDefault="005E1DA0" w:rsidP="007B2242">
            <w:r w:rsidRPr="00FA6CDE">
              <w:rPr>
                <w:rFonts w:ascii="Segoe UI" w:hAnsi="Segoe UI" w:cs="Segoe UI"/>
                <w:b/>
                <w:bCs/>
                <w:color w:val="000000" w:themeColor="text1"/>
              </w:rPr>
              <w:t>Unusual patterns in contract allocation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— Disproportionate number of contracts awarded to new players in UK and Peru, regardless of bid competitiveness. Possible close personal relationship between DEF procurement managers and representatives of </w:t>
            </w:r>
            <w:r w:rsidR="00A722F5" w:rsidRPr="00FA6CDE">
              <w:rPr>
                <w:rFonts w:ascii="Segoe UI" w:hAnsi="Segoe UI" w:cs="Segoe UI"/>
                <w:color w:val="000000" w:themeColor="text1"/>
              </w:rPr>
              <w:t>favoured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competitors</w:t>
            </w:r>
            <w:r w:rsidRPr="00FA6CDE">
              <w:rPr>
                <w:rFonts w:cs="Arial"/>
                <w:color w:val="000000" w:themeColor="text1"/>
              </w:rPr>
              <w:t>.</w:t>
            </w:r>
          </w:p>
        </w:tc>
        <w:tc>
          <w:tcPr>
            <w:tcW w:w="3640" w:type="dxa"/>
            <w:vAlign w:val="center"/>
          </w:tcPr>
          <w:p w14:paraId="573D974A" w14:textId="77777777" w:rsidR="005E1DA0" w:rsidRPr="005E1DA0" w:rsidRDefault="005E1DA0" w:rsidP="005E1DA0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Obtain list of all warehouse construction contracts awarded by DEF in UK and Peru over the past 2-3 years.</w:t>
            </w:r>
          </w:p>
          <w:p w14:paraId="70E1E652" w14:textId="77777777" w:rsidR="005E1DA0" w:rsidRPr="005E1DA0" w:rsidRDefault="005E1DA0" w:rsidP="005E1DA0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Identify winning bidders and flag which are "new players" (e.g., incorporated within last 12-24 months).</w:t>
            </w:r>
          </w:p>
          <w:p w14:paraId="254DBBF8" w14:textId="77777777" w:rsidR="005E1DA0" w:rsidRPr="005E1DA0" w:rsidRDefault="005E1DA0" w:rsidP="005E1DA0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Compare winning bids against competing bids to assess competitiveness (pricing, terms, qualifications).</w:t>
            </w:r>
          </w:p>
          <w:p w14:paraId="3230ED64" w14:textId="204E4BB5" w:rsidR="005E1DA0" w:rsidRPr="005E1DA0" w:rsidRDefault="005E1DA0" w:rsidP="005E1DA0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Map relationships between DEF procurement managers and </w:t>
            </w:r>
            <w:r w:rsidR="00A722F5"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favoured</w:t>
            </w: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vendor representatives (social media, professional networks, financial ties).</w:t>
            </w:r>
          </w:p>
          <w:p w14:paraId="23EDBADA" w14:textId="14AC2615" w:rsidR="007B2242" w:rsidRPr="005E1DA0" w:rsidRDefault="005E1DA0" w:rsidP="005E1DA0">
            <w:pPr>
              <w:pStyle w:val="ds-markdown-paragraph"/>
              <w:numPr>
                <w:ilvl w:val="0"/>
                <w:numId w:val="19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Interview DEF procurement managers (UK and Peru) with relevant evidence.</w:t>
            </w:r>
          </w:p>
        </w:tc>
      </w:tr>
      <w:tr w:rsidR="007B2242" w:rsidRPr="007B2242" w14:paraId="37A8F830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362CB589" w14:textId="2FE1672A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6746" w:type="dxa"/>
            <w:vAlign w:val="center"/>
          </w:tcPr>
          <w:p w14:paraId="6C3D1053" w14:textId="4A850703" w:rsidR="007B2242" w:rsidRPr="00FA6CDE" w:rsidRDefault="005E1DA0" w:rsidP="007B2242">
            <w:r w:rsidRPr="00FA6CDE">
              <w:rPr>
                <w:rFonts w:cs="Arial"/>
                <w:b/>
                <w:bCs/>
                <w:color w:val="000000" w:themeColor="text1"/>
              </w:rPr>
              <w:t>S</w:t>
            </w:r>
            <w:r w:rsidRPr="00FA6CDE">
              <w:rPr>
                <w:rFonts w:ascii="Segoe UI" w:hAnsi="Segoe UI" w:cs="Segoe UI"/>
                <w:b/>
                <w:bCs/>
                <w:color w:val="000000" w:themeColor="text1"/>
              </w:rPr>
              <w:t>igns of wrongdoing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— Conversations overheard among employees suggesting suppliers may be obtaining contracts through unethical means, including provision of illicit benefits (bribes/kickbacks) to decision-makers. Pricing of </w:t>
            </w:r>
            <w:r w:rsidR="00A722F5" w:rsidRPr="00FA6CDE">
              <w:rPr>
                <w:rFonts w:ascii="Segoe UI" w:hAnsi="Segoe UI" w:cs="Segoe UI"/>
                <w:color w:val="000000" w:themeColor="text1"/>
              </w:rPr>
              <w:t>favoured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competitors is less competitive.</w:t>
            </w:r>
          </w:p>
        </w:tc>
        <w:tc>
          <w:tcPr>
            <w:tcW w:w="3640" w:type="dxa"/>
            <w:vAlign w:val="center"/>
          </w:tcPr>
          <w:p w14:paraId="5BBCF8ED" w14:textId="77777777" w:rsidR="005E1DA0" w:rsidRPr="005E1DA0" w:rsidRDefault="005E1DA0" w:rsidP="005E1DA0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Identify and secure relevant employee communications (emails, chat logs, WhatsApp if available) using EY's forensic technology team.</w:t>
            </w:r>
          </w:p>
          <w:p w14:paraId="7BA68E83" w14:textId="77777777" w:rsidR="005E1DA0" w:rsidRPr="005E1DA0" w:rsidRDefault="005E1DA0" w:rsidP="005E1DA0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lastRenderedPageBreak/>
              <w:t>Interview employees who allegedly overheard or participated in such conversations.</w:t>
            </w:r>
          </w:p>
          <w:p w14:paraId="3FB61F71" w14:textId="594115C4" w:rsidR="005E1DA0" w:rsidRPr="005E1DA0" w:rsidRDefault="00A722F5" w:rsidP="005E1DA0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Analyse</w:t>
            </w:r>
            <w:r w:rsidR="005E1DA0"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bidding documentation for irregularities (e.g., bids submitted after deadline, missing required forms, waived requirements).</w:t>
            </w:r>
          </w:p>
          <w:p w14:paraId="48E10299" w14:textId="2F2EB944" w:rsidR="005E1DA0" w:rsidRPr="005E1DA0" w:rsidRDefault="005E1DA0" w:rsidP="005E1DA0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Compare pricing of </w:t>
            </w:r>
            <w:r w:rsidR="00A722F5"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favoured</w:t>
            </w: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vendors vs. market rates to quantify potential overcharges.</w:t>
            </w:r>
          </w:p>
          <w:p w14:paraId="7DA82BE5" w14:textId="2A6870B3" w:rsidR="007B2242" w:rsidRPr="005E1DA0" w:rsidRDefault="005E1DA0" w:rsidP="005E1DA0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0"/>
                <w:szCs w:val="20"/>
              </w:rPr>
            </w:pP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Search for any financial transactions between </w:t>
            </w:r>
            <w:r w:rsidR="00A722F5"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>favoured</w:t>
            </w:r>
            <w:r w:rsidRPr="005E1DA0">
              <w:rPr>
                <w:rFonts w:ascii="Segoe UI" w:hAnsi="Segoe UI" w:cs="Segoe UI"/>
                <w:color w:val="0F1115"/>
                <w:sz w:val="20"/>
                <w:szCs w:val="20"/>
              </w:rPr>
              <w:t xml:space="preserve"> vendors and DEF employees (bank records, gifts, travel, entertainment).</w:t>
            </w:r>
          </w:p>
        </w:tc>
      </w:tr>
      <w:tr w:rsidR="007B2242" w:rsidRPr="007B2242" w14:paraId="75BD02BB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684616FC" w14:textId="5AE85170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lastRenderedPageBreak/>
              <w:t>3</w:t>
            </w:r>
          </w:p>
        </w:tc>
        <w:tc>
          <w:tcPr>
            <w:tcW w:w="6746" w:type="dxa"/>
            <w:vAlign w:val="center"/>
          </w:tcPr>
          <w:p w14:paraId="63ECC1AC" w14:textId="3F928800" w:rsidR="007B2242" w:rsidRPr="00FA6CDE" w:rsidRDefault="005E1DA0" w:rsidP="007B2242">
            <w:pPr>
              <w:rPr>
                <w:rFonts w:ascii="Segoe UI" w:hAnsi="Segoe UI" w:cs="Segoe UI"/>
              </w:rPr>
            </w:pPr>
            <w:r w:rsidRPr="00FA6CDE">
              <w:rPr>
                <w:rFonts w:ascii="Segoe UI" w:hAnsi="Segoe UI" w:cs="Segoe UI"/>
                <w:b/>
                <w:bCs/>
                <w:color w:val="000000" w:themeColor="text1"/>
              </w:rPr>
              <w:t>Other financial transactions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— Three specific employees (two in UK, one in Peru) have demanded financial </w:t>
            </w:r>
            <w:r w:rsidR="00FA6CDE" w:rsidRPr="00FA6CDE">
              <w:rPr>
                <w:rFonts w:ascii="Segoe UI" w:hAnsi="Segoe UI" w:cs="Segoe UI"/>
                <w:color w:val="000000" w:themeColor="text1"/>
              </w:rPr>
              <w:t>favours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from certain suppliers in return for preferential treatment in bidding process. Several suppliers have expressed concerns about integrity of bidding process — a widespread issue, not isolated.</w:t>
            </w:r>
          </w:p>
        </w:tc>
        <w:tc>
          <w:tcPr>
            <w:tcW w:w="3640" w:type="dxa"/>
            <w:vAlign w:val="center"/>
          </w:tcPr>
          <w:p w14:paraId="03652CD7" w14:textId="77777777" w:rsidR="005E1DA0" w:rsidRPr="00FA6CDE" w:rsidRDefault="005E1DA0" w:rsidP="005E1DA0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Identify the three named employees (if names provided) or work with DEF HR to identify procurement staff in UK (2) and Peru (1).</w:t>
            </w:r>
          </w:p>
          <w:p w14:paraId="5B75E602" w14:textId="77777777" w:rsidR="005E1DA0" w:rsidRPr="00FA6CDE" w:rsidRDefault="005E1DA0" w:rsidP="005E1DA0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Conduct discreet background checks on these three employees (previous employment, known associates, lifestyle indicators).</w:t>
            </w:r>
          </w:p>
          <w:p w14:paraId="5505B384" w14:textId="671E3886" w:rsidR="005E1DA0" w:rsidRPr="00FA6CDE" w:rsidRDefault="005E1DA0" w:rsidP="005E1DA0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 xml:space="preserve">Interview other suppliers (not just the complainants) to corroborate allegations of demanded financial </w:t>
            </w:r>
            <w:r w:rsidR="00FA6CDE"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favours</w:t>
            </w: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.</w:t>
            </w:r>
          </w:p>
          <w:p w14:paraId="56C4B228" w14:textId="77777777" w:rsidR="005E1DA0" w:rsidRPr="00FA6CDE" w:rsidRDefault="005E1DA0" w:rsidP="005E1DA0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Review financial records of the three employees for unexplained wealth or unusual transactions.</w:t>
            </w:r>
          </w:p>
          <w:p w14:paraId="52F39540" w14:textId="10CA017C" w:rsidR="005E1DA0" w:rsidRPr="00FA6CDE" w:rsidRDefault="005E1DA0" w:rsidP="005E1DA0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 xml:space="preserve">Examine procurement approval workflows to identify who had authority to </w:t>
            </w:r>
            <w:r w:rsidR="00FA6CDE"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favour</w:t>
            </w: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 xml:space="preserve"> specific vendors.</w:t>
            </w:r>
          </w:p>
          <w:p w14:paraId="0CCED48E" w14:textId="2C5719D4" w:rsidR="007B2242" w:rsidRPr="00FA6CDE" w:rsidRDefault="005E1DA0" w:rsidP="005E1DA0">
            <w:pPr>
              <w:pStyle w:val="ds-markdown-paragraph"/>
              <w:numPr>
                <w:ilvl w:val="0"/>
                <w:numId w:val="21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22"/>
                <w:szCs w:val="22"/>
              </w:rPr>
            </w:pPr>
            <w:r w:rsidRPr="00FA6CDE">
              <w:rPr>
                <w:rFonts w:ascii="Segoe UI" w:hAnsi="Segoe UI" w:cs="Segoe UI"/>
                <w:color w:val="0F1115"/>
                <w:sz w:val="22"/>
                <w:szCs w:val="22"/>
              </w:rPr>
              <w:t>Quantify total value of contracts awarded under suspicious circumstances.</w:t>
            </w:r>
          </w:p>
        </w:tc>
      </w:tr>
      <w:tr w:rsidR="007B2242" w:rsidRPr="00FA6CDE" w14:paraId="26F0680C" w14:textId="77777777" w:rsidTr="00D7316A">
        <w:trPr>
          <w:trHeight w:val="932"/>
        </w:trPr>
        <w:tc>
          <w:tcPr>
            <w:tcW w:w="549" w:type="dxa"/>
            <w:vAlign w:val="center"/>
          </w:tcPr>
          <w:p w14:paraId="21F78A64" w14:textId="37892E55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4</w:t>
            </w:r>
          </w:p>
        </w:tc>
        <w:tc>
          <w:tcPr>
            <w:tcW w:w="6746" w:type="dxa"/>
            <w:vAlign w:val="center"/>
          </w:tcPr>
          <w:p w14:paraId="3084DF38" w14:textId="6B506CFA" w:rsidR="007B2242" w:rsidRPr="00FA6CDE" w:rsidRDefault="005E1DA0" w:rsidP="007B2242">
            <w:pPr>
              <w:rPr>
                <w:rFonts w:ascii="Segoe UI" w:hAnsi="Segoe UI" w:cs="Segoe UI"/>
              </w:rPr>
            </w:pPr>
            <w:r w:rsidRPr="00FA6CDE">
              <w:rPr>
                <w:rFonts w:ascii="Segoe UI" w:hAnsi="Segoe UI" w:cs="Segoe UI"/>
                <w:b/>
                <w:bCs/>
                <w:color w:val="000000" w:themeColor="text1"/>
              </w:rPr>
              <w:t>Call to action</w:t>
            </w:r>
            <w:r w:rsidRPr="00FA6CDE">
              <w:rPr>
                <w:rFonts w:ascii="Segoe UI" w:hAnsi="Segoe UI" w:cs="Segoe UI"/>
                <w:color w:val="000000" w:themeColor="text1"/>
              </w:rPr>
              <w:t xml:space="preserve"> — Suppliers urge ABC legal and compliance team to conduct thorough, impartial investigation to uphold ethical standards and protect ABC's reputation.</w:t>
            </w:r>
          </w:p>
        </w:tc>
        <w:tc>
          <w:tcPr>
            <w:tcW w:w="3640" w:type="dxa"/>
            <w:vAlign w:val="center"/>
          </w:tcPr>
          <w:p w14:paraId="36389EF9" w14:textId="77777777" w:rsidR="00A722F5" w:rsidRPr="00A722F5" w:rsidRDefault="00A722F5" w:rsidP="00A722F5">
            <w:pPr>
              <w:numPr>
                <w:ilvl w:val="0"/>
                <w:numId w:val="30"/>
              </w:numPr>
              <w:rPr>
                <w:rFonts w:ascii="Segoe UI" w:hAnsi="Segoe UI" w:cs="Segoe UI"/>
                <w:color w:val="000000" w:themeColor="text1"/>
              </w:rPr>
            </w:pPr>
            <w:r w:rsidRPr="00A722F5">
              <w:rPr>
                <w:rFonts w:ascii="Segoe UI" w:hAnsi="Segoe UI" w:cs="Segoe UI"/>
                <w:color w:val="000000" w:themeColor="text1"/>
              </w:rPr>
              <w:t>Maintain regular communication with ABC's legal and compliance team throughout investigation.</w:t>
            </w:r>
          </w:p>
          <w:p w14:paraId="35378EF3" w14:textId="77777777" w:rsidR="00A722F5" w:rsidRPr="00A722F5" w:rsidRDefault="00A722F5" w:rsidP="00A722F5">
            <w:pPr>
              <w:numPr>
                <w:ilvl w:val="0"/>
                <w:numId w:val="30"/>
              </w:numPr>
              <w:rPr>
                <w:rFonts w:ascii="Segoe UI" w:hAnsi="Segoe UI" w:cs="Segoe UI"/>
                <w:color w:val="000000" w:themeColor="text1"/>
              </w:rPr>
            </w:pPr>
            <w:r w:rsidRPr="00A722F5">
              <w:rPr>
                <w:rFonts w:ascii="Segoe UI" w:hAnsi="Segoe UI" w:cs="Segoe UI"/>
                <w:color w:val="000000" w:themeColor="text1"/>
              </w:rPr>
              <w:t>Provide interim updates on findings as they develop.</w:t>
            </w:r>
          </w:p>
          <w:p w14:paraId="2F73C79C" w14:textId="77777777" w:rsidR="00A722F5" w:rsidRPr="00A722F5" w:rsidRDefault="00A722F5" w:rsidP="00A722F5">
            <w:pPr>
              <w:numPr>
                <w:ilvl w:val="0"/>
                <w:numId w:val="30"/>
              </w:numPr>
              <w:rPr>
                <w:rFonts w:ascii="Segoe UI" w:hAnsi="Segoe UI" w:cs="Segoe UI"/>
                <w:color w:val="000000" w:themeColor="text1"/>
              </w:rPr>
            </w:pPr>
            <w:r w:rsidRPr="00A722F5">
              <w:rPr>
                <w:rFonts w:ascii="Segoe UI" w:hAnsi="Segoe UI" w:cs="Segoe UI"/>
                <w:color w:val="000000" w:themeColor="text1"/>
              </w:rPr>
              <w:t>Prepare final investigation report with evidence, conclusions, and recommendations (disciplinary action, contract termination, controls improvements, potential legal referral).</w:t>
            </w:r>
          </w:p>
          <w:p w14:paraId="7474265B" w14:textId="63DCBED9" w:rsidR="007B2242" w:rsidRPr="00FA6CDE" w:rsidRDefault="00A722F5" w:rsidP="007B2242">
            <w:pPr>
              <w:numPr>
                <w:ilvl w:val="0"/>
                <w:numId w:val="30"/>
              </w:numPr>
              <w:rPr>
                <w:rFonts w:ascii="Segoe UI" w:hAnsi="Segoe UI" w:cs="Segoe UI"/>
                <w:color w:val="000000" w:themeColor="text1"/>
              </w:rPr>
            </w:pPr>
            <w:r w:rsidRPr="00A722F5">
              <w:rPr>
                <w:rFonts w:ascii="Segoe UI" w:hAnsi="Segoe UI" w:cs="Segoe UI"/>
                <w:color w:val="000000" w:themeColor="text1"/>
              </w:rPr>
              <w:lastRenderedPageBreak/>
              <w:t>If criminal conduct (bribery) is substantiated, coordinate with ABC legal on reporting to relevant authorities (US, UK, Peru, India).</w:t>
            </w:r>
          </w:p>
        </w:tc>
      </w:tr>
    </w:tbl>
    <w:p w14:paraId="701152E3" w14:textId="77777777" w:rsidR="00D7316A" w:rsidRDefault="00D7316A"/>
    <w:p w14:paraId="2508348C" w14:textId="77777777" w:rsidR="00D7316A" w:rsidRPr="00D7316A" w:rsidRDefault="00D7316A" w:rsidP="00D7316A">
      <w:r w:rsidRPr="00D7316A">
        <w:rPr>
          <w:b/>
          <w:bCs/>
        </w:rPr>
        <w:t>Instructions:</w:t>
      </w:r>
    </w:p>
    <w:p w14:paraId="46D4A9A3" w14:textId="3513D31A" w:rsidR="00D7316A" w:rsidRPr="00D7316A" w:rsidRDefault="00D7316A" w:rsidP="00B676F7">
      <w:pPr>
        <w:pStyle w:val="ListParagraph"/>
        <w:numPr>
          <w:ilvl w:val="0"/>
          <w:numId w:val="22"/>
        </w:numPr>
        <w:spacing w:line="240" w:lineRule="auto"/>
      </w:pPr>
      <w:r w:rsidRPr="00D7316A">
        <w:t xml:space="preserve">Fill in the </w:t>
      </w:r>
      <w:r w:rsidRPr="00204580">
        <w:rPr>
          <w:b/>
          <w:bCs/>
        </w:rPr>
        <w:t>"</w:t>
      </w:r>
      <w:r w:rsidR="00204580" w:rsidRPr="00204580">
        <w:rPr>
          <w:b/>
          <w:bCs/>
        </w:rPr>
        <w:t xml:space="preserve">Key </w:t>
      </w:r>
      <w:r w:rsidR="003B4B0C">
        <w:rPr>
          <w:b/>
          <w:bCs/>
        </w:rPr>
        <w:t>h</w:t>
      </w:r>
      <w:r w:rsidR="00204580" w:rsidRPr="00204580">
        <w:rPr>
          <w:b/>
          <w:bCs/>
        </w:rPr>
        <w:t xml:space="preserve">ighlights from the </w:t>
      </w:r>
      <w:r w:rsidR="003B4B0C">
        <w:rPr>
          <w:b/>
          <w:bCs/>
        </w:rPr>
        <w:t>c</w:t>
      </w:r>
      <w:r w:rsidR="00204580" w:rsidRPr="00204580">
        <w:rPr>
          <w:b/>
          <w:bCs/>
        </w:rPr>
        <w:t>omplaint</w:t>
      </w:r>
      <w:r w:rsidRPr="00204580">
        <w:rPr>
          <w:b/>
          <w:bCs/>
        </w:rPr>
        <w:t>"</w:t>
      </w:r>
      <w:r w:rsidRPr="00D7316A">
        <w:t xml:space="preserve"> column with the specific issues or concerns raised in the </w:t>
      </w:r>
      <w:r>
        <w:t xml:space="preserve">whistleblower </w:t>
      </w:r>
      <w:r w:rsidRPr="00D7316A">
        <w:t>complaint.</w:t>
      </w:r>
    </w:p>
    <w:p w14:paraId="677CB6B1" w14:textId="11A7A04C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 xml:space="preserve">In the </w:t>
      </w:r>
      <w:r w:rsidRPr="00D7316A">
        <w:rPr>
          <w:b/>
          <w:bCs/>
        </w:rPr>
        <w:t xml:space="preserve">"Work </w:t>
      </w:r>
      <w:r w:rsidR="003B4B0C">
        <w:rPr>
          <w:b/>
          <w:bCs/>
        </w:rPr>
        <w:t>s</w:t>
      </w:r>
      <w:r w:rsidRPr="00D7316A">
        <w:rPr>
          <w:b/>
          <w:bCs/>
        </w:rPr>
        <w:t xml:space="preserve">teps </w:t>
      </w:r>
      <w:r w:rsidR="00204580">
        <w:rPr>
          <w:b/>
          <w:bCs/>
        </w:rPr>
        <w:t>t</w:t>
      </w:r>
      <w:r w:rsidRPr="00D7316A">
        <w:rPr>
          <w:b/>
          <w:bCs/>
        </w:rPr>
        <w:t xml:space="preserve">o </w:t>
      </w:r>
      <w:r w:rsidR="003B4B0C">
        <w:rPr>
          <w:b/>
          <w:bCs/>
        </w:rPr>
        <w:t>b</w:t>
      </w:r>
      <w:r w:rsidRPr="00D7316A">
        <w:rPr>
          <w:b/>
          <w:bCs/>
        </w:rPr>
        <w:t xml:space="preserve">e </w:t>
      </w:r>
      <w:r w:rsidR="003B4B0C">
        <w:rPr>
          <w:b/>
          <w:bCs/>
        </w:rPr>
        <w:t>p</w:t>
      </w:r>
      <w:r w:rsidRPr="00D7316A">
        <w:rPr>
          <w:b/>
          <w:bCs/>
        </w:rPr>
        <w:t>erformed"</w:t>
      </w:r>
      <w:r w:rsidRPr="00D7316A">
        <w:t xml:space="preserve"> column, list the actions you will take to investigate and address each issue. Break down each step into clear and actionable tasks.</w:t>
      </w:r>
    </w:p>
    <w:p w14:paraId="36799465" w14:textId="77777777" w:rsidR="00D7316A" w:rsidRPr="00D7316A" w:rsidRDefault="00D7316A" w:rsidP="00D7316A">
      <w:pPr>
        <w:numPr>
          <w:ilvl w:val="0"/>
          <w:numId w:val="22"/>
        </w:numPr>
        <w:spacing w:line="240" w:lineRule="auto"/>
      </w:pPr>
      <w:r w:rsidRPr="00D7316A">
        <w:t>Ensure that the steps are relevant to the key extracts and are logical in terms of investigative procedure.</w:t>
      </w:r>
    </w:p>
    <w:p w14:paraId="59BD2507" w14:textId="6089E6FB" w:rsidR="003E2BCE" w:rsidRDefault="00D7316A" w:rsidP="00A0412C">
      <w:pPr>
        <w:numPr>
          <w:ilvl w:val="0"/>
          <w:numId w:val="22"/>
        </w:numPr>
        <w:spacing w:line="240" w:lineRule="auto"/>
      </w:pPr>
      <w:r w:rsidRPr="00D7316A">
        <w:t>Provide sufficient detail in the work steps to demonstrate a thorough approach to addressing the complaint.</w:t>
      </w:r>
    </w:p>
    <w:sectPr w:rsidR="003E2BCE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749"/>
    <w:multiLevelType w:val="multilevel"/>
    <w:tmpl w:val="34AC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A7B88"/>
    <w:multiLevelType w:val="multilevel"/>
    <w:tmpl w:val="C8DA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747CA"/>
    <w:multiLevelType w:val="multilevel"/>
    <w:tmpl w:val="98F0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1354A"/>
    <w:multiLevelType w:val="multilevel"/>
    <w:tmpl w:val="2972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8"/>
  </w:num>
  <w:num w:numId="2" w16cid:durableId="611399824">
    <w:abstractNumId w:val="10"/>
  </w:num>
  <w:num w:numId="3" w16cid:durableId="1368607191">
    <w:abstractNumId w:val="11"/>
  </w:num>
  <w:num w:numId="4" w16cid:durableId="2111703079">
    <w:abstractNumId w:val="2"/>
  </w:num>
  <w:num w:numId="5" w16cid:durableId="1379819424">
    <w:abstractNumId w:val="24"/>
  </w:num>
  <w:num w:numId="6" w16cid:durableId="2019890540">
    <w:abstractNumId w:val="21"/>
  </w:num>
  <w:num w:numId="7" w16cid:durableId="140386808">
    <w:abstractNumId w:val="29"/>
  </w:num>
  <w:num w:numId="8" w16cid:durableId="662047422">
    <w:abstractNumId w:val="26"/>
  </w:num>
  <w:num w:numId="9" w16cid:durableId="1494300208">
    <w:abstractNumId w:val="20"/>
  </w:num>
  <w:num w:numId="10" w16cid:durableId="1911848148">
    <w:abstractNumId w:val="6"/>
  </w:num>
  <w:num w:numId="11" w16cid:durableId="995383359">
    <w:abstractNumId w:val="7"/>
  </w:num>
  <w:num w:numId="12" w16cid:durableId="1634368406">
    <w:abstractNumId w:val="8"/>
  </w:num>
  <w:num w:numId="13" w16cid:durableId="1680153333">
    <w:abstractNumId w:val="25"/>
  </w:num>
  <w:num w:numId="14" w16cid:durableId="405108810">
    <w:abstractNumId w:val="28"/>
  </w:num>
  <w:num w:numId="15" w16cid:durableId="101145787">
    <w:abstractNumId w:val="23"/>
  </w:num>
  <w:num w:numId="16" w16cid:durableId="832260984">
    <w:abstractNumId w:val="3"/>
  </w:num>
  <w:num w:numId="17" w16cid:durableId="1875846537">
    <w:abstractNumId w:val="9"/>
  </w:num>
  <w:num w:numId="18" w16cid:durableId="1626544805">
    <w:abstractNumId w:val="13"/>
  </w:num>
  <w:num w:numId="19" w16cid:durableId="1363356519">
    <w:abstractNumId w:val="15"/>
  </w:num>
  <w:num w:numId="20" w16cid:durableId="481969972">
    <w:abstractNumId w:val="19"/>
  </w:num>
  <w:num w:numId="21" w16cid:durableId="1023748131">
    <w:abstractNumId w:val="27"/>
  </w:num>
  <w:num w:numId="22" w16cid:durableId="1581792881">
    <w:abstractNumId w:val="5"/>
  </w:num>
  <w:num w:numId="23" w16cid:durableId="784929504">
    <w:abstractNumId w:val="1"/>
  </w:num>
  <w:num w:numId="24" w16cid:durableId="1229805321">
    <w:abstractNumId w:val="4"/>
  </w:num>
  <w:num w:numId="25" w16cid:durableId="1493594930">
    <w:abstractNumId w:val="16"/>
  </w:num>
  <w:num w:numId="26" w16cid:durableId="1841771492">
    <w:abstractNumId w:val="22"/>
  </w:num>
  <w:num w:numId="27" w16cid:durableId="711539071">
    <w:abstractNumId w:val="17"/>
  </w:num>
  <w:num w:numId="28" w16cid:durableId="646477403">
    <w:abstractNumId w:val="0"/>
  </w:num>
  <w:num w:numId="29" w16cid:durableId="1326864392">
    <w:abstractNumId w:val="14"/>
  </w:num>
  <w:num w:numId="30" w16cid:durableId="19196364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01AE0"/>
    <w:rsid w:val="000655E0"/>
    <w:rsid w:val="000D54D3"/>
    <w:rsid w:val="000E14DA"/>
    <w:rsid w:val="00134109"/>
    <w:rsid w:val="001514DA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B6F89"/>
    <w:rsid w:val="005E1DA0"/>
    <w:rsid w:val="00696268"/>
    <w:rsid w:val="00775407"/>
    <w:rsid w:val="007B2242"/>
    <w:rsid w:val="0081761E"/>
    <w:rsid w:val="00890CBD"/>
    <w:rsid w:val="008D7D09"/>
    <w:rsid w:val="00A0412C"/>
    <w:rsid w:val="00A722F5"/>
    <w:rsid w:val="00AD39B8"/>
    <w:rsid w:val="00BE756E"/>
    <w:rsid w:val="00C45B44"/>
    <w:rsid w:val="00D41A24"/>
    <w:rsid w:val="00D7316A"/>
    <w:rsid w:val="00E073A6"/>
    <w:rsid w:val="00FA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  <w:style w:type="paragraph" w:customStyle="1" w:styleId="ds-markdown-paragraph">
    <w:name w:val="ds-markdown-paragraph"/>
    <w:basedOn w:val="Normal"/>
    <w:rsid w:val="005E1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BDE93-B96F-4082-8999-4F2666548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SUSHANT YADAV</cp:lastModifiedBy>
  <cp:revision>2</cp:revision>
  <dcterms:created xsi:type="dcterms:W3CDTF">2026-04-06T19:51:00Z</dcterms:created>
  <dcterms:modified xsi:type="dcterms:W3CDTF">2026-04-06T19:51:00Z</dcterms:modified>
</cp:coreProperties>
</file>