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child_links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keywords_freq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parent_links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Attribute:[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keyword_id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keyword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keyword_id</w:t>
      </w:r>
      <w:r w:rsidDel="00000000" w:rsidR="00000000" w:rsidRPr="00000000">
        <w:rPr>
          <w:sz w:val="24"/>
          <w:szCs w:val="24"/>
          <w:rtl w:val="0"/>
        </w:rPr>
        <w:t xml:space="preserve">: primary key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keyword</w:t>
      </w:r>
      <w:r w:rsidDel="00000000" w:rsidR="00000000" w:rsidRPr="00000000">
        <w:rPr>
          <w:sz w:val="24"/>
          <w:szCs w:val="24"/>
          <w:rtl w:val="0"/>
        </w:rPr>
        <w:t xml:space="preserve">: filtered word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 [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title, url, last_mod_date, size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primary key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title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store page title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: store url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last_mod_date</w:t>
      </w:r>
      <w:r w:rsidDel="00000000" w:rsidR="00000000" w:rsidRPr="00000000">
        <w:rPr>
          <w:sz w:val="24"/>
          <w:szCs w:val="24"/>
          <w:rtl w:val="0"/>
        </w:rPr>
        <w:t xml:space="preserve">: store last modification date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: store size of page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child_links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 [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child_id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parent_group, url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child_id: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primary key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:represents the keyword come from which parent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store child url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1168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keywords_freq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 [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freq_id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keyword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parent_group,frequency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freq_id: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primary key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keyword: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store keyword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:represents the keyword come from which parent link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frequency: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represents the frequency of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20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Parent_links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 [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parent_id: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primary key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parent_group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:represents the keyword come from which parent link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store parent url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1168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216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